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7</w:t>
            </w:r>
          </w:p>
        </w:tc>
        <w:tc>
          <w:tcPr/>
          <w:p w:rsidR="00000000" w:rsidDel="00000000" w:rsidP="00000000" w:rsidRDefault="00000000" w:rsidRPr="00000000">
            <w:pPr>
              <w:contextualSpacing w:val="0"/>
              <w:rPr>
                <w:b w:val="1"/>
              </w:rPr>
            </w:pPr>
            <w:r w:rsidDel="00000000" w:rsidR="00000000" w:rsidRPr="00000000">
              <w:rPr>
                <w:b w:val="1"/>
                <w:rtl w:val="0"/>
              </w:rPr>
              <w:t xml:space="preserve">Student-teacher interview. To be used at DIETs, CTEs, IASEs and BITEs</w:t>
            </w:r>
          </w:p>
        </w:tc>
      </w:tr>
      <w:tr>
        <w:tc>
          <w:tcPr>
            <w:gridSpan w:val="4"/>
          </w:tcPr>
          <w:p w:rsidR="00000000" w:rsidDel="00000000" w:rsidP="00000000" w:rsidRDefault="00000000" w:rsidRPr="00000000">
            <w:pPr>
              <w:contextualSpacing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Vaishali</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Dighi, Vaishali</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23/08/2017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year student are you?</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First year and second year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of the programme/course in which you are studying?  Does your institute offer other courses?  Which are these?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DLed/Ded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select this institution to study?</w:t>
      </w:r>
      <w:r w:rsidDel="00000000" w:rsidR="00000000" w:rsidRPr="00000000">
        <w:rPr>
          <w:rtl w:val="0"/>
        </w:rPr>
      </w:r>
    </w:p>
    <w:p w:rsidR="00000000" w:rsidDel="00000000" w:rsidP="00000000" w:rsidRDefault="00000000" w:rsidRPr="00000000">
      <w:pPr>
        <w:numPr>
          <w:ilvl w:val="0"/>
          <w:numId w:val="33"/>
        </w:numPr>
        <w:spacing w:after="0" w:before="0" w:lineRule="auto"/>
        <w:ind w:left="720" w:hanging="360"/>
        <w:contextualSpacing w:val="1"/>
        <w:rPr/>
      </w:pPr>
      <w:r w:rsidDel="00000000" w:rsidR="00000000" w:rsidRPr="00000000">
        <w:rPr>
          <w:rtl w:val="0"/>
        </w:rPr>
        <w:t xml:space="preserve">it is close to home location</w:t>
      </w:r>
      <w:r w:rsidDel="00000000" w:rsidR="00000000" w:rsidRPr="00000000">
        <w:rPr>
          <w:rtl w:val="0"/>
        </w:rPr>
      </w:r>
    </w:p>
    <w:p w:rsidR="00000000" w:rsidDel="00000000" w:rsidP="00000000" w:rsidRDefault="00000000" w:rsidRPr="00000000">
      <w:pPr>
        <w:numPr>
          <w:ilvl w:val="0"/>
          <w:numId w:val="33"/>
        </w:numPr>
        <w:spacing w:after="0" w:before="0" w:lineRule="auto"/>
        <w:ind w:left="720" w:hanging="360"/>
        <w:contextualSpacing w:val="1"/>
        <w:rPr/>
      </w:pPr>
      <w:r w:rsidDel="00000000" w:rsidR="00000000" w:rsidRPr="00000000">
        <w:rPr>
          <w:rtl w:val="0"/>
        </w:rPr>
        <w:t xml:space="preserve">Popular collage </w:t>
      </w:r>
      <w:r w:rsidDel="00000000" w:rsidR="00000000" w:rsidRPr="00000000">
        <w:rPr>
          <w:rtl w:val="0"/>
        </w:rPr>
      </w:r>
    </w:p>
    <w:p w:rsidR="00000000" w:rsidDel="00000000" w:rsidP="00000000" w:rsidRDefault="00000000" w:rsidRPr="00000000">
      <w:pPr>
        <w:numPr>
          <w:ilvl w:val="0"/>
          <w:numId w:val="33"/>
        </w:numPr>
        <w:spacing w:after="0" w:before="0" w:lineRule="auto"/>
        <w:ind w:left="720" w:hanging="360"/>
        <w:contextualSpacing w:val="1"/>
        <w:rPr/>
      </w:pPr>
      <w:r w:rsidDel="00000000" w:rsidR="00000000" w:rsidRPr="00000000">
        <w:rPr>
          <w:rtl w:val="0"/>
        </w:rPr>
        <w:t xml:space="preserve">teaching quality is good</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selection process/admission process?  (examine to see if there is a common entrance test and counselling process or it is based on marks or some other criteria)</w:t>
      </w:r>
      <w:r w:rsidDel="00000000" w:rsidR="00000000" w:rsidRPr="00000000">
        <w:rPr>
          <w:rtl w:val="0"/>
        </w:rPr>
      </w:r>
    </w:p>
    <w:p w:rsidR="00000000" w:rsidDel="00000000" w:rsidP="00000000" w:rsidRDefault="00000000" w:rsidRPr="00000000">
      <w:pPr>
        <w:numPr>
          <w:ilvl w:val="0"/>
          <w:numId w:val="12"/>
        </w:numPr>
        <w:spacing w:after="0" w:before="0" w:lineRule="auto"/>
        <w:ind w:left="720" w:hanging="360"/>
        <w:contextualSpacing w:val="1"/>
        <w:rPr/>
      </w:pPr>
      <w:r w:rsidDel="00000000" w:rsidR="00000000" w:rsidRPr="00000000">
        <w:rPr>
          <w:rtl w:val="0"/>
        </w:rPr>
        <w:t xml:space="preserve">Basis of TET performance </w:t>
      </w:r>
      <w:r w:rsidDel="00000000" w:rsidR="00000000" w:rsidRPr="00000000">
        <w:rPr>
          <w:rtl w:val="0"/>
        </w:rPr>
      </w:r>
    </w:p>
    <w:p w:rsidR="00000000" w:rsidDel="00000000" w:rsidP="00000000" w:rsidRDefault="00000000" w:rsidRPr="00000000">
      <w:pPr>
        <w:numPr>
          <w:ilvl w:val="0"/>
          <w:numId w:val="12"/>
        </w:numPr>
        <w:spacing w:after="0" w:before="0" w:lineRule="auto"/>
        <w:ind w:left="720" w:hanging="360"/>
        <w:contextualSpacing w:val="1"/>
        <w:rPr/>
      </w:pPr>
      <w:r w:rsidDel="00000000" w:rsidR="00000000" w:rsidRPr="00000000">
        <w:rPr>
          <w:rtl w:val="0"/>
        </w:rPr>
        <w:t xml:space="preserve">in service teachers can apply only.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admission process difficult or easy?</w:t>
      </w:r>
      <w:r w:rsidDel="00000000" w:rsidR="00000000" w:rsidRPr="00000000">
        <w:rPr>
          <w:rtl w:val="0"/>
        </w:rPr>
      </w:r>
    </w:p>
    <w:p w:rsidR="00000000" w:rsidDel="00000000" w:rsidP="00000000" w:rsidRDefault="00000000" w:rsidRPr="00000000">
      <w:pPr>
        <w:numPr>
          <w:ilvl w:val="0"/>
          <w:numId w:val="16"/>
        </w:numPr>
        <w:spacing w:after="0" w:before="0" w:lineRule="auto"/>
        <w:ind w:left="720" w:hanging="360"/>
        <w:contextualSpacing w:val="1"/>
        <w:rPr/>
      </w:pPr>
      <w:r w:rsidDel="00000000" w:rsidR="00000000" w:rsidRPr="00000000">
        <w:rPr>
          <w:rtl w:val="0"/>
        </w:rPr>
        <w:t xml:space="preserve">Moderate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 did you study in your +2/UG (depending on whether this is DEd or BEd)</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24"/>
        </w:numPr>
        <w:spacing w:after="0" w:before="0" w:lineRule="auto"/>
        <w:ind w:left="720" w:hanging="360"/>
        <w:contextualSpacing w:val="1"/>
        <w:rPr/>
      </w:pPr>
      <w:r w:rsidDel="00000000" w:rsidR="00000000" w:rsidRPr="00000000">
        <w:rPr>
          <w:rtl w:val="0"/>
        </w:rPr>
        <w:t xml:space="preserve">science and Mathematics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live?  Are you staying in hostel?  Do you commute from home or are you staying elsewhere nearby?</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Patna ( home)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chose this profession?</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like to work with children</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satisfaction and interest in the teaching work</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easy for you to get a job after you complete the course?</w:t>
      </w: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rPr/>
      </w:pPr>
      <w:r w:rsidDel="00000000" w:rsidR="00000000" w:rsidRPr="00000000">
        <w:rPr>
          <w:rtl w:val="0"/>
        </w:rPr>
        <w:t xml:space="preserve">first year four weeks</w:t>
      </w: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rPr/>
      </w:pPr>
      <w:r w:rsidDel="00000000" w:rsidR="00000000" w:rsidRPr="00000000">
        <w:rPr>
          <w:rtl w:val="0"/>
        </w:rPr>
        <w:t xml:space="preserve">second year 16 weeks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programme is BEd).  What is your view abou making BEd a two year programme?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21"/>
        </w:numPr>
        <w:spacing w:after="0" w:before="0" w:lineRule="auto"/>
        <w:ind w:left="720" w:hanging="360"/>
        <w:contextualSpacing w:val="1"/>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(incase it is DEd), are you also pursuing a degree course via correspondence or any other course?</w:t>
      </w:r>
      <w:r w:rsidDel="00000000" w:rsidR="00000000" w:rsidRPr="00000000">
        <w:rPr>
          <w:rtl w:val="0"/>
        </w:rPr>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the course to me?  What are the subjects that are taught?   Which are the subjects that you and your fellow students find most useful? And which ones do you find least useful?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two year Dled cource for in service teachers</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subjects are FS1- </w:t>
      </w:r>
      <w:r w:rsidDel="00000000" w:rsidR="00000000" w:rsidRPr="00000000">
        <w:rPr>
          <w:i w:val="1"/>
          <w:rtl w:val="0"/>
        </w:rPr>
        <w:t xml:space="preserve">Shiksha ke paripeksha , FS2 Balvikas aur manovidyan, FS3 - vidyalaya ki samaj aur kaksha prabandhan, FS4- vidyalay aur shiksha niti, F5- bhasha aur shiksha,  FS6 - English ka shikhan shastra, FS7- Ganit ka shikshan shastra, F8- paryawaran adhhyaan ka shikshan shastra, SC8- vidyan ka shikshan shastra, Samajik adyayan ka shikshan shastra, Siksha me sanchar tatha takniki,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i w:val="1"/>
        </w:rPr>
      </w:pP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1"/>
          <w:smallCaps w:val="0"/>
          <w:strike w:val="0"/>
          <w:color w:val="000000"/>
          <w:sz w:val="22"/>
          <w:szCs w:val="22"/>
          <w:shd w:fill="auto" w:val="clear"/>
          <w:vertAlign w:val="baseline"/>
        </w:rPr>
      </w:pPr>
      <w:r w:rsidDel="00000000" w:rsidR="00000000" w:rsidRPr="00000000">
        <w:rPr>
          <w:i w:val="1"/>
          <w:rtl w:val="0"/>
        </w:rPr>
        <w:t xml:space="preserve">can't say about least useful subject.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evaluation and assessment that is followed?</w:t>
      </w:r>
      <w:r w:rsidDel="00000000" w:rsidR="00000000" w:rsidRPr="00000000">
        <w:rPr>
          <w:rtl w:val="0"/>
        </w:rPr>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Exams,  Assignment, Seminars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these have been changed/revised recently?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r w:rsidDel="00000000" w:rsidR="00000000" w:rsidRPr="00000000">
        <w:rPr>
          <w:rtl w:val="0"/>
        </w:rPr>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use reference books from library</w:t>
      </w:r>
      <w:r w:rsidDel="00000000" w:rsidR="00000000" w:rsidRPr="00000000">
        <w:rPr>
          <w:rtl w:val="0"/>
        </w:rPr>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we go in library only to issue the books which are course related.</w:t>
      </w:r>
      <w:r w:rsidDel="00000000" w:rsidR="00000000" w:rsidRPr="00000000">
        <w:rPr>
          <w:rtl w:val="0"/>
        </w:rPr>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library do not have resources and TLM</w:t>
      </w:r>
      <w:r w:rsidDel="00000000" w:rsidR="00000000" w:rsidRPr="00000000">
        <w:rPr>
          <w:rtl w:val="0"/>
        </w:rPr>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Some school textbooks are kept in library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many TLMs did you make last year?</w:t>
      </w:r>
      <w:r w:rsidDel="00000000" w:rsidR="00000000" w:rsidRPr="00000000">
        <w:rPr>
          <w:rtl w:val="0"/>
        </w:rPr>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we make posters and models for TLM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nature of the school based practicals in first year and in second year?</w:t>
      </w:r>
      <w:r w:rsidDel="00000000" w:rsidR="00000000" w:rsidRPr="00000000">
        <w:rPr>
          <w:rtl w:val="0"/>
        </w:rPr>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first school based practice is just for observation and learning purpose.</w:t>
      </w:r>
      <w:r w:rsidDel="00000000" w:rsidR="00000000" w:rsidRPr="00000000">
        <w:rPr>
          <w:rtl w:val="0"/>
        </w:rPr>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in second year we have take lesion in the schools with we have tie up.</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internship?  Do you all look forward to the internship or do you find this difficult?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earlier batches have internship?  (most likely this may have been introduced as a part of the NCTE reforms)   Do you think that internship is useful?  Why? Or Why not?</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infrastructure do you need which is missing?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pPr>
      <w:r w:rsidDel="00000000" w:rsidR="00000000" w:rsidRPr="00000000">
        <w:rPr>
          <w:rtl w:val="0"/>
        </w:rPr>
        <w:t xml:space="preserve">Hostels for men and women, administration building, boundary wall.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working ICT lab?  Have you used the ICT lab? What for?  What have you learnt?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We have but we rarely use it , we use it for searching study material and prepare TLM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 email address?  Do you use the internet?  For what?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yes we have email address</w:t>
      </w:r>
      <w:r w:rsidDel="00000000" w:rsidR="00000000" w:rsidRPr="00000000">
        <w:rPr>
          <w:rtl w:val="0"/>
        </w:rPr>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internet we use for study as well as for social media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used internet to search for and prepare for lessons?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more often we use the internet to prepare lessons.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science lab in your institute?  Have you used it? For what?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Yes we have but those who register for science in second year only use it for performing experiment</w:t>
      </w:r>
      <w:r w:rsidDel="00000000" w:rsidR="00000000" w:rsidRPr="00000000">
        <w:rPr>
          <w:rtl w:val="0"/>
        </w:rPr>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most of the instrument are  not not working at all  so we haven't used it yet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sports group?  Have you played games in it?  When?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No, do not have any such groups.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areas to be improved in the infrastructure that is provided?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As mentioned earlier Hostels for men and women, administration building, boundary wall.</w:t>
      </w: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institute have a hostel? Do you stay in the hostel?  Is there space for both boys and girls?  What are the main areas to be improved in the hostel?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did you have classes regularly?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have faculty all through the year?  Where there subjects for which you had to do self study?  </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we do not have enough faculty in college throughout the year</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but Humana (NGO) teachers help faculty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one of your teahers who you regard as good.  What does he/she do that you like?  Why do you think they are effective?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all teachers are good work hard and teaching is good.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teacher who you think is not so effective in teaching or who needs improvement?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Not single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of your teachers have school experience and use this to make their classes interesting?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all teachers have more or less experience in classroom teaching.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school internships supervised by your teachers?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yes teachers are always there to guide us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you go/will you go for internship?  Which type of school?  What are the difficulties you think you will face in this school?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one of the basic government school we went in first year </w:t>
      </w:r>
      <w:r w:rsidDel="00000000" w:rsidR="00000000" w:rsidRPr="00000000">
        <w:rPr>
          <w:rtl w:val="0"/>
        </w:rPr>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no major difficulty we faced but large classroom size was difficult to handle.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teachers use ICT when they teach you?  Ex power points or showing films etc.</w:t>
      </w:r>
      <w:r w:rsidDel="00000000" w:rsidR="00000000" w:rsidRPr="00000000">
        <w:rPr>
          <w:rtl w:val="0"/>
        </w:rPr>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Sometime they use ICT for ppt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teaches use TLMs when they teach you?  Or have taught you about some interesting and new TLM?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2"/>
          <w:szCs w:val="22"/>
          <w:shd w:fill="auto" w:val="clear"/>
          <w:vertAlign w:val="baseline"/>
        </w:rPr>
      </w:pPr>
      <w:r w:rsidDel="00000000" w:rsidR="00000000" w:rsidRPr="00000000">
        <w:rPr>
          <w:rtl w:val="0"/>
        </w:rPr>
        <w:t xml:space="preserve">Sometime they use TLMs but very rearly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asked to give feedback on the courses?</w:t>
      </w:r>
      <w:r w:rsidDel="00000000" w:rsidR="00000000" w:rsidRPr="00000000">
        <w:rPr>
          <w:rtl w:val="0"/>
        </w:rPr>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every week we have feedback session but not at the end of course as such.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Among all the institutes in the district at what rank would you place your institute?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can’t tell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head of department ever visit your class?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morning assembly?  Do your teachers attend morning assembly?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enrichment activities? What are they?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cultural and extracurricular activities?what are they?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dance, singing, and other programmes.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r w:rsidDel="00000000" w:rsidR="00000000" w:rsidRPr="00000000">
        <w:rPr>
          <w:rtl w:val="0"/>
        </w:rPr>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free and compulsory education for children between the age group of 6 to 14.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 can't fail the student now under this policy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w:t>
      </w:r>
      <w:r w:rsidDel="00000000" w:rsidR="00000000" w:rsidRPr="00000000">
        <w:rPr>
          <w:rtl w:val="0"/>
        </w:rPr>
        <w:t xml:space="preserve">constructivism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don't know</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school curriculum is set on this basis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teachers training curriculum is developed on the basis of this act.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SCERT?</w:t>
      </w:r>
      <w:r w:rsidDel="00000000" w:rsidR="00000000" w:rsidRPr="00000000">
        <w:rPr>
          <w:rtl w:val="0"/>
        </w:rPr>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it regulate education related issue of the state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Mid day meal and </w:t>
      </w:r>
    </w:p>
    <w:p w:rsidR="00000000" w:rsidDel="00000000" w:rsidP="00000000" w:rsidRDefault="00000000" w:rsidRPr="00000000">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free uniform</w:t>
      </w:r>
    </w:p>
    <w:p w:rsidR="00000000" w:rsidDel="00000000" w:rsidP="00000000" w:rsidRDefault="00000000" w:rsidRPr="00000000">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scholarship</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NGOs and outside experts come to interact with you? Have they given lectures? </w:t>
      </w:r>
      <w:r w:rsidDel="00000000" w:rsidR="00000000" w:rsidRPr="00000000">
        <w:rPr>
          <w:rtl w:val="0"/>
        </w:rPr>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faculty from Humana foundation come regularly for lecture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access internet outside classroom? Do you have smart phones? </w:t>
      </w:r>
    </w:p>
    <w:p w:rsidR="00000000" w:rsidDel="00000000" w:rsidP="00000000" w:rsidRDefault="00000000" w:rsidRPr="0000000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on smartphone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1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9">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3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0">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