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TISS Evaluation of the CSSTE, August-September 2017</w:t>
            </w:r>
          </w:p>
          <w:p>
            <w:pPr>
              <w:pStyle w:val="Normal"/>
              <w:spacing w:before="0" w:after="160"/>
              <w:rPr/>
            </w:pPr>
            <w:r>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Tool 7</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Student-teacher interview. To be used at DIETs, CTEs, IASEs and BITEs</w:t>
            </w:r>
          </w:p>
        </w:tc>
      </w:tr>
      <w:tr>
        <w:trPr>
          <w:cantSplit w:val="false"/>
        </w:trPr>
        <w:tc>
          <w:tcPr>
            <w:tcW w:w="10484"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b/>
              </w:rPr>
              <w:t>Instructions</w:t>
            </w:r>
            <w:r>
              <w:rPr/>
              <w:t xml:space="preserve"> In each institution please interview at least two student teachers.  Preferably one male and one female, and one who is from SC/ST.  And preferably from 2</w:t>
            </w:r>
            <w:r>
              <w:rPr>
                <w:vertAlign w:val="superscript"/>
              </w:rPr>
              <w:t>nd</w:t>
            </w:r>
            <w:r>
              <w:rPr/>
              <w:t xml:space="preserve"> year.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p>
            <w:pPr>
              <w:pStyle w:val="Normal"/>
              <w:spacing w:before="0" w:after="160"/>
              <w:rPr/>
            </w:pPr>
            <w:r>
              <w:rPr/>
              <w:t>chhattisgarh</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Raipur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Name of institution</w:t>
            </w:r>
          </w:p>
          <w:p>
            <w:pPr>
              <w:pStyle w:val="Normal"/>
              <w:spacing w:before="0" w:after="160"/>
              <w:rPr/>
            </w:pPr>
            <w:r>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DIET</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 xml:space="preserve">Vikram Chourey, </w:t>
            </w:r>
          </w:p>
          <w:p>
            <w:pPr>
              <w:pStyle w:val="Normal"/>
              <w:spacing w:before="0" w:after="160"/>
              <w:rPr/>
            </w:pPr>
            <w:r>
              <w:rPr/>
              <w:t>Dipankar Roy</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28 August 2017</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r>
          </w:p>
          <w:p>
            <w:pPr>
              <w:pStyle w:val="Normal"/>
              <w:spacing w:before="0" w:after="160"/>
              <w:rPr>
                <w:b/>
              </w:rPr>
            </w:pPr>
            <w:r>
              <w:rPr>
                <w:b/>
              </w:rPr>
              <w:t>Seema Verma</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rPr>
            </w:pPr>
            <w:r>
              <w:rPr>
                <w:b/>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pPr>
            <w:r>
              <w:rPr/>
              <w:t>Student (IIyear)</w:t>
            </w:r>
          </w:p>
        </w:tc>
      </w:tr>
    </w:tbl>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Which year student are you?</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2</w:t>
      </w:r>
      <w:r>
        <w:rPr>
          <w:rFonts w:eastAsia="Calibri" w:cs="Calibri"/>
          <w:b w:val="false"/>
          <w:i w:val="false"/>
          <w:caps w:val="false"/>
          <w:smallCaps w:val="false"/>
          <w:strike w:val="false"/>
          <w:dstrike w:val="false"/>
          <w:color w:val="000000"/>
          <w:sz w:val="22"/>
          <w:szCs w:val="22"/>
          <w:u w:val="none"/>
          <w:shd w:fill="FFFFFF" w:val="clear"/>
          <w:vertAlign w:val="superscript"/>
        </w:rPr>
        <w:t>nd</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 year</w:t>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the name of the programme/course in which you are studying?  Does your institute offer other courses?  Which are these?</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D.Ed., No. </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Why did you select this institution to study?</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Because of trainning research and better faculty from private colages.</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was the selection process/admission process?  (examine to see if there is a common entrance test and counselling process or it is based on marks or some other criteria)</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entrance test marks.</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Was the admission process difficult or easy?</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easy</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subject did you study in your +2/UG (depending on whether this is DEd or Bed)</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12</w:t>
      </w:r>
      <w:r>
        <w:rPr>
          <w:rFonts w:eastAsia="Calibri" w:cs="Calibri"/>
          <w:b w:val="false"/>
          <w:i w:val="false"/>
          <w:caps w:val="false"/>
          <w:smallCaps w:val="false"/>
          <w:strike w:val="false"/>
          <w:dstrike w:val="false"/>
          <w:color w:val="000000"/>
          <w:sz w:val="22"/>
          <w:szCs w:val="22"/>
          <w:u w:val="none"/>
          <w:shd w:fill="FFFFFF" w:val="clear"/>
          <w:vertAlign w:val="superscript"/>
        </w:rPr>
        <w:t>th</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 Arts, B.A.</w:t>
      </w:r>
    </w:p>
    <w:p>
      <w:pPr>
        <w:pStyle w:val="Normal"/>
        <w:spacing w:before="0" w:after="160"/>
        <w:rPr/>
      </w:pPr>
      <w:r>
        <w:rPr/>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Where do you live?  Are you staying in hostel?  Do you commute from home or are you staying elsewhere nearby?</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Govt. SC/ST Hostel, Raipur. </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Why did you chose this profession?</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To make teaching interective.</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Will it be easy for you to get a job after you complete the course?</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because we are getting good trainning from the intituite.</w:t>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(in case the programme is BEd).  What is your view abou making BEd a two year programme?</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NA</w:t>
      </w:r>
    </w:p>
    <w:p>
      <w:pPr>
        <w:pStyle w:val="Normal"/>
        <w:spacing w:before="0" w:after="160"/>
        <w:rPr/>
      </w:pPr>
      <w:r>
        <w:rPr/>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(incase it is DEd), are you also pursuing a degree course via correspondence or any other course?</w:t>
      </w:r>
    </w:p>
    <w:p>
      <w:pPr>
        <w:pStyle w:val="Normal"/>
        <w:widowControl/>
        <w:pBdr>
          <w:top w:val="nil"/>
          <w:left w:val="nil"/>
          <w:bottom w:val="nil"/>
          <w:right w:val="nil"/>
        </w:pBdr>
        <w:shd w:fill="FFFFFF" w:val="clear"/>
        <w:spacing w:lineRule="auto" w:line="256"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w:t>
      </w:r>
    </w:p>
    <w:p>
      <w:pPr>
        <w:pStyle w:val="Normal"/>
        <w:spacing w:before="0" w:after="160"/>
        <w:rPr/>
      </w:pPr>
      <w:r>
        <w:rPr/>
      </w:r>
    </w:p>
    <w:p>
      <w:pPr>
        <w:pStyle w:val="Normal"/>
        <w:spacing w:before="0" w:after="160"/>
        <w:rPr/>
      </w:pPr>
      <w:r>
        <w:rPr/>
      </w:r>
    </w:p>
    <w:p>
      <w:pPr>
        <w:pStyle w:val="Normal"/>
        <w:spacing w:before="0" w:after="160"/>
        <w:rPr/>
      </w:pPr>
      <w:r>
        <w:rPr/>
      </w:r>
    </w:p>
    <w:p>
      <w:pPr>
        <w:pStyle w:val="Normal"/>
        <w:spacing w:before="0" w:after="160"/>
        <w:rPr/>
      </w:pPr>
      <w:r>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Can you describe the course to me?  What are the subjects that are taught?   Which are the subjects that you and your fellow students find most useful? And which ones do you find least useful?</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It is an applied and psycholoical process. </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Most useful: Child Development, Knowledge education, Maths.</w:t>
      </w:r>
    </w:p>
    <w:p>
      <w:pPr>
        <w:pStyle w:val="Normal"/>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Lease useful: Art Education, School Community, Language.</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are the evaluation and assessment that is followed?</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Group Discussion, Power Pointe Presentation, Classroom Practices.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know if these have been changed/revised recently?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NA</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textbooks and guidebooks do you use to study from ?  Does your college have a library? How often do you and your friends go there?  What are the useful books that are kep there?  Does the library have resources and TLMs? Does the library have school textbooks?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Books published by SCERT and different authors.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In Free time, No separate periode. </w:t>
      </w:r>
    </w:p>
    <w:p>
      <w:pPr>
        <w:pStyle w:val="Normal"/>
        <w:widowControl/>
        <w:pBdr>
          <w:top w:val="nil"/>
          <w:left w:val="nil"/>
          <w:bottom w:val="nil"/>
          <w:right w:val="nil"/>
        </w:pBdr>
        <w:shd w:fill="FFFFFF" w:val="clear"/>
        <w:spacing w:lineRule="auto" w:line="256" w:before="0" w:after="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Ajay Mala, Navbodh, Diwaswapna, GK, Child Psychology.</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How many TLMs did you make last year?</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20</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the nature of the school based practicals in first year and in second year?</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10 days of orientation and 50 days of classroom teaching.</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the internship?  Do you all look forward to the internship or do you find this difficult?</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60 days school visit. Not difficult.</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Did earlier batches have internship?  (most likely this may have been introduced as a part of the NCTE reforms)   Do you think that internship is useful?  Why? Or Why not?</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because it give practical knowledge of classroom activities.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infrastructure do you need which is missing?</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Projecter in Classroom.</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Do you have a working ICT lab?  Have you used the ICT lab? What for?  What have you learnt?  </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yes, for making presentation and presenting it.</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an email address?  Do you use the internet?  For what?</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 yes, information.</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Have you ever used internet to search for and prepare for lessons?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a science lab in your institute?  Have you used it? For what?</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but less, TLM for child exevition.</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a sports group?  Have you played games in it?  When?</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cricket, running, in last periode.</w:t>
      </w:r>
    </w:p>
    <w:p>
      <w:pPr>
        <w:pStyle w:val="Normal"/>
        <w:widowControl/>
        <w:pBdr>
          <w:top w:val="nil"/>
          <w:left w:val="nil"/>
          <w:bottom w:val="nil"/>
          <w:right w:val="nil"/>
        </w:pBdr>
        <w:shd w:fill="FFFFFF" w:val="clear"/>
        <w:spacing w:lineRule="auto" w:line="256" w:before="0" w:after="0"/>
        <w:ind w:left="720" w:right="0" w:hanging="360"/>
        <w:contextualSpacing/>
        <w:jc w:val="left"/>
        <w:rPr/>
      </w:pPr>
      <w:r>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are the main areas to be improved in the infrastructure that is provided?</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Room number to be encreased.</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your institute have a hostel? Do you stay in the hostel?  Is there space for both boys and girls?  What are the main areas to be improved in the hostel?</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w:t>
      </w:r>
    </w:p>
    <w:p>
      <w:pPr>
        <w:pStyle w:val="Normal"/>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Last year did you have classes regularly?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Did you have faculty all through the year?  Where there subjects for which you had to do self study?  </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No.</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Describe one of your teahers who you regard as good.  What does he/she do that you like?  Why do you think they are effective?</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Mr. Sharma Sir. Nice lacture and effective speaking. </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Describe a teacher who you think is not so effective in teaching or who needs improvement?  </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 such teacher.</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How many of your teachers have school experience and use this to make their classes interesting?</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All teachers.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Are your school internships supervised by your teachers?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Where did you go/will you go for internship?  Which type of school?  What are the difficulties you think you will face in this school?</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8 km. Primery school, children attendance.</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any of your teachers use ICT when they teach you?  Ex power points or showing films etc.</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Ms. Archana madam</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bookmarkStart w:id="0" w:name="_gjdgxs"/>
      <w:bookmarkStart w:id="1" w:name="_gjdgxs"/>
      <w:bookmarkEnd w:id="1"/>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any of your teaches use TLMs when they teach you?  Or have taught you about some interesting and new TLM?</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Mr. K.K.Sahu.</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Have you ever been asked to give feedback on the courses?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Among all the institutes in the district at what rank would you place your institute?</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Rank 1.</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Does the institute head of department ever visit your class?</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morning assembly?  Do your teachers attend morning assembly?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enrichment activities? What are they?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Inter DIET activities.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 you have cultural and extracurricular activities?what are they?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Art festival and cultural activities.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the RTE 2009?</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right to education for all</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the no-detention policy?</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No detention up to 14 years.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contructivism?</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It means learnning by doing.</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NCF 2005?</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bookmarkStart w:id="2" w:name="__DdeLink__110_112164397"/>
      <w:bookmarkEnd w:id="2"/>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Don't know.</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NCFTE 2009</w:t>
      </w:r>
    </w:p>
    <w:p>
      <w:pPr>
        <w:pStyle w:val="Normal"/>
        <w:keepNext/>
        <w:keepLines w:val="false"/>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Don't know.</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is SCERT?</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It controls state education.</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What are the main government programmes running in schools?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Sarv Shiksha Abhiyan,</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Have NGOs and outside experts come to interact with you? Have they given lectures? </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yes.</w:t>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56"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numPr>
          <w:ilvl w:val="0"/>
          <w:numId w:val="1"/>
        </w:numPr>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 xml:space="preserve">How do you access internet outside classroom? Do you have smart phones? </w:t>
      </w:r>
    </w:p>
    <w:p>
      <w:pPr>
        <w:pStyle w:val="Normal"/>
        <w:widowControl/>
        <w:pBdr>
          <w:top w:val="nil"/>
          <w:left w:val="nil"/>
          <w:bottom w:val="nil"/>
          <w:right w:val="nil"/>
        </w:pBdr>
        <w:shd w:fill="FFFFFF" w:val="clear"/>
        <w:spacing w:lineRule="auto" w:line="256"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t>Yes, yes.</w:t>
      </w:r>
    </w:p>
    <w:p>
      <w:pPr>
        <w:pStyle w:val="Normal"/>
        <w:keepNext/>
        <w:keepLines w:val="false"/>
        <w:widowControl/>
        <w:pBdr>
          <w:top w:val="nil"/>
          <w:left w:val="nil"/>
          <w:bottom w:val="nil"/>
          <w:right w:val="nil"/>
        </w:pBdr>
        <w:shd w:fill="FFFFFF" w:val="clear"/>
        <w:spacing w:lineRule="auto" w:line="256"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160"/>
        <w:rPr/>
      </w:pPr>
      <w:r>
        <w:rPr/>
      </w:r>
    </w:p>
    <w:p>
      <w:pPr>
        <w:pStyle w:val="Normal"/>
        <w:keepNext/>
        <w:keepLines w:val="false"/>
        <w:widowControl/>
        <w:pBdr>
          <w:top w:val="nil"/>
          <w:left w:val="nil"/>
          <w:bottom w:val="nil"/>
          <w:right w:val="nil"/>
        </w:pBdr>
        <w:shd w:fill="FFFFFF" w:val="clear"/>
        <w:spacing w:lineRule="auto" w:line="256"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160"/>
        <w:rPr/>
      </w:pPr>
      <w:r>
        <w:rPr/>
      </w:r>
    </w:p>
    <w:p>
      <w:pPr>
        <w:pStyle w:val="Normal"/>
        <w:keepNext/>
        <w:keepLines w:val="false"/>
        <w:widowControl/>
        <w:pBdr>
          <w:top w:val="nil"/>
          <w:left w:val="nil"/>
          <w:bottom w:val="nil"/>
          <w:right w:val="nil"/>
        </w:pBdr>
        <w:shd w:fill="FFFFFF" w:val="clear"/>
        <w:spacing w:lineRule="auto" w:line="256"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rPr>
      </w:r>
    </w:p>
    <w:p>
      <w:pPr>
        <w:pStyle w:val="Normal"/>
        <w:spacing w:before="0" w:after="160"/>
        <w:rPr/>
      </w:pPr>
      <w:r>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6"/>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6"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paragraph" w:styleId="Heading">
    <w:name w:val="Heading"/>
    <w:basedOn w:val="Normal"/>
    <w:next w:val="TextBody"/>
    <w:pPr>
      <w:keepNext/>
      <w:spacing w:before="240" w:after="120"/>
    </w:pPr>
    <w:rPr>
      <w:rFonts w:ascii="Liberation Sans" w:hAnsi="Liberation Sans" w:eastAsia="Droid Sans Fallback" w:cs="Lohit Marath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Marathi"/>
    </w:rPr>
  </w:style>
  <w:style w:type="paragraph" w:styleId="Caption">
    <w:name w:val="Caption"/>
    <w:basedOn w:val="Normal"/>
    <w:pPr>
      <w:suppressLineNumbers/>
      <w:spacing w:before="120" w:after="120"/>
    </w:pPr>
    <w:rPr>
      <w:rFonts w:cs="Lohit Marathi"/>
      <w:i/>
      <w:iCs/>
      <w:sz w:val="24"/>
      <w:szCs w:val="24"/>
    </w:rPr>
  </w:style>
  <w:style w:type="paragraph" w:styleId="Index">
    <w:name w:val="Index"/>
    <w:basedOn w:val="Normal"/>
    <w:pPr>
      <w:suppressLineNumbers/>
    </w:pPr>
    <w:rPr>
      <w:rFonts w:cs="Lohit Marathi"/>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6"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