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Centre of Excellence in Teacher Education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Tata Institute of Social Sciences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Tool 1: Interview Schedule - DEO/BEO (AS- 2023)</w:t>
      </w:r>
    </w:p>
    <w:p w:rsidR="00000000" w:rsidDel="00000000" w:rsidP="00000000" w:rsidRDefault="00000000" w:rsidRPr="00000000" w14:paraId="00000005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District and State</w:t>
      </w:r>
    </w:p>
    <w:p w:rsidR="00000000" w:rsidDel="00000000" w:rsidP="00000000" w:rsidRDefault="00000000" w:rsidRPr="00000000" w14:paraId="00000009">
      <w:pPr>
        <w:widowControl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Tehsil/block</w:t>
      </w:r>
    </w:p>
    <w:p w:rsidR="00000000" w:rsidDel="00000000" w:rsidP="00000000" w:rsidRDefault="00000000" w:rsidRPr="00000000" w14:paraId="0000000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Qualification and current designation</w:t>
      </w:r>
    </w:p>
    <w:p w:rsidR="00000000" w:rsidDel="00000000" w:rsidP="00000000" w:rsidRDefault="00000000" w:rsidRPr="00000000" w14:paraId="0000000D">
      <w:pPr>
        <w:widowControl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Total years of experience</w:t>
      </w:r>
    </w:p>
    <w:p w:rsidR="00000000" w:rsidDel="00000000" w:rsidP="00000000" w:rsidRDefault="00000000" w:rsidRPr="00000000" w14:paraId="0000000F">
      <w:pPr>
        <w:widowControl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is the PTR in schools in your district?</w:t>
      </w:r>
    </w:p>
    <w:p w:rsidR="00000000" w:rsidDel="00000000" w:rsidP="00000000" w:rsidRDefault="00000000" w:rsidRPr="00000000" w14:paraId="0000001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is your view on teacher availability in schools?</w:t>
      </w:r>
    </w:p>
    <w:p w:rsidR="00000000" w:rsidDel="00000000" w:rsidP="00000000" w:rsidRDefault="00000000" w:rsidRPr="00000000" w14:paraId="0000001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Are there enough subject teachers in schools? (Note for each subject and level - primary, secondary, science, Maths, Social science, Languages, physical edu, arts/ music, special edu)</w:t>
      </w:r>
    </w:p>
    <w:p w:rsidR="00000000" w:rsidDel="00000000" w:rsidP="00000000" w:rsidRDefault="00000000" w:rsidRPr="00000000" w14:paraId="0000002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Are there surplus teachers in your district? Which levels and subjects?</w:t>
      </w:r>
    </w:p>
    <w:p w:rsidR="00000000" w:rsidDel="00000000" w:rsidP="00000000" w:rsidRDefault="00000000" w:rsidRPr="00000000" w14:paraId="0000003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is the proportion of local teachers in your block/ district?</w:t>
      </w:r>
    </w:p>
    <w:p w:rsidR="00000000" w:rsidDel="00000000" w:rsidP="00000000" w:rsidRDefault="00000000" w:rsidRPr="00000000" w14:paraId="0000003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is the rationalisation policy/is any rationalisation carried out recently? Please share your experiences</w:t>
      </w:r>
    </w:p>
    <w:p w:rsidR="00000000" w:rsidDel="00000000" w:rsidP="00000000" w:rsidRDefault="00000000" w:rsidRPr="00000000" w14:paraId="0000003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is the process of teacher recruitment? Please explain and share your experiences. </w:t>
      </w:r>
    </w:p>
    <w:p w:rsidR="00000000" w:rsidDel="00000000" w:rsidP="00000000" w:rsidRDefault="00000000" w:rsidRPr="00000000" w14:paraId="0000004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When was the recruitment carried out?- the year, the no. of teachers recruited.</w:t>
      </w:r>
    </w:p>
    <w:p w:rsidR="00000000" w:rsidDel="00000000" w:rsidP="00000000" w:rsidRDefault="00000000" w:rsidRPr="00000000" w14:paraId="0000004C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is the ratio of contract/permanent teachers?</w:t>
      </w:r>
    </w:p>
    <w:p w:rsidR="00000000" w:rsidDel="00000000" w:rsidP="00000000" w:rsidRDefault="00000000" w:rsidRPr="00000000" w14:paraId="0000005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is the recruitment process for contract teachers? Who is the decision maker? Does the hiring happen at the school/ local level?</w:t>
      </w:r>
    </w:p>
    <w:p w:rsidR="00000000" w:rsidDel="00000000" w:rsidP="00000000" w:rsidRDefault="00000000" w:rsidRPr="00000000" w14:paraId="0000005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Please explain the process of teacher deployment.</w:t>
      </w:r>
    </w:p>
    <w:p w:rsidR="00000000" w:rsidDel="00000000" w:rsidP="00000000" w:rsidRDefault="00000000" w:rsidRPr="00000000" w14:paraId="0000005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challenges in teacher recruitment?</w:t>
      </w:r>
    </w:p>
    <w:p w:rsidR="00000000" w:rsidDel="00000000" w:rsidP="00000000" w:rsidRDefault="00000000" w:rsidRPr="00000000" w14:paraId="0000006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challenges you have experienced in teacher deployment?</w:t>
      </w:r>
    </w:p>
    <w:p w:rsidR="00000000" w:rsidDel="00000000" w:rsidP="00000000" w:rsidRDefault="00000000" w:rsidRPr="00000000" w14:paraId="0000007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process of teacher transfer?</w:t>
      </w:r>
    </w:p>
    <w:p w:rsidR="00000000" w:rsidDel="00000000" w:rsidP="00000000" w:rsidRDefault="00000000" w:rsidRPr="00000000" w14:paraId="0000007C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challenges in teacher transfers?</w:t>
      </w:r>
    </w:p>
    <w:p w:rsidR="00000000" w:rsidDel="00000000" w:rsidP="00000000" w:rsidRDefault="00000000" w:rsidRPr="00000000" w14:paraId="0000008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teacher's qualifications? how qualified are teachers? Are there untrained teachers, if yes, how are they being trained?</w:t>
      </w:r>
    </w:p>
    <w:p w:rsidR="00000000" w:rsidDel="00000000" w:rsidP="00000000" w:rsidRDefault="00000000" w:rsidRPr="00000000" w14:paraId="0000009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comment on teacher responsibilities and other non-teaching duties that teachers might have.</w:t>
      </w:r>
    </w:p>
    <w:p w:rsidR="00000000" w:rsidDel="00000000" w:rsidP="00000000" w:rsidRDefault="00000000" w:rsidRPr="00000000" w14:paraId="0000009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trends in the teaching profession? How has it changed in the few years in terms of who is choosing to become a teacher? (Local/ others and social categories/ first generation learners etc.)</w:t>
      </w:r>
    </w:p>
    <w:p w:rsidR="00000000" w:rsidDel="00000000" w:rsidP="00000000" w:rsidRDefault="00000000" w:rsidRPr="00000000" w14:paraId="000000A0">
      <w:pPr>
        <w:widowControl w:val="0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 is choosing to become teachers (male/ female) and any trends in subjects and levels taught?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proportion of single-teacher schools in your district?</w:t>
      </w:r>
    </w:p>
    <w:p w:rsidR="00000000" w:rsidDel="00000000" w:rsidP="00000000" w:rsidRDefault="00000000" w:rsidRPr="00000000" w14:paraId="000000B8">
      <w:pPr>
        <w:widowControl w:val="0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proportion of multi-grade teaching?</w:t>
      </w:r>
    </w:p>
    <w:p w:rsidR="00000000" w:rsidDel="00000000" w:rsidP="00000000" w:rsidRDefault="00000000" w:rsidRPr="00000000" w14:paraId="000000BA">
      <w:pPr>
        <w:widowControl w:val="0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proportion of schools with designated head teachers?</w:t>
      </w:r>
    </w:p>
    <w:p w:rsidR="00000000" w:rsidDel="00000000" w:rsidP="00000000" w:rsidRDefault="00000000" w:rsidRPr="00000000" w14:paraId="000000BC">
      <w:pPr>
        <w:widowControl w:val="0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proportion of teachers retiring in the next three years?</w:t>
      </w:r>
    </w:p>
    <w:p w:rsidR="00000000" w:rsidDel="00000000" w:rsidP="00000000" w:rsidRDefault="00000000" w:rsidRPr="00000000" w14:paraId="000000BE">
      <w:pPr>
        <w:widowControl w:val="0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often do you conduct school visits?</w:t>
      </w:r>
    </w:p>
    <w:p w:rsidR="00000000" w:rsidDel="00000000" w:rsidP="00000000" w:rsidRDefault="00000000" w:rsidRPr="00000000" w14:paraId="000000C0">
      <w:pPr>
        <w:widowControl w:val="0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role of SMC with respect to teacher availability and teacher vacancy?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there an issue of teacher absenteeism in the district? If so, how is it managed?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have recommendations for filling the vacancies and staffing needs?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Name of field investigator:</w: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-157479</wp:posOffset>
              </wp:positionV>
              <wp:extent cx="514350" cy="463550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6925" y="3586325"/>
                        <a:ext cx="438150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254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44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-157479</wp:posOffset>
              </wp:positionV>
              <wp:extent cx="514350" cy="463550"/>
              <wp:effectExtent b="0" l="0" r="0" t="0"/>
              <wp:wrapSquare wrapText="bothSides" distB="45720" distT="4572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4350" cy="463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a56c177fe7b913c7806424f8ac817246276cf367e1f653ae3239bf5aab5487d6</vt:lpwstr>
  </property>
</Properties>
</file>