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6CF" w:rsidRDefault="003476CF" w:rsidP="003476CF">
      <w:pPr>
        <w:jc w:val="center"/>
        <w:rPr>
          <w:b/>
          <w:sz w:val="66"/>
        </w:rPr>
      </w:pPr>
      <w:r>
        <w:rPr>
          <w:b/>
          <w:noProof/>
          <w:sz w:val="66"/>
          <w:lang w:val="en-IN" w:eastAsia="en-IN"/>
        </w:rPr>
        <w:drawing>
          <wp:anchor distT="0" distB="0" distL="114300" distR="114300" simplePos="0" relativeHeight="251662336" behindDoc="0" locked="0" layoutInCell="1" allowOverlap="1">
            <wp:simplePos x="0" y="0"/>
            <wp:positionH relativeFrom="column">
              <wp:posOffset>205740</wp:posOffset>
            </wp:positionH>
            <wp:positionV relativeFrom="paragraph">
              <wp:posOffset>217170</wp:posOffset>
            </wp:positionV>
            <wp:extent cx="803910" cy="1059180"/>
            <wp:effectExtent l="19050" t="0" r="0" b="0"/>
            <wp:wrapSquare wrapText="bothSides"/>
            <wp:docPr id="6" name="Picture 1" descr="C:\Users\YOGITA\AppData\Local\Microsoft\Windows\Temporary Internet Files\Content.Word\Govt of Ind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GITA\AppData\Local\Microsoft\Windows\Temporary Internet Files\Content.Word\Govt of India Logo.jpg"/>
                    <pic:cNvPicPr>
                      <a:picLocks noChangeAspect="1" noChangeArrowheads="1"/>
                    </pic:cNvPicPr>
                  </pic:nvPicPr>
                  <pic:blipFill>
                    <a:blip r:embed="rId8" cstate="print"/>
                    <a:srcRect/>
                    <a:stretch>
                      <a:fillRect/>
                    </a:stretch>
                  </pic:blipFill>
                  <pic:spPr bwMode="auto">
                    <a:xfrm>
                      <a:off x="0" y="0"/>
                      <a:ext cx="803910" cy="1059180"/>
                    </a:xfrm>
                    <a:prstGeom prst="rect">
                      <a:avLst/>
                    </a:prstGeom>
                    <a:noFill/>
                    <a:ln w="9525">
                      <a:noFill/>
                      <a:miter lim="800000"/>
                      <a:headEnd/>
                      <a:tailEnd/>
                    </a:ln>
                  </pic:spPr>
                </pic:pic>
              </a:graphicData>
            </a:graphic>
          </wp:anchor>
        </w:drawing>
      </w:r>
    </w:p>
    <w:p w:rsidR="003476CF" w:rsidRPr="008975A7" w:rsidRDefault="003476CF" w:rsidP="003476CF">
      <w:pPr>
        <w:jc w:val="center"/>
        <w:rPr>
          <w:b/>
          <w:sz w:val="60"/>
          <w:szCs w:val="60"/>
        </w:rPr>
      </w:pPr>
      <w:r w:rsidRPr="008975A7">
        <w:rPr>
          <w:b/>
          <w:bCs/>
          <w:i/>
          <w:iCs/>
          <w:color w:val="C00000"/>
          <w:sz w:val="60"/>
          <w:szCs w:val="60"/>
        </w:rPr>
        <w:t>Samagra Shiksha</w:t>
      </w:r>
    </w:p>
    <w:p w:rsidR="003476CF" w:rsidRDefault="003476CF" w:rsidP="003476CF">
      <w:pPr>
        <w:jc w:val="center"/>
        <w:rPr>
          <w:b/>
          <w:sz w:val="36"/>
          <w:szCs w:val="36"/>
        </w:rPr>
      </w:pPr>
      <w:r w:rsidRPr="008975A7">
        <w:rPr>
          <w:b/>
          <w:bCs/>
          <w:color w:val="002060"/>
          <w:sz w:val="36"/>
          <w:szCs w:val="36"/>
        </w:rPr>
        <w:t>(An Integrated Scheme for School Education)</w:t>
      </w:r>
      <w:r w:rsidRPr="008975A7">
        <w:rPr>
          <w:b/>
          <w:bCs/>
          <w:color w:val="002060"/>
          <w:sz w:val="36"/>
          <w:szCs w:val="36"/>
        </w:rPr>
        <w:br w:type="textWrapping" w:clear="all"/>
      </w:r>
    </w:p>
    <w:p w:rsidR="003476CF" w:rsidRPr="00ED51BA" w:rsidRDefault="003476CF" w:rsidP="003476CF">
      <w:pPr>
        <w:pStyle w:val="Heading2"/>
        <w:rPr>
          <w:b/>
          <w:i/>
        </w:rPr>
      </w:pPr>
    </w:p>
    <w:p w:rsidR="003476CF" w:rsidRPr="00A029EA" w:rsidRDefault="003476CF" w:rsidP="003476CF">
      <w:pPr>
        <w:pStyle w:val="Heading2"/>
        <w:rPr>
          <w:b/>
          <w:i/>
          <w:sz w:val="74"/>
          <w:szCs w:val="40"/>
        </w:rPr>
      </w:pPr>
      <w:r w:rsidRPr="00A029EA">
        <w:rPr>
          <w:b/>
          <w:sz w:val="74"/>
          <w:szCs w:val="40"/>
        </w:rPr>
        <w:t>APPRAISAL REPORT</w:t>
      </w:r>
    </w:p>
    <w:p w:rsidR="003476CF" w:rsidRPr="00A029EA" w:rsidRDefault="003476CF" w:rsidP="003476CF">
      <w:pPr>
        <w:jc w:val="center"/>
        <w:rPr>
          <w:b/>
          <w:bCs/>
          <w:sz w:val="66"/>
          <w:szCs w:val="48"/>
        </w:rPr>
      </w:pPr>
      <w:r w:rsidRPr="00A029EA">
        <w:rPr>
          <w:b/>
          <w:bCs/>
          <w:sz w:val="66"/>
          <w:szCs w:val="48"/>
        </w:rPr>
        <w:t>(201</w:t>
      </w:r>
      <w:r>
        <w:rPr>
          <w:b/>
          <w:bCs/>
          <w:sz w:val="66"/>
          <w:szCs w:val="48"/>
        </w:rPr>
        <w:t>9-20</w:t>
      </w:r>
      <w:r w:rsidRPr="00A029EA">
        <w:rPr>
          <w:b/>
          <w:bCs/>
          <w:sz w:val="66"/>
          <w:szCs w:val="48"/>
        </w:rPr>
        <w:t>)</w:t>
      </w:r>
    </w:p>
    <w:p w:rsidR="003476CF" w:rsidRPr="000954CD" w:rsidRDefault="003476CF" w:rsidP="003476CF">
      <w:pPr>
        <w:ind w:left="-187"/>
        <w:jc w:val="center"/>
        <w:rPr>
          <w:b/>
          <w:sz w:val="40"/>
          <w:szCs w:val="40"/>
        </w:rPr>
      </w:pPr>
    </w:p>
    <w:p w:rsidR="003476CF" w:rsidRPr="00A029EA" w:rsidRDefault="003476CF" w:rsidP="003476CF">
      <w:pPr>
        <w:jc w:val="center"/>
        <w:rPr>
          <w:b/>
          <w:bCs/>
          <w:sz w:val="58"/>
          <w:szCs w:val="48"/>
        </w:rPr>
      </w:pPr>
      <w:r w:rsidRPr="00A029EA">
        <w:rPr>
          <w:b/>
          <w:bCs/>
          <w:sz w:val="58"/>
          <w:szCs w:val="48"/>
        </w:rPr>
        <w:t>Annual Work Plan &amp; Budget</w:t>
      </w:r>
    </w:p>
    <w:p w:rsidR="003476CF" w:rsidRPr="003D6646" w:rsidRDefault="003476CF" w:rsidP="003476CF">
      <w:pPr>
        <w:jc w:val="center"/>
        <w:rPr>
          <w:b/>
          <w:bCs/>
        </w:rPr>
      </w:pPr>
      <w:r>
        <w:rPr>
          <w:b/>
          <w:bCs/>
          <w:sz w:val="56"/>
          <w:szCs w:val="48"/>
        </w:rPr>
        <w:t>Samagra Shiksha</w:t>
      </w:r>
    </w:p>
    <w:p w:rsidR="003476CF" w:rsidRPr="003D6646" w:rsidRDefault="003476CF" w:rsidP="003476CF"/>
    <w:p w:rsidR="003476CF" w:rsidRPr="00E5714E" w:rsidRDefault="003476CF" w:rsidP="003476CF">
      <w:pPr>
        <w:spacing w:line="360" w:lineRule="auto"/>
        <w:ind w:right="85"/>
        <w:jc w:val="center"/>
        <w:rPr>
          <w:b/>
          <w:sz w:val="80"/>
          <w:szCs w:val="80"/>
        </w:rPr>
      </w:pPr>
      <w:r>
        <w:rPr>
          <w:b/>
          <w:sz w:val="80"/>
          <w:szCs w:val="80"/>
        </w:rPr>
        <w:t>TELANGANA</w:t>
      </w:r>
    </w:p>
    <w:p w:rsidR="003476CF" w:rsidRPr="00E5714E" w:rsidRDefault="003476CF" w:rsidP="003476CF">
      <w:pPr>
        <w:pStyle w:val="Heading3"/>
        <w:spacing w:before="0"/>
        <w:jc w:val="center"/>
        <w:rPr>
          <w:rFonts w:ascii="Times New Roman" w:hAnsi="Times New Roman"/>
          <w:color w:val="auto"/>
          <w:sz w:val="54"/>
          <w:szCs w:val="46"/>
        </w:rPr>
      </w:pPr>
      <w:r w:rsidRPr="00E5714E">
        <w:rPr>
          <w:rFonts w:ascii="Times New Roman" w:hAnsi="Times New Roman"/>
          <w:color w:val="auto"/>
          <w:sz w:val="54"/>
          <w:szCs w:val="46"/>
        </w:rPr>
        <w:t>Project Approval Board Meeting</w:t>
      </w:r>
    </w:p>
    <w:p w:rsidR="003476CF" w:rsidRPr="00A029EA" w:rsidRDefault="003476CF" w:rsidP="003476CF">
      <w:pPr>
        <w:jc w:val="center"/>
        <w:rPr>
          <w:b/>
          <w:bCs/>
          <w:sz w:val="54"/>
          <w:szCs w:val="46"/>
        </w:rPr>
      </w:pPr>
      <w:r>
        <w:rPr>
          <w:b/>
          <w:bCs/>
          <w:sz w:val="54"/>
          <w:szCs w:val="46"/>
        </w:rPr>
        <w:t>21</w:t>
      </w:r>
      <w:r w:rsidRPr="000033C3">
        <w:rPr>
          <w:b/>
          <w:bCs/>
          <w:sz w:val="54"/>
          <w:szCs w:val="46"/>
          <w:vertAlign w:val="superscript"/>
        </w:rPr>
        <w:t>st</w:t>
      </w:r>
      <w:r>
        <w:rPr>
          <w:b/>
          <w:bCs/>
          <w:sz w:val="54"/>
          <w:szCs w:val="46"/>
        </w:rPr>
        <w:t xml:space="preserve"> </w:t>
      </w:r>
      <w:r w:rsidRPr="00A029EA">
        <w:rPr>
          <w:b/>
          <w:bCs/>
          <w:sz w:val="54"/>
          <w:szCs w:val="46"/>
        </w:rPr>
        <w:t>May’ 201</w:t>
      </w:r>
      <w:r>
        <w:rPr>
          <w:b/>
          <w:bCs/>
          <w:sz w:val="54"/>
          <w:szCs w:val="46"/>
        </w:rPr>
        <w:t>9</w:t>
      </w:r>
    </w:p>
    <w:p w:rsidR="003476CF" w:rsidRDefault="003476CF" w:rsidP="003476CF">
      <w:pPr>
        <w:ind w:right="86"/>
        <w:jc w:val="center"/>
        <w:rPr>
          <w:color w:val="000000"/>
          <w:sz w:val="28"/>
        </w:rPr>
      </w:pPr>
    </w:p>
    <w:p w:rsidR="003476CF" w:rsidRPr="00EE3CF2" w:rsidRDefault="003476CF" w:rsidP="003476CF">
      <w:pPr>
        <w:jc w:val="both"/>
        <w:rPr>
          <w:b/>
          <w:sz w:val="48"/>
          <w:szCs w:val="28"/>
        </w:rPr>
      </w:pPr>
      <w:r w:rsidRPr="00CB5653">
        <w:rPr>
          <w:sz w:val="26"/>
          <w:szCs w:val="26"/>
        </w:rPr>
        <w:t xml:space="preserve">In respect of:, </w:t>
      </w:r>
      <w:r w:rsidRPr="00CB5653">
        <w:rPr>
          <w:color w:val="000000"/>
          <w:sz w:val="26"/>
          <w:szCs w:val="26"/>
          <w:lang w:bidi="hi-IN"/>
        </w:rPr>
        <w:t>ADILABAD, KOMARAM BHEEM, MANCHERIAL, NIRMAL, NIZAMABAD, JAGTIAL, PEDDAPALLI, JAYASHANKAR, BHADRADRI, MAHABUBABAD, WARANGAL RURAL, WARANGAL URBAN, KARIMNAGAR, RAJANNA, KAMAREDDY, SANGAREDDY, MEDAK, SIDDIPET, JANGAON, YADADRI, MEDCHAL, HYDERABAD, RANGAREDDY,</w:t>
      </w:r>
      <w:r w:rsidRPr="00CB5653">
        <w:rPr>
          <w:color w:val="000000"/>
          <w:sz w:val="26"/>
          <w:szCs w:val="26"/>
        </w:rPr>
        <w:t xml:space="preserve"> </w:t>
      </w:r>
      <w:r w:rsidRPr="00CB5653">
        <w:rPr>
          <w:color w:val="000000"/>
          <w:sz w:val="26"/>
          <w:szCs w:val="26"/>
          <w:lang w:bidi="hi-IN"/>
        </w:rPr>
        <w:t xml:space="preserve">VIKARABAD, MAHABUBNAGAR, JOGULAMBA, WANAPARTHY, NAGARKURNOOL, NALGONDA, SURYAPET, KHAMMAM, MULUGU, NARAYANAPET </w:t>
      </w:r>
      <w:r w:rsidRPr="00CB5653">
        <w:rPr>
          <w:sz w:val="26"/>
          <w:szCs w:val="26"/>
        </w:rPr>
        <w:t>&amp; State Component Plan</w:t>
      </w:r>
      <w:r w:rsidRPr="00CB5653">
        <w:rPr>
          <w:color w:val="000000"/>
          <w:sz w:val="26"/>
          <w:szCs w:val="26"/>
          <w:lang w:bidi="hi-IN"/>
        </w:rPr>
        <w:t xml:space="preserve"> </w:t>
      </w:r>
      <w:r w:rsidRPr="00EE3CF2">
        <w:rPr>
          <w:sz w:val="28"/>
        </w:rPr>
        <w:t xml:space="preserve"> </w:t>
      </w:r>
      <w:r w:rsidRPr="00EE3CF2">
        <w:rPr>
          <w:rFonts w:asciiTheme="majorHAnsi" w:hAnsiTheme="majorHAnsi" w:cs="Arial"/>
          <w:b/>
          <w:sz w:val="40"/>
          <w:szCs w:val="40"/>
          <w:u w:val="single"/>
        </w:rPr>
        <w:br w:type="page"/>
      </w:r>
    </w:p>
    <w:p w:rsidR="003476CF" w:rsidRDefault="003476CF" w:rsidP="003476CF">
      <w:pPr>
        <w:shd w:val="clear" w:color="auto" w:fill="000000" w:themeFill="text1"/>
        <w:spacing w:line="360" w:lineRule="auto"/>
        <w:jc w:val="center"/>
        <w:rPr>
          <w:rFonts w:asciiTheme="majorHAnsi" w:hAnsiTheme="majorHAnsi"/>
          <w:b/>
        </w:rPr>
      </w:pPr>
      <w:r>
        <w:rPr>
          <w:rFonts w:asciiTheme="majorHAnsi" w:hAnsiTheme="majorHAnsi"/>
          <w:b/>
          <w:sz w:val="28"/>
          <w:szCs w:val="28"/>
        </w:rPr>
        <w:lastRenderedPageBreak/>
        <w:t>Composition of Appraisal Team</w:t>
      </w:r>
    </w:p>
    <w:tbl>
      <w:tblPr>
        <w:tblW w:w="99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9"/>
        <w:gridCol w:w="3040"/>
        <w:gridCol w:w="6231"/>
      </w:tblGrid>
      <w:tr w:rsidR="003476CF" w:rsidTr="00BB588A">
        <w:trPr>
          <w:trHeight w:val="618"/>
          <w:jc w:val="right"/>
        </w:trPr>
        <w:tc>
          <w:tcPr>
            <w:tcW w:w="689"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center"/>
              <w:rPr>
                <w:b/>
                <w:sz w:val="28"/>
                <w:szCs w:val="28"/>
                <w:lang w:val="en-GB" w:eastAsia="en-GB"/>
              </w:rPr>
            </w:pPr>
            <w:r>
              <w:rPr>
                <w:b/>
                <w:sz w:val="28"/>
                <w:szCs w:val="28"/>
              </w:rPr>
              <w:t>Sl. No.</w:t>
            </w:r>
          </w:p>
        </w:tc>
        <w:tc>
          <w:tcPr>
            <w:tcW w:w="3040"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center"/>
              <w:rPr>
                <w:b/>
                <w:sz w:val="28"/>
                <w:szCs w:val="28"/>
                <w:lang w:val="en-GB" w:eastAsia="en-GB"/>
              </w:rPr>
            </w:pPr>
            <w:r>
              <w:rPr>
                <w:b/>
                <w:sz w:val="28"/>
                <w:szCs w:val="28"/>
              </w:rPr>
              <w:t>Name</w:t>
            </w:r>
          </w:p>
        </w:tc>
        <w:tc>
          <w:tcPr>
            <w:tcW w:w="6231"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center"/>
              <w:rPr>
                <w:b/>
                <w:sz w:val="28"/>
                <w:szCs w:val="28"/>
                <w:lang w:val="en-GB" w:eastAsia="en-GB"/>
              </w:rPr>
            </w:pPr>
            <w:r>
              <w:rPr>
                <w:b/>
                <w:sz w:val="28"/>
                <w:szCs w:val="28"/>
              </w:rPr>
              <w:t>Component</w:t>
            </w:r>
          </w:p>
        </w:tc>
      </w:tr>
      <w:tr w:rsidR="003476CF" w:rsidTr="00BB588A">
        <w:trPr>
          <w:trHeight w:val="659"/>
          <w:jc w:val="right"/>
        </w:trPr>
        <w:tc>
          <w:tcPr>
            <w:tcW w:w="689"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center"/>
              <w:rPr>
                <w:b/>
                <w:sz w:val="28"/>
                <w:szCs w:val="28"/>
                <w:lang w:val="en-GB" w:eastAsia="en-GB"/>
              </w:rPr>
            </w:pPr>
            <w:r>
              <w:rPr>
                <w:b/>
                <w:sz w:val="28"/>
                <w:szCs w:val="28"/>
              </w:rPr>
              <w:t>1</w:t>
            </w:r>
          </w:p>
        </w:tc>
        <w:tc>
          <w:tcPr>
            <w:tcW w:w="3040"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both"/>
              <w:rPr>
                <w:b/>
                <w:bCs/>
                <w:sz w:val="28"/>
                <w:szCs w:val="28"/>
                <w:lang w:val="en-GB" w:eastAsia="en-GB"/>
              </w:rPr>
            </w:pPr>
            <w:r>
              <w:rPr>
                <w:b/>
                <w:bCs/>
                <w:sz w:val="28"/>
                <w:szCs w:val="28"/>
              </w:rPr>
              <w:t xml:space="preserve">Mr. </w:t>
            </w:r>
            <w:r>
              <w:rPr>
                <w:b/>
                <w:sz w:val="28"/>
                <w:szCs w:val="28"/>
              </w:rPr>
              <w:t xml:space="preserve"> Manish Sharma</w:t>
            </w:r>
          </w:p>
        </w:tc>
        <w:tc>
          <w:tcPr>
            <w:tcW w:w="6231"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both"/>
              <w:rPr>
                <w:sz w:val="28"/>
                <w:szCs w:val="28"/>
                <w:lang w:val="en-GB" w:eastAsia="en-GB"/>
              </w:rPr>
            </w:pPr>
            <w:r>
              <w:rPr>
                <w:sz w:val="28"/>
                <w:szCs w:val="28"/>
              </w:rPr>
              <w:t>Over all coordination,  Compilation of Appraisal Report, Costing &amp; Vetting</w:t>
            </w:r>
          </w:p>
        </w:tc>
      </w:tr>
      <w:tr w:rsidR="003476CF" w:rsidTr="00BB588A">
        <w:trPr>
          <w:trHeight w:val="511"/>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jc w:val="center"/>
              <w:rPr>
                <w:b/>
                <w:sz w:val="28"/>
                <w:szCs w:val="28"/>
                <w:lang w:val="en-GB" w:eastAsia="en-GB"/>
              </w:rPr>
            </w:pPr>
            <w:r>
              <w:rPr>
                <w:b/>
                <w:sz w:val="28"/>
                <w:szCs w:val="28"/>
              </w:rPr>
              <w:t>2</w:t>
            </w:r>
          </w:p>
        </w:tc>
        <w:tc>
          <w:tcPr>
            <w:tcW w:w="3040" w:type="dxa"/>
            <w:tcBorders>
              <w:top w:val="single" w:sz="4" w:space="0" w:color="auto"/>
              <w:left w:val="single" w:sz="4" w:space="0" w:color="auto"/>
              <w:bottom w:val="single" w:sz="4" w:space="0" w:color="auto"/>
              <w:right w:val="single" w:sz="4" w:space="0" w:color="auto"/>
            </w:tcBorders>
            <w:hideMark/>
          </w:tcPr>
          <w:p w:rsidR="003476CF" w:rsidRDefault="003476CF" w:rsidP="00BB588A">
            <w:pPr>
              <w:rPr>
                <w:b/>
                <w:bCs/>
                <w:sz w:val="28"/>
                <w:szCs w:val="28"/>
                <w:lang w:val="en-GB" w:eastAsia="en-GB"/>
              </w:rPr>
            </w:pPr>
            <w:r>
              <w:rPr>
                <w:b/>
                <w:bCs/>
                <w:sz w:val="28"/>
                <w:szCs w:val="28"/>
              </w:rPr>
              <w:t>Ms. Alka Mishra</w:t>
            </w:r>
          </w:p>
        </w:tc>
        <w:tc>
          <w:tcPr>
            <w:tcW w:w="6231"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both"/>
              <w:rPr>
                <w:sz w:val="28"/>
                <w:szCs w:val="28"/>
                <w:lang w:val="en-GB" w:eastAsia="en-GB"/>
              </w:rPr>
            </w:pPr>
            <w:r>
              <w:rPr>
                <w:sz w:val="28"/>
                <w:szCs w:val="28"/>
              </w:rPr>
              <w:t>MIS, Educational Indicators, &amp; Kala Utsav</w:t>
            </w:r>
          </w:p>
        </w:tc>
      </w:tr>
      <w:tr w:rsidR="003476CF" w:rsidTr="00BB588A">
        <w:trPr>
          <w:trHeight w:val="564"/>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3</w:t>
            </w:r>
          </w:p>
        </w:tc>
        <w:tc>
          <w:tcPr>
            <w:tcW w:w="3040"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both"/>
              <w:rPr>
                <w:b/>
                <w:sz w:val="28"/>
                <w:szCs w:val="28"/>
                <w:lang w:val="en-GB" w:eastAsia="en-GB"/>
              </w:rPr>
            </w:pPr>
            <w:r>
              <w:rPr>
                <w:b/>
                <w:sz w:val="28"/>
                <w:szCs w:val="28"/>
              </w:rPr>
              <w:t>Mr. Altab Khan</w:t>
            </w:r>
          </w:p>
        </w:tc>
        <w:tc>
          <w:tcPr>
            <w:tcW w:w="6231"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both"/>
              <w:rPr>
                <w:sz w:val="28"/>
                <w:szCs w:val="28"/>
                <w:lang w:val="en-GB" w:eastAsia="en-GB"/>
              </w:rPr>
            </w:pPr>
            <w:r>
              <w:rPr>
                <w:sz w:val="28"/>
                <w:szCs w:val="28"/>
              </w:rPr>
              <w:t>Planning Process &amp; Programme Management</w:t>
            </w:r>
          </w:p>
        </w:tc>
      </w:tr>
      <w:tr w:rsidR="003476CF" w:rsidTr="00BB588A">
        <w:trPr>
          <w:trHeight w:val="564"/>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4</w:t>
            </w:r>
          </w:p>
        </w:tc>
        <w:tc>
          <w:tcPr>
            <w:tcW w:w="3040"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b/>
                <w:sz w:val="28"/>
                <w:szCs w:val="28"/>
                <w:lang w:val="en-GB" w:eastAsia="en-GB"/>
              </w:rPr>
            </w:pPr>
            <w:r>
              <w:rPr>
                <w:b/>
                <w:sz w:val="28"/>
                <w:szCs w:val="28"/>
              </w:rPr>
              <w:t>Mr. Adil Rasheed</w:t>
            </w:r>
          </w:p>
        </w:tc>
        <w:tc>
          <w:tcPr>
            <w:tcW w:w="6231" w:type="dxa"/>
            <w:tcBorders>
              <w:top w:val="single" w:sz="4" w:space="0" w:color="auto"/>
              <w:left w:val="single" w:sz="4" w:space="0" w:color="auto"/>
              <w:bottom w:val="single" w:sz="4" w:space="0" w:color="auto"/>
              <w:right w:val="single" w:sz="4" w:space="0" w:color="auto"/>
            </w:tcBorders>
            <w:hideMark/>
          </w:tcPr>
          <w:p w:rsidR="003476CF" w:rsidRDefault="003476CF" w:rsidP="00BB588A">
            <w:pPr>
              <w:pStyle w:val="Default"/>
              <w:spacing w:line="276" w:lineRule="auto"/>
              <w:jc w:val="both"/>
              <w:rPr>
                <w:rFonts w:asciiTheme="minorHAnsi" w:eastAsiaTheme="minorEastAsia" w:hAnsiTheme="minorHAnsi" w:cstheme="minorBidi"/>
                <w:color w:val="auto"/>
                <w:sz w:val="28"/>
                <w:szCs w:val="28"/>
              </w:rPr>
            </w:pPr>
            <w:r>
              <w:rPr>
                <w:rFonts w:asciiTheme="minorHAnsi" w:eastAsiaTheme="minorEastAsia" w:hAnsiTheme="minorHAnsi" w:cstheme="minorBidi"/>
                <w:color w:val="auto"/>
                <w:sz w:val="28"/>
                <w:szCs w:val="28"/>
              </w:rPr>
              <w:t>Section 12 (1) (C) and Out of school</w:t>
            </w:r>
          </w:p>
        </w:tc>
      </w:tr>
      <w:tr w:rsidR="003476CF" w:rsidTr="00BB588A">
        <w:trPr>
          <w:trHeight w:val="564"/>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5</w:t>
            </w:r>
          </w:p>
        </w:tc>
        <w:tc>
          <w:tcPr>
            <w:tcW w:w="3040"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b/>
                <w:sz w:val="28"/>
                <w:szCs w:val="28"/>
                <w:lang w:val="en-GB" w:eastAsia="en-GB"/>
              </w:rPr>
            </w:pPr>
            <w:r>
              <w:rPr>
                <w:b/>
                <w:sz w:val="28"/>
                <w:szCs w:val="28"/>
              </w:rPr>
              <w:t>Mr. Manoj Mishra</w:t>
            </w:r>
          </w:p>
        </w:tc>
        <w:tc>
          <w:tcPr>
            <w:tcW w:w="6231" w:type="dxa"/>
            <w:tcBorders>
              <w:top w:val="single" w:sz="4" w:space="0" w:color="auto"/>
              <w:left w:val="single" w:sz="4" w:space="0" w:color="auto"/>
              <w:bottom w:val="single" w:sz="4" w:space="0" w:color="auto"/>
              <w:right w:val="single" w:sz="4" w:space="0" w:color="auto"/>
            </w:tcBorders>
            <w:hideMark/>
          </w:tcPr>
          <w:p w:rsidR="003476CF" w:rsidRDefault="003476CF" w:rsidP="00BB588A">
            <w:pPr>
              <w:pStyle w:val="Default"/>
              <w:spacing w:line="276" w:lineRule="auto"/>
              <w:jc w:val="both"/>
              <w:rPr>
                <w:rFonts w:asciiTheme="minorHAnsi" w:eastAsiaTheme="minorEastAsia" w:hAnsiTheme="minorHAnsi" w:cstheme="minorBidi"/>
                <w:color w:val="auto"/>
                <w:sz w:val="28"/>
                <w:szCs w:val="28"/>
              </w:rPr>
            </w:pPr>
            <w:r>
              <w:rPr>
                <w:rFonts w:asciiTheme="minorHAnsi" w:eastAsiaTheme="minorEastAsia" w:hAnsiTheme="minorHAnsi" w:cstheme="minorBidi"/>
                <w:color w:val="auto"/>
                <w:sz w:val="28"/>
                <w:szCs w:val="28"/>
              </w:rPr>
              <w:t>Access &amp; RTE</w:t>
            </w:r>
          </w:p>
        </w:tc>
      </w:tr>
      <w:tr w:rsidR="003476CF" w:rsidTr="00BB588A">
        <w:trPr>
          <w:trHeight w:val="545"/>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6</w:t>
            </w:r>
          </w:p>
        </w:tc>
        <w:tc>
          <w:tcPr>
            <w:tcW w:w="3040"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b/>
                <w:sz w:val="28"/>
                <w:szCs w:val="28"/>
                <w:lang w:val="en-GB" w:eastAsia="en-GB"/>
              </w:rPr>
            </w:pPr>
            <w:r>
              <w:rPr>
                <w:b/>
                <w:sz w:val="28"/>
                <w:szCs w:val="28"/>
              </w:rPr>
              <w:t>Ms. Arti Panchal</w:t>
            </w:r>
          </w:p>
        </w:tc>
        <w:tc>
          <w:tcPr>
            <w:tcW w:w="6231"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sz w:val="28"/>
                <w:szCs w:val="28"/>
                <w:lang w:val="en-GB" w:eastAsia="en-GB"/>
              </w:rPr>
            </w:pPr>
            <w:r>
              <w:rPr>
                <w:sz w:val="28"/>
                <w:szCs w:val="28"/>
              </w:rPr>
              <w:t>Pre-Primary Education (ECCE)</w:t>
            </w:r>
          </w:p>
        </w:tc>
      </w:tr>
      <w:tr w:rsidR="003476CF" w:rsidTr="00BB588A">
        <w:trPr>
          <w:trHeight w:val="564"/>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7</w:t>
            </w:r>
          </w:p>
        </w:tc>
        <w:tc>
          <w:tcPr>
            <w:tcW w:w="3040"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both"/>
              <w:rPr>
                <w:b/>
                <w:sz w:val="28"/>
                <w:szCs w:val="28"/>
                <w:lang w:val="en-GB" w:eastAsia="en-GB"/>
              </w:rPr>
            </w:pPr>
            <w:r>
              <w:rPr>
                <w:b/>
                <w:sz w:val="28"/>
                <w:szCs w:val="28"/>
              </w:rPr>
              <w:t>Ms. Mukhtar Alam</w:t>
            </w:r>
          </w:p>
        </w:tc>
        <w:tc>
          <w:tcPr>
            <w:tcW w:w="6231"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both"/>
              <w:rPr>
                <w:sz w:val="28"/>
                <w:szCs w:val="28"/>
                <w:lang w:val="en-GB" w:eastAsia="en-GB"/>
              </w:rPr>
            </w:pPr>
            <w:r>
              <w:rPr>
                <w:sz w:val="28"/>
                <w:szCs w:val="28"/>
              </w:rPr>
              <w:t>Quality  &amp; Innovation</w:t>
            </w:r>
          </w:p>
        </w:tc>
      </w:tr>
      <w:tr w:rsidR="003476CF" w:rsidTr="00BB588A">
        <w:trPr>
          <w:trHeight w:val="564"/>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8</w:t>
            </w:r>
          </w:p>
        </w:tc>
        <w:tc>
          <w:tcPr>
            <w:tcW w:w="3040" w:type="dxa"/>
            <w:tcBorders>
              <w:top w:val="single" w:sz="4" w:space="0" w:color="auto"/>
              <w:left w:val="single" w:sz="4" w:space="0" w:color="auto"/>
              <w:bottom w:val="single" w:sz="4" w:space="0" w:color="auto"/>
              <w:right w:val="single" w:sz="4" w:space="0" w:color="auto"/>
            </w:tcBorders>
            <w:hideMark/>
          </w:tcPr>
          <w:p w:rsidR="003476CF" w:rsidRDefault="003476CF" w:rsidP="00BB588A">
            <w:pPr>
              <w:rPr>
                <w:b/>
                <w:bCs/>
                <w:sz w:val="28"/>
                <w:szCs w:val="28"/>
                <w:lang w:val="en-GB" w:eastAsia="en-GB"/>
              </w:rPr>
            </w:pPr>
            <w:r>
              <w:rPr>
                <w:b/>
                <w:bCs/>
                <w:sz w:val="28"/>
                <w:szCs w:val="28"/>
              </w:rPr>
              <w:t>Mr. R.C. Malik</w:t>
            </w:r>
          </w:p>
        </w:tc>
        <w:tc>
          <w:tcPr>
            <w:tcW w:w="6231"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both"/>
              <w:rPr>
                <w:sz w:val="28"/>
                <w:szCs w:val="28"/>
                <w:lang w:val="en-GB" w:eastAsia="en-GB"/>
              </w:rPr>
            </w:pPr>
            <w:r>
              <w:rPr>
                <w:sz w:val="28"/>
                <w:szCs w:val="28"/>
              </w:rPr>
              <w:t>Infrastructure</w:t>
            </w:r>
          </w:p>
        </w:tc>
      </w:tr>
      <w:tr w:rsidR="003476CF" w:rsidTr="00BB588A">
        <w:trPr>
          <w:trHeight w:val="564"/>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9</w:t>
            </w:r>
          </w:p>
        </w:tc>
        <w:tc>
          <w:tcPr>
            <w:tcW w:w="3040" w:type="dxa"/>
            <w:tcBorders>
              <w:top w:val="single" w:sz="4" w:space="0" w:color="auto"/>
              <w:left w:val="single" w:sz="4" w:space="0" w:color="auto"/>
              <w:bottom w:val="single" w:sz="4" w:space="0" w:color="auto"/>
              <w:right w:val="single" w:sz="4" w:space="0" w:color="auto"/>
            </w:tcBorders>
            <w:hideMark/>
          </w:tcPr>
          <w:p w:rsidR="003476CF" w:rsidRDefault="003476CF" w:rsidP="00BB588A">
            <w:pPr>
              <w:rPr>
                <w:b/>
                <w:bCs/>
                <w:sz w:val="28"/>
                <w:szCs w:val="28"/>
                <w:lang w:val="en-GB" w:eastAsia="en-GB"/>
              </w:rPr>
            </w:pPr>
            <w:r>
              <w:rPr>
                <w:b/>
                <w:bCs/>
                <w:sz w:val="28"/>
                <w:szCs w:val="28"/>
              </w:rPr>
              <w:t>Ms. Kiran Dogra</w:t>
            </w:r>
          </w:p>
        </w:tc>
        <w:tc>
          <w:tcPr>
            <w:tcW w:w="6231" w:type="dxa"/>
            <w:tcBorders>
              <w:top w:val="single" w:sz="4" w:space="0" w:color="auto"/>
              <w:left w:val="single" w:sz="4" w:space="0" w:color="auto"/>
              <w:bottom w:val="single" w:sz="4" w:space="0" w:color="auto"/>
              <w:right w:val="single" w:sz="4" w:space="0" w:color="auto"/>
            </w:tcBorders>
            <w:hideMark/>
          </w:tcPr>
          <w:p w:rsidR="003476CF" w:rsidRDefault="003476CF" w:rsidP="00BB588A">
            <w:pPr>
              <w:pStyle w:val="Default"/>
              <w:spacing w:line="276" w:lineRule="auto"/>
              <w:jc w:val="both"/>
              <w:rPr>
                <w:rFonts w:asciiTheme="minorHAnsi" w:hAnsiTheme="minorHAnsi"/>
                <w:color w:val="auto"/>
                <w:sz w:val="28"/>
                <w:szCs w:val="28"/>
              </w:rPr>
            </w:pPr>
            <w:r>
              <w:rPr>
                <w:rFonts w:asciiTheme="minorHAnsi" w:hAnsiTheme="minorHAnsi"/>
                <w:color w:val="auto"/>
                <w:sz w:val="28"/>
                <w:szCs w:val="28"/>
              </w:rPr>
              <w:t xml:space="preserve">Gender component &amp; KGBV and Recurring Component of Girls Hostels. </w:t>
            </w:r>
          </w:p>
        </w:tc>
      </w:tr>
      <w:tr w:rsidR="003476CF" w:rsidTr="00BB588A">
        <w:trPr>
          <w:trHeight w:val="545"/>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10</w:t>
            </w:r>
          </w:p>
        </w:tc>
        <w:tc>
          <w:tcPr>
            <w:tcW w:w="3040"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b/>
                <w:sz w:val="28"/>
                <w:szCs w:val="28"/>
                <w:lang w:val="en-GB" w:eastAsia="en-GB"/>
              </w:rPr>
            </w:pPr>
            <w:r>
              <w:rPr>
                <w:b/>
                <w:sz w:val="28"/>
                <w:szCs w:val="28"/>
              </w:rPr>
              <w:t>Ms. Kajri  Nigam</w:t>
            </w:r>
          </w:p>
        </w:tc>
        <w:tc>
          <w:tcPr>
            <w:tcW w:w="6231"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sz w:val="28"/>
                <w:szCs w:val="28"/>
                <w:lang w:val="en-GB" w:eastAsia="en-GB"/>
              </w:rPr>
            </w:pPr>
            <w:r>
              <w:rPr>
                <w:sz w:val="28"/>
                <w:szCs w:val="28"/>
              </w:rPr>
              <w:t>Equity</w:t>
            </w:r>
          </w:p>
        </w:tc>
      </w:tr>
      <w:tr w:rsidR="003476CF" w:rsidTr="00BB588A">
        <w:trPr>
          <w:trHeight w:val="564"/>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11</w:t>
            </w:r>
          </w:p>
        </w:tc>
        <w:tc>
          <w:tcPr>
            <w:tcW w:w="3040"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b/>
                <w:sz w:val="28"/>
                <w:szCs w:val="28"/>
                <w:lang w:val="en-GB" w:eastAsia="en-GB"/>
              </w:rPr>
            </w:pPr>
            <w:r>
              <w:rPr>
                <w:b/>
                <w:sz w:val="28"/>
                <w:szCs w:val="28"/>
              </w:rPr>
              <w:t>Ms. NisheethVerma</w:t>
            </w:r>
          </w:p>
        </w:tc>
        <w:tc>
          <w:tcPr>
            <w:tcW w:w="6231"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sz w:val="28"/>
                <w:szCs w:val="28"/>
                <w:lang w:val="en-GB" w:eastAsia="en-GB"/>
              </w:rPr>
            </w:pPr>
            <w:r>
              <w:rPr>
                <w:sz w:val="28"/>
                <w:szCs w:val="28"/>
              </w:rPr>
              <w:t>Inclusive Education (IE)</w:t>
            </w:r>
          </w:p>
        </w:tc>
      </w:tr>
      <w:tr w:rsidR="003476CF" w:rsidTr="00BB588A">
        <w:trPr>
          <w:trHeight w:val="564"/>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12</w:t>
            </w:r>
          </w:p>
        </w:tc>
        <w:tc>
          <w:tcPr>
            <w:tcW w:w="3040" w:type="dxa"/>
            <w:tcBorders>
              <w:top w:val="single" w:sz="4" w:space="0" w:color="auto"/>
              <w:left w:val="single" w:sz="4" w:space="0" w:color="auto"/>
              <w:bottom w:val="single" w:sz="4" w:space="0" w:color="auto"/>
              <w:right w:val="single" w:sz="4" w:space="0" w:color="auto"/>
            </w:tcBorders>
            <w:hideMark/>
          </w:tcPr>
          <w:p w:rsidR="003476CF" w:rsidRDefault="003476CF" w:rsidP="00BB588A">
            <w:pPr>
              <w:rPr>
                <w:b/>
                <w:bCs/>
                <w:sz w:val="28"/>
                <w:szCs w:val="28"/>
                <w:lang w:val="en-GB" w:eastAsia="en-GB"/>
              </w:rPr>
            </w:pPr>
            <w:r>
              <w:rPr>
                <w:b/>
                <w:bCs/>
                <w:sz w:val="28"/>
                <w:szCs w:val="28"/>
              </w:rPr>
              <w:t>Mr. Mukhtar Alam</w:t>
            </w:r>
          </w:p>
        </w:tc>
        <w:tc>
          <w:tcPr>
            <w:tcW w:w="6231"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both"/>
              <w:rPr>
                <w:sz w:val="28"/>
                <w:szCs w:val="28"/>
                <w:lang w:val="en-GB" w:eastAsia="en-GB"/>
              </w:rPr>
            </w:pPr>
            <w:r>
              <w:rPr>
                <w:sz w:val="28"/>
                <w:szCs w:val="28"/>
              </w:rPr>
              <w:t>Teacher’s Recruitment &amp; Policy</w:t>
            </w:r>
          </w:p>
        </w:tc>
      </w:tr>
      <w:tr w:rsidR="003476CF" w:rsidTr="00BB588A">
        <w:trPr>
          <w:trHeight w:val="564"/>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13</w:t>
            </w:r>
          </w:p>
        </w:tc>
        <w:tc>
          <w:tcPr>
            <w:tcW w:w="3040" w:type="dxa"/>
            <w:tcBorders>
              <w:top w:val="single" w:sz="4" w:space="0" w:color="auto"/>
              <w:left w:val="single" w:sz="4" w:space="0" w:color="auto"/>
              <w:bottom w:val="single" w:sz="4" w:space="0" w:color="auto"/>
              <w:right w:val="single" w:sz="4" w:space="0" w:color="auto"/>
            </w:tcBorders>
            <w:hideMark/>
          </w:tcPr>
          <w:p w:rsidR="003476CF" w:rsidRDefault="003476CF" w:rsidP="00BB588A">
            <w:pPr>
              <w:rPr>
                <w:b/>
                <w:bCs/>
                <w:sz w:val="28"/>
                <w:szCs w:val="28"/>
                <w:lang w:val="en-GB" w:eastAsia="en-GB"/>
              </w:rPr>
            </w:pPr>
            <w:r>
              <w:rPr>
                <w:b/>
                <w:bCs/>
                <w:sz w:val="28"/>
                <w:szCs w:val="28"/>
              </w:rPr>
              <w:t>Ms. Tara Naorem</w:t>
            </w:r>
          </w:p>
        </w:tc>
        <w:tc>
          <w:tcPr>
            <w:tcW w:w="6231" w:type="dxa"/>
            <w:tcBorders>
              <w:top w:val="single" w:sz="4" w:space="0" w:color="auto"/>
              <w:left w:val="single" w:sz="4" w:space="0" w:color="auto"/>
              <w:bottom w:val="single" w:sz="4" w:space="0" w:color="auto"/>
              <w:right w:val="single" w:sz="4" w:space="0" w:color="auto"/>
            </w:tcBorders>
            <w:hideMark/>
          </w:tcPr>
          <w:p w:rsidR="003476CF" w:rsidRDefault="003476CF" w:rsidP="00BB588A">
            <w:pPr>
              <w:jc w:val="both"/>
              <w:rPr>
                <w:sz w:val="28"/>
                <w:szCs w:val="28"/>
                <w:lang w:val="en-GB" w:eastAsia="en-GB"/>
              </w:rPr>
            </w:pPr>
            <w:r>
              <w:rPr>
                <w:sz w:val="28"/>
                <w:szCs w:val="28"/>
              </w:rPr>
              <w:t>Shagunoutsav</w:t>
            </w:r>
          </w:p>
        </w:tc>
      </w:tr>
      <w:tr w:rsidR="003476CF" w:rsidTr="00BB588A">
        <w:trPr>
          <w:trHeight w:val="545"/>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14</w:t>
            </w:r>
          </w:p>
        </w:tc>
        <w:tc>
          <w:tcPr>
            <w:tcW w:w="3040" w:type="dxa"/>
            <w:tcBorders>
              <w:top w:val="single" w:sz="4" w:space="0" w:color="auto"/>
              <w:left w:val="single" w:sz="4" w:space="0" w:color="auto"/>
              <w:bottom w:val="single" w:sz="4" w:space="0" w:color="auto"/>
              <w:right w:val="single" w:sz="4" w:space="0" w:color="auto"/>
            </w:tcBorders>
            <w:hideMark/>
          </w:tcPr>
          <w:p w:rsidR="003476CF" w:rsidRDefault="003476CF" w:rsidP="00BB588A">
            <w:pPr>
              <w:rPr>
                <w:b/>
                <w:bCs/>
                <w:sz w:val="28"/>
                <w:szCs w:val="28"/>
                <w:lang w:val="en-GB" w:eastAsia="en-GB"/>
              </w:rPr>
            </w:pPr>
            <w:r>
              <w:rPr>
                <w:b/>
                <w:bCs/>
                <w:sz w:val="28"/>
                <w:szCs w:val="28"/>
              </w:rPr>
              <w:t>Ms. Purabi Pattanayak</w:t>
            </w:r>
          </w:p>
        </w:tc>
        <w:tc>
          <w:tcPr>
            <w:tcW w:w="6231" w:type="dxa"/>
            <w:tcBorders>
              <w:top w:val="single" w:sz="4" w:space="0" w:color="auto"/>
              <w:left w:val="single" w:sz="4" w:space="0" w:color="auto"/>
              <w:bottom w:val="single" w:sz="4" w:space="0" w:color="auto"/>
              <w:right w:val="single" w:sz="4" w:space="0" w:color="auto"/>
            </w:tcBorders>
            <w:hideMark/>
          </w:tcPr>
          <w:p w:rsidR="003476CF" w:rsidRDefault="003476CF" w:rsidP="00BB588A">
            <w:pPr>
              <w:pStyle w:val="Default"/>
              <w:spacing w:line="276" w:lineRule="auto"/>
              <w:jc w:val="both"/>
              <w:rPr>
                <w:rFonts w:asciiTheme="minorHAnsi" w:hAnsiTheme="minorHAnsi"/>
                <w:color w:val="auto"/>
                <w:sz w:val="28"/>
                <w:szCs w:val="28"/>
              </w:rPr>
            </w:pPr>
            <w:r>
              <w:rPr>
                <w:rFonts w:asciiTheme="minorHAnsi" w:hAnsiTheme="minorHAnsi"/>
                <w:color w:val="auto"/>
                <w:sz w:val="28"/>
                <w:szCs w:val="28"/>
              </w:rPr>
              <w:t xml:space="preserve">School Assessments </w:t>
            </w:r>
          </w:p>
        </w:tc>
      </w:tr>
      <w:tr w:rsidR="003476CF" w:rsidTr="00BB588A">
        <w:trPr>
          <w:trHeight w:val="564"/>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15</w:t>
            </w:r>
          </w:p>
        </w:tc>
        <w:tc>
          <w:tcPr>
            <w:tcW w:w="3040"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b/>
                <w:sz w:val="28"/>
                <w:szCs w:val="28"/>
                <w:lang w:val="en-GB" w:eastAsia="en-GB"/>
              </w:rPr>
            </w:pPr>
            <w:r>
              <w:rPr>
                <w:b/>
                <w:sz w:val="28"/>
                <w:szCs w:val="28"/>
              </w:rPr>
              <w:t>Ms. Gauri Kalra</w:t>
            </w:r>
          </w:p>
        </w:tc>
        <w:tc>
          <w:tcPr>
            <w:tcW w:w="6231"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sz w:val="28"/>
                <w:szCs w:val="28"/>
                <w:lang w:val="en-GB" w:eastAsia="en-GB"/>
              </w:rPr>
            </w:pPr>
            <w:r>
              <w:rPr>
                <w:sz w:val="28"/>
                <w:szCs w:val="28"/>
              </w:rPr>
              <w:t>Vocational Education (VE)</w:t>
            </w:r>
          </w:p>
        </w:tc>
      </w:tr>
      <w:tr w:rsidR="003476CF" w:rsidTr="00BB588A">
        <w:trPr>
          <w:trHeight w:val="564"/>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16</w:t>
            </w:r>
          </w:p>
        </w:tc>
        <w:tc>
          <w:tcPr>
            <w:tcW w:w="3040"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b/>
                <w:sz w:val="28"/>
                <w:szCs w:val="28"/>
                <w:lang w:val="en-GB" w:eastAsia="en-GB"/>
              </w:rPr>
            </w:pPr>
            <w:r>
              <w:rPr>
                <w:b/>
                <w:sz w:val="28"/>
                <w:szCs w:val="28"/>
              </w:rPr>
              <w:t>Mr. K. Girija Shankar</w:t>
            </w:r>
          </w:p>
        </w:tc>
        <w:tc>
          <w:tcPr>
            <w:tcW w:w="6231"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sz w:val="28"/>
                <w:szCs w:val="28"/>
                <w:lang w:val="en-GB" w:eastAsia="en-GB"/>
              </w:rPr>
            </w:pPr>
            <w:r>
              <w:rPr>
                <w:sz w:val="28"/>
                <w:szCs w:val="28"/>
              </w:rPr>
              <w:t>Community Mobilization &amp; Media</w:t>
            </w:r>
          </w:p>
        </w:tc>
      </w:tr>
      <w:tr w:rsidR="003476CF" w:rsidTr="00BB588A">
        <w:trPr>
          <w:trHeight w:val="564"/>
          <w:jc w:val="right"/>
        </w:trPr>
        <w:tc>
          <w:tcPr>
            <w:tcW w:w="689"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jc w:val="center"/>
              <w:rPr>
                <w:b/>
                <w:sz w:val="28"/>
                <w:szCs w:val="28"/>
                <w:lang w:val="en-GB" w:eastAsia="en-GB"/>
              </w:rPr>
            </w:pPr>
            <w:r>
              <w:rPr>
                <w:b/>
                <w:sz w:val="28"/>
                <w:szCs w:val="28"/>
              </w:rPr>
              <w:t>17.</w:t>
            </w:r>
          </w:p>
        </w:tc>
        <w:tc>
          <w:tcPr>
            <w:tcW w:w="3040"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b/>
                <w:sz w:val="28"/>
                <w:szCs w:val="28"/>
                <w:lang w:val="en-GB" w:eastAsia="en-GB"/>
              </w:rPr>
            </w:pPr>
            <w:r>
              <w:rPr>
                <w:b/>
                <w:sz w:val="28"/>
                <w:szCs w:val="28"/>
              </w:rPr>
              <w:t>Mr. Kalicharan</w:t>
            </w:r>
          </w:p>
        </w:tc>
        <w:tc>
          <w:tcPr>
            <w:tcW w:w="6231" w:type="dxa"/>
            <w:tcBorders>
              <w:top w:val="single" w:sz="4" w:space="0" w:color="auto"/>
              <w:left w:val="single" w:sz="4" w:space="0" w:color="auto"/>
              <w:bottom w:val="single" w:sz="4" w:space="0" w:color="auto"/>
              <w:right w:val="single" w:sz="4" w:space="0" w:color="auto"/>
            </w:tcBorders>
            <w:vAlign w:val="center"/>
            <w:hideMark/>
          </w:tcPr>
          <w:p w:rsidR="003476CF" w:rsidRDefault="003476CF" w:rsidP="00BB588A">
            <w:pPr>
              <w:spacing w:after="240"/>
              <w:rPr>
                <w:sz w:val="28"/>
                <w:szCs w:val="28"/>
                <w:lang w:val="en-GB" w:eastAsia="en-GB"/>
              </w:rPr>
            </w:pPr>
            <w:r>
              <w:rPr>
                <w:sz w:val="28"/>
                <w:szCs w:val="28"/>
              </w:rPr>
              <w:t>Transport/ Escort Facilities</w:t>
            </w:r>
          </w:p>
        </w:tc>
      </w:tr>
    </w:tbl>
    <w:p w:rsidR="003476CF" w:rsidRDefault="003476CF" w:rsidP="003476CF">
      <w:pPr>
        <w:jc w:val="center"/>
        <w:rPr>
          <w:rFonts w:asciiTheme="majorHAnsi" w:hAnsiTheme="majorHAnsi" w:cs="Arial"/>
          <w:b/>
          <w:sz w:val="40"/>
          <w:szCs w:val="40"/>
          <w:u w:val="single"/>
        </w:rPr>
      </w:pPr>
    </w:p>
    <w:p w:rsidR="003476CF" w:rsidRPr="00646485" w:rsidRDefault="003476CF" w:rsidP="003476CF">
      <w:pPr>
        <w:jc w:val="center"/>
        <w:rPr>
          <w:rFonts w:asciiTheme="majorHAnsi" w:hAnsiTheme="majorHAnsi" w:cs="Arial"/>
          <w:b/>
          <w:sz w:val="40"/>
          <w:szCs w:val="40"/>
          <w:u w:val="single"/>
        </w:rPr>
      </w:pPr>
      <w:r>
        <w:rPr>
          <w:rFonts w:asciiTheme="majorHAnsi" w:hAnsiTheme="majorHAnsi" w:cs="Arial"/>
          <w:b/>
          <w:sz w:val="40"/>
          <w:szCs w:val="40"/>
          <w:u w:val="single"/>
        </w:rPr>
        <w:br w:type="page"/>
      </w:r>
      <w:r w:rsidRPr="00646485">
        <w:rPr>
          <w:rFonts w:asciiTheme="majorHAnsi" w:hAnsiTheme="majorHAnsi" w:cs="Arial"/>
          <w:b/>
          <w:sz w:val="40"/>
          <w:szCs w:val="40"/>
          <w:u w:val="single"/>
        </w:rPr>
        <w:lastRenderedPageBreak/>
        <w:t>INDEX PAGE</w:t>
      </w:r>
    </w:p>
    <w:tbl>
      <w:tblPr>
        <w:tblStyle w:val="LightGrid-Accent6"/>
        <w:tblW w:w="10103" w:type="dxa"/>
        <w:jc w:val="center"/>
        <w:tblInd w:w="-176" w:type="dxa"/>
        <w:tblLook w:val="04A0"/>
      </w:tblPr>
      <w:tblGrid>
        <w:gridCol w:w="1722"/>
        <w:gridCol w:w="6840"/>
        <w:gridCol w:w="1541"/>
      </w:tblGrid>
      <w:tr w:rsidR="003476CF" w:rsidRPr="00B00018" w:rsidTr="00BB588A">
        <w:trPr>
          <w:cnfStyle w:val="100000000000"/>
          <w:trHeight w:val="406"/>
          <w:tblHeader/>
          <w:jc w:val="center"/>
        </w:trPr>
        <w:tc>
          <w:tcPr>
            <w:cnfStyle w:val="001000000000"/>
            <w:tcW w:w="1722" w:type="dxa"/>
          </w:tcPr>
          <w:p w:rsidR="003476CF" w:rsidRPr="00B00018" w:rsidRDefault="003476CF" w:rsidP="00BB588A">
            <w:pPr>
              <w:spacing w:after="120"/>
              <w:rPr>
                <w:b w:val="0"/>
                <w:szCs w:val="28"/>
              </w:rPr>
            </w:pPr>
            <w:r w:rsidRPr="00B00018">
              <w:rPr>
                <w:szCs w:val="28"/>
              </w:rPr>
              <w:t>Sl. No.</w:t>
            </w:r>
            <w:r w:rsidRPr="00B00018">
              <w:rPr>
                <w:szCs w:val="28"/>
              </w:rPr>
              <w:tab/>
            </w:r>
          </w:p>
        </w:tc>
        <w:tc>
          <w:tcPr>
            <w:tcW w:w="6840" w:type="dxa"/>
          </w:tcPr>
          <w:p w:rsidR="003476CF" w:rsidRPr="00B00018" w:rsidRDefault="003476CF" w:rsidP="00BB588A">
            <w:pPr>
              <w:spacing w:after="120"/>
              <w:jc w:val="center"/>
              <w:cnfStyle w:val="100000000000"/>
              <w:rPr>
                <w:szCs w:val="28"/>
              </w:rPr>
            </w:pPr>
            <w:r w:rsidRPr="00B00018">
              <w:rPr>
                <w:szCs w:val="28"/>
              </w:rPr>
              <w:t>Item</w:t>
            </w:r>
            <w:r w:rsidRPr="00B00018">
              <w:rPr>
                <w:b w:val="0"/>
                <w:szCs w:val="28"/>
              </w:rPr>
              <w:t>s</w:t>
            </w:r>
          </w:p>
        </w:tc>
        <w:tc>
          <w:tcPr>
            <w:tcW w:w="1541" w:type="dxa"/>
          </w:tcPr>
          <w:p w:rsidR="003476CF" w:rsidRPr="00B00018" w:rsidRDefault="003476CF" w:rsidP="00BB588A">
            <w:pPr>
              <w:spacing w:after="120"/>
              <w:cnfStyle w:val="100000000000"/>
              <w:rPr>
                <w:szCs w:val="28"/>
              </w:rPr>
            </w:pPr>
            <w:r w:rsidRPr="00B00018">
              <w:rPr>
                <w:szCs w:val="28"/>
              </w:rPr>
              <w:t>Page Number</w:t>
            </w:r>
          </w:p>
        </w:tc>
      </w:tr>
      <w:tr w:rsidR="003476CF" w:rsidRPr="00B00018" w:rsidTr="00BB588A">
        <w:trPr>
          <w:cnfStyle w:val="000000100000"/>
          <w:jc w:val="center"/>
        </w:trPr>
        <w:tc>
          <w:tcPr>
            <w:cnfStyle w:val="001000000000"/>
            <w:tcW w:w="1722" w:type="dxa"/>
          </w:tcPr>
          <w:p w:rsidR="003476CF" w:rsidRPr="00B00018" w:rsidRDefault="003476CF" w:rsidP="00BB588A">
            <w:pPr>
              <w:spacing w:after="120"/>
              <w:jc w:val="right"/>
              <w:rPr>
                <w:szCs w:val="28"/>
                <w:highlight w:val="yellow"/>
              </w:rPr>
            </w:pPr>
          </w:p>
        </w:tc>
        <w:tc>
          <w:tcPr>
            <w:tcW w:w="6840" w:type="dxa"/>
          </w:tcPr>
          <w:p w:rsidR="003476CF" w:rsidRPr="00B00018" w:rsidRDefault="003476CF" w:rsidP="00BB588A">
            <w:pPr>
              <w:spacing w:after="120"/>
              <w:jc w:val="center"/>
              <w:cnfStyle w:val="000000100000"/>
              <w:rPr>
                <w:rFonts w:asciiTheme="majorHAnsi" w:hAnsiTheme="majorHAnsi"/>
                <w:b/>
                <w:bCs/>
                <w:iCs/>
                <w:szCs w:val="40"/>
              </w:rPr>
            </w:pPr>
            <w:r w:rsidRPr="00B00018">
              <w:rPr>
                <w:rFonts w:asciiTheme="majorHAnsi" w:hAnsiTheme="majorHAnsi"/>
                <w:b/>
                <w:bCs/>
                <w:iCs/>
                <w:szCs w:val="40"/>
              </w:rPr>
              <w:t>Appraisal Report</w:t>
            </w:r>
          </w:p>
        </w:tc>
        <w:tc>
          <w:tcPr>
            <w:tcW w:w="1541" w:type="dxa"/>
          </w:tcPr>
          <w:p w:rsidR="003476CF" w:rsidRPr="00B00018" w:rsidRDefault="003476CF" w:rsidP="00BB588A">
            <w:pPr>
              <w:spacing w:after="120"/>
              <w:jc w:val="center"/>
              <w:cnfStyle w:val="000000100000"/>
              <w:rPr>
                <w:rFonts w:asciiTheme="majorHAnsi" w:hAnsiTheme="majorHAnsi"/>
                <w:szCs w:val="28"/>
              </w:rPr>
            </w:pPr>
          </w:p>
        </w:tc>
      </w:tr>
      <w:tr w:rsidR="003476CF" w:rsidRPr="00B00018" w:rsidTr="00BB588A">
        <w:trPr>
          <w:cnfStyle w:val="000000010000"/>
          <w:jc w:val="center"/>
        </w:trPr>
        <w:tc>
          <w:tcPr>
            <w:cnfStyle w:val="001000000000"/>
            <w:tcW w:w="1722" w:type="dxa"/>
          </w:tcPr>
          <w:p w:rsidR="003476CF" w:rsidRPr="00B00018" w:rsidRDefault="003476CF" w:rsidP="00BB588A">
            <w:pPr>
              <w:spacing w:after="120"/>
              <w:jc w:val="center"/>
              <w:rPr>
                <w:szCs w:val="28"/>
              </w:rPr>
            </w:pPr>
            <w:r>
              <w:rPr>
                <w:szCs w:val="28"/>
              </w:rPr>
              <w:t>1.</w:t>
            </w:r>
          </w:p>
        </w:tc>
        <w:tc>
          <w:tcPr>
            <w:tcW w:w="6840" w:type="dxa"/>
          </w:tcPr>
          <w:p w:rsidR="003476CF" w:rsidRPr="00B00018" w:rsidRDefault="003476CF" w:rsidP="00BB588A">
            <w:pPr>
              <w:spacing w:after="120"/>
              <w:cnfStyle w:val="000000010000"/>
              <w:rPr>
                <w:rFonts w:asciiTheme="majorHAnsi" w:hAnsiTheme="majorHAnsi"/>
                <w:bCs/>
                <w:szCs w:val="28"/>
              </w:rPr>
            </w:pPr>
            <w:r w:rsidRPr="00B00018">
              <w:rPr>
                <w:rFonts w:asciiTheme="majorHAnsi" w:hAnsiTheme="majorHAnsi"/>
                <w:bCs/>
                <w:szCs w:val="28"/>
              </w:rPr>
              <w:t>Executive Summary</w:t>
            </w:r>
          </w:p>
        </w:tc>
        <w:tc>
          <w:tcPr>
            <w:tcW w:w="1541" w:type="dxa"/>
          </w:tcPr>
          <w:p w:rsidR="003476CF" w:rsidRPr="00B00018" w:rsidRDefault="003476CF" w:rsidP="00BB588A">
            <w:pPr>
              <w:spacing w:after="120"/>
              <w:jc w:val="center"/>
              <w:cnfStyle w:val="000000010000"/>
              <w:rPr>
                <w:rFonts w:asciiTheme="majorHAnsi" w:hAnsiTheme="majorHAnsi"/>
                <w:szCs w:val="28"/>
              </w:rPr>
            </w:pPr>
            <w:r>
              <w:rPr>
                <w:rFonts w:asciiTheme="majorHAnsi" w:hAnsiTheme="majorHAnsi"/>
                <w:szCs w:val="28"/>
              </w:rPr>
              <w:t>I - XII</w:t>
            </w:r>
          </w:p>
        </w:tc>
      </w:tr>
      <w:tr w:rsidR="003476CF" w:rsidRPr="00B00018" w:rsidTr="00BB588A">
        <w:trPr>
          <w:cnfStyle w:val="000000100000"/>
          <w:jc w:val="center"/>
        </w:trPr>
        <w:tc>
          <w:tcPr>
            <w:cnfStyle w:val="001000000000"/>
            <w:tcW w:w="1722" w:type="dxa"/>
          </w:tcPr>
          <w:p w:rsidR="003476CF" w:rsidRPr="00B00018" w:rsidRDefault="003476CF" w:rsidP="00BB588A">
            <w:pPr>
              <w:spacing w:after="120"/>
              <w:jc w:val="center"/>
              <w:rPr>
                <w:szCs w:val="28"/>
              </w:rPr>
            </w:pPr>
            <w:r>
              <w:rPr>
                <w:szCs w:val="28"/>
              </w:rPr>
              <w:t>2.</w:t>
            </w:r>
          </w:p>
        </w:tc>
        <w:tc>
          <w:tcPr>
            <w:tcW w:w="6840" w:type="dxa"/>
          </w:tcPr>
          <w:p w:rsidR="003476CF" w:rsidRPr="00B00018" w:rsidRDefault="003476CF" w:rsidP="00BB588A">
            <w:pPr>
              <w:spacing w:after="120"/>
              <w:cnfStyle w:val="000000100000"/>
              <w:rPr>
                <w:rFonts w:asciiTheme="majorHAnsi" w:hAnsiTheme="majorHAnsi"/>
                <w:bCs/>
                <w:szCs w:val="28"/>
              </w:rPr>
            </w:pPr>
            <w:r w:rsidRPr="00B00018">
              <w:rPr>
                <w:rFonts w:asciiTheme="majorHAnsi" w:hAnsiTheme="majorHAnsi"/>
                <w:bCs/>
                <w:szCs w:val="28"/>
              </w:rPr>
              <w:t xml:space="preserve">Composition of Appraisal team                                                  </w:t>
            </w:r>
          </w:p>
        </w:tc>
        <w:tc>
          <w:tcPr>
            <w:tcW w:w="1541" w:type="dxa"/>
          </w:tcPr>
          <w:p w:rsidR="003476CF" w:rsidRPr="00B00018" w:rsidRDefault="003476CF" w:rsidP="00BB588A">
            <w:pPr>
              <w:spacing w:after="120"/>
              <w:jc w:val="center"/>
              <w:cnfStyle w:val="000000100000"/>
              <w:rPr>
                <w:rFonts w:asciiTheme="majorHAnsi" w:hAnsiTheme="majorHAnsi"/>
                <w:szCs w:val="28"/>
              </w:rPr>
            </w:pPr>
          </w:p>
        </w:tc>
      </w:tr>
      <w:tr w:rsidR="003476CF" w:rsidRPr="00B00018" w:rsidTr="00BB588A">
        <w:trPr>
          <w:cnfStyle w:val="000000010000"/>
          <w:jc w:val="center"/>
        </w:trPr>
        <w:tc>
          <w:tcPr>
            <w:cnfStyle w:val="001000000000"/>
            <w:tcW w:w="1722" w:type="dxa"/>
          </w:tcPr>
          <w:p w:rsidR="003476CF" w:rsidRPr="00B00018" w:rsidRDefault="003476CF" w:rsidP="00BB588A">
            <w:pPr>
              <w:spacing w:after="120"/>
              <w:jc w:val="center"/>
              <w:rPr>
                <w:szCs w:val="28"/>
              </w:rPr>
            </w:pPr>
            <w:r>
              <w:rPr>
                <w:szCs w:val="28"/>
              </w:rPr>
              <w:t>3.</w:t>
            </w:r>
          </w:p>
        </w:tc>
        <w:tc>
          <w:tcPr>
            <w:tcW w:w="6840" w:type="dxa"/>
          </w:tcPr>
          <w:p w:rsidR="003476CF" w:rsidRPr="00B00018" w:rsidRDefault="003476CF" w:rsidP="00BB588A">
            <w:pPr>
              <w:spacing w:after="120"/>
              <w:cnfStyle w:val="000000010000"/>
              <w:rPr>
                <w:rFonts w:asciiTheme="majorHAnsi" w:hAnsiTheme="majorHAnsi"/>
                <w:bCs/>
                <w:szCs w:val="28"/>
              </w:rPr>
            </w:pPr>
            <w:r w:rsidRPr="00B00018">
              <w:rPr>
                <w:rFonts w:asciiTheme="majorHAnsi" w:hAnsiTheme="majorHAnsi"/>
                <w:bCs/>
                <w:szCs w:val="28"/>
              </w:rPr>
              <w:t>State &amp; Education Profile</w:t>
            </w:r>
            <w:r>
              <w:rPr>
                <w:rFonts w:asciiTheme="majorHAnsi" w:hAnsiTheme="majorHAnsi"/>
                <w:bCs/>
                <w:szCs w:val="28"/>
              </w:rPr>
              <w:t xml:space="preserve"> (pick from the last year appraisal report)</w:t>
            </w:r>
          </w:p>
        </w:tc>
        <w:tc>
          <w:tcPr>
            <w:tcW w:w="1541" w:type="dxa"/>
          </w:tcPr>
          <w:p w:rsidR="003476CF" w:rsidRPr="00B00018" w:rsidRDefault="003476CF" w:rsidP="00BB588A">
            <w:pPr>
              <w:spacing w:after="120"/>
              <w:jc w:val="center"/>
              <w:cnfStyle w:val="000000010000"/>
              <w:rPr>
                <w:rFonts w:asciiTheme="majorHAnsi" w:hAnsiTheme="majorHAnsi"/>
                <w:szCs w:val="28"/>
              </w:rPr>
            </w:pPr>
          </w:p>
        </w:tc>
      </w:tr>
      <w:tr w:rsidR="003476CF" w:rsidRPr="00B00018" w:rsidTr="00BB588A">
        <w:trPr>
          <w:cnfStyle w:val="000000100000"/>
          <w:jc w:val="center"/>
        </w:trPr>
        <w:tc>
          <w:tcPr>
            <w:cnfStyle w:val="001000000000"/>
            <w:tcW w:w="1722" w:type="dxa"/>
          </w:tcPr>
          <w:p w:rsidR="003476CF" w:rsidRPr="00B00018" w:rsidRDefault="003476CF" w:rsidP="00BB588A">
            <w:pPr>
              <w:spacing w:after="120"/>
              <w:jc w:val="center"/>
              <w:rPr>
                <w:szCs w:val="28"/>
              </w:rPr>
            </w:pPr>
            <w:r>
              <w:rPr>
                <w:szCs w:val="28"/>
              </w:rPr>
              <w:t>4.</w:t>
            </w:r>
          </w:p>
        </w:tc>
        <w:tc>
          <w:tcPr>
            <w:tcW w:w="6840" w:type="dxa"/>
          </w:tcPr>
          <w:p w:rsidR="003476CF" w:rsidRPr="00B00018" w:rsidRDefault="003476CF" w:rsidP="00BB588A">
            <w:pPr>
              <w:spacing w:after="240"/>
              <w:jc w:val="both"/>
              <w:cnfStyle w:val="000000100000"/>
              <w:rPr>
                <w:rFonts w:asciiTheme="majorHAnsi" w:hAnsiTheme="majorHAnsi"/>
                <w:szCs w:val="24"/>
              </w:rPr>
            </w:pPr>
            <w:r>
              <w:rPr>
                <w:rFonts w:asciiTheme="majorHAnsi" w:hAnsiTheme="majorHAnsi"/>
                <w:bCs/>
                <w:szCs w:val="28"/>
              </w:rPr>
              <w:t xml:space="preserve">Education Indicator </w:t>
            </w:r>
          </w:p>
        </w:tc>
        <w:tc>
          <w:tcPr>
            <w:tcW w:w="1541" w:type="dxa"/>
          </w:tcPr>
          <w:p w:rsidR="003476CF" w:rsidRPr="00B00018" w:rsidRDefault="003476CF" w:rsidP="00BB588A">
            <w:pPr>
              <w:spacing w:after="120"/>
              <w:jc w:val="center"/>
              <w:cnfStyle w:val="000000100000"/>
              <w:rPr>
                <w:rFonts w:asciiTheme="majorHAnsi" w:hAnsiTheme="majorHAnsi"/>
                <w:szCs w:val="24"/>
              </w:rPr>
            </w:pPr>
            <w:r>
              <w:rPr>
                <w:rFonts w:asciiTheme="majorHAnsi" w:hAnsiTheme="majorHAnsi"/>
                <w:szCs w:val="24"/>
              </w:rPr>
              <w:t>1-9</w:t>
            </w:r>
          </w:p>
        </w:tc>
      </w:tr>
      <w:tr w:rsidR="003476CF" w:rsidRPr="00B00018" w:rsidTr="00BB588A">
        <w:trPr>
          <w:cnfStyle w:val="000000010000"/>
          <w:jc w:val="center"/>
        </w:trPr>
        <w:tc>
          <w:tcPr>
            <w:cnfStyle w:val="001000000000"/>
            <w:tcW w:w="1722" w:type="dxa"/>
          </w:tcPr>
          <w:p w:rsidR="003476CF" w:rsidRDefault="003476CF" w:rsidP="00BB588A">
            <w:pPr>
              <w:spacing w:after="120"/>
              <w:jc w:val="center"/>
              <w:rPr>
                <w:szCs w:val="28"/>
              </w:rPr>
            </w:pPr>
          </w:p>
        </w:tc>
        <w:tc>
          <w:tcPr>
            <w:tcW w:w="6840" w:type="dxa"/>
          </w:tcPr>
          <w:p w:rsidR="003476CF" w:rsidRDefault="003476CF" w:rsidP="00BB588A">
            <w:pPr>
              <w:spacing w:after="240"/>
              <w:jc w:val="center"/>
              <w:cnfStyle w:val="000000010000"/>
              <w:rPr>
                <w:rFonts w:asciiTheme="majorHAnsi" w:hAnsiTheme="majorHAnsi"/>
                <w:bCs/>
                <w:szCs w:val="28"/>
              </w:rPr>
            </w:pPr>
            <w:r w:rsidRPr="00B00018">
              <w:rPr>
                <w:rFonts w:asciiTheme="majorHAnsi" w:hAnsiTheme="majorHAnsi"/>
                <w:b/>
                <w:iCs/>
                <w:szCs w:val="40"/>
              </w:rPr>
              <w:t>Component Wise Appraisal Report</w:t>
            </w:r>
          </w:p>
        </w:tc>
        <w:tc>
          <w:tcPr>
            <w:tcW w:w="1541" w:type="dxa"/>
          </w:tcPr>
          <w:p w:rsidR="003476CF" w:rsidRDefault="003476CF" w:rsidP="00BB588A">
            <w:pPr>
              <w:spacing w:after="120"/>
              <w:jc w:val="center"/>
              <w:cnfStyle w:val="000000010000"/>
              <w:rPr>
                <w:rFonts w:asciiTheme="majorHAnsi" w:hAnsiTheme="majorHAnsi"/>
                <w:szCs w:val="24"/>
              </w:rPr>
            </w:pPr>
          </w:p>
        </w:tc>
      </w:tr>
      <w:tr w:rsidR="003476CF" w:rsidRPr="00B00018" w:rsidTr="00BB588A">
        <w:trPr>
          <w:cnfStyle w:val="000000100000"/>
          <w:jc w:val="center"/>
        </w:trPr>
        <w:tc>
          <w:tcPr>
            <w:cnfStyle w:val="001000000000"/>
            <w:tcW w:w="1722" w:type="dxa"/>
          </w:tcPr>
          <w:p w:rsidR="003476CF" w:rsidRPr="00B00018" w:rsidRDefault="003476CF" w:rsidP="00BB588A">
            <w:pPr>
              <w:spacing w:after="120"/>
              <w:jc w:val="center"/>
              <w:rPr>
                <w:szCs w:val="28"/>
              </w:rPr>
            </w:pPr>
            <w:r>
              <w:rPr>
                <w:szCs w:val="28"/>
              </w:rPr>
              <w:t>5.</w:t>
            </w:r>
          </w:p>
        </w:tc>
        <w:tc>
          <w:tcPr>
            <w:tcW w:w="6840" w:type="dxa"/>
          </w:tcPr>
          <w:p w:rsidR="003476CF" w:rsidRPr="00B00018" w:rsidRDefault="003476CF" w:rsidP="00BB588A">
            <w:pPr>
              <w:spacing w:after="240"/>
              <w:jc w:val="both"/>
              <w:cnfStyle w:val="000000100000"/>
              <w:rPr>
                <w:rFonts w:asciiTheme="majorHAnsi" w:hAnsiTheme="majorHAnsi"/>
                <w:szCs w:val="24"/>
              </w:rPr>
            </w:pPr>
            <w:r w:rsidRPr="00B00018">
              <w:rPr>
                <w:rFonts w:asciiTheme="majorHAnsi" w:hAnsiTheme="majorHAnsi"/>
                <w:szCs w:val="24"/>
              </w:rPr>
              <w:t>Planning Process &amp; Staffing Management</w:t>
            </w:r>
            <w:r>
              <w:rPr>
                <w:rFonts w:asciiTheme="majorHAnsi" w:hAnsiTheme="majorHAnsi"/>
                <w:szCs w:val="24"/>
              </w:rPr>
              <w:t xml:space="preserve"> </w:t>
            </w:r>
          </w:p>
        </w:tc>
        <w:tc>
          <w:tcPr>
            <w:tcW w:w="1541" w:type="dxa"/>
          </w:tcPr>
          <w:p w:rsidR="003476CF" w:rsidRPr="00B00018" w:rsidRDefault="003476CF" w:rsidP="00BB588A">
            <w:pPr>
              <w:spacing w:after="120"/>
              <w:jc w:val="center"/>
              <w:cnfStyle w:val="000000100000"/>
              <w:rPr>
                <w:rFonts w:asciiTheme="majorHAnsi" w:hAnsiTheme="majorHAnsi"/>
                <w:szCs w:val="24"/>
              </w:rPr>
            </w:pPr>
            <w:r>
              <w:rPr>
                <w:rFonts w:asciiTheme="majorHAnsi" w:hAnsiTheme="majorHAnsi"/>
                <w:szCs w:val="24"/>
              </w:rPr>
              <w:t>11-17</w:t>
            </w:r>
          </w:p>
        </w:tc>
      </w:tr>
      <w:tr w:rsidR="003476CF" w:rsidRPr="00B00018" w:rsidTr="00BB588A">
        <w:trPr>
          <w:cnfStyle w:val="000000010000"/>
          <w:jc w:val="center"/>
        </w:trPr>
        <w:tc>
          <w:tcPr>
            <w:cnfStyle w:val="001000000000"/>
            <w:tcW w:w="1722" w:type="dxa"/>
          </w:tcPr>
          <w:p w:rsidR="003476CF" w:rsidRPr="00B00018" w:rsidRDefault="003476CF" w:rsidP="00BB588A">
            <w:pPr>
              <w:spacing w:after="120"/>
              <w:jc w:val="center"/>
              <w:rPr>
                <w:szCs w:val="28"/>
              </w:rPr>
            </w:pPr>
            <w:r>
              <w:rPr>
                <w:szCs w:val="28"/>
              </w:rPr>
              <w:t>6.</w:t>
            </w:r>
          </w:p>
        </w:tc>
        <w:tc>
          <w:tcPr>
            <w:tcW w:w="6840" w:type="dxa"/>
          </w:tcPr>
          <w:p w:rsidR="003476CF" w:rsidRPr="00B00018" w:rsidRDefault="003476CF" w:rsidP="00BB588A">
            <w:pPr>
              <w:spacing w:after="240"/>
              <w:jc w:val="both"/>
              <w:cnfStyle w:val="000000010000"/>
              <w:rPr>
                <w:rFonts w:asciiTheme="majorHAnsi" w:hAnsiTheme="majorHAnsi"/>
                <w:szCs w:val="24"/>
              </w:rPr>
            </w:pPr>
            <w:r>
              <w:rPr>
                <w:rFonts w:asciiTheme="majorHAnsi" w:hAnsiTheme="majorHAnsi"/>
                <w:szCs w:val="24"/>
              </w:rPr>
              <w:t xml:space="preserve">Access &amp; Retention </w:t>
            </w:r>
          </w:p>
        </w:tc>
        <w:tc>
          <w:tcPr>
            <w:tcW w:w="1541" w:type="dxa"/>
          </w:tcPr>
          <w:p w:rsidR="003476CF" w:rsidRPr="00B00018" w:rsidRDefault="003476CF" w:rsidP="00BB588A">
            <w:pPr>
              <w:spacing w:after="120"/>
              <w:jc w:val="center"/>
              <w:cnfStyle w:val="000000010000"/>
              <w:rPr>
                <w:rFonts w:asciiTheme="majorHAnsi" w:hAnsiTheme="majorHAnsi"/>
                <w:szCs w:val="24"/>
              </w:rPr>
            </w:pPr>
            <w:r>
              <w:rPr>
                <w:rFonts w:asciiTheme="majorHAnsi" w:hAnsiTheme="majorHAnsi"/>
                <w:szCs w:val="24"/>
              </w:rPr>
              <w:t>18-36</w:t>
            </w:r>
          </w:p>
        </w:tc>
      </w:tr>
      <w:tr w:rsidR="003476CF" w:rsidRPr="00B00018" w:rsidTr="00BB588A">
        <w:trPr>
          <w:cnfStyle w:val="000000100000"/>
          <w:jc w:val="center"/>
        </w:trPr>
        <w:tc>
          <w:tcPr>
            <w:cnfStyle w:val="001000000000"/>
            <w:tcW w:w="1722" w:type="dxa"/>
          </w:tcPr>
          <w:p w:rsidR="003476CF" w:rsidRPr="00B00018" w:rsidRDefault="003476CF" w:rsidP="00BB588A">
            <w:pPr>
              <w:spacing w:after="120"/>
              <w:jc w:val="center"/>
              <w:rPr>
                <w:szCs w:val="28"/>
              </w:rPr>
            </w:pPr>
            <w:r>
              <w:rPr>
                <w:szCs w:val="28"/>
              </w:rPr>
              <w:t>7.</w:t>
            </w:r>
          </w:p>
        </w:tc>
        <w:tc>
          <w:tcPr>
            <w:tcW w:w="6840" w:type="dxa"/>
          </w:tcPr>
          <w:p w:rsidR="003476CF" w:rsidRPr="00B00018" w:rsidRDefault="003476CF" w:rsidP="00BB588A">
            <w:pPr>
              <w:spacing w:after="240"/>
              <w:cnfStyle w:val="000000100000"/>
              <w:rPr>
                <w:rFonts w:asciiTheme="majorHAnsi" w:hAnsiTheme="majorHAnsi"/>
                <w:b/>
                <w:szCs w:val="24"/>
              </w:rPr>
            </w:pPr>
            <w:r w:rsidRPr="00B00018">
              <w:rPr>
                <w:rFonts w:asciiTheme="majorHAnsi" w:hAnsiTheme="majorHAnsi"/>
                <w:szCs w:val="24"/>
              </w:rPr>
              <w:t>Pre-Primary Education (ECCE)</w:t>
            </w:r>
          </w:p>
        </w:tc>
        <w:tc>
          <w:tcPr>
            <w:tcW w:w="1541" w:type="dxa"/>
          </w:tcPr>
          <w:p w:rsidR="003476CF" w:rsidRPr="00B00018" w:rsidRDefault="003476CF" w:rsidP="00BB588A">
            <w:pPr>
              <w:spacing w:after="240"/>
              <w:jc w:val="center"/>
              <w:cnfStyle w:val="000000100000"/>
              <w:rPr>
                <w:rFonts w:asciiTheme="majorHAnsi" w:hAnsiTheme="majorHAnsi"/>
                <w:szCs w:val="24"/>
              </w:rPr>
            </w:pPr>
            <w:r>
              <w:rPr>
                <w:rFonts w:asciiTheme="majorHAnsi" w:hAnsiTheme="majorHAnsi"/>
                <w:szCs w:val="24"/>
              </w:rPr>
              <w:t>37-44</w:t>
            </w:r>
          </w:p>
        </w:tc>
      </w:tr>
      <w:tr w:rsidR="003476CF" w:rsidRPr="00B00018" w:rsidTr="00BB588A">
        <w:trPr>
          <w:cnfStyle w:val="000000010000"/>
          <w:jc w:val="center"/>
        </w:trPr>
        <w:tc>
          <w:tcPr>
            <w:cnfStyle w:val="001000000000"/>
            <w:tcW w:w="1722" w:type="dxa"/>
          </w:tcPr>
          <w:p w:rsidR="003476CF" w:rsidRPr="00B00018" w:rsidRDefault="003476CF" w:rsidP="00BB588A">
            <w:pPr>
              <w:spacing w:after="120"/>
              <w:jc w:val="center"/>
              <w:rPr>
                <w:szCs w:val="28"/>
              </w:rPr>
            </w:pPr>
            <w:r>
              <w:rPr>
                <w:szCs w:val="28"/>
              </w:rPr>
              <w:t>8.</w:t>
            </w:r>
          </w:p>
        </w:tc>
        <w:tc>
          <w:tcPr>
            <w:tcW w:w="6840" w:type="dxa"/>
          </w:tcPr>
          <w:p w:rsidR="003476CF" w:rsidRPr="00B00018" w:rsidRDefault="003476CF" w:rsidP="00BB588A">
            <w:pPr>
              <w:spacing w:after="240"/>
              <w:cnfStyle w:val="000000010000"/>
              <w:rPr>
                <w:rFonts w:asciiTheme="majorHAnsi" w:hAnsiTheme="majorHAnsi"/>
                <w:b/>
                <w:szCs w:val="24"/>
              </w:rPr>
            </w:pPr>
            <w:r w:rsidRPr="00B00018">
              <w:rPr>
                <w:rFonts w:asciiTheme="majorHAnsi" w:hAnsiTheme="majorHAnsi"/>
                <w:szCs w:val="24"/>
              </w:rPr>
              <w:t>Infrastructures</w:t>
            </w:r>
          </w:p>
        </w:tc>
        <w:tc>
          <w:tcPr>
            <w:tcW w:w="1541" w:type="dxa"/>
          </w:tcPr>
          <w:p w:rsidR="003476CF" w:rsidRPr="00B00018" w:rsidRDefault="003476CF" w:rsidP="00BB588A">
            <w:pPr>
              <w:spacing w:after="240"/>
              <w:jc w:val="center"/>
              <w:cnfStyle w:val="000000010000"/>
              <w:rPr>
                <w:rFonts w:asciiTheme="majorHAnsi" w:hAnsiTheme="majorHAnsi"/>
                <w:szCs w:val="24"/>
              </w:rPr>
            </w:pPr>
            <w:r>
              <w:rPr>
                <w:rFonts w:asciiTheme="majorHAnsi" w:hAnsiTheme="majorHAnsi"/>
                <w:szCs w:val="24"/>
              </w:rPr>
              <w:t>45-62</w:t>
            </w:r>
          </w:p>
        </w:tc>
      </w:tr>
      <w:tr w:rsidR="003476CF" w:rsidRPr="00B00018" w:rsidTr="00BB588A">
        <w:trPr>
          <w:cnfStyle w:val="000000100000"/>
          <w:jc w:val="center"/>
        </w:trPr>
        <w:tc>
          <w:tcPr>
            <w:cnfStyle w:val="001000000000"/>
            <w:tcW w:w="1722" w:type="dxa"/>
          </w:tcPr>
          <w:p w:rsidR="003476CF" w:rsidRPr="00B00018" w:rsidRDefault="003476CF" w:rsidP="00BB588A">
            <w:pPr>
              <w:spacing w:after="120"/>
              <w:jc w:val="center"/>
              <w:rPr>
                <w:szCs w:val="28"/>
              </w:rPr>
            </w:pPr>
            <w:r>
              <w:rPr>
                <w:szCs w:val="28"/>
              </w:rPr>
              <w:t>9.</w:t>
            </w:r>
          </w:p>
        </w:tc>
        <w:tc>
          <w:tcPr>
            <w:tcW w:w="6840" w:type="dxa"/>
          </w:tcPr>
          <w:p w:rsidR="003476CF" w:rsidRPr="00B00018" w:rsidRDefault="003476CF" w:rsidP="00BB588A">
            <w:pPr>
              <w:spacing w:after="240"/>
              <w:cnfStyle w:val="000000100000"/>
              <w:rPr>
                <w:rFonts w:asciiTheme="majorHAnsi" w:hAnsiTheme="majorHAnsi"/>
                <w:bCs/>
                <w:szCs w:val="24"/>
              </w:rPr>
            </w:pPr>
            <w:r w:rsidRPr="00B00018">
              <w:rPr>
                <w:rFonts w:asciiTheme="majorHAnsi" w:hAnsiTheme="majorHAnsi"/>
                <w:szCs w:val="24"/>
              </w:rPr>
              <w:t xml:space="preserve">Gender </w:t>
            </w:r>
            <w:r>
              <w:rPr>
                <w:rFonts w:asciiTheme="majorHAnsi" w:hAnsiTheme="majorHAnsi"/>
                <w:szCs w:val="24"/>
              </w:rPr>
              <w:t xml:space="preserve">&amp; </w:t>
            </w:r>
            <w:r w:rsidRPr="00B00018">
              <w:rPr>
                <w:rFonts w:asciiTheme="majorHAnsi" w:hAnsiTheme="majorHAnsi"/>
                <w:szCs w:val="24"/>
              </w:rPr>
              <w:t>Equity</w:t>
            </w:r>
          </w:p>
        </w:tc>
        <w:tc>
          <w:tcPr>
            <w:tcW w:w="1541" w:type="dxa"/>
          </w:tcPr>
          <w:p w:rsidR="003476CF" w:rsidRPr="00B00018" w:rsidRDefault="003476CF" w:rsidP="00BB588A">
            <w:pPr>
              <w:spacing w:after="240"/>
              <w:jc w:val="center"/>
              <w:cnfStyle w:val="000000100000"/>
              <w:rPr>
                <w:rFonts w:asciiTheme="majorHAnsi" w:hAnsiTheme="majorHAnsi"/>
                <w:bCs/>
                <w:szCs w:val="24"/>
              </w:rPr>
            </w:pPr>
            <w:r>
              <w:rPr>
                <w:rFonts w:asciiTheme="majorHAnsi" w:hAnsiTheme="majorHAnsi"/>
                <w:bCs/>
                <w:szCs w:val="24"/>
              </w:rPr>
              <w:t>63-93</w:t>
            </w:r>
          </w:p>
        </w:tc>
      </w:tr>
      <w:tr w:rsidR="003476CF" w:rsidRPr="00B00018" w:rsidTr="00BB588A">
        <w:trPr>
          <w:cnfStyle w:val="000000010000"/>
          <w:jc w:val="center"/>
        </w:trPr>
        <w:tc>
          <w:tcPr>
            <w:cnfStyle w:val="001000000000"/>
            <w:tcW w:w="1722" w:type="dxa"/>
          </w:tcPr>
          <w:p w:rsidR="003476CF" w:rsidRPr="00B00018" w:rsidRDefault="003476CF" w:rsidP="00BB588A">
            <w:pPr>
              <w:spacing w:after="120"/>
              <w:jc w:val="center"/>
              <w:rPr>
                <w:szCs w:val="28"/>
              </w:rPr>
            </w:pPr>
            <w:r>
              <w:rPr>
                <w:szCs w:val="28"/>
              </w:rPr>
              <w:t>10.</w:t>
            </w:r>
          </w:p>
        </w:tc>
        <w:tc>
          <w:tcPr>
            <w:tcW w:w="6840" w:type="dxa"/>
          </w:tcPr>
          <w:p w:rsidR="003476CF" w:rsidRPr="00B00018" w:rsidRDefault="003476CF" w:rsidP="00BB588A">
            <w:pPr>
              <w:spacing w:after="240"/>
              <w:jc w:val="both"/>
              <w:cnfStyle w:val="000000010000"/>
              <w:rPr>
                <w:rFonts w:asciiTheme="majorHAnsi" w:hAnsiTheme="majorHAnsi"/>
                <w:szCs w:val="24"/>
              </w:rPr>
            </w:pPr>
            <w:r w:rsidRPr="00B00018">
              <w:rPr>
                <w:rFonts w:asciiTheme="majorHAnsi" w:hAnsiTheme="majorHAnsi"/>
                <w:szCs w:val="24"/>
              </w:rPr>
              <w:t>Inclusive Education (IE)</w:t>
            </w:r>
          </w:p>
        </w:tc>
        <w:tc>
          <w:tcPr>
            <w:tcW w:w="1541" w:type="dxa"/>
          </w:tcPr>
          <w:p w:rsidR="003476CF" w:rsidRPr="00B00018" w:rsidRDefault="003476CF" w:rsidP="00BB588A">
            <w:pPr>
              <w:spacing w:after="240"/>
              <w:jc w:val="center"/>
              <w:cnfStyle w:val="000000010000"/>
              <w:rPr>
                <w:rFonts w:asciiTheme="majorHAnsi" w:hAnsiTheme="majorHAnsi"/>
                <w:szCs w:val="24"/>
              </w:rPr>
            </w:pPr>
            <w:r>
              <w:rPr>
                <w:rFonts w:asciiTheme="majorHAnsi" w:hAnsiTheme="majorHAnsi"/>
                <w:szCs w:val="24"/>
              </w:rPr>
              <w:t>94-98</w:t>
            </w:r>
          </w:p>
        </w:tc>
      </w:tr>
      <w:tr w:rsidR="003476CF" w:rsidRPr="00B00018" w:rsidTr="00BB588A">
        <w:trPr>
          <w:cnfStyle w:val="000000100000"/>
          <w:jc w:val="center"/>
        </w:trPr>
        <w:tc>
          <w:tcPr>
            <w:cnfStyle w:val="001000000000"/>
            <w:tcW w:w="1722" w:type="dxa"/>
          </w:tcPr>
          <w:p w:rsidR="003476CF" w:rsidRPr="00B00018" w:rsidRDefault="003476CF" w:rsidP="00BB588A">
            <w:pPr>
              <w:spacing w:after="120"/>
              <w:jc w:val="center"/>
              <w:rPr>
                <w:szCs w:val="28"/>
              </w:rPr>
            </w:pPr>
            <w:r>
              <w:rPr>
                <w:szCs w:val="28"/>
              </w:rPr>
              <w:t>11.</w:t>
            </w:r>
          </w:p>
        </w:tc>
        <w:tc>
          <w:tcPr>
            <w:tcW w:w="6840" w:type="dxa"/>
          </w:tcPr>
          <w:p w:rsidR="003476CF" w:rsidRPr="00B00018" w:rsidRDefault="003476CF" w:rsidP="00BB588A">
            <w:pPr>
              <w:spacing w:after="240"/>
              <w:cnfStyle w:val="000000100000"/>
              <w:rPr>
                <w:rFonts w:asciiTheme="majorHAnsi" w:hAnsiTheme="majorHAnsi"/>
                <w:szCs w:val="24"/>
              </w:rPr>
            </w:pPr>
            <w:r w:rsidRPr="00B00018">
              <w:rPr>
                <w:rFonts w:asciiTheme="majorHAnsi" w:hAnsiTheme="majorHAnsi"/>
                <w:szCs w:val="24"/>
              </w:rPr>
              <w:t>Teachers Recruitment &amp; Policy</w:t>
            </w:r>
          </w:p>
        </w:tc>
        <w:tc>
          <w:tcPr>
            <w:tcW w:w="1541" w:type="dxa"/>
          </w:tcPr>
          <w:p w:rsidR="003476CF" w:rsidRPr="00B00018" w:rsidRDefault="003476CF" w:rsidP="00BB588A">
            <w:pPr>
              <w:spacing w:after="240"/>
              <w:jc w:val="center"/>
              <w:cnfStyle w:val="000000100000"/>
              <w:rPr>
                <w:rFonts w:asciiTheme="majorHAnsi" w:hAnsiTheme="majorHAnsi"/>
                <w:szCs w:val="24"/>
              </w:rPr>
            </w:pPr>
            <w:r>
              <w:rPr>
                <w:rFonts w:asciiTheme="majorHAnsi" w:hAnsiTheme="majorHAnsi"/>
                <w:szCs w:val="24"/>
              </w:rPr>
              <w:t>99-100</w:t>
            </w:r>
          </w:p>
        </w:tc>
      </w:tr>
      <w:tr w:rsidR="003476CF" w:rsidRPr="00B00018" w:rsidTr="00BB588A">
        <w:trPr>
          <w:cnfStyle w:val="000000010000"/>
          <w:jc w:val="center"/>
        </w:trPr>
        <w:tc>
          <w:tcPr>
            <w:cnfStyle w:val="001000000000"/>
            <w:tcW w:w="1722" w:type="dxa"/>
          </w:tcPr>
          <w:p w:rsidR="003476CF" w:rsidRPr="00B00018" w:rsidRDefault="003476CF" w:rsidP="00BB588A">
            <w:pPr>
              <w:spacing w:after="120"/>
              <w:jc w:val="center"/>
              <w:rPr>
                <w:szCs w:val="28"/>
              </w:rPr>
            </w:pPr>
            <w:r>
              <w:rPr>
                <w:szCs w:val="28"/>
              </w:rPr>
              <w:t>12.</w:t>
            </w:r>
          </w:p>
        </w:tc>
        <w:tc>
          <w:tcPr>
            <w:tcW w:w="6840" w:type="dxa"/>
          </w:tcPr>
          <w:p w:rsidR="003476CF" w:rsidRPr="00B00018" w:rsidRDefault="003476CF" w:rsidP="00BB588A">
            <w:pPr>
              <w:spacing w:after="240"/>
              <w:cnfStyle w:val="000000010000"/>
              <w:rPr>
                <w:rFonts w:asciiTheme="majorHAnsi" w:hAnsiTheme="majorHAnsi"/>
                <w:szCs w:val="24"/>
              </w:rPr>
            </w:pPr>
            <w:r w:rsidRPr="00B00018">
              <w:rPr>
                <w:rFonts w:asciiTheme="majorHAnsi" w:hAnsiTheme="majorHAnsi"/>
                <w:szCs w:val="24"/>
              </w:rPr>
              <w:t>Teachers Education &amp; Training</w:t>
            </w:r>
            <w:r>
              <w:rPr>
                <w:rFonts w:asciiTheme="majorHAnsi" w:hAnsiTheme="majorHAnsi"/>
                <w:szCs w:val="24"/>
              </w:rPr>
              <w:t xml:space="preserve"> </w:t>
            </w:r>
          </w:p>
        </w:tc>
        <w:tc>
          <w:tcPr>
            <w:tcW w:w="1541" w:type="dxa"/>
          </w:tcPr>
          <w:p w:rsidR="003476CF" w:rsidRPr="00B00018" w:rsidRDefault="003476CF" w:rsidP="00BB588A">
            <w:pPr>
              <w:spacing w:after="240"/>
              <w:jc w:val="center"/>
              <w:cnfStyle w:val="000000010000"/>
              <w:rPr>
                <w:rFonts w:asciiTheme="majorHAnsi" w:hAnsiTheme="majorHAnsi"/>
                <w:szCs w:val="24"/>
              </w:rPr>
            </w:pPr>
            <w:r>
              <w:rPr>
                <w:rFonts w:asciiTheme="majorHAnsi" w:hAnsiTheme="majorHAnsi"/>
                <w:szCs w:val="24"/>
              </w:rPr>
              <w:t>101-108</w:t>
            </w:r>
          </w:p>
        </w:tc>
      </w:tr>
      <w:tr w:rsidR="003476CF" w:rsidRPr="00B00018" w:rsidTr="00BB588A">
        <w:trPr>
          <w:cnfStyle w:val="000000100000"/>
          <w:jc w:val="center"/>
        </w:trPr>
        <w:tc>
          <w:tcPr>
            <w:cnfStyle w:val="001000000000"/>
            <w:tcW w:w="1722" w:type="dxa"/>
          </w:tcPr>
          <w:p w:rsidR="003476CF" w:rsidRPr="00B00018" w:rsidRDefault="003476CF" w:rsidP="00BB588A">
            <w:pPr>
              <w:spacing w:after="120"/>
              <w:jc w:val="center"/>
              <w:rPr>
                <w:szCs w:val="28"/>
              </w:rPr>
            </w:pPr>
            <w:r>
              <w:rPr>
                <w:szCs w:val="28"/>
              </w:rPr>
              <w:t>13.</w:t>
            </w:r>
          </w:p>
        </w:tc>
        <w:tc>
          <w:tcPr>
            <w:tcW w:w="6840" w:type="dxa"/>
          </w:tcPr>
          <w:p w:rsidR="003476CF" w:rsidRPr="00B00018" w:rsidRDefault="003476CF" w:rsidP="00BB588A">
            <w:pPr>
              <w:spacing w:after="240"/>
              <w:cnfStyle w:val="000000100000"/>
              <w:rPr>
                <w:rFonts w:asciiTheme="majorHAnsi" w:hAnsiTheme="majorHAnsi"/>
                <w:b/>
                <w:szCs w:val="24"/>
              </w:rPr>
            </w:pPr>
            <w:r w:rsidRPr="00B00018">
              <w:rPr>
                <w:rFonts w:asciiTheme="majorHAnsi" w:hAnsiTheme="majorHAnsi"/>
                <w:szCs w:val="24"/>
              </w:rPr>
              <w:t>Quality &amp; Innovation</w:t>
            </w:r>
          </w:p>
        </w:tc>
        <w:tc>
          <w:tcPr>
            <w:tcW w:w="1541" w:type="dxa"/>
          </w:tcPr>
          <w:p w:rsidR="003476CF" w:rsidRPr="00B00018" w:rsidRDefault="003476CF" w:rsidP="00BB588A">
            <w:pPr>
              <w:spacing w:after="240"/>
              <w:jc w:val="center"/>
              <w:cnfStyle w:val="000000100000"/>
              <w:rPr>
                <w:rFonts w:asciiTheme="majorHAnsi" w:hAnsiTheme="majorHAnsi"/>
                <w:szCs w:val="24"/>
              </w:rPr>
            </w:pPr>
            <w:r>
              <w:rPr>
                <w:rFonts w:asciiTheme="majorHAnsi" w:hAnsiTheme="majorHAnsi"/>
                <w:szCs w:val="24"/>
              </w:rPr>
              <w:t>109-120</w:t>
            </w:r>
          </w:p>
        </w:tc>
      </w:tr>
      <w:tr w:rsidR="003476CF" w:rsidRPr="00B00018" w:rsidTr="00BB588A">
        <w:trPr>
          <w:cnfStyle w:val="000000010000"/>
          <w:trHeight w:val="421"/>
          <w:jc w:val="center"/>
        </w:trPr>
        <w:tc>
          <w:tcPr>
            <w:cnfStyle w:val="001000000000"/>
            <w:tcW w:w="1722" w:type="dxa"/>
          </w:tcPr>
          <w:p w:rsidR="003476CF" w:rsidRPr="00B00018" w:rsidRDefault="003476CF" w:rsidP="00BB588A">
            <w:pPr>
              <w:spacing w:after="120"/>
              <w:jc w:val="center"/>
              <w:rPr>
                <w:szCs w:val="28"/>
              </w:rPr>
            </w:pPr>
            <w:r>
              <w:rPr>
                <w:szCs w:val="28"/>
              </w:rPr>
              <w:t>14.</w:t>
            </w:r>
          </w:p>
        </w:tc>
        <w:tc>
          <w:tcPr>
            <w:tcW w:w="6840" w:type="dxa"/>
          </w:tcPr>
          <w:p w:rsidR="003476CF" w:rsidRPr="00B00018" w:rsidRDefault="003476CF" w:rsidP="00BB588A">
            <w:pPr>
              <w:spacing w:after="240"/>
              <w:cnfStyle w:val="000000010000"/>
              <w:rPr>
                <w:rFonts w:asciiTheme="majorHAnsi" w:hAnsiTheme="majorHAnsi"/>
                <w:szCs w:val="24"/>
              </w:rPr>
            </w:pPr>
            <w:r w:rsidRPr="00B00018">
              <w:rPr>
                <w:rFonts w:asciiTheme="majorHAnsi" w:hAnsiTheme="majorHAnsi"/>
                <w:szCs w:val="24"/>
              </w:rPr>
              <w:t>A</w:t>
            </w:r>
            <w:r w:rsidRPr="00B00018">
              <w:rPr>
                <w:rFonts w:asciiTheme="majorHAnsi" w:hAnsiTheme="majorHAnsi"/>
                <w:bCs/>
                <w:szCs w:val="24"/>
              </w:rPr>
              <w:t xml:space="preserve">ssessment at National &amp; State Level </w:t>
            </w:r>
          </w:p>
        </w:tc>
        <w:tc>
          <w:tcPr>
            <w:tcW w:w="1541" w:type="dxa"/>
          </w:tcPr>
          <w:p w:rsidR="003476CF" w:rsidRPr="00B00018" w:rsidRDefault="003476CF" w:rsidP="00BB588A">
            <w:pPr>
              <w:spacing w:after="240"/>
              <w:jc w:val="center"/>
              <w:cnfStyle w:val="000000010000"/>
              <w:rPr>
                <w:rFonts w:asciiTheme="majorHAnsi" w:hAnsiTheme="majorHAnsi"/>
                <w:szCs w:val="24"/>
              </w:rPr>
            </w:pPr>
            <w:r>
              <w:rPr>
                <w:rFonts w:asciiTheme="majorHAnsi" w:hAnsiTheme="majorHAnsi"/>
                <w:szCs w:val="24"/>
              </w:rPr>
              <w:t>121-125</w:t>
            </w:r>
          </w:p>
        </w:tc>
      </w:tr>
      <w:tr w:rsidR="003476CF" w:rsidRPr="00B00018" w:rsidTr="00BB588A">
        <w:trPr>
          <w:cnfStyle w:val="000000100000"/>
          <w:jc w:val="center"/>
        </w:trPr>
        <w:tc>
          <w:tcPr>
            <w:cnfStyle w:val="001000000000"/>
            <w:tcW w:w="1722" w:type="dxa"/>
          </w:tcPr>
          <w:p w:rsidR="003476CF" w:rsidRPr="00B00018" w:rsidRDefault="003476CF" w:rsidP="00BB588A">
            <w:pPr>
              <w:spacing w:after="120"/>
              <w:jc w:val="center"/>
              <w:rPr>
                <w:szCs w:val="28"/>
              </w:rPr>
            </w:pPr>
            <w:r>
              <w:rPr>
                <w:szCs w:val="28"/>
              </w:rPr>
              <w:t>15.</w:t>
            </w:r>
          </w:p>
        </w:tc>
        <w:tc>
          <w:tcPr>
            <w:tcW w:w="6840" w:type="dxa"/>
          </w:tcPr>
          <w:p w:rsidR="003476CF" w:rsidRPr="00932319" w:rsidRDefault="003476CF" w:rsidP="00BB588A">
            <w:pPr>
              <w:spacing w:after="240"/>
              <w:cnfStyle w:val="000000100000"/>
              <w:rPr>
                <w:rFonts w:asciiTheme="majorHAnsi" w:hAnsiTheme="majorHAnsi"/>
                <w:bCs/>
                <w:szCs w:val="24"/>
              </w:rPr>
            </w:pPr>
            <w:r w:rsidRPr="00932319">
              <w:rPr>
                <w:rFonts w:asciiTheme="majorHAnsi" w:hAnsiTheme="majorHAnsi"/>
                <w:bCs/>
                <w:szCs w:val="24"/>
              </w:rPr>
              <w:t xml:space="preserve">ICT </w:t>
            </w:r>
            <w:r>
              <w:rPr>
                <w:rFonts w:asciiTheme="majorHAnsi" w:hAnsiTheme="majorHAnsi"/>
                <w:bCs/>
                <w:szCs w:val="24"/>
              </w:rPr>
              <w:t>&amp; Digital Initiatives and Kala Utsav</w:t>
            </w:r>
          </w:p>
        </w:tc>
        <w:tc>
          <w:tcPr>
            <w:tcW w:w="1541" w:type="dxa"/>
          </w:tcPr>
          <w:p w:rsidR="003476CF" w:rsidRPr="00B00018" w:rsidRDefault="003476CF" w:rsidP="00BB588A">
            <w:pPr>
              <w:spacing w:after="240"/>
              <w:jc w:val="center"/>
              <w:cnfStyle w:val="000000100000"/>
              <w:rPr>
                <w:rFonts w:asciiTheme="majorHAnsi" w:hAnsiTheme="majorHAnsi"/>
                <w:szCs w:val="24"/>
              </w:rPr>
            </w:pPr>
            <w:r>
              <w:rPr>
                <w:rFonts w:asciiTheme="majorHAnsi" w:hAnsiTheme="majorHAnsi"/>
                <w:szCs w:val="24"/>
              </w:rPr>
              <w:t>126-129</w:t>
            </w:r>
          </w:p>
        </w:tc>
      </w:tr>
      <w:tr w:rsidR="003476CF" w:rsidRPr="00B00018" w:rsidTr="00BB588A">
        <w:trPr>
          <w:cnfStyle w:val="000000010000"/>
          <w:jc w:val="center"/>
        </w:trPr>
        <w:tc>
          <w:tcPr>
            <w:cnfStyle w:val="001000000000"/>
            <w:tcW w:w="1722" w:type="dxa"/>
          </w:tcPr>
          <w:p w:rsidR="003476CF" w:rsidRPr="00B00018" w:rsidRDefault="003476CF" w:rsidP="00BB588A">
            <w:pPr>
              <w:spacing w:after="120"/>
              <w:jc w:val="center"/>
              <w:rPr>
                <w:szCs w:val="28"/>
              </w:rPr>
            </w:pPr>
            <w:r>
              <w:rPr>
                <w:szCs w:val="28"/>
              </w:rPr>
              <w:t>16.</w:t>
            </w:r>
          </w:p>
        </w:tc>
        <w:tc>
          <w:tcPr>
            <w:tcW w:w="6840" w:type="dxa"/>
          </w:tcPr>
          <w:p w:rsidR="003476CF" w:rsidRPr="00B00018" w:rsidRDefault="003476CF" w:rsidP="00BB588A">
            <w:pPr>
              <w:spacing w:after="240"/>
              <w:jc w:val="both"/>
              <w:cnfStyle w:val="000000010000"/>
              <w:rPr>
                <w:rFonts w:asciiTheme="majorHAnsi" w:hAnsiTheme="majorHAnsi"/>
                <w:b/>
                <w:szCs w:val="24"/>
              </w:rPr>
            </w:pPr>
            <w:r w:rsidRPr="00B00018">
              <w:rPr>
                <w:rFonts w:asciiTheme="majorHAnsi" w:hAnsiTheme="majorHAnsi"/>
                <w:szCs w:val="24"/>
              </w:rPr>
              <w:t>Vocational Education (VE)</w:t>
            </w:r>
          </w:p>
        </w:tc>
        <w:tc>
          <w:tcPr>
            <w:tcW w:w="1541" w:type="dxa"/>
          </w:tcPr>
          <w:p w:rsidR="003476CF" w:rsidRPr="00B00018" w:rsidRDefault="003476CF" w:rsidP="00BB588A">
            <w:pPr>
              <w:spacing w:after="240"/>
              <w:jc w:val="center"/>
              <w:cnfStyle w:val="000000010000"/>
              <w:rPr>
                <w:rFonts w:asciiTheme="majorHAnsi" w:hAnsiTheme="majorHAnsi"/>
                <w:szCs w:val="24"/>
              </w:rPr>
            </w:pPr>
            <w:r>
              <w:rPr>
                <w:rFonts w:asciiTheme="majorHAnsi" w:hAnsiTheme="majorHAnsi"/>
                <w:szCs w:val="24"/>
              </w:rPr>
              <w:t>130-143</w:t>
            </w:r>
          </w:p>
        </w:tc>
      </w:tr>
      <w:tr w:rsidR="003476CF" w:rsidRPr="00B00018" w:rsidTr="00BB588A">
        <w:trPr>
          <w:cnfStyle w:val="000000100000"/>
          <w:jc w:val="center"/>
        </w:trPr>
        <w:tc>
          <w:tcPr>
            <w:cnfStyle w:val="001000000000"/>
            <w:tcW w:w="1722" w:type="dxa"/>
          </w:tcPr>
          <w:p w:rsidR="003476CF" w:rsidRPr="00B00018" w:rsidRDefault="003476CF" w:rsidP="00BB588A">
            <w:pPr>
              <w:spacing w:after="120"/>
              <w:jc w:val="center"/>
              <w:rPr>
                <w:szCs w:val="28"/>
              </w:rPr>
            </w:pPr>
            <w:r>
              <w:rPr>
                <w:szCs w:val="28"/>
              </w:rPr>
              <w:t>17.</w:t>
            </w:r>
          </w:p>
        </w:tc>
        <w:tc>
          <w:tcPr>
            <w:tcW w:w="6840" w:type="dxa"/>
          </w:tcPr>
          <w:p w:rsidR="003476CF" w:rsidRPr="00B00018" w:rsidRDefault="003476CF" w:rsidP="00BB588A">
            <w:pPr>
              <w:spacing w:after="240"/>
              <w:jc w:val="both"/>
              <w:cnfStyle w:val="000000100000"/>
              <w:rPr>
                <w:rFonts w:asciiTheme="majorHAnsi" w:hAnsiTheme="majorHAnsi"/>
                <w:szCs w:val="24"/>
              </w:rPr>
            </w:pPr>
            <w:r w:rsidRPr="00B00018">
              <w:rPr>
                <w:rFonts w:asciiTheme="majorHAnsi" w:hAnsiTheme="majorHAnsi"/>
                <w:szCs w:val="24"/>
              </w:rPr>
              <w:t>Community Mobilization &amp; Media</w:t>
            </w:r>
          </w:p>
        </w:tc>
        <w:tc>
          <w:tcPr>
            <w:tcW w:w="1541" w:type="dxa"/>
          </w:tcPr>
          <w:p w:rsidR="003476CF" w:rsidRPr="00B00018" w:rsidRDefault="003476CF" w:rsidP="00BB588A">
            <w:pPr>
              <w:spacing w:after="240"/>
              <w:jc w:val="center"/>
              <w:cnfStyle w:val="000000100000"/>
              <w:rPr>
                <w:rFonts w:asciiTheme="majorHAnsi" w:hAnsiTheme="majorHAnsi"/>
                <w:szCs w:val="24"/>
              </w:rPr>
            </w:pPr>
            <w:r>
              <w:rPr>
                <w:rFonts w:asciiTheme="majorHAnsi" w:hAnsiTheme="majorHAnsi"/>
                <w:szCs w:val="24"/>
              </w:rPr>
              <w:t>144-154</w:t>
            </w:r>
          </w:p>
        </w:tc>
      </w:tr>
      <w:tr w:rsidR="003476CF" w:rsidRPr="00B00018" w:rsidTr="00BB588A">
        <w:trPr>
          <w:cnfStyle w:val="000000010000"/>
          <w:jc w:val="center"/>
        </w:trPr>
        <w:tc>
          <w:tcPr>
            <w:cnfStyle w:val="001000000000"/>
            <w:tcW w:w="1722" w:type="dxa"/>
          </w:tcPr>
          <w:p w:rsidR="003476CF" w:rsidRDefault="003476CF" w:rsidP="00BB588A">
            <w:pPr>
              <w:spacing w:after="120"/>
              <w:jc w:val="center"/>
              <w:rPr>
                <w:szCs w:val="28"/>
              </w:rPr>
            </w:pPr>
            <w:r>
              <w:rPr>
                <w:szCs w:val="28"/>
              </w:rPr>
              <w:t>18.</w:t>
            </w:r>
          </w:p>
        </w:tc>
        <w:tc>
          <w:tcPr>
            <w:tcW w:w="6840" w:type="dxa"/>
          </w:tcPr>
          <w:p w:rsidR="003476CF" w:rsidRPr="00B00018" w:rsidRDefault="003476CF" w:rsidP="00BB588A">
            <w:pPr>
              <w:spacing w:after="120"/>
              <w:cnfStyle w:val="000000010000"/>
              <w:rPr>
                <w:rFonts w:asciiTheme="majorHAnsi" w:hAnsiTheme="majorHAnsi"/>
                <w:bCs/>
                <w:szCs w:val="28"/>
              </w:rPr>
            </w:pPr>
            <w:r>
              <w:rPr>
                <w:rFonts w:asciiTheme="majorHAnsi" w:hAnsiTheme="majorHAnsi"/>
                <w:bCs/>
                <w:szCs w:val="28"/>
              </w:rPr>
              <w:t>Costing sheet</w:t>
            </w:r>
          </w:p>
        </w:tc>
        <w:tc>
          <w:tcPr>
            <w:tcW w:w="1541" w:type="dxa"/>
          </w:tcPr>
          <w:p w:rsidR="003476CF" w:rsidRPr="00433091" w:rsidRDefault="003476CF" w:rsidP="00BB588A">
            <w:pPr>
              <w:spacing w:after="120"/>
              <w:jc w:val="center"/>
              <w:cnfStyle w:val="000000010000"/>
              <w:rPr>
                <w:rFonts w:asciiTheme="majorHAnsi" w:hAnsiTheme="majorHAnsi"/>
                <w:szCs w:val="28"/>
              </w:rPr>
            </w:pPr>
          </w:p>
        </w:tc>
      </w:tr>
    </w:tbl>
    <w:p w:rsidR="003476CF" w:rsidRDefault="003476CF" w:rsidP="003476CF"/>
    <w:p w:rsidR="003476CF" w:rsidRDefault="003476CF" w:rsidP="008C5B0F">
      <w:pPr>
        <w:spacing w:after="200"/>
        <w:rPr>
          <w:rFonts w:asciiTheme="minorHAnsi" w:eastAsia="Calibri" w:hAnsiTheme="minorHAnsi"/>
          <w:b/>
          <w:lang w:val="en-IN" w:bidi="hi-IN"/>
        </w:rPr>
      </w:pPr>
    </w:p>
    <w:p w:rsidR="003476CF" w:rsidRDefault="003476CF" w:rsidP="008C5B0F">
      <w:pPr>
        <w:spacing w:after="200"/>
        <w:rPr>
          <w:rFonts w:asciiTheme="minorHAnsi" w:eastAsia="Calibri" w:hAnsiTheme="minorHAnsi"/>
          <w:b/>
          <w:lang w:val="en-IN" w:bidi="hi-IN"/>
        </w:rPr>
      </w:pPr>
    </w:p>
    <w:p w:rsidR="003476CF" w:rsidRDefault="003476CF" w:rsidP="008C5B0F">
      <w:pPr>
        <w:spacing w:after="200"/>
        <w:rPr>
          <w:rFonts w:asciiTheme="minorHAnsi" w:eastAsia="Calibri" w:hAnsiTheme="minorHAnsi"/>
          <w:b/>
          <w:lang w:val="en-IN" w:bidi="hi-IN"/>
        </w:rPr>
      </w:pPr>
    </w:p>
    <w:p w:rsidR="003476CF" w:rsidRDefault="003476CF" w:rsidP="008C5B0F">
      <w:pPr>
        <w:spacing w:after="200"/>
        <w:rPr>
          <w:rFonts w:asciiTheme="minorHAnsi" w:eastAsia="Calibri" w:hAnsiTheme="minorHAnsi"/>
          <w:b/>
          <w:lang w:val="en-IN" w:bidi="hi-IN"/>
        </w:rPr>
      </w:pPr>
    </w:p>
    <w:p w:rsidR="003476CF" w:rsidRDefault="003476CF" w:rsidP="008C5B0F">
      <w:pPr>
        <w:spacing w:after="200"/>
        <w:rPr>
          <w:rFonts w:asciiTheme="minorHAnsi" w:eastAsia="Calibri" w:hAnsiTheme="minorHAnsi"/>
          <w:b/>
          <w:lang w:val="en-IN" w:bidi="hi-IN"/>
        </w:rPr>
      </w:pPr>
    </w:p>
    <w:p w:rsidR="003476CF" w:rsidRDefault="003476CF" w:rsidP="008C5B0F">
      <w:pPr>
        <w:spacing w:after="200"/>
        <w:rPr>
          <w:rFonts w:asciiTheme="minorHAnsi" w:eastAsia="Calibri" w:hAnsiTheme="minorHAnsi"/>
          <w:b/>
          <w:lang w:val="en-IN" w:bidi="hi-IN"/>
        </w:rPr>
      </w:pPr>
    </w:p>
    <w:p w:rsidR="00BD3EDD" w:rsidRPr="00164FBA" w:rsidRDefault="005D245A" w:rsidP="008C5B0F">
      <w:pPr>
        <w:spacing w:after="200"/>
        <w:rPr>
          <w:rFonts w:asciiTheme="minorHAnsi" w:eastAsia="Calibri" w:hAnsiTheme="minorHAnsi"/>
          <w:b/>
          <w:lang w:val="en-IN" w:bidi="hi-IN"/>
        </w:rPr>
      </w:pPr>
      <w:r>
        <w:rPr>
          <w:rFonts w:asciiTheme="minorHAnsi" w:eastAsia="Calibri" w:hAnsiTheme="minorHAnsi"/>
          <w:b/>
          <w:lang w:val="en-IN" w:bidi="hi-IN"/>
        </w:rPr>
        <w:lastRenderedPageBreak/>
        <w:t xml:space="preserve">1 </w:t>
      </w:r>
      <w:r w:rsidR="009956F6" w:rsidRPr="00164FBA">
        <w:rPr>
          <w:rFonts w:asciiTheme="minorHAnsi" w:eastAsia="Calibri" w:hAnsiTheme="minorHAnsi"/>
          <w:b/>
          <w:lang w:val="en-IN" w:bidi="hi-IN"/>
        </w:rPr>
        <w:t xml:space="preserve">. </w:t>
      </w:r>
      <w:r w:rsidR="00BD3EDD" w:rsidRPr="00164FBA">
        <w:rPr>
          <w:rFonts w:asciiTheme="minorHAnsi" w:eastAsia="Calibri" w:hAnsiTheme="minorHAnsi"/>
          <w:b/>
          <w:lang w:val="en-IN" w:bidi="hi-IN"/>
        </w:rPr>
        <w:t>Educational Indicators</w:t>
      </w:r>
      <w:r w:rsidR="00A36FAA">
        <w:rPr>
          <w:rFonts w:asciiTheme="minorHAnsi" w:eastAsia="Calibri" w:hAnsiTheme="minorHAnsi"/>
          <w:b/>
          <w:lang w:val="en-IN" w:bidi="hi-IN"/>
        </w:rPr>
        <w:t xml:space="preserve"> 2017-18</w:t>
      </w:r>
    </w:p>
    <w:p w:rsidR="00A36FAA" w:rsidRPr="00A60C9A" w:rsidRDefault="00A36FAA" w:rsidP="00A36FAA">
      <w:r w:rsidRPr="00A60C9A">
        <w:t xml:space="preserve">This section focuses on the significant indicators of </w:t>
      </w:r>
      <w:r>
        <w:t xml:space="preserve">school </w:t>
      </w:r>
      <w:r w:rsidRPr="00A60C9A">
        <w:t xml:space="preserve">education. These include GER, NER, Gross Completion Ratio, Dropout, retention and transition rates etc. The data presented in the tables below is based on the </w:t>
      </w:r>
      <w:r>
        <w:t>provisional UDISE 2017-18 data.</w:t>
      </w:r>
    </w:p>
    <w:tbl>
      <w:tblPr>
        <w:tblW w:w="8207" w:type="dxa"/>
        <w:jc w:val="center"/>
        <w:tblInd w:w="-1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5823"/>
        <w:gridCol w:w="1192"/>
        <w:gridCol w:w="1192"/>
      </w:tblGrid>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tc>
        <w:tc>
          <w:tcPr>
            <w:tcW w:w="1192" w:type="dxa"/>
            <w:tcBorders>
              <w:top w:val="single" w:sz="6" w:space="0" w:color="000000"/>
              <w:left w:val="single" w:sz="6" w:space="0" w:color="000000"/>
              <w:bottom w:val="single" w:sz="6" w:space="0" w:color="000000"/>
              <w:right w:val="single" w:sz="6" w:space="0" w:color="000000"/>
            </w:tcBorders>
          </w:tcPr>
          <w:p w:rsidR="00A36FAA" w:rsidRPr="00A60C9A" w:rsidRDefault="00A36FAA" w:rsidP="005D245A">
            <w:pPr>
              <w:jc w:val="center"/>
            </w:pPr>
            <w:r w:rsidRPr="00A60C9A">
              <w:t>2016-17</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pPr>
              <w:jc w:val="center"/>
            </w:pPr>
            <w:r w:rsidRPr="00A60C9A">
              <w:t>2017-18</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Primary only schools (Govt.+Aided)</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20004</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A36FAA" w:rsidRPr="001152A7" w:rsidRDefault="00A36FAA" w:rsidP="005D245A">
            <w:pPr>
              <w:jc w:val="center"/>
              <w:rPr>
                <w:color w:val="000000"/>
              </w:rPr>
            </w:pPr>
            <w:r w:rsidRPr="001152A7">
              <w:rPr>
                <w:color w:val="000000"/>
              </w:rPr>
              <w:t>20066</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Upper Primary schools/sections (Govt.+Aided)</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9693</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A36FAA" w:rsidRPr="001152A7" w:rsidRDefault="00A36FAA" w:rsidP="005D245A">
            <w:pPr>
              <w:jc w:val="center"/>
              <w:rPr>
                <w:color w:val="000000"/>
              </w:rPr>
            </w:pPr>
            <w:r w:rsidRPr="001152A7">
              <w:rPr>
                <w:color w:val="000000"/>
              </w:rPr>
              <w:t>10016</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Secondary only (Govt.+Aided)</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0</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A36FAA" w:rsidRPr="001152A7" w:rsidRDefault="00A36FAA" w:rsidP="005D245A">
            <w:pPr>
              <w:jc w:val="center"/>
              <w:rPr>
                <w:color w:val="000000"/>
              </w:rPr>
            </w:pPr>
            <w:r w:rsidRPr="001152A7">
              <w:rPr>
                <w:color w:val="000000"/>
              </w:rPr>
              <w:t>0</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Higher Secondary schools/section (Govt.+Aided)</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486</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A36FAA" w:rsidRPr="001152A7" w:rsidRDefault="00A36FAA" w:rsidP="005D245A">
            <w:pPr>
              <w:jc w:val="center"/>
              <w:rPr>
                <w:color w:val="000000"/>
              </w:rPr>
            </w:pPr>
            <w:r w:rsidRPr="001152A7">
              <w:rPr>
                <w:color w:val="000000"/>
              </w:rPr>
              <w:t>488</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Total Primary Enrolment (In lakh)</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31.09</w:t>
            </w:r>
          </w:p>
        </w:tc>
        <w:tc>
          <w:tcPr>
            <w:tcW w:w="11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6FAA" w:rsidRPr="001152A7" w:rsidRDefault="00A36FAA" w:rsidP="005D245A">
            <w:pPr>
              <w:jc w:val="center"/>
              <w:rPr>
                <w:color w:val="000000"/>
              </w:rPr>
            </w:pPr>
            <w:r w:rsidRPr="001152A7">
              <w:rPr>
                <w:color w:val="000000"/>
              </w:rPr>
              <w:t>30.78</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Total Upper Primary Enrolment  (In lakh)</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17.09</w:t>
            </w:r>
          </w:p>
        </w:tc>
        <w:tc>
          <w:tcPr>
            <w:tcW w:w="11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6FAA" w:rsidRPr="001152A7" w:rsidRDefault="00A36FAA" w:rsidP="005D245A">
            <w:pPr>
              <w:jc w:val="center"/>
              <w:rPr>
                <w:color w:val="000000"/>
              </w:rPr>
            </w:pPr>
            <w:r w:rsidRPr="001152A7">
              <w:rPr>
                <w:color w:val="000000"/>
              </w:rPr>
              <w:t>17.04</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Total Elementary Enrolment  (In lakh)</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48.18</w:t>
            </w:r>
          </w:p>
        </w:tc>
        <w:tc>
          <w:tcPr>
            <w:tcW w:w="11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6FAA" w:rsidRPr="001152A7" w:rsidRDefault="00A36FAA" w:rsidP="005D245A">
            <w:pPr>
              <w:jc w:val="center"/>
              <w:rPr>
                <w:color w:val="000000"/>
              </w:rPr>
            </w:pPr>
            <w:r w:rsidRPr="001152A7">
              <w:rPr>
                <w:color w:val="000000"/>
              </w:rPr>
              <w:t>47.82</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Total Enrolment Secondary (In Lakh)</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10.49</w:t>
            </w:r>
          </w:p>
        </w:tc>
        <w:tc>
          <w:tcPr>
            <w:tcW w:w="11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6FAA" w:rsidRPr="001152A7" w:rsidRDefault="00A36FAA" w:rsidP="005D245A">
            <w:pPr>
              <w:jc w:val="center"/>
              <w:rPr>
                <w:color w:val="000000"/>
              </w:rPr>
            </w:pPr>
            <w:r w:rsidRPr="001152A7">
              <w:rPr>
                <w:color w:val="000000"/>
              </w:rPr>
              <w:t>10.54</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Total Enrolment Hr. Secondary (In Lakh)</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5.73</w:t>
            </w:r>
          </w:p>
        </w:tc>
        <w:tc>
          <w:tcPr>
            <w:tcW w:w="11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6FAA" w:rsidRPr="001152A7" w:rsidRDefault="00A36FAA" w:rsidP="005D245A">
            <w:pPr>
              <w:jc w:val="center"/>
              <w:rPr>
                <w:color w:val="000000"/>
              </w:rPr>
            </w:pPr>
            <w:r w:rsidRPr="001152A7">
              <w:rPr>
                <w:color w:val="000000"/>
              </w:rPr>
              <w:t>6.93</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GER Primary</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98.64</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A36FAA" w:rsidRPr="001152A7" w:rsidRDefault="00A36FAA" w:rsidP="005D245A">
            <w:pPr>
              <w:jc w:val="center"/>
              <w:rPr>
                <w:color w:val="000000"/>
              </w:rPr>
            </w:pPr>
            <w:r w:rsidRPr="001152A7">
              <w:rPr>
                <w:color w:val="000000"/>
              </w:rPr>
              <w:t>98.42</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GER Upper Primary</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86.91</w:t>
            </w:r>
          </w:p>
        </w:tc>
        <w:tc>
          <w:tcPr>
            <w:tcW w:w="11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A36FAA" w:rsidRPr="001152A7" w:rsidRDefault="00A36FAA" w:rsidP="005D245A">
            <w:pPr>
              <w:jc w:val="center"/>
              <w:rPr>
                <w:color w:val="000000"/>
              </w:rPr>
            </w:pPr>
            <w:r w:rsidRPr="001152A7">
              <w:rPr>
                <w:color w:val="000000"/>
              </w:rPr>
              <w:t>87.87</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 xml:space="preserve">GER Secondary </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81.80</w:t>
            </w:r>
          </w:p>
        </w:tc>
        <w:tc>
          <w:tcPr>
            <w:tcW w:w="11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A36FAA" w:rsidRPr="001152A7" w:rsidRDefault="00A36FAA" w:rsidP="005D245A">
            <w:pPr>
              <w:jc w:val="center"/>
              <w:rPr>
                <w:color w:val="000000"/>
              </w:rPr>
            </w:pPr>
            <w:r w:rsidRPr="001152A7">
              <w:rPr>
                <w:color w:val="000000"/>
              </w:rPr>
              <w:t>83.83</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GER Higher Secondary</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50.57</w:t>
            </w:r>
          </w:p>
        </w:tc>
        <w:tc>
          <w:tcPr>
            <w:tcW w:w="11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A36FAA" w:rsidRPr="001152A7" w:rsidRDefault="00A36FAA" w:rsidP="005D245A">
            <w:pPr>
              <w:jc w:val="center"/>
              <w:rPr>
                <w:color w:val="000000"/>
              </w:rPr>
            </w:pPr>
            <w:r w:rsidRPr="001152A7">
              <w:rPr>
                <w:color w:val="000000"/>
              </w:rPr>
              <w:t>62.72</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NER Primary</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81.59</w:t>
            </w:r>
          </w:p>
        </w:tc>
        <w:tc>
          <w:tcPr>
            <w:tcW w:w="11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A36FAA" w:rsidRPr="001152A7" w:rsidRDefault="00A36FAA" w:rsidP="005D245A">
            <w:pPr>
              <w:jc w:val="center"/>
              <w:rPr>
                <w:color w:val="000000"/>
              </w:rPr>
            </w:pPr>
            <w:r w:rsidRPr="001152A7">
              <w:rPr>
                <w:color w:val="000000"/>
              </w:rPr>
              <w:t>81.48</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NER Upper Primary</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66.01</w:t>
            </w:r>
          </w:p>
        </w:tc>
        <w:tc>
          <w:tcPr>
            <w:tcW w:w="11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A36FAA" w:rsidRPr="001152A7" w:rsidRDefault="00A36FAA" w:rsidP="005D245A">
            <w:pPr>
              <w:jc w:val="center"/>
              <w:rPr>
                <w:color w:val="000000"/>
              </w:rPr>
            </w:pPr>
            <w:r w:rsidRPr="001152A7">
              <w:rPr>
                <w:color w:val="000000"/>
              </w:rPr>
              <w:t>66.42</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 xml:space="preserve">NER Secondary </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53.28</w:t>
            </w:r>
          </w:p>
        </w:tc>
        <w:tc>
          <w:tcPr>
            <w:tcW w:w="11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A36FAA" w:rsidRPr="001152A7" w:rsidRDefault="00A36FAA" w:rsidP="005D245A">
            <w:pPr>
              <w:jc w:val="center"/>
              <w:rPr>
                <w:color w:val="000000"/>
              </w:rPr>
            </w:pPr>
            <w:r w:rsidRPr="001152A7">
              <w:rPr>
                <w:color w:val="000000"/>
              </w:rPr>
              <w:t>55.14</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NER Higher Secondary</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20.76</w:t>
            </w:r>
          </w:p>
        </w:tc>
        <w:tc>
          <w:tcPr>
            <w:tcW w:w="11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A36FAA" w:rsidRPr="001152A7" w:rsidRDefault="00A36FAA" w:rsidP="005D245A">
            <w:pPr>
              <w:jc w:val="center"/>
              <w:rPr>
                <w:color w:val="000000"/>
              </w:rPr>
            </w:pPr>
            <w:r w:rsidRPr="001152A7">
              <w:rPr>
                <w:color w:val="000000"/>
              </w:rPr>
              <w:t>27.08</w:t>
            </w:r>
          </w:p>
        </w:tc>
      </w:tr>
      <w:tr w:rsidR="00A36FAA" w:rsidRPr="00A60C9A" w:rsidTr="005D245A">
        <w:trPr>
          <w:jc w:val="center"/>
        </w:trPr>
        <w:tc>
          <w:tcPr>
            <w:tcW w:w="5823" w:type="dxa"/>
            <w:tcBorders>
              <w:top w:val="single" w:sz="6" w:space="0" w:color="000000"/>
              <w:left w:val="single" w:sz="6" w:space="0" w:color="000000"/>
              <w:bottom w:val="single" w:sz="6" w:space="0" w:color="000000"/>
              <w:right w:val="single" w:sz="6" w:space="0" w:color="000000"/>
            </w:tcBorders>
            <w:shd w:val="clear" w:color="auto" w:fill="auto"/>
          </w:tcPr>
          <w:p w:rsidR="00A36FAA" w:rsidRPr="00A60C9A" w:rsidRDefault="00A36FAA" w:rsidP="005D245A">
            <w:r w:rsidRPr="00A60C9A">
              <w:t>Teachers in Govt. Schools (Class I to XII)</w:t>
            </w:r>
          </w:p>
        </w:tc>
        <w:tc>
          <w:tcPr>
            <w:tcW w:w="119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133124</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A36FAA" w:rsidRPr="001152A7" w:rsidRDefault="00A36FAA" w:rsidP="005D245A">
            <w:pPr>
              <w:jc w:val="center"/>
              <w:rPr>
                <w:color w:val="000000"/>
              </w:rPr>
            </w:pPr>
            <w:r w:rsidRPr="001152A7">
              <w:rPr>
                <w:color w:val="000000"/>
              </w:rPr>
              <w:t>145028</w:t>
            </w:r>
          </w:p>
        </w:tc>
      </w:tr>
    </w:tbl>
    <w:p w:rsidR="00A36FAA" w:rsidRDefault="00A36FAA" w:rsidP="00A36FAA"/>
    <w:p w:rsidR="00A36FAA" w:rsidRDefault="00A36FAA" w:rsidP="00A36FAA">
      <w:pPr>
        <w:jc w:val="both"/>
      </w:pPr>
      <w:r>
        <w:t>The enrolment increased at Hr. Secondary level by 1.2 lakh, at Secondary level by 5000 but it decreased by 36000 students at Elementary level.</w:t>
      </w:r>
    </w:p>
    <w:p w:rsidR="00A36FAA" w:rsidRPr="00A60C9A" w:rsidRDefault="00A36FAA" w:rsidP="00A36FAA">
      <w:pPr>
        <w:jc w:val="both"/>
      </w:pPr>
    </w:p>
    <w:p w:rsidR="00A36FAA" w:rsidRPr="005A671A" w:rsidRDefault="00A36FAA" w:rsidP="00A36FAA">
      <w:pPr>
        <w:jc w:val="both"/>
        <w:rPr>
          <w:color w:val="FF0000"/>
        </w:rPr>
      </w:pPr>
      <w:r w:rsidRPr="005A671A">
        <w:t xml:space="preserve">The above table shows that the Primary </w:t>
      </w:r>
      <w:r>
        <w:t>and upper primary</w:t>
      </w:r>
      <w:r w:rsidRPr="005A671A">
        <w:t xml:space="preserve"> schools have slightly </w:t>
      </w:r>
      <w:r>
        <w:t>increased</w:t>
      </w:r>
      <w:r w:rsidRPr="005A671A">
        <w:t>.</w:t>
      </w:r>
      <w:r>
        <w:t xml:space="preserve"> </w:t>
      </w:r>
      <w:r w:rsidRPr="005A671A">
        <w:t>Total enrolment at Primary level and Upper pr</w:t>
      </w:r>
      <w:r>
        <w:t>imary level has increased by 1</w:t>
      </w:r>
      <w:r w:rsidRPr="005A671A">
        <w:t xml:space="preserve">% &amp; </w:t>
      </w:r>
      <w:r>
        <w:t>0.48</w:t>
      </w:r>
      <w:r w:rsidRPr="005A671A">
        <w:t>%respectively</w:t>
      </w:r>
      <w:r w:rsidRPr="005A671A">
        <w:rPr>
          <w:color w:val="FF0000"/>
        </w:rPr>
        <w:t>.</w:t>
      </w:r>
    </w:p>
    <w:p w:rsidR="00A36FAA" w:rsidRPr="005A671A" w:rsidRDefault="00A36FAA" w:rsidP="00A36FAA">
      <w:pPr>
        <w:jc w:val="both"/>
        <w:rPr>
          <w:color w:val="FF0000"/>
        </w:rPr>
      </w:pPr>
    </w:p>
    <w:p w:rsidR="00A36FAA" w:rsidRPr="005A671A" w:rsidRDefault="00A36FAA" w:rsidP="00A36FAA">
      <w:pPr>
        <w:jc w:val="both"/>
        <w:rPr>
          <w:rStyle w:val="apple-style-span"/>
        </w:rPr>
      </w:pPr>
    </w:p>
    <w:p w:rsidR="00A36FAA" w:rsidRPr="005A671A" w:rsidRDefault="00A36FAA" w:rsidP="00A36FAA">
      <w:pPr>
        <w:jc w:val="both"/>
        <w:rPr>
          <w:rStyle w:val="apple-style-span"/>
        </w:rPr>
      </w:pPr>
      <w:r w:rsidRPr="005A671A">
        <w:rPr>
          <w:rStyle w:val="apple-style-span"/>
        </w:rPr>
        <w:t xml:space="preserve">The GER and NER calculated using </w:t>
      </w:r>
      <w:r>
        <w:rPr>
          <w:rStyle w:val="apple-style-span"/>
        </w:rPr>
        <w:t>projected</w:t>
      </w:r>
      <w:r w:rsidRPr="005A671A">
        <w:rPr>
          <w:rStyle w:val="apple-style-span"/>
        </w:rPr>
        <w:t xml:space="preserve"> population is shown above. The State has calcul</w:t>
      </w:r>
      <w:r>
        <w:rPr>
          <w:rStyle w:val="apple-style-span"/>
        </w:rPr>
        <w:t xml:space="preserve">ated the GER and NER using </w:t>
      </w:r>
      <w:r w:rsidRPr="005A671A">
        <w:rPr>
          <w:rStyle w:val="apple-style-span"/>
        </w:rPr>
        <w:t xml:space="preserve">census data. Both </w:t>
      </w:r>
      <w:r w:rsidRPr="005A671A">
        <w:rPr>
          <w:bCs/>
        </w:rPr>
        <w:t>GER and NER at primary level have increased in comparison to last year.</w:t>
      </w:r>
    </w:p>
    <w:p w:rsidR="00A36FAA" w:rsidRPr="005A671A" w:rsidRDefault="00A36FAA" w:rsidP="00A36FAA">
      <w:pPr>
        <w:jc w:val="both"/>
        <w:rPr>
          <w:bCs/>
          <w:color w:val="FF0000"/>
        </w:rPr>
      </w:pPr>
    </w:p>
    <w:p w:rsidR="00A36FAA" w:rsidRPr="005A671A" w:rsidRDefault="00A36FAA" w:rsidP="00A36FAA">
      <w:pPr>
        <w:jc w:val="both"/>
        <w:rPr>
          <w:bCs/>
        </w:rPr>
      </w:pPr>
      <w:r w:rsidRPr="005A671A">
        <w:rPr>
          <w:bCs/>
        </w:rPr>
        <w:t xml:space="preserve">The Gross Enrolment Ratio of around </w:t>
      </w:r>
      <w:r>
        <w:rPr>
          <w:bCs/>
        </w:rPr>
        <w:t>98</w:t>
      </w:r>
      <w:r w:rsidRPr="005A671A">
        <w:rPr>
          <w:bCs/>
        </w:rPr>
        <w:t xml:space="preserve">% at the Primary level </w:t>
      </w:r>
      <w:r>
        <w:rPr>
          <w:bCs/>
        </w:rPr>
        <w:t xml:space="preserve">is almost same as </w:t>
      </w:r>
      <w:r w:rsidRPr="005A671A">
        <w:rPr>
          <w:bCs/>
        </w:rPr>
        <w:t xml:space="preserve">previous year. No major gender gap is noticed in GER at State level. </w:t>
      </w:r>
      <w:r w:rsidRPr="005A671A">
        <w:rPr>
          <w:rStyle w:val="apple-style-span"/>
        </w:rPr>
        <w:t xml:space="preserve">The State has NER of </w:t>
      </w:r>
      <w:r>
        <w:rPr>
          <w:rStyle w:val="apple-style-span"/>
        </w:rPr>
        <w:t>81</w:t>
      </w:r>
      <w:r w:rsidRPr="005A671A">
        <w:rPr>
          <w:rStyle w:val="apple-style-span"/>
        </w:rPr>
        <w:t xml:space="preserve">% at Primary level. </w:t>
      </w:r>
    </w:p>
    <w:p w:rsidR="00A36FAA" w:rsidRPr="005A671A" w:rsidRDefault="00A36FAA" w:rsidP="00A36FAA">
      <w:pPr>
        <w:jc w:val="both"/>
        <w:rPr>
          <w:rStyle w:val="apple-style-span"/>
          <w:b/>
          <w:bCs/>
          <w:color w:val="000000"/>
        </w:rPr>
      </w:pPr>
    </w:p>
    <w:p w:rsidR="00A36FAA" w:rsidRPr="00A60C9A" w:rsidRDefault="00A36FAA" w:rsidP="00A36FAA">
      <w:pPr>
        <w:jc w:val="both"/>
      </w:pPr>
      <w:r w:rsidRPr="005A671A">
        <w:rPr>
          <w:rStyle w:val="apple-style-span"/>
        </w:rPr>
        <w:t>The State shows an imp</w:t>
      </w:r>
      <w:r>
        <w:rPr>
          <w:rStyle w:val="apple-style-span"/>
        </w:rPr>
        <w:t>roved NER (55</w:t>
      </w:r>
      <w:r w:rsidRPr="005A671A">
        <w:rPr>
          <w:rStyle w:val="apple-style-span"/>
        </w:rPr>
        <w:t xml:space="preserve">) at </w:t>
      </w:r>
      <w:r>
        <w:rPr>
          <w:rStyle w:val="apple-style-span"/>
        </w:rPr>
        <w:t>Secondary</w:t>
      </w:r>
      <w:r w:rsidRPr="005A671A">
        <w:rPr>
          <w:rStyle w:val="apple-style-span"/>
        </w:rPr>
        <w:t xml:space="preserve"> level com</w:t>
      </w:r>
      <w:r>
        <w:rPr>
          <w:rStyle w:val="apple-style-span"/>
        </w:rPr>
        <w:t>pared to previous year’s NER (68</w:t>
      </w:r>
      <w:r w:rsidRPr="005A671A">
        <w:rPr>
          <w:rStyle w:val="apple-style-span"/>
        </w:rPr>
        <w:t xml:space="preserve">). Still the State needs to work towards improvement in NER. In fact, covering the </w:t>
      </w:r>
      <w:r>
        <w:rPr>
          <w:rStyle w:val="apple-style-span"/>
        </w:rPr>
        <w:t>remaining last 45</w:t>
      </w:r>
      <w:r w:rsidRPr="005A671A">
        <w:rPr>
          <w:rStyle w:val="apple-style-span"/>
        </w:rPr>
        <w:t>% children will require utmost attention for their retention in the school system.</w:t>
      </w:r>
    </w:p>
    <w:p w:rsidR="00A36FAA" w:rsidRDefault="00A36FAA" w:rsidP="00A36FAA">
      <w:pPr>
        <w:rPr>
          <w:color w:val="FF0000"/>
        </w:rPr>
      </w:pPr>
    </w:p>
    <w:p w:rsidR="00A36FAA" w:rsidRDefault="00A36FAA" w:rsidP="00A36FAA">
      <w:pPr>
        <w:rPr>
          <w:color w:val="FF0000"/>
        </w:rPr>
      </w:pPr>
    </w:p>
    <w:p w:rsidR="00A36FAA" w:rsidRDefault="00A36FAA" w:rsidP="00A36FAA">
      <w:pPr>
        <w:rPr>
          <w:color w:val="FF0000"/>
        </w:rPr>
      </w:pPr>
    </w:p>
    <w:p w:rsidR="00A36FAA" w:rsidRDefault="00A36FAA" w:rsidP="00A36FAA">
      <w:pPr>
        <w:rPr>
          <w:color w:val="FF0000"/>
        </w:rPr>
      </w:pPr>
    </w:p>
    <w:p w:rsidR="00A36FAA" w:rsidRDefault="00A36FAA" w:rsidP="00A36FAA">
      <w:pPr>
        <w:rPr>
          <w:color w:val="FF0000"/>
        </w:rPr>
      </w:pPr>
    </w:p>
    <w:p w:rsidR="00A36FAA" w:rsidRPr="007C20C5" w:rsidRDefault="00A36FAA" w:rsidP="00A36FAA">
      <w:pPr>
        <w:rPr>
          <w:color w:val="FF0000"/>
        </w:rPr>
      </w:pPr>
    </w:p>
    <w:p w:rsidR="00A36FAA" w:rsidRPr="00E01900" w:rsidRDefault="00A36FAA" w:rsidP="00A36FAA">
      <w:pPr>
        <w:rPr>
          <w:b/>
        </w:rPr>
      </w:pPr>
      <w:r w:rsidRPr="00E01900">
        <w:rPr>
          <w:b/>
        </w:rPr>
        <w:lastRenderedPageBreak/>
        <w:t>Total schools by category</w:t>
      </w:r>
    </w:p>
    <w:tbl>
      <w:tblPr>
        <w:tblW w:w="9300" w:type="dxa"/>
        <w:jc w:val="center"/>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189"/>
        <w:gridCol w:w="990"/>
        <w:gridCol w:w="990"/>
        <w:gridCol w:w="990"/>
        <w:gridCol w:w="2433"/>
        <w:gridCol w:w="1229"/>
        <w:gridCol w:w="1229"/>
        <w:gridCol w:w="977"/>
      </w:tblGrid>
      <w:tr w:rsidR="00A36FAA" w:rsidRPr="001152A7" w:rsidTr="005D245A">
        <w:trPr>
          <w:trHeight w:val="840"/>
          <w:tblHeader/>
          <w:jc w:val="center"/>
        </w:trPr>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Academic year</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Primary only</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Primary with Upper Primary</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Upper Primary only</w:t>
            </w:r>
          </w:p>
        </w:tc>
        <w:tc>
          <w:tcPr>
            <w:tcW w:w="2275" w:type="dxa"/>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Composite</w:t>
            </w:r>
          </w:p>
          <w:p w:rsidR="00A36FAA" w:rsidRPr="001152A7" w:rsidRDefault="00A36FAA" w:rsidP="005D245A">
            <w:pPr>
              <w:rPr>
                <w:color w:val="000000"/>
              </w:rPr>
            </w:pPr>
            <w:r w:rsidRPr="001152A7">
              <w:rPr>
                <w:color w:val="000000"/>
              </w:rPr>
              <w:t>(schcat.=3+5+6+7+10)</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Secondary only</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 xml:space="preserve">Hr. Secondary only </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Total Schools</w:t>
            </w:r>
          </w:p>
        </w:tc>
      </w:tr>
      <w:tr w:rsidR="00A36FAA" w:rsidRPr="001152A7" w:rsidTr="005D245A">
        <w:trPr>
          <w:trHeight w:val="280"/>
          <w:jc w:val="center"/>
        </w:trPr>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rPr>
                <w:color w:val="000000"/>
              </w:rPr>
            </w:pPr>
            <w:r w:rsidRPr="001152A7">
              <w:rPr>
                <w:color w:val="000000"/>
              </w:rPr>
              <w:t>2017-18</w:t>
            </w:r>
          </w:p>
        </w:tc>
        <w:tc>
          <w:tcPr>
            <w:tcW w:w="0" w:type="auto"/>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20881</w:t>
            </w:r>
          </w:p>
        </w:tc>
        <w:tc>
          <w:tcPr>
            <w:tcW w:w="0" w:type="auto"/>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7388</w:t>
            </w:r>
          </w:p>
        </w:tc>
        <w:tc>
          <w:tcPr>
            <w:tcW w:w="0" w:type="auto"/>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0</w:t>
            </w:r>
          </w:p>
        </w:tc>
        <w:tc>
          <w:tcPr>
            <w:tcW w:w="2275" w:type="dxa"/>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12572</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jc w:val="center"/>
              <w:rPr>
                <w:color w:val="000000"/>
              </w:rPr>
            </w:pPr>
            <w:r w:rsidRPr="001152A7">
              <w:rPr>
                <w:color w:val="000000"/>
              </w:rPr>
              <w:t>0</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jc w:val="center"/>
              <w:rPr>
                <w:color w:val="000000"/>
              </w:rPr>
            </w:pPr>
            <w:r w:rsidRPr="001152A7">
              <w:rPr>
                <w:color w:val="000000"/>
              </w:rPr>
              <w:t>1993</w:t>
            </w:r>
          </w:p>
        </w:tc>
        <w:tc>
          <w:tcPr>
            <w:tcW w:w="0" w:type="auto"/>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42834</w:t>
            </w:r>
          </w:p>
        </w:tc>
      </w:tr>
      <w:tr w:rsidR="00A36FAA" w:rsidRPr="001152A7" w:rsidTr="005D245A">
        <w:trPr>
          <w:trHeight w:val="280"/>
          <w:jc w:val="center"/>
        </w:trPr>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rPr>
                <w:color w:val="000000"/>
              </w:rPr>
            </w:pPr>
            <w:r w:rsidRPr="001152A7">
              <w:rPr>
                <w:color w:val="000000"/>
              </w:rPr>
              <w:t>2016-17</w:t>
            </w:r>
          </w:p>
        </w:tc>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jc w:val="center"/>
              <w:rPr>
                <w:color w:val="000000"/>
              </w:rPr>
            </w:pPr>
            <w:r w:rsidRPr="001152A7">
              <w:rPr>
                <w:color w:val="000000"/>
              </w:rPr>
              <w:t>21614</w:t>
            </w:r>
          </w:p>
        </w:tc>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jc w:val="center"/>
              <w:rPr>
                <w:color w:val="000000"/>
              </w:rPr>
            </w:pPr>
            <w:r w:rsidRPr="001152A7">
              <w:rPr>
                <w:color w:val="000000"/>
              </w:rPr>
              <w:t>7443</w:t>
            </w:r>
          </w:p>
        </w:tc>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jc w:val="center"/>
              <w:rPr>
                <w:color w:val="000000"/>
              </w:rPr>
            </w:pPr>
            <w:r w:rsidRPr="001152A7">
              <w:rPr>
                <w:color w:val="000000"/>
              </w:rPr>
              <w:t>0</w:t>
            </w:r>
          </w:p>
        </w:tc>
        <w:tc>
          <w:tcPr>
            <w:tcW w:w="2275" w:type="dxa"/>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jc w:val="center"/>
              <w:rPr>
                <w:color w:val="000000"/>
              </w:rPr>
            </w:pPr>
            <w:r w:rsidRPr="001152A7">
              <w:rPr>
                <w:color w:val="000000"/>
              </w:rPr>
              <w:t>12280</w:t>
            </w:r>
          </w:p>
        </w:tc>
        <w:tc>
          <w:tcPr>
            <w:tcW w:w="0" w:type="auto"/>
            <w:tcBorders>
              <w:top w:val="single" w:sz="6" w:space="0" w:color="000000"/>
              <w:left w:val="single" w:sz="6" w:space="0" w:color="000000"/>
              <w:bottom w:val="single" w:sz="6" w:space="0" w:color="000000"/>
              <w:right w:val="single" w:sz="6" w:space="0" w:color="000000"/>
            </w:tcBorders>
            <w:vAlign w:val="bottom"/>
          </w:tcPr>
          <w:p w:rsidR="00A36FAA" w:rsidRPr="001152A7" w:rsidRDefault="00A36FAA" w:rsidP="005D245A">
            <w:pPr>
              <w:jc w:val="center"/>
              <w:rPr>
                <w:color w:val="000000"/>
              </w:rPr>
            </w:pPr>
            <w:r w:rsidRPr="001152A7">
              <w:rPr>
                <w:color w:val="000000"/>
              </w:rPr>
              <w:t>0</w:t>
            </w:r>
          </w:p>
        </w:tc>
        <w:tc>
          <w:tcPr>
            <w:tcW w:w="0" w:type="auto"/>
            <w:tcBorders>
              <w:top w:val="single" w:sz="6" w:space="0" w:color="000000"/>
              <w:left w:val="single" w:sz="6" w:space="0" w:color="000000"/>
              <w:bottom w:val="single" w:sz="6" w:space="0" w:color="000000"/>
              <w:right w:val="single" w:sz="6" w:space="0" w:color="000000"/>
            </w:tcBorders>
            <w:vAlign w:val="bottom"/>
          </w:tcPr>
          <w:p w:rsidR="00A36FAA" w:rsidRPr="001152A7" w:rsidRDefault="00A36FAA" w:rsidP="005D245A">
            <w:pPr>
              <w:jc w:val="center"/>
              <w:rPr>
                <w:color w:val="000000"/>
              </w:rPr>
            </w:pPr>
            <w:r w:rsidRPr="001152A7">
              <w:rPr>
                <w:color w:val="000000"/>
              </w:rPr>
              <w:t>1797</w:t>
            </w:r>
          </w:p>
        </w:tc>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jc w:val="center"/>
              <w:rPr>
                <w:color w:val="000000"/>
              </w:rPr>
            </w:pPr>
            <w:r w:rsidRPr="001152A7">
              <w:rPr>
                <w:color w:val="000000"/>
              </w:rPr>
              <w:t>43134</w:t>
            </w:r>
          </w:p>
        </w:tc>
      </w:tr>
    </w:tbl>
    <w:p w:rsidR="00A36FAA" w:rsidRDefault="00A36FAA" w:rsidP="00A36FAA">
      <w:pPr>
        <w:rPr>
          <w:rStyle w:val="apple-style-span"/>
          <w:color w:val="000000"/>
        </w:rPr>
      </w:pPr>
    </w:p>
    <w:p w:rsidR="00A36FAA" w:rsidRDefault="00A36FAA" w:rsidP="00A36FAA">
      <w:pPr>
        <w:rPr>
          <w:rStyle w:val="apple-style-span"/>
          <w:color w:val="000000"/>
        </w:rPr>
      </w:pPr>
      <w:r w:rsidRPr="00D13EBB">
        <w:rPr>
          <w:rStyle w:val="apple-style-span"/>
          <w:color w:val="000000"/>
        </w:rPr>
        <w:t xml:space="preserve">The above </w:t>
      </w:r>
      <w:r>
        <w:rPr>
          <w:rStyle w:val="apple-style-span"/>
          <w:color w:val="000000"/>
        </w:rPr>
        <w:t>table</w:t>
      </w:r>
      <w:r w:rsidRPr="00D13EBB">
        <w:rPr>
          <w:rStyle w:val="apple-style-span"/>
          <w:color w:val="000000"/>
        </w:rPr>
        <w:t xml:space="preserve"> shows that the total sch</w:t>
      </w:r>
      <w:r>
        <w:rPr>
          <w:rStyle w:val="apple-style-span"/>
          <w:color w:val="000000"/>
        </w:rPr>
        <w:t>ools in the State have increased</w:t>
      </w:r>
      <w:r w:rsidRPr="00D13EBB">
        <w:rPr>
          <w:rStyle w:val="apple-style-span"/>
          <w:color w:val="000000"/>
        </w:rPr>
        <w:t xml:space="preserve"> by almost </w:t>
      </w:r>
      <w:r>
        <w:rPr>
          <w:rStyle w:val="apple-style-span"/>
          <w:color w:val="000000"/>
        </w:rPr>
        <w:t>700. The coverage of Higher Secondary schools have been increased.</w:t>
      </w:r>
    </w:p>
    <w:p w:rsidR="00A36FAA" w:rsidRPr="00A60C9A" w:rsidRDefault="00A36FAA" w:rsidP="00A36FAA"/>
    <w:p w:rsidR="00A36FAA" w:rsidRPr="00E01900" w:rsidRDefault="00A36FAA" w:rsidP="00A36FAA">
      <w:pPr>
        <w:rPr>
          <w:b/>
        </w:rPr>
      </w:pPr>
      <w:r w:rsidRPr="00E01900">
        <w:rPr>
          <w:b/>
        </w:rPr>
        <w:t>Schools by Management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131"/>
        <w:gridCol w:w="1132"/>
        <w:gridCol w:w="1558"/>
        <w:gridCol w:w="781"/>
        <w:gridCol w:w="781"/>
        <w:gridCol w:w="768"/>
        <w:gridCol w:w="982"/>
        <w:gridCol w:w="1484"/>
        <w:gridCol w:w="932"/>
      </w:tblGrid>
      <w:tr w:rsidR="00A36FAA" w:rsidRPr="001152A7" w:rsidTr="005D245A">
        <w:trPr>
          <w:trHeight w:val="790"/>
          <w:tblHeader/>
          <w:jc w:val="center"/>
        </w:trPr>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Academic year</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Dept. of Education</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Tribal/Welfare Dept.</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Local Body</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All Govt.</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Aided</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Unaided</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Pvt. Unrecognized</w:t>
            </w:r>
          </w:p>
        </w:tc>
        <w:tc>
          <w:tcPr>
            <w:tcW w:w="0" w:type="auto"/>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rPr>
                <w:color w:val="000000"/>
              </w:rPr>
            </w:pPr>
            <w:r w:rsidRPr="001152A7">
              <w:rPr>
                <w:color w:val="000000"/>
              </w:rPr>
              <w:t>Total Schools</w:t>
            </w:r>
          </w:p>
        </w:tc>
      </w:tr>
      <w:tr w:rsidR="00A36FAA" w:rsidRPr="001152A7" w:rsidTr="005D245A">
        <w:trPr>
          <w:trHeight w:val="264"/>
          <w:jc w:val="center"/>
        </w:trPr>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rPr>
                <w:color w:val="000000"/>
              </w:rPr>
            </w:pPr>
            <w:r w:rsidRPr="001152A7">
              <w:rPr>
                <w:color w:val="000000"/>
              </w:rPr>
              <w:t>2017-18</w:t>
            </w:r>
          </w:p>
        </w:tc>
        <w:tc>
          <w:tcPr>
            <w:tcW w:w="0" w:type="auto"/>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2152</w:t>
            </w:r>
          </w:p>
        </w:tc>
        <w:tc>
          <w:tcPr>
            <w:tcW w:w="0" w:type="auto"/>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2168</w:t>
            </w:r>
          </w:p>
        </w:tc>
        <w:tc>
          <w:tcPr>
            <w:tcW w:w="0" w:type="auto"/>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24293</w:t>
            </w:r>
          </w:p>
        </w:tc>
        <w:tc>
          <w:tcPr>
            <w:tcW w:w="0" w:type="auto"/>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29845</w:t>
            </w:r>
          </w:p>
        </w:tc>
        <w:tc>
          <w:tcPr>
            <w:tcW w:w="0" w:type="auto"/>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725</w:t>
            </w:r>
          </w:p>
        </w:tc>
        <w:tc>
          <w:tcPr>
            <w:tcW w:w="0" w:type="auto"/>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12031</w:t>
            </w:r>
          </w:p>
        </w:tc>
        <w:tc>
          <w:tcPr>
            <w:tcW w:w="0" w:type="auto"/>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233</w:t>
            </w:r>
          </w:p>
        </w:tc>
        <w:tc>
          <w:tcPr>
            <w:tcW w:w="0" w:type="auto"/>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42834</w:t>
            </w:r>
          </w:p>
        </w:tc>
      </w:tr>
      <w:tr w:rsidR="00A36FAA" w:rsidRPr="001152A7" w:rsidTr="005D245A">
        <w:trPr>
          <w:trHeight w:val="264"/>
          <w:jc w:val="center"/>
        </w:trPr>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rPr>
                <w:color w:val="000000"/>
              </w:rPr>
            </w:pPr>
            <w:r w:rsidRPr="001152A7">
              <w:rPr>
                <w:color w:val="000000"/>
              </w:rPr>
              <w:t>2016-17</w:t>
            </w:r>
          </w:p>
        </w:tc>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jc w:val="center"/>
              <w:rPr>
                <w:color w:val="000000"/>
              </w:rPr>
            </w:pPr>
            <w:r w:rsidRPr="001152A7">
              <w:rPr>
                <w:color w:val="000000"/>
              </w:rPr>
              <w:t>2801</w:t>
            </w:r>
          </w:p>
        </w:tc>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jc w:val="center"/>
              <w:rPr>
                <w:color w:val="000000"/>
              </w:rPr>
            </w:pPr>
            <w:r w:rsidRPr="001152A7">
              <w:rPr>
                <w:color w:val="000000"/>
              </w:rPr>
              <w:t>2163</w:t>
            </w:r>
          </w:p>
        </w:tc>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jc w:val="center"/>
              <w:rPr>
                <w:color w:val="000000"/>
              </w:rPr>
            </w:pPr>
            <w:r w:rsidRPr="001152A7">
              <w:rPr>
                <w:color w:val="000000"/>
              </w:rPr>
              <w:t>24311</w:t>
            </w:r>
          </w:p>
        </w:tc>
        <w:tc>
          <w:tcPr>
            <w:tcW w:w="0" w:type="auto"/>
            <w:tcBorders>
              <w:top w:val="single" w:sz="6" w:space="0" w:color="000000"/>
              <w:left w:val="single" w:sz="6" w:space="0" w:color="000000"/>
              <w:bottom w:val="single" w:sz="6" w:space="0" w:color="000000"/>
              <w:right w:val="single" w:sz="6" w:space="0" w:color="000000"/>
            </w:tcBorders>
            <w:vAlign w:val="bottom"/>
          </w:tcPr>
          <w:p w:rsidR="00A36FAA" w:rsidRPr="001152A7" w:rsidRDefault="00A36FAA" w:rsidP="005D245A">
            <w:pPr>
              <w:jc w:val="center"/>
              <w:rPr>
                <w:color w:val="000000"/>
              </w:rPr>
            </w:pPr>
            <w:r w:rsidRPr="001152A7">
              <w:rPr>
                <w:color w:val="000000"/>
              </w:rPr>
              <w:t>29427</w:t>
            </w:r>
          </w:p>
        </w:tc>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jc w:val="center"/>
              <w:rPr>
                <w:color w:val="000000"/>
              </w:rPr>
            </w:pPr>
            <w:r w:rsidRPr="001152A7">
              <w:rPr>
                <w:color w:val="000000"/>
              </w:rPr>
              <w:t>756</w:t>
            </w:r>
          </w:p>
        </w:tc>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jc w:val="center"/>
              <w:rPr>
                <w:color w:val="000000"/>
              </w:rPr>
            </w:pPr>
            <w:r w:rsidRPr="001152A7">
              <w:rPr>
                <w:color w:val="000000"/>
              </w:rPr>
              <w:t>12573</w:t>
            </w:r>
          </w:p>
        </w:tc>
        <w:tc>
          <w:tcPr>
            <w:tcW w:w="0" w:type="auto"/>
            <w:tcBorders>
              <w:top w:val="single" w:sz="6" w:space="0" w:color="000000"/>
              <w:left w:val="single" w:sz="6" w:space="0" w:color="000000"/>
              <w:bottom w:val="single" w:sz="6" w:space="0" w:color="000000"/>
              <w:right w:val="single" w:sz="6" w:space="0" w:color="000000"/>
            </w:tcBorders>
            <w:vAlign w:val="bottom"/>
          </w:tcPr>
          <w:p w:rsidR="00A36FAA" w:rsidRPr="001152A7" w:rsidRDefault="00A36FAA" w:rsidP="005D245A">
            <w:pPr>
              <w:jc w:val="center"/>
              <w:rPr>
                <w:color w:val="000000"/>
              </w:rPr>
            </w:pPr>
            <w:r w:rsidRPr="001152A7">
              <w:rPr>
                <w:color w:val="000000"/>
              </w:rPr>
              <w:t>104</w:t>
            </w:r>
          </w:p>
        </w:tc>
        <w:tc>
          <w:tcPr>
            <w:tcW w:w="0" w:type="auto"/>
            <w:tcBorders>
              <w:top w:val="single" w:sz="6" w:space="0" w:color="000000"/>
              <w:left w:val="single" w:sz="6" w:space="0" w:color="000000"/>
              <w:bottom w:val="single" w:sz="6" w:space="0" w:color="000000"/>
              <w:right w:val="single" w:sz="6" w:space="0" w:color="000000"/>
            </w:tcBorders>
            <w:noWrap/>
            <w:vAlign w:val="bottom"/>
          </w:tcPr>
          <w:p w:rsidR="00A36FAA" w:rsidRPr="001152A7" w:rsidRDefault="00A36FAA" w:rsidP="005D245A">
            <w:pPr>
              <w:jc w:val="center"/>
              <w:rPr>
                <w:color w:val="000000"/>
              </w:rPr>
            </w:pPr>
            <w:r w:rsidRPr="001152A7">
              <w:rPr>
                <w:color w:val="000000"/>
              </w:rPr>
              <w:t>43134</w:t>
            </w:r>
          </w:p>
        </w:tc>
      </w:tr>
    </w:tbl>
    <w:p w:rsidR="00A36FAA" w:rsidRDefault="00A36FAA" w:rsidP="00A36FAA">
      <w:pPr>
        <w:rPr>
          <w:rStyle w:val="apple-style-span"/>
          <w:color w:val="000000"/>
        </w:rPr>
      </w:pPr>
    </w:p>
    <w:p w:rsidR="00A36FAA" w:rsidRPr="008E1A9F" w:rsidRDefault="00A36FAA" w:rsidP="00A36FAA">
      <w:pPr>
        <w:jc w:val="both"/>
        <w:rPr>
          <w:color w:val="000000"/>
        </w:rPr>
      </w:pPr>
      <w:r w:rsidRPr="008E1A9F">
        <w:rPr>
          <w:rStyle w:val="apple-style-span"/>
          <w:color w:val="000000"/>
        </w:rPr>
        <w:t xml:space="preserve">The above table depicts the spread of schools amongst various managements. It is evident that the Govt. is main provider of </w:t>
      </w:r>
      <w:r>
        <w:rPr>
          <w:rStyle w:val="apple-style-span"/>
          <w:color w:val="000000"/>
        </w:rPr>
        <w:t>school</w:t>
      </w:r>
      <w:r w:rsidRPr="008E1A9F">
        <w:rPr>
          <w:rStyle w:val="apple-style-span"/>
          <w:color w:val="000000"/>
        </w:rPr>
        <w:t xml:space="preserve"> education in the State. The table also reveals that the State has a large number of schools run by Local body. T</w:t>
      </w:r>
      <w:r>
        <w:rPr>
          <w:rStyle w:val="apple-style-span"/>
          <w:color w:val="000000"/>
        </w:rPr>
        <w:t>he Govt. share almost 70</w:t>
      </w:r>
      <w:r w:rsidRPr="008E1A9F">
        <w:rPr>
          <w:rStyle w:val="apple-style-span"/>
          <w:color w:val="000000"/>
        </w:rPr>
        <w:t xml:space="preserve">% of total schools. </w:t>
      </w:r>
      <w:r>
        <w:rPr>
          <w:rStyle w:val="apple-style-span"/>
          <w:color w:val="000000"/>
        </w:rPr>
        <w:t>Total unaided school decrease compared to previous year</w:t>
      </w:r>
      <w:r w:rsidRPr="008E1A9F">
        <w:rPr>
          <w:rStyle w:val="apple-style-span"/>
          <w:color w:val="000000"/>
        </w:rPr>
        <w:t xml:space="preserve"> </w:t>
      </w:r>
      <w:r>
        <w:rPr>
          <w:rStyle w:val="apple-style-span"/>
          <w:color w:val="000000"/>
        </w:rPr>
        <w:t>.T</w:t>
      </w:r>
      <w:r w:rsidRPr="008E1A9F">
        <w:rPr>
          <w:rStyle w:val="apple-style-span"/>
          <w:color w:val="000000"/>
        </w:rPr>
        <w:t xml:space="preserve">he private unaided schools represent about </w:t>
      </w:r>
      <w:r>
        <w:rPr>
          <w:rStyle w:val="apple-style-span"/>
          <w:color w:val="000000"/>
        </w:rPr>
        <w:t>28</w:t>
      </w:r>
      <w:r w:rsidRPr="008E1A9F">
        <w:rPr>
          <w:rStyle w:val="apple-style-span"/>
          <w:color w:val="000000"/>
        </w:rPr>
        <w:t xml:space="preserve"> percent of total schools.</w:t>
      </w:r>
      <w:r>
        <w:rPr>
          <w:rStyle w:val="apple-style-span"/>
          <w:color w:val="000000"/>
        </w:rPr>
        <w:t xml:space="preserve"> </w:t>
      </w:r>
      <w:r w:rsidRPr="008E1A9F">
        <w:rPr>
          <w:rStyle w:val="apple-style-span"/>
          <w:color w:val="000000"/>
        </w:rPr>
        <w:t xml:space="preserve">However, these schools have larger share in enrolment, which is discussed later in enrolment section. </w:t>
      </w:r>
    </w:p>
    <w:p w:rsidR="00A36FAA" w:rsidRDefault="00A36FAA" w:rsidP="00A36FAA">
      <w:pPr>
        <w:rPr>
          <w:b/>
        </w:rPr>
      </w:pPr>
    </w:p>
    <w:p w:rsidR="00A36FAA" w:rsidRPr="0005783F" w:rsidRDefault="00A36FAA" w:rsidP="00A36FAA">
      <w:pPr>
        <w:rPr>
          <w:b/>
        </w:rPr>
      </w:pPr>
      <w:r w:rsidRPr="0005783F">
        <w:rPr>
          <w:b/>
        </w:rPr>
        <w:t>Enrolment Ratios:-</w:t>
      </w:r>
    </w:p>
    <w:p w:rsidR="00A36FAA" w:rsidRPr="0005783F" w:rsidRDefault="00A36FAA" w:rsidP="00A36FAA">
      <w:pPr>
        <w:rPr>
          <w:b/>
        </w:rPr>
      </w:pPr>
      <w:r w:rsidRPr="0005783F">
        <w:rPr>
          <w:b/>
        </w:rPr>
        <w:t>GER (State)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3"/>
        <w:gridCol w:w="585"/>
        <w:gridCol w:w="585"/>
        <w:gridCol w:w="585"/>
        <w:gridCol w:w="585"/>
        <w:gridCol w:w="586"/>
        <w:gridCol w:w="586"/>
        <w:gridCol w:w="586"/>
        <w:gridCol w:w="586"/>
        <w:gridCol w:w="586"/>
        <w:gridCol w:w="586"/>
        <w:gridCol w:w="586"/>
        <w:gridCol w:w="586"/>
        <w:gridCol w:w="586"/>
        <w:gridCol w:w="586"/>
        <w:gridCol w:w="586"/>
      </w:tblGrid>
      <w:tr w:rsidR="00A36FAA" w:rsidRPr="00294373" w:rsidTr="00A36FAA">
        <w:trPr>
          <w:trHeight w:val="348"/>
          <w:jc w:val="center"/>
        </w:trPr>
        <w:tc>
          <w:tcPr>
            <w:tcW w:w="424" w:type="pct"/>
            <w:shd w:val="clear" w:color="auto" w:fill="auto"/>
            <w:noWrap/>
            <w:vAlign w:val="center"/>
          </w:tcPr>
          <w:p w:rsidR="00A36FAA" w:rsidRPr="00294373" w:rsidRDefault="00A36FAA" w:rsidP="005D245A">
            <w:pPr>
              <w:rPr>
                <w:color w:val="000000"/>
              </w:rPr>
            </w:pPr>
          </w:p>
        </w:tc>
        <w:tc>
          <w:tcPr>
            <w:tcW w:w="915" w:type="pct"/>
            <w:gridSpan w:val="3"/>
            <w:shd w:val="clear" w:color="auto" w:fill="auto"/>
            <w:noWrap/>
            <w:vAlign w:val="center"/>
          </w:tcPr>
          <w:p w:rsidR="00A36FAA" w:rsidRPr="00294373" w:rsidRDefault="00A36FAA" w:rsidP="005D245A">
            <w:pPr>
              <w:jc w:val="center"/>
              <w:rPr>
                <w:color w:val="000000"/>
              </w:rPr>
            </w:pPr>
            <w:r w:rsidRPr="00294373">
              <w:rPr>
                <w:color w:val="000000"/>
              </w:rPr>
              <w:t>Primary</w:t>
            </w:r>
          </w:p>
        </w:tc>
        <w:tc>
          <w:tcPr>
            <w:tcW w:w="915" w:type="pct"/>
            <w:gridSpan w:val="3"/>
            <w:vAlign w:val="center"/>
          </w:tcPr>
          <w:p w:rsidR="00A36FAA" w:rsidRPr="00294373" w:rsidRDefault="00A36FAA" w:rsidP="005D245A">
            <w:pPr>
              <w:jc w:val="center"/>
              <w:rPr>
                <w:color w:val="000000"/>
              </w:rPr>
            </w:pPr>
            <w:r w:rsidRPr="00294373">
              <w:rPr>
                <w:color w:val="000000"/>
              </w:rPr>
              <w:t>Upper Primary</w:t>
            </w:r>
          </w:p>
        </w:tc>
        <w:tc>
          <w:tcPr>
            <w:tcW w:w="915" w:type="pct"/>
            <w:gridSpan w:val="3"/>
            <w:vAlign w:val="center"/>
          </w:tcPr>
          <w:p w:rsidR="00A36FAA" w:rsidRPr="00294373" w:rsidRDefault="00A36FAA" w:rsidP="005D245A">
            <w:pPr>
              <w:jc w:val="center"/>
              <w:rPr>
                <w:color w:val="000000"/>
              </w:rPr>
            </w:pPr>
            <w:r w:rsidRPr="00294373">
              <w:rPr>
                <w:color w:val="000000"/>
              </w:rPr>
              <w:t>Elementary</w:t>
            </w:r>
          </w:p>
        </w:tc>
        <w:tc>
          <w:tcPr>
            <w:tcW w:w="915" w:type="pct"/>
            <w:gridSpan w:val="3"/>
            <w:vAlign w:val="center"/>
          </w:tcPr>
          <w:p w:rsidR="00A36FAA" w:rsidRPr="00294373" w:rsidRDefault="00A36FAA" w:rsidP="005D245A">
            <w:pPr>
              <w:jc w:val="center"/>
              <w:rPr>
                <w:color w:val="000000"/>
              </w:rPr>
            </w:pPr>
            <w:r w:rsidRPr="00294373">
              <w:rPr>
                <w:color w:val="000000"/>
              </w:rPr>
              <w:t>Secondary</w:t>
            </w:r>
          </w:p>
        </w:tc>
        <w:tc>
          <w:tcPr>
            <w:tcW w:w="915" w:type="pct"/>
            <w:gridSpan w:val="3"/>
            <w:vAlign w:val="center"/>
          </w:tcPr>
          <w:p w:rsidR="00A36FAA" w:rsidRPr="00294373" w:rsidRDefault="00A36FAA" w:rsidP="005D245A">
            <w:pPr>
              <w:jc w:val="center"/>
              <w:rPr>
                <w:color w:val="000000"/>
              </w:rPr>
            </w:pPr>
            <w:r w:rsidRPr="00294373">
              <w:rPr>
                <w:color w:val="000000"/>
              </w:rPr>
              <w:t>Higher Secondary</w:t>
            </w:r>
          </w:p>
        </w:tc>
      </w:tr>
      <w:tr w:rsidR="00A36FAA" w:rsidRPr="00294373" w:rsidTr="00A36FAA">
        <w:trPr>
          <w:trHeight w:val="348"/>
          <w:jc w:val="center"/>
        </w:trPr>
        <w:tc>
          <w:tcPr>
            <w:tcW w:w="424" w:type="pct"/>
            <w:shd w:val="clear" w:color="auto" w:fill="auto"/>
            <w:noWrap/>
            <w:vAlign w:val="center"/>
          </w:tcPr>
          <w:p w:rsidR="00A36FAA" w:rsidRPr="00294373" w:rsidRDefault="00A36FAA" w:rsidP="005D245A">
            <w:pPr>
              <w:rPr>
                <w:color w:val="000000"/>
              </w:rPr>
            </w:pPr>
            <w:r w:rsidRPr="00294373">
              <w:rPr>
                <w:color w:val="000000"/>
              </w:rPr>
              <w:t>Year</w:t>
            </w:r>
          </w:p>
        </w:tc>
        <w:tc>
          <w:tcPr>
            <w:tcW w:w="305" w:type="pct"/>
            <w:shd w:val="clear" w:color="auto" w:fill="auto"/>
            <w:noWrap/>
            <w:vAlign w:val="center"/>
          </w:tcPr>
          <w:p w:rsidR="00A36FAA" w:rsidRPr="00294373" w:rsidRDefault="00A36FAA" w:rsidP="005D245A">
            <w:pPr>
              <w:rPr>
                <w:color w:val="000000"/>
              </w:rPr>
            </w:pPr>
            <w:r w:rsidRPr="00294373">
              <w:rPr>
                <w:color w:val="000000"/>
              </w:rPr>
              <w:t>Boys</w:t>
            </w:r>
          </w:p>
        </w:tc>
        <w:tc>
          <w:tcPr>
            <w:tcW w:w="305" w:type="pct"/>
            <w:shd w:val="clear" w:color="auto" w:fill="auto"/>
            <w:noWrap/>
            <w:vAlign w:val="center"/>
          </w:tcPr>
          <w:p w:rsidR="00A36FAA" w:rsidRPr="00294373" w:rsidRDefault="00A36FAA" w:rsidP="005D245A">
            <w:pPr>
              <w:rPr>
                <w:color w:val="000000"/>
              </w:rPr>
            </w:pPr>
            <w:r w:rsidRPr="00294373">
              <w:rPr>
                <w:color w:val="000000"/>
              </w:rPr>
              <w:t>Girls</w:t>
            </w:r>
          </w:p>
        </w:tc>
        <w:tc>
          <w:tcPr>
            <w:tcW w:w="305" w:type="pct"/>
            <w:shd w:val="clear" w:color="auto" w:fill="auto"/>
            <w:noWrap/>
            <w:vAlign w:val="center"/>
          </w:tcPr>
          <w:p w:rsidR="00A36FAA" w:rsidRPr="00294373" w:rsidRDefault="00A36FAA" w:rsidP="005D245A">
            <w:pPr>
              <w:rPr>
                <w:color w:val="000000"/>
              </w:rPr>
            </w:pPr>
            <w:r w:rsidRPr="00294373">
              <w:rPr>
                <w:color w:val="000000"/>
              </w:rPr>
              <w:t>Total</w:t>
            </w:r>
          </w:p>
        </w:tc>
        <w:tc>
          <w:tcPr>
            <w:tcW w:w="305" w:type="pct"/>
            <w:vAlign w:val="center"/>
          </w:tcPr>
          <w:p w:rsidR="00A36FAA" w:rsidRPr="00294373" w:rsidRDefault="00A36FAA" w:rsidP="005D245A">
            <w:pPr>
              <w:rPr>
                <w:color w:val="000000"/>
              </w:rPr>
            </w:pPr>
            <w:r w:rsidRPr="00294373">
              <w:rPr>
                <w:color w:val="000000"/>
              </w:rPr>
              <w:t>Boys</w:t>
            </w:r>
          </w:p>
        </w:tc>
        <w:tc>
          <w:tcPr>
            <w:tcW w:w="305" w:type="pct"/>
            <w:vAlign w:val="center"/>
          </w:tcPr>
          <w:p w:rsidR="00A36FAA" w:rsidRPr="00294373" w:rsidRDefault="00A36FAA" w:rsidP="005D245A">
            <w:pPr>
              <w:rPr>
                <w:color w:val="000000"/>
              </w:rPr>
            </w:pPr>
            <w:r w:rsidRPr="00294373">
              <w:rPr>
                <w:color w:val="000000"/>
              </w:rPr>
              <w:t>Girls</w:t>
            </w:r>
          </w:p>
        </w:tc>
        <w:tc>
          <w:tcPr>
            <w:tcW w:w="305" w:type="pct"/>
            <w:vAlign w:val="center"/>
          </w:tcPr>
          <w:p w:rsidR="00A36FAA" w:rsidRPr="00294373" w:rsidRDefault="00A36FAA" w:rsidP="005D245A">
            <w:pPr>
              <w:rPr>
                <w:color w:val="000000"/>
              </w:rPr>
            </w:pPr>
            <w:r w:rsidRPr="00294373">
              <w:rPr>
                <w:color w:val="000000"/>
              </w:rPr>
              <w:t>Total</w:t>
            </w:r>
          </w:p>
        </w:tc>
        <w:tc>
          <w:tcPr>
            <w:tcW w:w="305" w:type="pct"/>
            <w:vAlign w:val="center"/>
          </w:tcPr>
          <w:p w:rsidR="00A36FAA" w:rsidRPr="00294373" w:rsidRDefault="00A36FAA" w:rsidP="005D245A">
            <w:pPr>
              <w:rPr>
                <w:color w:val="000000"/>
              </w:rPr>
            </w:pPr>
            <w:r w:rsidRPr="00294373">
              <w:rPr>
                <w:color w:val="000000"/>
              </w:rPr>
              <w:t>Boys</w:t>
            </w:r>
          </w:p>
        </w:tc>
        <w:tc>
          <w:tcPr>
            <w:tcW w:w="305" w:type="pct"/>
            <w:vAlign w:val="center"/>
          </w:tcPr>
          <w:p w:rsidR="00A36FAA" w:rsidRPr="00294373" w:rsidRDefault="00A36FAA" w:rsidP="005D245A">
            <w:pPr>
              <w:rPr>
                <w:color w:val="000000"/>
              </w:rPr>
            </w:pPr>
            <w:r w:rsidRPr="00294373">
              <w:rPr>
                <w:color w:val="000000"/>
              </w:rPr>
              <w:t>Girls</w:t>
            </w:r>
          </w:p>
        </w:tc>
        <w:tc>
          <w:tcPr>
            <w:tcW w:w="305" w:type="pct"/>
            <w:vAlign w:val="center"/>
          </w:tcPr>
          <w:p w:rsidR="00A36FAA" w:rsidRPr="00294373" w:rsidRDefault="00A36FAA" w:rsidP="005D245A">
            <w:pPr>
              <w:rPr>
                <w:color w:val="000000"/>
              </w:rPr>
            </w:pPr>
            <w:r w:rsidRPr="00294373">
              <w:rPr>
                <w:color w:val="000000"/>
              </w:rPr>
              <w:t>Total</w:t>
            </w:r>
          </w:p>
        </w:tc>
        <w:tc>
          <w:tcPr>
            <w:tcW w:w="305" w:type="pct"/>
            <w:vAlign w:val="center"/>
          </w:tcPr>
          <w:p w:rsidR="00A36FAA" w:rsidRPr="00294373" w:rsidRDefault="00A36FAA" w:rsidP="005D245A">
            <w:pPr>
              <w:rPr>
                <w:color w:val="000000"/>
              </w:rPr>
            </w:pPr>
            <w:r w:rsidRPr="00294373">
              <w:rPr>
                <w:color w:val="000000"/>
              </w:rPr>
              <w:t>Boys</w:t>
            </w:r>
          </w:p>
        </w:tc>
        <w:tc>
          <w:tcPr>
            <w:tcW w:w="305" w:type="pct"/>
            <w:vAlign w:val="center"/>
          </w:tcPr>
          <w:p w:rsidR="00A36FAA" w:rsidRPr="00294373" w:rsidRDefault="00A36FAA" w:rsidP="005D245A">
            <w:pPr>
              <w:rPr>
                <w:color w:val="000000"/>
              </w:rPr>
            </w:pPr>
            <w:r w:rsidRPr="00294373">
              <w:rPr>
                <w:color w:val="000000"/>
              </w:rPr>
              <w:t>Girls</w:t>
            </w:r>
          </w:p>
        </w:tc>
        <w:tc>
          <w:tcPr>
            <w:tcW w:w="305" w:type="pct"/>
            <w:vAlign w:val="center"/>
          </w:tcPr>
          <w:p w:rsidR="00A36FAA" w:rsidRPr="00294373" w:rsidRDefault="00A36FAA" w:rsidP="005D245A">
            <w:pPr>
              <w:rPr>
                <w:color w:val="000000"/>
              </w:rPr>
            </w:pPr>
            <w:r w:rsidRPr="00294373">
              <w:rPr>
                <w:color w:val="000000"/>
              </w:rPr>
              <w:t>Total</w:t>
            </w:r>
          </w:p>
        </w:tc>
        <w:tc>
          <w:tcPr>
            <w:tcW w:w="305" w:type="pct"/>
            <w:vAlign w:val="center"/>
          </w:tcPr>
          <w:p w:rsidR="00A36FAA" w:rsidRPr="00294373" w:rsidRDefault="00A36FAA" w:rsidP="005D245A">
            <w:pPr>
              <w:rPr>
                <w:color w:val="000000"/>
              </w:rPr>
            </w:pPr>
            <w:r w:rsidRPr="00294373">
              <w:rPr>
                <w:color w:val="000000"/>
              </w:rPr>
              <w:t>Boys</w:t>
            </w:r>
          </w:p>
        </w:tc>
        <w:tc>
          <w:tcPr>
            <w:tcW w:w="305" w:type="pct"/>
            <w:vAlign w:val="center"/>
          </w:tcPr>
          <w:p w:rsidR="00A36FAA" w:rsidRPr="00294373" w:rsidRDefault="00A36FAA" w:rsidP="005D245A">
            <w:pPr>
              <w:rPr>
                <w:color w:val="000000"/>
              </w:rPr>
            </w:pPr>
            <w:r w:rsidRPr="00294373">
              <w:rPr>
                <w:color w:val="000000"/>
              </w:rPr>
              <w:t>Girls</w:t>
            </w:r>
          </w:p>
        </w:tc>
        <w:tc>
          <w:tcPr>
            <w:tcW w:w="305" w:type="pct"/>
            <w:vAlign w:val="center"/>
          </w:tcPr>
          <w:p w:rsidR="00A36FAA" w:rsidRPr="00294373" w:rsidRDefault="00A36FAA" w:rsidP="005D245A">
            <w:pPr>
              <w:rPr>
                <w:color w:val="000000"/>
              </w:rPr>
            </w:pPr>
            <w:r w:rsidRPr="00294373">
              <w:rPr>
                <w:color w:val="000000"/>
              </w:rPr>
              <w:t>Total</w:t>
            </w:r>
          </w:p>
        </w:tc>
      </w:tr>
      <w:tr w:rsidR="00A36FAA" w:rsidRPr="00294373" w:rsidTr="00A36FAA">
        <w:trPr>
          <w:trHeight w:val="348"/>
          <w:jc w:val="center"/>
        </w:trPr>
        <w:tc>
          <w:tcPr>
            <w:tcW w:w="424" w:type="pct"/>
            <w:shd w:val="clear" w:color="auto" w:fill="auto"/>
            <w:noWrap/>
            <w:vAlign w:val="center"/>
          </w:tcPr>
          <w:p w:rsidR="00A36FAA" w:rsidRPr="00294373" w:rsidRDefault="00A36FAA" w:rsidP="005D245A">
            <w:pPr>
              <w:rPr>
                <w:color w:val="000000"/>
              </w:rPr>
            </w:pPr>
            <w:r w:rsidRPr="00294373">
              <w:rPr>
                <w:color w:val="000000"/>
              </w:rPr>
              <w:t>2017-18</w:t>
            </w:r>
          </w:p>
        </w:tc>
        <w:tc>
          <w:tcPr>
            <w:tcW w:w="305" w:type="pct"/>
            <w:shd w:val="clear" w:color="auto" w:fill="auto"/>
            <w:noWrap/>
            <w:vAlign w:val="bottom"/>
          </w:tcPr>
          <w:p w:rsidR="00A36FAA" w:rsidRPr="00294373" w:rsidRDefault="00A36FAA" w:rsidP="005D245A">
            <w:pPr>
              <w:jc w:val="right"/>
              <w:rPr>
                <w:rFonts w:cs="Calibri"/>
                <w:color w:val="000000"/>
              </w:rPr>
            </w:pPr>
            <w:r w:rsidRPr="00294373">
              <w:rPr>
                <w:rFonts w:cs="Calibri"/>
                <w:color w:val="000000"/>
              </w:rPr>
              <w:t>98.76</w:t>
            </w:r>
          </w:p>
        </w:tc>
        <w:tc>
          <w:tcPr>
            <w:tcW w:w="305" w:type="pct"/>
            <w:shd w:val="clear" w:color="auto" w:fill="auto"/>
            <w:noWrap/>
            <w:vAlign w:val="bottom"/>
          </w:tcPr>
          <w:p w:rsidR="00A36FAA" w:rsidRPr="00294373" w:rsidRDefault="00A36FAA" w:rsidP="005D245A">
            <w:pPr>
              <w:jc w:val="right"/>
              <w:rPr>
                <w:rFonts w:cs="Calibri"/>
                <w:color w:val="000000"/>
              </w:rPr>
            </w:pPr>
            <w:r w:rsidRPr="00294373">
              <w:rPr>
                <w:rFonts w:cs="Calibri"/>
                <w:color w:val="000000"/>
              </w:rPr>
              <w:t>98.05</w:t>
            </w:r>
          </w:p>
        </w:tc>
        <w:tc>
          <w:tcPr>
            <w:tcW w:w="305" w:type="pct"/>
            <w:shd w:val="clear" w:color="auto" w:fill="auto"/>
            <w:noWrap/>
            <w:vAlign w:val="bottom"/>
          </w:tcPr>
          <w:p w:rsidR="00A36FAA" w:rsidRPr="00294373" w:rsidRDefault="00A36FAA" w:rsidP="005D245A">
            <w:pPr>
              <w:jc w:val="right"/>
              <w:rPr>
                <w:rFonts w:cs="Calibri"/>
                <w:color w:val="000000"/>
              </w:rPr>
            </w:pPr>
            <w:r w:rsidRPr="00294373">
              <w:rPr>
                <w:rFonts w:cs="Calibri"/>
                <w:color w:val="000000"/>
              </w:rPr>
              <w:t>98.42</w:t>
            </w:r>
          </w:p>
        </w:tc>
        <w:tc>
          <w:tcPr>
            <w:tcW w:w="305" w:type="pct"/>
            <w:vAlign w:val="bottom"/>
          </w:tcPr>
          <w:p w:rsidR="00A36FAA" w:rsidRPr="00294373" w:rsidRDefault="00A36FAA" w:rsidP="005D245A">
            <w:pPr>
              <w:jc w:val="right"/>
              <w:rPr>
                <w:rFonts w:cs="Calibri"/>
                <w:color w:val="000000"/>
              </w:rPr>
            </w:pPr>
            <w:r w:rsidRPr="00294373">
              <w:rPr>
                <w:rFonts w:cs="Calibri"/>
                <w:color w:val="000000"/>
              </w:rPr>
              <w:t>87.32</w:t>
            </w:r>
          </w:p>
        </w:tc>
        <w:tc>
          <w:tcPr>
            <w:tcW w:w="305" w:type="pct"/>
            <w:vAlign w:val="bottom"/>
          </w:tcPr>
          <w:p w:rsidR="00A36FAA" w:rsidRPr="00294373" w:rsidRDefault="00A36FAA" w:rsidP="005D245A">
            <w:pPr>
              <w:jc w:val="right"/>
              <w:rPr>
                <w:rFonts w:cs="Calibri"/>
                <w:color w:val="000000"/>
              </w:rPr>
            </w:pPr>
            <w:r w:rsidRPr="00294373">
              <w:rPr>
                <w:rFonts w:cs="Calibri"/>
                <w:color w:val="000000"/>
              </w:rPr>
              <w:t>88.47</w:t>
            </w:r>
          </w:p>
        </w:tc>
        <w:tc>
          <w:tcPr>
            <w:tcW w:w="305" w:type="pct"/>
            <w:vAlign w:val="bottom"/>
          </w:tcPr>
          <w:p w:rsidR="00A36FAA" w:rsidRPr="00294373" w:rsidRDefault="00A36FAA" w:rsidP="005D245A">
            <w:pPr>
              <w:jc w:val="right"/>
              <w:rPr>
                <w:rFonts w:cs="Calibri"/>
                <w:color w:val="000000"/>
              </w:rPr>
            </w:pPr>
            <w:r w:rsidRPr="00294373">
              <w:rPr>
                <w:rFonts w:cs="Calibri"/>
                <w:color w:val="000000"/>
              </w:rPr>
              <w:t>87.87</w:t>
            </w:r>
          </w:p>
        </w:tc>
        <w:tc>
          <w:tcPr>
            <w:tcW w:w="305" w:type="pct"/>
            <w:vAlign w:val="bottom"/>
          </w:tcPr>
          <w:p w:rsidR="00A36FAA" w:rsidRPr="00294373" w:rsidRDefault="00A36FAA" w:rsidP="005D245A">
            <w:pPr>
              <w:jc w:val="right"/>
              <w:rPr>
                <w:rFonts w:cs="Calibri"/>
                <w:color w:val="000000"/>
              </w:rPr>
            </w:pPr>
            <w:r w:rsidRPr="00294373">
              <w:rPr>
                <w:rFonts w:cs="Calibri"/>
                <w:color w:val="000000"/>
              </w:rPr>
              <w:t>94.38</w:t>
            </w:r>
          </w:p>
        </w:tc>
        <w:tc>
          <w:tcPr>
            <w:tcW w:w="305" w:type="pct"/>
            <w:vAlign w:val="bottom"/>
          </w:tcPr>
          <w:p w:rsidR="00A36FAA" w:rsidRPr="00294373" w:rsidRDefault="00A36FAA" w:rsidP="005D245A">
            <w:pPr>
              <w:jc w:val="right"/>
              <w:rPr>
                <w:rFonts w:cs="Calibri"/>
                <w:color w:val="000000"/>
              </w:rPr>
            </w:pPr>
            <w:r w:rsidRPr="00294373">
              <w:rPr>
                <w:rFonts w:cs="Calibri"/>
                <w:color w:val="000000"/>
              </w:rPr>
              <w:t>94.38</w:t>
            </w:r>
          </w:p>
        </w:tc>
        <w:tc>
          <w:tcPr>
            <w:tcW w:w="305" w:type="pct"/>
            <w:vAlign w:val="bottom"/>
          </w:tcPr>
          <w:p w:rsidR="00A36FAA" w:rsidRPr="00294373" w:rsidRDefault="00A36FAA" w:rsidP="005D245A">
            <w:pPr>
              <w:jc w:val="right"/>
              <w:rPr>
                <w:rFonts w:cs="Calibri"/>
                <w:color w:val="000000"/>
              </w:rPr>
            </w:pPr>
            <w:r w:rsidRPr="00294373">
              <w:rPr>
                <w:rFonts w:cs="Calibri"/>
                <w:color w:val="000000"/>
              </w:rPr>
              <w:t>94.38</w:t>
            </w:r>
          </w:p>
        </w:tc>
        <w:tc>
          <w:tcPr>
            <w:tcW w:w="305" w:type="pct"/>
            <w:vAlign w:val="bottom"/>
          </w:tcPr>
          <w:p w:rsidR="00A36FAA" w:rsidRPr="00294373" w:rsidRDefault="00A36FAA" w:rsidP="005D245A">
            <w:pPr>
              <w:jc w:val="right"/>
              <w:rPr>
                <w:rFonts w:cs="Calibri"/>
                <w:color w:val="000000"/>
              </w:rPr>
            </w:pPr>
            <w:r w:rsidRPr="00294373">
              <w:rPr>
                <w:rFonts w:cs="Calibri"/>
                <w:color w:val="000000"/>
              </w:rPr>
              <w:t>82.39</w:t>
            </w:r>
          </w:p>
        </w:tc>
        <w:tc>
          <w:tcPr>
            <w:tcW w:w="305" w:type="pct"/>
            <w:vAlign w:val="bottom"/>
          </w:tcPr>
          <w:p w:rsidR="00A36FAA" w:rsidRPr="00294373" w:rsidRDefault="00A36FAA" w:rsidP="005D245A">
            <w:pPr>
              <w:jc w:val="right"/>
              <w:rPr>
                <w:rFonts w:cs="Calibri"/>
                <w:color w:val="000000"/>
              </w:rPr>
            </w:pPr>
            <w:r w:rsidRPr="00294373">
              <w:rPr>
                <w:rFonts w:cs="Calibri"/>
                <w:color w:val="000000"/>
              </w:rPr>
              <w:t>85.36</w:t>
            </w:r>
          </w:p>
        </w:tc>
        <w:tc>
          <w:tcPr>
            <w:tcW w:w="305" w:type="pct"/>
            <w:vAlign w:val="bottom"/>
          </w:tcPr>
          <w:p w:rsidR="00A36FAA" w:rsidRPr="00294373" w:rsidRDefault="00A36FAA" w:rsidP="005D245A">
            <w:pPr>
              <w:jc w:val="right"/>
              <w:rPr>
                <w:rFonts w:cs="Calibri"/>
                <w:color w:val="000000"/>
              </w:rPr>
            </w:pPr>
            <w:r w:rsidRPr="00294373">
              <w:rPr>
                <w:rFonts w:cs="Calibri"/>
                <w:color w:val="000000"/>
              </w:rPr>
              <w:t>83.83</w:t>
            </w:r>
          </w:p>
        </w:tc>
        <w:tc>
          <w:tcPr>
            <w:tcW w:w="305" w:type="pct"/>
            <w:vAlign w:val="bottom"/>
          </w:tcPr>
          <w:p w:rsidR="00A36FAA" w:rsidRPr="00294373" w:rsidRDefault="00A36FAA" w:rsidP="005D245A">
            <w:pPr>
              <w:jc w:val="right"/>
              <w:rPr>
                <w:rFonts w:cs="Calibri"/>
                <w:color w:val="000000"/>
              </w:rPr>
            </w:pPr>
            <w:r w:rsidRPr="00294373">
              <w:rPr>
                <w:rFonts w:cs="Calibri"/>
                <w:color w:val="000000"/>
              </w:rPr>
              <w:t>57.84</w:t>
            </w:r>
          </w:p>
        </w:tc>
        <w:tc>
          <w:tcPr>
            <w:tcW w:w="305" w:type="pct"/>
            <w:vAlign w:val="bottom"/>
          </w:tcPr>
          <w:p w:rsidR="00A36FAA" w:rsidRPr="00294373" w:rsidRDefault="00A36FAA" w:rsidP="005D245A">
            <w:pPr>
              <w:jc w:val="right"/>
              <w:rPr>
                <w:rFonts w:cs="Calibri"/>
                <w:color w:val="000000"/>
              </w:rPr>
            </w:pPr>
            <w:r w:rsidRPr="00294373">
              <w:rPr>
                <w:rFonts w:cs="Calibri"/>
                <w:color w:val="000000"/>
              </w:rPr>
              <w:t>67.94</w:t>
            </w:r>
          </w:p>
        </w:tc>
        <w:tc>
          <w:tcPr>
            <w:tcW w:w="305" w:type="pct"/>
            <w:vAlign w:val="bottom"/>
          </w:tcPr>
          <w:p w:rsidR="00A36FAA" w:rsidRPr="00294373" w:rsidRDefault="00A36FAA" w:rsidP="005D245A">
            <w:pPr>
              <w:jc w:val="right"/>
              <w:rPr>
                <w:rFonts w:cs="Calibri"/>
                <w:color w:val="000000"/>
              </w:rPr>
            </w:pPr>
            <w:r w:rsidRPr="00294373">
              <w:rPr>
                <w:rFonts w:cs="Calibri"/>
                <w:color w:val="000000"/>
              </w:rPr>
              <w:t>62.72</w:t>
            </w:r>
          </w:p>
        </w:tc>
      </w:tr>
      <w:tr w:rsidR="00A36FAA" w:rsidRPr="00294373" w:rsidTr="00A36FAA">
        <w:trPr>
          <w:trHeight w:val="348"/>
          <w:jc w:val="center"/>
        </w:trPr>
        <w:tc>
          <w:tcPr>
            <w:tcW w:w="424" w:type="pct"/>
            <w:shd w:val="clear" w:color="auto" w:fill="auto"/>
            <w:noWrap/>
            <w:vAlign w:val="center"/>
          </w:tcPr>
          <w:p w:rsidR="00A36FAA" w:rsidRPr="00294373" w:rsidRDefault="00A36FAA" w:rsidP="005D245A">
            <w:pPr>
              <w:rPr>
                <w:color w:val="000000"/>
              </w:rPr>
            </w:pPr>
            <w:r w:rsidRPr="00294373">
              <w:rPr>
                <w:color w:val="000000"/>
              </w:rPr>
              <w:t>2016-17</w:t>
            </w:r>
          </w:p>
        </w:tc>
        <w:tc>
          <w:tcPr>
            <w:tcW w:w="305" w:type="pct"/>
            <w:shd w:val="clear" w:color="auto" w:fill="auto"/>
            <w:noWrap/>
            <w:vAlign w:val="center"/>
          </w:tcPr>
          <w:p w:rsidR="00A36FAA" w:rsidRPr="00294373" w:rsidRDefault="00A36FAA" w:rsidP="005D245A">
            <w:pPr>
              <w:jc w:val="center"/>
              <w:rPr>
                <w:color w:val="000000"/>
                <w:szCs w:val="22"/>
              </w:rPr>
            </w:pPr>
            <w:r w:rsidRPr="00294373">
              <w:rPr>
                <w:color w:val="000000"/>
                <w:szCs w:val="22"/>
              </w:rPr>
              <w:t>99.15</w:t>
            </w:r>
          </w:p>
        </w:tc>
        <w:tc>
          <w:tcPr>
            <w:tcW w:w="305" w:type="pct"/>
            <w:shd w:val="clear" w:color="auto" w:fill="auto"/>
            <w:noWrap/>
            <w:vAlign w:val="center"/>
          </w:tcPr>
          <w:p w:rsidR="00A36FAA" w:rsidRPr="00294373" w:rsidRDefault="00A36FAA" w:rsidP="005D245A">
            <w:pPr>
              <w:jc w:val="center"/>
              <w:rPr>
                <w:color w:val="000000"/>
                <w:szCs w:val="22"/>
              </w:rPr>
            </w:pPr>
            <w:r w:rsidRPr="00294373">
              <w:rPr>
                <w:color w:val="000000"/>
                <w:szCs w:val="22"/>
              </w:rPr>
              <w:t>98.09</w:t>
            </w:r>
          </w:p>
        </w:tc>
        <w:tc>
          <w:tcPr>
            <w:tcW w:w="305" w:type="pct"/>
            <w:shd w:val="clear" w:color="auto" w:fill="auto"/>
            <w:noWrap/>
            <w:vAlign w:val="center"/>
          </w:tcPr>
          <w:p w:rsidR="00A36FAA" w:rsidRPr="00294373" w:rsidRDefault="00A36FAA" w:rsidP="005D245A">
            <w:pPr>
              <w:jc w:val="center"/>
              <w:rPr>
                <w:color w:val="000000"/>
                <w:szCs w:val="22"/>
              </w:rPr>
            </w:pPr>
            <w:r w:rsidRPr="00294373">
              <w:rPr>
                <w:color w:val="000000"/>
                <w:szCs w:val="22"/>
              </w:rPr>
              <w:t>98.64</w:t>
            </w:r>
          </w:p>
        </w:tc>
        <w:tc>
          <w:tcPr>
            <w:tcW w:w="305" w:type="pct"/>
            <w:vAlign w:val="center"/>
          </w:tcPr>
          <w:p w:rsidR="00A36FAA" w:rsidRPr="00294373" w:rsidRDefault="00A36FAA" w:rsidP="005D245A">
            <w:pPr>
              <w:jc w:val="center"/>
              <w:rPr>
                <w:color w:val="000000"/>
                <w:szCs w:val="22"/>
              </w:rPr>
            </w:pPr>
            <w:r w:rsidRPr="00294373">
              <w:rPr>
                <w:color w:val="000000"/>
                <w:szCs w:val="22"/>
              </w:rPr>
              <w:t>86.56</w:t>
            </w:r>
          </w:p>
        </w:tc>
        <w:tc>
          <w:tcPr>
            <w:tcW w:w="305" w:type="pct"/>
            <w:vAlign w:val="center"/>
          </w:tcPr>
          <w:p w:rsidR="00A36FAA" w:rsidRPr="00294373" w:rsidRDefault="00A36FAA" w:rsidP="005D245A">
            <w:pPr>
              <w:jc w:val="center"/>
              <w:rPr>
                <w:color w:val="000000"/>
                <w:szCs w:val="22"/>
              </w:rPr>
            </w:pPr>
            <w:r w:rsidRPr="00294373">
              <w:rPr>
                <w:color w:val="000000"/>
                <w:szCs w:val="22"/>
              </w:rPr>
              <w:t>87.28</w:t>
            </w:r>
          </w:p>
        </w:tc>
        <w:tc>
          <w:tcPr>
            <w:tcW w:w="305" w:type="pct"/>
            <w:vAlign w:val="center"/>
          </w:tcPr>
          <w:p w:rsidR="00A36FAA" w:rsidRPr="00294373" w:rsidRDefault="00A36FAA" w:rsidP="005D245A">
            <w:pPr>
              <w:jc w:val="center"/>
              <w:rPr>
                <w:color w:val="000000"/>
                <w:szCs w:val="22"/>
              </w:rPr>
            </w:pPr>
            <w:r w:rsidRPr="00294373">
              <w:rPr>
                <w:color w:val="000000"/>
                <w:szCs w:val="22"/>
              </w:rPr>
              <w:t>86.91</w:t>
            </w:r>
          </w:p>
        </w:tc>
        <w:tc>
          <w:tcPr>
            <w:tcW w:w="305" w:type="pct"/>
            <w:vAlign w:val="center"/>
          </w:tcPr>
          <w:p w:rsidR="00A36FAA" w:rsidRPr="00294373" w:rsidRDefault="00A36FAA" w:rsidP="005D245A">
            <w:pPr>
              <w:jc w:val="center"/>
              <w:rPr>
                <w:color w:val="000000"/>
                <w:szCs w:val="22"/>
              </w:rPr>
            </w:pPr>
            <w:r w:rsidRPr="00294373">
              <w:rPr>
                <w:color w:val="000000"/>
                <w:szCs w:val="22"/>
              </w:rPr>
              <w:t>94.32</w:t>
            </w:r>
          </w:p>
        </w:tc>
        <w:tc>
          <w:tcPr>
            <w:tcW w:w="305" w:type="pct"/>
            <w:vAlign w:val="center"/>
          </w:tcPr>
          <w:p w:rsidR="00A36FAA" w:rsidRPr="00294373" w:rsidRDefault="00A36FAA" w:rsidP="005D245A">
            <w:pPr>
              <w:jc w:val="center"/>
              <w:rPr>
                <w:color w:val="000000"/>
                <w:szCs w:val="22"/>
              </w:rPr>
            </w:pPr>
            <w:r w:rsidRPr="00294373">
              <w:rPr>
                <w:color w:val="000000"/>
                <w:szCs w:val="22"/>
              </w:rPr>
              <w:t>93.93</w:t>
            </w:r>
          </w:p>
        </w:tc>
        <w:tc>
          <w:tcPr>
            <w:tcW w:w="305" w:type="pct"/>
            <w:vAlign w:val="center"/>
          </w:tcPr>
          <w:p w:rsidR="00A36FAA" w:rsidRPr="00294373" w:rsidRDefault="00A36FAA" w:rsidP="005D245A">
            <w:pPr>
              <w:jc w:val="center"/>
              <w:rPr>
                <w:color w:val="000000"/>
                <w:szCs w:val="22"/>
              </w:rPr>
            </w:pPr>
            <w:r w:rsidRPr="00294373">
              <w:rPr>
                <w:color w:val="000000"/>
                <w:szCs w:val="22"/>
              </w:rPr>
              <w:t>94.13</w:t>
            </w:r>
          </w:p>
        </w:tc>
        <w:tc>
          <w:tcPr>
            <w:tcW w:w="305" w:type="pct"/>
            <w:vAlign w:val="center"/>
          </w:tcPr>
          <w:p w:rsidR="00A36FAA" w:rsidRPr="00294373" w:rsidRDefault="00A36FAA" w:rsidP="005D245A">
            <w:pPr>
              <w:jc w:val="center"/>
              <w:rPr>
                <w:color w:val="000000"/>
                <w:szCs w:val="22"/>
              </w:rPr>
            </w:pPr>
            <w:r w:rsidRPr="00294373">
              <w:rPr>
                <w:color w:val="000000"/>
                <w:szCs w:val="22"/>
              </w:rPr>
              <w:t>80.47</w:t>
            </w:r>
          </w:p>
        </w:tc>
        <w:tc>
          <w:tcPr>
            <w:tcW w:w="305" w:type="pct"/>
            <w:vAlign w:val="center"/>
          </w:tcPr>
          <w:p w:rsidR="00A36FAA" w:rsidRPr="00294373" w:rsidRDefault="00A36FAA" w:rsidP="005D245A">
            <w:pPr>
              <w:jc w:val="center"/>
              <w:rPr>
                <w:color w:val="000000"/>
                <w:szCs w:val="22"/>
              </w:rPr>
            </w:pPr>
            <w:r w:rsidRPr="00294373">
              <w:rPr>
                <w:color w:val="000000"/>
                <w:szCs w:val="22"/>
              </w:rPr>
              <w:t>83.22</w:t>
            </w:r>
          </w:p>
        </w:tc>
        <w:tc>
          <w:tcPr>
            <w:tcW w:w="305" w:type="pct"/>
            <w:vAlign w:val="center"/>
          </w:tcPr>
          <w:p w:rsidR="00A36FAA" w:rsidRPr="00294373" w:rsidRDefault="00A36FAA" w:rsidP="005D245A">
            <w:pPr>
              <w:jc w:val="center"/>
              <w:rPr>
                <w:color w:val="000000"/>
                <w:szCs w:val="22"/>
              </w:rPr>
            </w:pPr>
            <w:r w:rsidRPr="00294373">
              <w:rPr>
                <w:color w:val="000000"/>
                <w:szCs w:val="22"/>
              </w:rPr>
              <w:t>81.80</w:t>
            </w:r>
          </w:p>
        </w:tc>
        <w:tc>
          <w:tcPr>
            <w:tcW w:w="305" w:type="pct"/>
            <w:vAlign w:val="center"/>
          </w:tcPr>
          <w:p w:rsidR="00A36FAA" w:rsidRPr="00294373" w:rsidRDefault="00A36FAA" w:rsidP="005D245A">
            <w:pPr>
              <w:jc w:val="center"/>
              <w:rPr>
                <w:color w:val="000000"/>
                <w:szCs w:val="22"/>
              </w:rPr>
            </w:pPr>
            <w:r w:rsidRPr="00294373">
              <w:rPr>
                <w:color w:val="000000"/>
                <w:szCs w:val="22"/>
              </w:rPr>
              <w:t>46.92</w:t>
            </w:r>
          </w:p>
        </w:tc>
        <w:tc>
          <w:tcPr>
            <w:tcW w:w="305" w:type="pct"/>
            <w:vAlign w:val="center"/>
          </w:tcPr>
          <w:p w:rsidR="00A36FAA" w:rsidRPr="00294373" w:rsidRDefault="00A36FAA" w:rsidP="005D245A">
            <w:pPr>
              <w:jc w:val="center"/>
              <w:rPr>
                <w:color w:val="000000"/>
                <w:szCs w:val="22"/>
              </w:rPr>
            </w:pPr>
            <w:r w:rsidRPr="00294373">
              <w:rPr>
                <w:color w:val="000000"/>
                <w:szCs w:val="22"/>
              </w:rPr>
              <w:t>54.48</w:t>
            </w:r>
          </w:p>
        </w:tc>
        <w:tc>
          <w:tcPr>
            <w:tcW w:w="305" w:type="pct"/>
            <w:vAlign w:val="center"/>
          </w:tcPr>
          <w:p w:rsidR="00A36FAA" w:rsidRPr="00294373" w:rsidRDefault="00A36FAA" w:rsidP="005D245A">
            <w:pPr>
              <w:jc w:val="center"/>
              <w:rPr>
                <w:color w:val="000000"/>
                <w:szCs w:val="22"/>
              </w:rPr>
            </w:pPr>
            <w:r w:rsidRPr="00294373">
              <w:rPr>
                <w:color w:val="000000"/>
                <w:szCs w:val="22"/>
              </w:rPr>
              <w:t>50.57</w:t>
            </w:r>
          </w:p>
        </w:tc>
      </w:tr>
    </w:tbl>
    <w:p w:rsidR="00A36FAA" w:rsidRDefault="00A36FAA" w:rsidP="00A36FAA">
      <w:r>
        <w:t>GER decreased slightly at Primary level but it increased in elementary and secondary level</w:t>
      </w:r>
    </w:p>
    <w:p w:rsidR="00A36FAA" w:rsidRPr="00A60C9A" w:rsidRDefault="00A36FAA" w:rsidP="00A36FAA">
      <w:r>
        <w:t xml:space="preserve">. </w:t>
      </w:r>
      <w:r w:rsidRPr="00980AC4">
        <w:t>GER of boys</w:t>
      </w:r>
      <w:r>
        <w:t xml:space="preserve"> </w:t>
      </w:r>
      <w:r w:rsidRPr="00980AC4">
        <w:t>(57.84%) is much lower than that of girls</w:t>
      </w:r>
      <w:r>
        <w:t xml:space="preserve"> </w:t>
      </w:r>
      <w:r w:rsidRPr="00980AC4">
        <w:t>(67.94%) at Hr. Secondary level.</w:t>
      </w:r>
      <w:r w:rsidRPr="00980AC4">
        <w:tab/>
      </w:r>
    </w:p>
    <w:p w:rsidR="00A36FAA" w:rsidRPr="00A60C9A" w:rsidRDefault="00A36FAA" w:rsidP="00A36FAA"/>
    <w:p w:rsidR="00A36FAA" w:rsidRPr="0005783F" w:rsidRDefault="00A36FAA" w:rsidP="00A36FAA">
      <w:pPr>
        <w:rPr>
          <w:b/>
        </w:rPr>
      </w:pPr>
      <w:r w:rsidRPr="0005783F">
        <w:rPr>
          <w:b/>
        </w:rPr>
        <w:t>NER (State)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3"/>
        <w:gridCol w:w="585"/>
        <w:gridCol w:w="585"/>
        <w:gridCol w:w="585"/>
        <w:gridCol w:w="585"/>
        <w:gridCol w:w="586"/>
        <w:gridCol w:w="586"/>
        <w:gridCol w:w="586"/>
        <w:gridCol w:w="586"/>
        <w:gridCol w:w="586"/>
        <w:gridCol w:w="586"/>
        <w:gridCol w:w="586"/>
        <w:gridCol w:w="586"/>
        <w:gridCol w:w="586"/>
        <w:gridCol w:w="586"/>
        <w:gridCol w:w="586"/>
      </w:tblGrid>
      <w:tr w:rsidR="00A36FAA" w:rsidRPr="001152A7" w:rsidTr="00A36FAA">
        <w:trPr>
          <w:trHeight w:val="362"/>
          <w:jc w:val="center"/>
        </w:trPr>
        <w:tc>
          <w:tcPr>
            <w:tcW w:w="424" w:type="pct"/>
            <w:shd w:val="clear" w:color="auto" w:fill="auto"/>
            <w:noWrap/>
            <w:vAlign w:val="center"/>
          </w:tcPr>
          <w:p w:rsidR="00A36FAA" w:rsidRPr="001152A7" w:rsidRDefault="00A36FAA" w:rsidP="005D245A">
            <w:pPr>
              <w:rPr>
                <w:color w:val="000000"/>
              </w:rPr>
            </w:pPr>
          </w:p>
        </w:tc>
        <w:tc>
          <w:tcPr>
            <w:tcW w:w="915" w:type="pct"/>
            <w:gridSpan w:val="3"/>
            <w:shd w:val="clear" w:color="auto" w:fill="auto"/>
            <w:noWrap/>
            <w:vAlign w:val="center"/>
          </w:tcPr>
          <w:p w:rsidR="00A36FAA" w:rsidRPr="001152A7" w:rsidRDefault="00A36FAA" w:rsidP="005D245A">
            <w:pPr>
              <w:rPr>
                <w:color w:val="000000"/>
              </w:rPr>
            </w:pPr>
            <w:r w:rsidRPr="001152A7">
              <w:rPr>
                <w:color w:val="000000"/>
              </w:rPr>
              <w:t>Primary</w:t>
            </w:r>
          </w:p>
        </w:tc>
        <w:tc>
          <w:tcPr>
            <w:tcW w:w="915" w:type="pct"/>
            <w:gridSpan w:val="3"/>
            <w:vAlign w:val="center"/>
          </w:tcPr>
          <w:p w:rsidR="00A36FAA" w:rsidRPr="001152A7" w:rsidRDefault="00A36FAA" w:rsidP="005D245A">
            <w:pPr>
              <w:rPr>
                <w:color w:val="000000"/>
              </w:rPr>
            </w:pPr>
            <w:r w:rsidRPr="001152A7">
              <w:rPr>
                <w:color w:val="000000"/>
              </w:rPr>
              <w:t>Upper Primary</w:t>
            </w:r>
          </w:p>
        </w:tc>
        <w:tc>
          <w:tcPr>
            <w:tcW w:w="915" w:type="pct"/>
            <w:gridSpan w:val="3"/>
            <w:vAlign w:val="center"/>
          </w:tcPr>
          <w:p w:rsidR="00A36FAA" w:rsidRPr="001152A7" w:rsidRDefault="00A36FAA" w:rsidP="005D245A">
            <w:pPr>
              <w:rPr>
                <w:color w:val="000000"/>
              </w:rPr>
            </w:pPr>
            <w:r w:rsidRPr="001152A7">
              <w:rPr>
                <w:color w:val="000000"/>
              </w:rPr>
              <w:t>Elementary</w:t>
            </w:r>
          </w:p>
        </w:tc>
        <w:tc>
          <w:tcPr>
            <w:tcW w:w="915" w:type="pct"/>
            <w:gridSpan w:val="3"/>
            <w:vAlign w:val="center"/>
          </w:tcPr>
          <w:p w:rsidR="00A36FAA" w:rsidRPr="001152A7" w:rsidRDefault="00A36FAA" w:rsidP="005D245A">
            <w:pPr>
              <w:rPr>
                <w:color w:val="000000"/>
              </w:rPr>
            </w:pPr>
            <w:r w:rsidRPr="001152A7">
              <w:rPr>
                <w:color w:val="000000"/>
              </w:rPr>
              <w:t>Secondary</w:t>
            </w:r>
          </w:p>
        </w:tc>
        <w:tc>
          <w:tcPr>
            <w:tcW w:w="915" w:type="pct"/>
            <w:gridSpan w:val="3"/>
            <w:vAlign w:val="center"/>
          </w:tcPr>
          <w:p w:rsidR="00A36FAA" w:rsidRPr="001152A7" w:rsidRDefault="00A36FAA" w:rsidP="005D245A">
            <w:pPr>
              <w:rPr>
                <w:color w:val="000000"/>
              </w:rPr>
            </w:pPr>
            <w:r w:rsidRPr="001152A7">
              <w:rPr>
                <w:color w:val="000000"/>
              </w:rPr>
              <w:t>Higher Secondary</w:t>
            </w:r>
          </w:p>
        </w:tc>
      </w:tr>
      <w:tr w:rsidR="00A36FAA" w:rsidRPr="001152A7" w:rsidTr="00A36FAA">
        <w:trPr>
          <w:trHeight w:val="362"/>
          <w:jc w:val="center"/>
        </w:trPr>
        <w:tc>
          <w:tcPr>
            <w:tcW w:w="424" w:type="pct"/>
            <w:shd w:val="clear" w:color="auto" w:fill="auto"/>
            <w:noWrap/>
            <w:vAlign w:val="center"/>
          </w:tcPr>
          <w:p w:rsidR="00A36FAA" w:rsidRPr="001152A7" w:rsidRDefault="00A36FAA" w:rsidP="005D245A">
            <w:pPr>
              <w:rPr>
                <w:color w:val="000000"/>
              </w:rPr>
            </w:pPr>
            <w:r w:rsidRPr="001152A7">
              <w:rPr>
                <w:color w:val="000000"/>
              </w:rPr>
              <w:t>Year</w:t>
            </w:r>
          </w:p>
        </w:tc>
        <w:tc>
          <w:tcPr>
            <w:tcW w:w="305" w:type="pct"/>
            <w:shd w:val="clear" w:color="auto" w:fill="auto"/>
            <w:noWrap/>
            <w:vAlign w:val="center"/>
          </w:tcPr>
          <w:p w:rsidR="00A36FAA" w:rsidRPr="001152A7" w:rsidRDefault="00A36FAA" w:rsidP="005D245A">
            <w:pPr>
              <w:rPr>
                <w:color w:val="000000"/>
              </w:rPr>
            </w:pPr>
            <w:r w:rsidRPr="001152A7">
              <w:rPr>
                <w:color w:val="000000"/>
              </w:rPr>
              <w:t>Boys</w:t>
            </w:r>
          </w:p>
        </w:tc>
        <w:tc>
          <w:tcPr>
            <w:tcW w:w="305" w:type="pct"/>
            <w:shd w:val="clear" w:color="auto" w:fill="auto"/>
            <w:noWrap/>
            <w:vAlign w:val="center"/>
          </w:tcPr>
          <w:p w:rsidR="00A36FAA" w:rsidRPr="001152A7" w:rsidRDefault="00A36FAA" w:rsidP="005D245A">
            <w:pPr>
              <w:rPr>
                <w:color w:val="000000"/>
              </w:rPr>
            </w:pPr>
            <w:r w:rsidRPr="001152A7">
              <w:rPr>
                <w:color w:val="000000"/>
              </w:rPr>
              <w:t>Girls</w:t>
            </w:r>
          </w:p>
        </w:tc>
        <w:tc>
          <w:tcPr>
            <w:tcW w:w="305" w:type="pct"/>
            <w:shd w:val="clear" w:color="auto" w:fill="auto"/>
            <w:noWrap/>
            <w:vAlign w:val="center"/>
          </w:tcPr>
          <w:p w:rsidR="00A36FAA" w:rsidRPr="001152A7" w:rsidRDefault="00A36FAA" w:rsidP="005D245A">
            <w:pPr>
              <w:rPr>
                <w:color w:val="000000"/>
              </w:rPr>
            </w:pPr>
            <w:r w:rsidRPr="001152A7">
              <w:rPr>
                <w:color w:val="000000"/>
              </w:rPr>
              <w:t>Total</w:t>
            </w:r>
          </w:p>
        </w:tc>
        <w:tc>
          <w:tcPr>
            <w:tcW w:w="305" w:type="pct"/>
            <w:vAlign w:val="center"/>
          </w:tcPr>
          <w:p w:rsidR="00A36FAA" w:rsidRPr="001152A7" w:rsidRDefault="00A36FAA" w:rsidP="005D245A">
            <w:pPr>
              <w:rPr>
                <w:color w:val="000000"/>
              </w:rPr>
            </w:pPr>
            <w:r w:rsidRPr="001152A7">
              <w:rPr>
                <w:color w:val="000000"/>
              </w:rPr>
              <w:t>Boys</w:t>
            </w:r>
          </w:p>
        </w:tc>
        <w:tc>
          <w:tcPr>
            <w:tcW w:w="305" w:type="pct"/>
            <w:vAlign w:val="center"/>
          </w:tcPr>
          <w:p w:rsidR="00A36FAA" w:rsidRPr="001152A7" w:rsidRDefault="00A36FAA" w:rsidP="005D245A">
            <w:pPr>
              <w:rPr>
                <w:color w:val="000000"/>
              </w:rPr>
            </w:pPr>
            <w:r w:rsidRPr="001152A7">
              <w:rPr>
                <w:color w:val="000000"/>
              </w:rPr>
              <w:t>Girls</w:t>
            </w:r>
          </w:p>
        </w:tc>
        <w:tc>
          <w:tcPr>
            <w:tcW w:w="305" w:type="pct"/>
            <w:vAlign w:val="center"/>
          </w:tcPr>
          <w:p w:rsidR="00A36FAA" w:rsidRPr="001152A7" w:rsidRDefault="00A36FAA" w:rsidP="005D245A">
            <w:pPr>
              <w:rPr>
                <w:color w:val="000000"/>
              </w:rPr>
            </w:pPr>
            <w:r w:rsidRPr="001152A7">
              <w:rPr>
                <w:color w:val="000000"/>
              </w:rPr>
              <w:t>Total</w:t>
            </w:r>
          </w:p>
        </w:tc>
        <w:tc>
          <w:tcPr>
            <w:tcW w:w="305" w:type="pct"/>
            <w:vAlign w:val="center"/>
          </w:tcPr>
          <w:p w:rsidR="00A36FAA" w:rsidRPr="001152A7" w:rsidRDefault="00A36FAA" w:rsidP="005D245A">
            <w:pPr>
              <w:rPr>
                <w:color w:val="000000"/>
              </w:rPr>
            </w:pPr>
            <w:r w:rsidRPr="001152A7">
              <w:rPr>
                <w:color w:val="000000"/>
              </w:rPr>
              <w:t>Boys</w:t>
            </w:r>
          </w:p>
        </w:tc>
        <w:tc>
          <w:tcPr>
            <w:tcW w:w="305" w:type="pct"/>
            <w:vAlign w:val="center"/>
          </w:tcPr>
          <w:p w:rsidR="00A36FAA" w:rsidRPr="001152A7" w:rsidRDefault="00A36FAA" w:rsidP="005D245A">
            <w:pPr>
              <w:rPr>
                <w:color w:val="000000"/>
              </w:rPr>
            </w:pPr>
            <w:r w:rsidRPr="001152A7">
              <w:rPr>
                <w:color w:val="000000"/>
              </w:rPr>
              <w:t>Girls</w:t>
            </w:r>
          </w:p>
        </w:tc>
        <w:tc>
          <w:tcPr>
            <w:tcW w:w="305" w:type="pct"/>
            <w:vAlign w:val="center"/>
          </w:tcPr>
          <w:p w:rsidR="00A36FAA" w:rsidRPr="001152A7" w:rsidRDefault="00A36FAA" w:rsidP="005D245A">
            <w:pPr>
              <w:rPr>
                <w:color w:val="000000"/>
              </w:rPr>
            </w:pPr>
            <w:r w:rsidRPr="001152A7">
              <w:rPr>
                <w:color w:val="000000"/>
              </w:rPr>
              <w:t>Total</w:t>
            </w:r>
          </w:p>
        </w:tc>
        <w:tc>
          <w:tcPr>
            <w:tcW w:w="305" w:type="pct"/>
            <w:vAlign w:val="center"/>
          </w:tcPr>
          <w:p w:rsidR="00A36FAA" w:rsidRPr="001152A7" w:rsidRDefault="00A36FAA" w:rsidP="005D245A">
            <w:pPr>
              <w:rPr>
                <w:color w:val="000000"/>
              </w:rPr>
            </w:pPr>
            <w:r w:rsidRPr="001152A7">
              <w:rPr>
                <w:color w:val="000000"/>
              </w:rPr>
              <w:t>Boys</w:t>
            </w:r>
          </w:p>
        </w:tc>
        <w:tc>
          <w:tcPr>
            <w:tcW w:w="305" w:type="pct"/>
            <w:vAlign w:val="center"/>
          </w:tcPr>
          <w:p w:rsidR="00A36FAA" w:rsidRPr="001152A7" w:rsidRDefault="00A36FAA" w:rsidP="005D245A">
            <w:pPr>
              <w:rPr>
                <w:color w:val="000000"/>
              </w:rPr>
            </w:pPr>
            <w:r w:rsidRPr="001152A7">
              <w:rPr>
                <w:color w:val="000000"/>
              </w:rPr>
              <w:t>Girls</w:t>
            </w:r>
          </w:p>
        </w:tc>
        <w:tc>
          <w:tcPr>
            <w:tcW w:w="305" w:type="pct"/>
            <w:vAlign w:val="center"/>
          </w:tcPr>
          <w:p w:rsidR="00A36FAA" w:rsidRPr="001152A7" w:rsidRDefault="00A36FAA" w:rsidP="005D245A">
            <w:pPr>
              <w:rPr>
                <w:color w:val="000000"/>
              </w:rPr>
            </w:pPr>
            <w:r w:rsidRPr="001152A7">
              <w:rPr>
                <w:color w:val="000000"/>
              </w:rPr>
              <w:t>Total</w:t>
            </w:r>
          </w:p>
        </w:tc>
        <w:tc>
          <w:tcPr>
            <w:tcW w:w="305" w:type="pct"/>
            <w:vAlign w:val="center"/>
          </w:tcPr>
          <w:p w:rsidR="00A36FAA" w:rsidRPr="001152A7" w:rsidRDefault="00A36FAA" w:rsidP="005D245A">
            <w:pPr>
              <w:rPr>
                <w:color w:val="000000"/>
              </w:rPr>
            </w:pPr>
            <w:r w:rsidRPr="001152A7">
              <w:rPr>
                <w:color w:val="000000"/>
              </w:rPr>
              <w:t>Boys</w:t>
            </w:r>
          </w:p>
        </w:tc>
        <w:tc>
          <w:tcPr>
            <w:tcW w:w="305" w:type="pct"/>
            <w:vAlign w:val="center"/>
          </w:tcPr>
          <w:p w:rsidR="00A36FAA" w:rsidRPr="001152A7" w:rsidRDefault="00A36FAA" w:rsidP="005D245A">
            <w:pPr>
              <w:rPr>
                <w:color w:val="000000"/>
              </w:rPr>
            </w:pPr>
            <w:r w:rsidRPr="001152A7">
              <w:rPr>
                <w:color w:val="000000"/>
              </w:rPr>
              <w:t>Girls</w:t>
            </w:r>
          </w:p>
        </w:tc>
        <w:tc>
          <w:tcPr>
            <w:tcW w:w="305" w:type="pct"/>
            <w:vAlign w:val="center"/>
          </w:tcPr>
          <w:p w:rsidR="00A36FAA" w:rsidRPr="001152A7" w:rsidRDefault="00A36FAA" w:rsidP="005D245A">
            <w:pPr>
              <w:rPr>
                <w:color w:val="000000"/>
              </w:rPr>
            </w:pPr>
            <w:r w:rsidRPr="001152A7">
              <w:rPr>
                <w:color w:val="000000"/>
              </w:rPr>
              <w:t>Total</w:t>
            </w:r>
          </w:p>
        </w:tc>
      </w:tr>
      <w:tr w:rsidR="00A36FAA" w:rsidRPr="001152A7" w:rsidTr="00A36FAA">
        <w:trPr>
          <w:trHeight w:val="362"/>
          <w:jc w:val="center"/>
        </w:trPr>
        <w:tc>
          <w:tcPr>
            <w:tcW w:w="424" w:type="pct"/>
            <w:shd w:val="clear" w:color="auto" w:fill="auto"/>
            <w:noWrap/>
            <w:vAlign w:val="center"/>
          </w:tcPr>
          <w:p w:rsidR="00A36FAA" w:rsidRPr="001152A7" w:rsidRDefault="00A36FAA" w:rsidP="005D245A">
            <w:pPr>
              <w:rPr>
                <w:color w:val="000000"/>
              </w:rPr>
            </w:pPr>
            <w:r w:rsidRPr="001152A7">
              <w:rPr>
                <w:color w:val="000000"/>
              </w:rPr>
              <w:t>2016-17</w:t>
            </w:r>
          </w:p>
        </w:tc>
        <w:tc>
          <w:tcPr>
            <w:tcW w:w="305" w:type="pct"/>
            <w:shd w:val="clear" w:color="auto" w:fill="auto"/>
            <w:noWrap/>
            <w:vAlign w:val="center"/>
          </w:tcPr>
          <w:p w:rsidR="00A36FAA" w:rsidRPr="001152A7" w:rsidRDefault="00A36FAA" w:rsidP="005D245A">
            <w:pPr>
              <w:rPr>
                <w:color w:val="000000"/>
              </w:rPr>
            </w:pPr>
            <w:r w:rsidRPr="001152A7">
              <w:rPr>
                <w:color w:val="000000"/>
              </w:rPr>
              <w:t>81.16</w:t>
            </w:r>
          </w:p>
        </w:tc>
        <w:tc>
          <w:tcPr>
            <w:tcW w:w="305" w:type="pct"/>
            <w:shd w:val="clear" w:color="auto" w:fill="auto"/>
            <w:noWrap/>
            <w:vAlign w:val="center"/>
          </w:tcPr>
          <w:p w:rsidR="00A36FAA" w:rsidRPr="001152A7" w:rsidRDefault="00A36FAA" w:rsidP="005D245A">
            <w:pPr>
              <w:rPr>
                <w:color w:val="000000"/>
              </w:rPr>
            </w:pPr>
            <w:r w:rsidRPr="001152A7">
              <w:rPr>
                <w:color w:val="000000"/>
              </w:rPr>
              <w:t>81.32</w:t>
            </w:r>
          </w:p>
        </w:tc>
        <w:tc>
          <w:tcPr>
            <w:tcW w:w="305" w:type="pct"/>
            <w:shd w:val="clear" w:color="auto" w:fill="auto"/>
            <w:noWrap/>
            <w:vAlign w:val="center"/>
          </w:tcPr>
          <w:p w:rsidR="00A36FAA" w:rsidRPr="001152A7" w:rsidRDefault="00A36FAA" w:rsidP="005D245A">
            <w:pPr>
              <w:rPr>
                <w:color w:val="000000"/>
              </w:rPr>
            </w:pPr>
            <w:r w:rsidRPr="001152A7">
              <w:rPr>
                <w:color w:val="000000"/>
              </w:rPr>
              <w:t>81.24</w:t>
            </w:r>
          </w:p>
        </w:tc>
        <w:tc>
          <w:tcPr>
            <w:tcW w:w="305" w:type="pct"/>
            <w:vAlign w:val="center"/>
          </w:tcPr>
          <w:p w:rsidR="00A36FAA" w:rsidRPr="001152A7" w:rsidRDefault="00A36FAA" w:rsidP="005D245A">
            <w:pPr>
              <w:rPr>
                <w:color w:val="000000"/>
              </w:rPr>
            </w:pPr>
            <w:r w:rsidRPr="001152A7">
              <w:rPr>
                <w:color w:val="000000"/>
              </w:rPr>
              <w:t>64.09</w:t>
            </w:r>
          </w:p>
        </w:tc>
        <w:tc>
          <w:tcPr>
            <w:tcW w:w="305" w:type="pct"/>
            <w:vAlign w:val="center"/>
          </w:tcPr>
          <w:p w:rsidR="00A36FAA" w:rsidRPr="001152A7" w:rsidRDefault="00A36FAA" w:rsidP="005D245A">
            <w:pPr>
              <w:rPr>
                <w:color w:val="000000"/>
              </w:rPr>
            </w:pPr>
            <w:r w:rsidRPr="001152A7">
              <w:rPr>
                <w:color w:val="000000"/>
              </w:rPr>
              <w:t>67.78</w:t>
            </w:r>
          </w:p>
        </w:tc>
        <w:tc>
          <w:tcPr>
            <w:tcW w:w="305" w:type="pct"/>
            <w:vAlign w:val="center"/>
          </w:tcPr>
          <w:p w:rsidR="00A36FAA" w:rsidRPr="001152A7" w:rsidRDefault="00A36FAA" w:rsidP="005D245A">
            <w:pPr>
              <w:rPr>
                <w:color w:val="000000"/>
              </w:rPr>
            </w:pPr>
            <w:r w:rsidRPr="001152A7">
              <w:rPr>
                <w:color w:val="000000"/>
              </w:rPr>
              <w:t>65.88</w:t>
            </w:r>
          </w:p>
        </w:tc>
        <w:tc>
          <w:tcPr>
            <w:tcW w:w="305" w:type="pct"/>
            <w:vAlign w:val="center"/>
          </w:tcPr>
          <w:p w:rsidR="00A36FAA" w:rsidRPr="001152A7" w:rsidRDefault="00A36FAA" w:rsidP="005D245A">
            <w:pPr>
              <w:rPr>
                <w:color w:val="000000"/>
              </w:rPr>
            </w:pPr>
            <w:r w:rsidRPr="001152A7">
              <w:rPr>
                <w:color w:val="000000"/>
              </w:rPr>
              <w:t>82.96</w:t>
            </w:r>
          </w:p>
        </w:tc>
        <w:tc>
          <w:tcPr>
            <w:tcW w:w="305" w:type="pct"/>
            <w:vAlign w:val="center"/>
          </w:tcPr>
          <w:p w:rsidR="00A36FAA" w:rsidRPr="001152A7" w:rsidRDefault="00A36FAA" w:rsidP="005D245A">
            <w:pPr>
              <w:rPr>
                <w:color w:val="000000"/>
              </w:rPr>
            </w:pPr>
            <w:r w:rsidRPr="001152A7">
              <w:rPr>
                <w:color w:val="000000"/>
              </w:rPr>
              <w:t>83.78</w:t>
            </w:r>
          </w:p>
        </w:tc>
        <w:tc>
          <w:tcPr>
            <w:tcW w:w="305" w:type="pct"/>
            <w:vAlign w:val="center"/>
          </w:tcPr>
          <w:p w:rsidR="00A36FAA" w:rsidRPr="001152A7" w:rsidRDefault="00A36FAA" w:rsidP="005D245A">
            <w:pPr>
              <w:rPr>
                <w:color w:val="000000"/>
              </w:rPr>
            </w:pPr>
            <w:r w:rsidRPr="001152A7">
              <w:rPr>
                <w:color w:val="000000"/>
              </w:rPr>
              <w:t>83.36</w:t>
            </w:r>
          </w:p>
        </w:tc>
        <w:tc>
          <w:tcPr>
            <w:tcW w:w="305" w:type="pct"/>
            <w:vAlign w:val="center"/>
          </w:tcPr>
          <w:p w:rsidR="00A36FAA" w:rsidRPr="001152A7" w:rsidRDefault="00A36FAA" w:rsidP="005D245A">
            <w:pPr>
              <w:rPr>
                <w:color w:val="000000"/>
              </w:rPr>
            </w:pPr>
            <w:r w:rsidRPr="001152A7">
              <w:rPr>
                <w:color w:val="000000"/>
              </w:rPr>
              <w:t>52.84</w:t>
            </w:r>
          </w:p>
        </w:tc>
        <w:tc>
          <w:tcPr>
            <w:tcW w:w="305" w:type="pct"/>
            <w:vAlign w:val="center"/>
          </w:tcPr>
          <w:p w:rsidR="00A36FAA" w:rsidRPr="001152A7" w:rsidRDefault="00A36FAA" w:rsidP="005D245A">
            <w:pPr>
              <w:rPr>
                <w:color w:val="000000"/>
              </w:rPr>
            </w:pPr>
            <w:r w:rsidRPr="001152A7">
              <w:rPr>
                <w:color w:val="000000"/>
              </w:rPr>
              <w:t>55.88</w:t>
            </w:r>
          </w:p>
        </w:tc>
        <w:tc>
          <w:tcPr>
            <w:tcW w:w="305" w:type="pct"/>
            <w:vAlign w:val="center"/>
          </w:tcPr>
          <w:p w:rsidR="00A36FAA" w:rsidRPr="001152A7" w:rsidRDefault="00A36FAA" w:rsidP="005D245A">
            <w:pPr>
              <w:rPr>
                <w:color w:val="000000"/>
              </w:rPr>
            </w:pPr>
            <w:r w:rsidRPr="001152A7">
              <w:rPr>
                <w:color w:val="000000"/>
              </w:rPr>
              <w:t>54.31</w:t>
            </w:r>
          </w:p>
        </w:tc>
        <w:tc>
          <w:tcPr>
            <w:tcW w:w="305" w:type="pct"/>
            <w:vAlign w:val="center"/>
          </w:tcPr>
          <w:p w:rsidR="00A36FAA" w:rsidRPr="001152A7" w:rsidRDefault="00A36FAA" w:rsidP="005D245A">
            <w:pPr>
              <w:rPr>
                <w:color w:val="000000"/>
              </w:rPr>
            </w:pPr>
            <w:r w:rsidRPr="001152A7">
              <w:rPr>
                <w:color w:val="000000"/>
              </w:rPr>
              <w:t>19.46</w:t>
            </w:r>
          </w:p>
        </w:tc>
        <w:tc>
          <w:tcPr>
            <w:tcW w:w="305" w:type="pct"/>
            <w:vAlign w:val="center"/>
          </w:tcPr>
          <w:p w:rsidR="00A36FAA" w:rsidRPr="001152A7" w:rsidRDefault="00A36FAA" w:rsidP="005D245A">
            <w:pPr>
              <w:rPr>
                <w:color w:val="000000"/>
              </w:rPr>
            </w:pPr>
            <w:r w:rsidRPr="001152A7">
              <w:rPr>
                <w:color w:val="000000"/>
              </w:rPr>
              <w:t>23.23</w:t>
            </w:r>
          </w:p>
        </w:tc>
        <w:tc>
          <w:tcPr>
            <w:tcW w:w="305" w:type="pct"/>
            <w:vAlign w:val="center"/>
          </w:tcPr>
          <w:p w:rsidR="00A36FAA" w:rsidRPr="001152A7" w:rsidRDefault="00A36FAA" w:rsidP="005D245A">
            <w:pPr>
              <w:rPr>
                <w:color w:val="000000"/>
              </w:rPr>
            </w:pPr>
            <w:r w:rsidRPr="001152A7">
              <w:rPr>
                <w:color w:val="000000"/>
              </w:rPr>
              <w:t>21.28</w:t>
            </w:r>
          </w:p>
        </w:tc>
      </w:tr>
      <w:tr w:rsidR="00A36FAA" w:rsidRPr="001152A7" w:rsidTr="00A36FAA">
        <w:trPr>
          <w:trHeight w:val="362"/>
          <w:jc w:val="center"/>
        </w:trPr>
        <w:tc>
          <w:tcPr>
            <w:tcW w:w="424" w:type="pct"/>
            <w:shd w:val="clear" w:color="auto" w:fill="auto"/>
            <w:noWrap/>
            <w:vAlign w:val="center"/>
          </w:tcPr>
          <w:p w:rsidR="00A36FAA" w:rsidRPr="001152A7" w:rsidRDefault="00A36FAA" w:rsidP="005D245A">
            <w:pPr>
              <w:rPr>
                <w:color w:val="000000"/>
              </w:rPr>
            </w:pPr>
            <w:r w:rsidRPr="001152A7">
              <w:rPr>
                <w:color w:val="000000"/>
              </w:rPr>
              <w:t>2017-18</w:t>
            </w:r>
          </w:p>
        </w:tc>
        <w:tc>
          <w:tcPr>
            <w:tcW w:w="305" w:type="pct"/>
            <w:shd w:val="clear" w:color="auto" w:fill="auto"/>
            <w:noWrap/>
            <w:vAlign w:val="center"/>
          </w:tcPr>
          <w:p w:rsidR="00A36FAA" w:rsidRPr="001152A7" w:rsidRDefault="00A36FAA" w:rsidP="005D245A">
            <w:pPr>
              <w:jc w:val="center"/>
              <w:rPr>
                <w:color w:val="000000"/>
                <w:szCs w:val="22"/>
              </w:rPr>
            </w:pPr>
            <w:r w:rsidRPr="001152A7">
              <w:rPr>
                <w:color w:val="000000"/>
                <w:szCs w:val="22"/>
              </w:rPr>
              <w:t>81.45</w:t>
            </w:r>
          </w:p>
        </w:tc>
        <w:tc>
          <w:tcPr>
            <w:tcW w:w="305" w:type="pct"/>
            <w:shd w:val="clear" w:color="auto" w:fill="auto"/>
            <w:noWrap/>
            <w:vAlign w:val="center"/>
          </w:tcPr>
          <w:p w:rsidR="00A36FAA" w:rsidRPr="001152A7" w:rsidRDefault="00A36FAA" w:rsidP="005D245A">
            <w:pPr>
              <w:jc w:val="center"/>
              <w:rPr>
                <w:color w:val="000000"/>
                <w:szCs w:val="22"/>
              </w:rPr>
            </w:pPr>
            <w:r w:rsidRPr="001152A7">
              <w:rPr>
                <w:color w:val="000000"/>
                <w:szCs w:val="22"/>
              </w:rPr>
              <w:t>81.74</w:t>
            </w:r>
          </w:p>
        </w:tc>
        <w:tc>
          <w:tcPr>
            <w:tcW w:w="305" w:type="pct"/>
            <w:shd w:val="clear" w:color="auto" w:fill="auto"/>
            <w:noWrap/>
            <w:vAlign w:val="center"/>
          </w:tcPr>
          <w:p w:rsidR="00A36FAA" w:rsidRPr="001152A7" w:rsidRDefault="00A36FAA" w:rsidP="005D245A">
            <w:pPr>
              <w:jc w:val="center"/>
              <w:rPr>
                <w:color w:val="000000"/>
                <w:szCs w:val="22"/>
              </w:rPr>
            </w:pPr>
            <w:r w:rsidRPr="001152A7">
              <w:rPr>
                <w:color w:val="000000"/>
                <w:szCs w:val="22"/>
              </w:rPr>
              <w:t>81.59</w:t>
            </w:r>
          </w:p>
        </w:tc>
        <w:tc>
          <w:tcPr>
            <w:tcW w:w="305" w:type="pct"/>
            <w:vAlign w:val="center"/>
          </w:tcPr>
          <w:p w:rsidR="00A36FAA" w:rsidRPr="001152A7" w:rsidRDefault="00A36FAA" w:rsidP="005D245A">
            <w:pPr>
              <w:jc w:val="center"/>
              <w:rPr>
                <w:color w:val="000000"/>
                <w:szCs w:val="22"/>
              </w:rPr>
            </w:pPr>
            <w:r w:rsidRPr="001152A7">
              <w:rPr>
                <w:color w:val="000000"/>
                <w:szCs w:val="22"/>
              </w:rPr>
              <w:t>64.92</w:t>
            </w:r>
          </w:p>
        </w:tc>
        <w:tc>
          <w:tcPr>
            <w:tcW w:w="305" w:type="pct"/>
            <w:vAlign w:val="center"/>
          </w:tcPr>
          <w:p w:rsidR="00A36FAA" w:rsidRPr="001152A7" w:rsidRDefault="00A36FAA" w:rsidP="005D245A">
            <w:pPr>
              <w:jc w:val="center"/>
              <w:rPr>
                <w:color w:val="000000"/>
                <w:szCs w:val="22"/>
              </w:rPr>
            </w:pPr>
            <w:r w:rsidRPr="001152A7">
              <w:rPr>
                <w:color w:val="000000"/>
                <w:szCs w:val="22"/>
              </w:rPr>
              <w:t>67.17</w:t>
            </w:r>
          </w:p>
        </w:tc>
        <w:tc>
          <w:tcPr>
            <w:tcW w:w="305" w:type="pct"/>
            <w:vAlign w:val="center"/>
          </w:tcPr>
          <w:p w:rsidR="00A36FAA" w:rsidRPr="001152A7" w:rsidRDefault="00A36FAA" w:rsidP="005D245A">
            <w:pPr>
              <w:jc w:val="center"/>
              <w:rPr>
                <w:color w:val="000000"/>
                <w:szCs w:val="22"/>
              </w:rPr>
            </w:pPr>
            <w:r w:rsidRPr="001152A7">
              <w:rPr>
                <w:color w:val="000000"/>
                <w:szCs w:val="22"/>
              </w:rPr>
              <w:t>66.01</w:t>
            </w:r>
          </w:p>
        </w:tc>
        <w:tc>
          <w:tcPr>
            <w:tcW w:w="305" w:type="pct"/>
            <w:vAlign w:val="center"/>
          </w:tcPr>
          <w:p w:rsidR="00A36FAA" w:rsidRPr="001152A7" w:rsidRDefault="00A36FAA" w:rsidP="005D245A">
            <w:pPr>
              <w:jc w:val="center"/>
              <w:rPr>
                <w:color w:val="000000"/>
                <w:szCs w:val="22"/>
              </w:rPr>
            </w:pPr>
            <w:r w:rsidRPr="001152A7">
              <w:rPr>
                <w:color w:val="000000"/>
                <w:szCs w:val="22"/>
              </w:rPr>
              <w:t>87.01</w:t>
            </w:r>
          </w:p>
        </w:tc>
        <w:tc>
          <w:tcPr>
            <w:tcW w:w="305" w:type="pct"/>
            <w:vAlign w:val="center"/>
          </w:tcPr>
          <w:p w:rsidR="00A36FAA" w:rsidRPr="001152A7" w:rsidRDefault="00A36FAA" w:rsidP="005D245A">
            <w:pPr>
              <w:jc w:val="center"/>
              <w:rPr>
                <w:color w:val="000000"/>
                <w:szCs w:val="22"/>
              </w:rPr>
            </w:pPr>
            <w:r w:rsidRPr="001152A7">
              <w:rPr>
                <w:color w:val="000000"/>
                <w:szCs w:val="22"/>
              </w:rPr>
              <w:t>88.33</w:t>
            </w:r>
          </w:p>
        </w:tc>
        <w:tc>
          <w:tcPr>
            <w:tcW w:w="305" w:type="pct"/>
            <w:vAlign w:val="center"/>
          </w:tcPr>
          <w:p w:rsidR="00A36FAA" w:rsidRPr="001152A7" w:rsidRDefault="00A36FAA" w:rsidP="005D245A">
            <w:pPr>
              <w:jc w:val="center"/>
              <w:rPr>
                <w:color w:val="000000"/>
                <w:szCs w:val="22"/>
              </w:rPr>
            </w:pPr>
            <w:r w:rsidRPr="001152A7">
              <w:rPr>
                <w:color w:val="000000"/>
                <w:szCs w:val="22"/>
              </w:rPr>
              <w:t>87.65</w:t>
            </w:r>
          </w:p>
        </w:tc>
        <w:tc>
          <w:tcPr>
            <w:tcW w:w="305" w:type="pct"/>
            <w:vAlign w:val="center"/>
          </w:tcPr>
          <w:p w:rsidR="00A36FAA" w:rsidRPr="001152A7" w:rsidRDefault="00A36FAA" w:rsidP="005D245A">
            <w:pPr>
              <w:jc w:val="center"/>
              <w:rPr>
                <w:color w:val="000000"/>
                <w:szCs w:val="22"/>
              </w:rPr>
            </w:pPr>
            <w:r w:rsidRPr="001152A7">
              <w:rPr>
                <w:color w:val="000000"/>
                <w:szCs w:val="22"/>
              </w:rPr>
              <w:t>51.84</w:t>
            </w:r>
          </w:p>
        </w:tc>
        <w:tc>
          <w:tcPr>
            <w:tcW w:w="305" w:type="pct"/>
            <w:vAlign w:val="center"/>
          </w:tcPr>
          <w:p w:rsidR="00A36FAA" w:rsidRPr="001152A7" w:rsidRDefault="00A36FAA" w:rsidP="005D245A">
            <w:pPr>
              <w:jc w:val="center"/>
              <w:rPr>
                <w:color w:val="000000"/>
                <w:szCs w:val="22"/>
              </w:rPr>
            </w:pPr>
            <w:r w:rsidRPr="001152A7">
              <w:rPr>
                <w:color w:val="000000"/>
                <w:szCs w:val="22"/>
              </w:rPr>
              <w:t>54.81</w:t>
            </w:r>
          </w:p>
        </w:tc>
        <w:tc>
          <w:tcPr>
            <w:tcW w:w="305" w:type="pct"/>
            <w:vAlign w:val="center"/>
          </w:tcPr>
          <w:p w:rsidR="00A36FAA" w:rsidRPr="001152A7" w:rsidRDefault="00A36FAA" w:rsidP="005D245A">
            <w:pPr>
              <w:jc w:val="center"/>
              <w:rPr>
                <w:color w:val="000000"/>
                <w:szCs w:val="22"/>
              </w:rPr>
            </w:pPr>
            <w:r w:rsidRPr="001152A7">
              <w:rPr>
                <w:color w:val="000000"/>
                <w:szCs w:val="22"/>
              </w:rPr>
              <w:t>53.28</w:t>
            </w:r>
          </w:p>
        </w:tc>
        <w:tc>
          <w:tcPr>
            <w:tcW w:w="305" w:type="pct"/>
            <w:vAlign w:val="center"/>
          </w:tcPr>
          <w:p w:rsidR="00A36FAA" w:rsidRPr="001152A7" w:rsidRDefault="00A36FAA" w:rsidP="005D245A">
            <w:pPr>
              <w:jc w:val="center"/>
              <w:rPr>
                <w:color w:val="000000"/>
                <w:szCs w:val="22"/>
              </w:rPr>
            </w:pPr>
            <w:r w:rsidRPr="001152A7">
              <w:rPr>
                <w:color w:val="000000"/>
                <w:szCs w:val="22"/>
              </w:rPr>
              <w:t>18.96</w:t>
            </w:r>
          </w:p>
        </w:tc>
        <w:tc>
          <w:tcPr>
            <w:tcW w:w="305" w:type="pct"/>
            <w:vAlign w:val="center"/>
          </w:tcPr>
          <w:p w:rsidR="00A36FAA" w:rsidRPr="001152A7" w:rsidRDefault="00A36FAA" w:rsidP="005D245A">
            <w:pPr>
              <w:jc w:val="center"/>
              <w:rPr>
                <w:color w:val="000000"/>
                <w:szCs w:val="22"/>
              </w:rPr>
            </w:pPr>
            <w:r w:rsidRPr="001152A7">
              <w:rPr>
                <w:color w:val="000000"/>
                <w:szCs w:val="22"/>
              </w:rPr>
              <w:t>22.69</w:t>
            </w:r>
          </w:p>
        </w:tc>
        <w:tc>
          <w:tcPr>
            <w:tcW w:w="305" w:type="pct"/>
            <w:vAlign w:val="center"/>
          </w:tcPr>
          <w:p w:rsidR="00A36FAA" w:rsidRPr="001152A7" w:rsidRDefault="00A36FAA" w:rsidP="005D245A">
            <w:pPr>
              <w:jc w:val="center"/>
              <w:rPr>
                <w:color w:val="000000"/>
                <w:szCs w:val="22"/>
              </w:rPr>
            </w:pPr>
            <w:r w:rsidRPr="001152A7">
              <w:rPr>
                <w:color w:val="000000"/>
                <w:szCs w:val="22"/>
              </w:rPr>
              <w:t>20.76</w:t>
            </w:r>
          </w:p>
        </w:tc>
      </w:tr>
    </w:tbl>
    <w:p w:rsidR="00A36FAA" w:rsidRDefault="00A36FAA" w:rsidP="00A36FAA">
      <w:pPr>
        <w:rPr>
          <w:rStyle w:val="apple-style-span"/>
        </w:rPr>
      </w:pPr>
    </w:p>
    <w:p w:rsidR="00A36FAA" w:rsidRDefault="00A36FAA" w:rsidP="00A36FAA">
      <w:pPr>
        <w:jc w:val="both"/>
        <w:rPr>
          <w:rStyle w:val="apple-style-span"/>
        </w:rPr>
      </w:pPr>
      <w:r w:rsidRPr="00F034B0">
        <w:rPr>
          <w:rStyle w:val="apple-style-span"/>
        </w:rPr>
        <w:t xml:space="preserve">The </w:t>
      </w:r>
      <w:r>
        <w:rPr>
          <w:rStyle w:val="apple-style-span"/>
        </w:rPr>
        <w:t>NER</w:t>
      </w:r>
      <w:r w:rsidRPr="00F034B0">
        <w:rPr>
          <w:rStyle w:val="apple-style-span"/>
        </w:rPr>
        <w:t xml:space="preserve"> at </w:t>
      </w:r>
      <w:r>
        <w:rPr>
          <w:rStyle w:val="apple-style-span"/>
        </w:rPr>
        <w:t>Higher Secondary level</w:t>
      </w:r>
      <w:r w:rsidRPr="00F034B0">
        <w:rPr>
          <w:rStyle w:val="apple-style-span"/>
        </w:rPr>
        <w:t xml:space="preserve"> </w:t>
      </w:r>
      <w:r>
        <w:rPr>
          <w:rStyle w:val="apple-style-span"/>
        </w:rPr>
        <w:t>is very low may be due to the incomplete coverage of Higher Secondary schools. The State is therefore requested to cover the higher secondary schools in UDISE+.</w:t>
      </w:r>
      <w:r w:rsidRPr="00F034B0">
        <w:rPr>
          <w:rStyle w:val="apple-style-span"/>
        </w:rPr>
        <w:t xml:space="preserve"> When seen disaggregated by gender, it shows the same picture and there is no apparent gender bias in enrolment of children at </w:t>
      </w:r>
      <w:r>
        <w:rPr>
          <w:rStyle w:val="apple-style-span"/>
        </w:rPr>
        <w:t xml:space="preserve">any level. </w:t>
      </w:r>
    </w:p>
    <w:p w:rsidR="00A36FAA" w:rsidRDefault="00A36FAA" w:rsidP="00A36FAA">
      <w:pPr>
        <w:rPr>
          <w:rStyle w:val="apple-style-span"/>
        </w:rPr>
      </w:pPr>
    </w:p>
    <w:p w:rsidR="00A36FAA" w:rsidRPr="0005783F" w:rsidRDefault="00A36FAA" w:rsidP="00A36FAA">
      <w:pPr>
        <w:rPr>
          <w:b/>
        </w:rPr>
      </w:pPr>
      <w:r w:rsidRPr="0005783F">
        <w:rPr>
          <w:b/>
        </w:rPr>
        <w:t>Enrolment Trends:</w:t>
      </w:r>
    </w:p>
    <w:p w:rsidR="00A36FAA" w:rsidRPr="00A60C9A" w:rsidRDefault="00A36FAA" w:rsidP="00A36FAA">
      <w:pPr>
        <w:jc w:val="right"/>
      </w:pPr>
      <w:r w:rsidRPr="00A60C9A">
        <w:t>(Enrolment in lakh)</w:t>
      </w:r>
    </w:p>
    <w:tbl>
      <w:tblPr>
        <w:tblW w:w="10275" w:type="dxa"/>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
        <w:gridCol w:w="990"/>
        <w:gridCol w:w="1193"/>
        <w:gridCol w:w="1000"/>
        <w:gridCol w:w="1200"/>
        <w:gridCol w:w="1229"/>
        <w:gridCol w:w="1197"/>
        <w:gridCol w:w="1296"/>
        <w:gridCol w:w="1200"/>
      </w:tblGrid>
      <w:tr w:rsidR="00A36FAA" w:rsidRPr="001152A7" w:rsidTr="005D245A">
        <w:trPr>
          <w:trHeight w:val="68"/>
          <w:jc w:val="center"/>
        </w:trPr>
        <w:tc>
          <w:tcPr>
            <w:tcW w:w="10275" w:type="dxa"/>
            <w:gridSpan w:val="9"/>
            <w:shd w:val="clear" w:color="auto" w:fill="auto"/>
            <w:noWrap/>
            <w:vAlign w:val="bottom"/>
            <w:hideMark/>
          </w:tcPr>
          <w:p w:rsidR="00A36FAA" w:rsidRPr="001152A7" w:rsidRDefault="00A36FAA" w:rsidP="005D245A">
            <w:pPr>
              <w:jc w:val="center"/>
              <w:rPr>
                <w:color w:val="000000"/>
              </w:rPr>
            </w:pPr>
            <w:r w:rsidRPr="001152A7">
              <w:rPr>
                <w:color w:val="000000"/>
              </w:rPr>
              <w:t>All Management</w:t>
            </w:r>
          </w:p>
        </w:tc>
      </w:tr>
      <w:tr w:rsidR="00A36FAA" w:rsidRPr="001152A7" w:rsidTr="005D245A">
        <w:trPr>
          <w:trHeight w:val="252"/>
          <w:jc w:val="center"/>
        </w:trPr>
        <w:tc>
          <w:tcPr>
            <w:tcW w:w="1095" w:type="dxa"/>
            <w:shd w:val="clear" w:color="auto" w:fill="auto"/>
            <w:vAlign w:val="center"/>
            <w:hideMark/>
          </w:tcPr>
          <w:p w:rsidR="00A36FAA" w:rsidRPr="001152A7" w:rsidRDefault="00A36FAA" w:rsidP="005D245A">
            <w:pPr>
              <w:rPr>
                <w:color w:val="000000"/>
              </w:rPr>
            </w:pPr>
            <w:r w:rsidRPr="001152A7">
              <w:rPr>
                <w:color w:val="000000"/>
              </w:rPr>
              <w:t>Year</w:t>
            </w:r>
          </w:p>
        </w:tc>
        <w:tc>
          <w:tcPr>
            <w:tcW w:w="945" w:type="dxa"/>
            <w:shd w:val="clear" w:color="auto" w:fill="auto"/>
            <w:vAlign w:val="center"/>
            <w:hideMark/>
          </w:tcPr>
          <w:p w:rsidR="00A36FAA" w:rsidRPr="001152A7" w:rsidRDefault="00A36FAA" w:rsidP="005D245A">
            <w:pPr>
              <w:rPr>
                <w:color w:val="000000"/>
              </w:rPr>
            </w:pPr>
            <w:r w:rsidRPr="001152A7">
              <w:rPr>
                <w:color w:val="000000"/>
              </w:rPr>
              <w:t>Primary</w:t>
            </w:r>
          </w:p>
        </w:tc>
        <w:tc>
          <w:tcPr>
            <w:tcW w:w="1193" w:type="dxa"/>
            <w:shd w:val="clear" w:color="auto" w:fill="auto"/>
            <w:vAlign w:val="center"/>
            <w:hideMark/>
          </w:tcPr>
          <w:p w:rsidR="00A36FAA" w:rsidRPr="001152A7" w:rsidRDefault="00A36FAA" w:rsidP="005D245A">
            <w:pPr>
              <w:rPr>
                <w:color w:val="000000"/>
              </w:rPr>
            </w:pPr>
            <w:r w:rsidRPr="001152A7">
              <w:rPr>
                <w:color w:val="000000"/>
              </w:rPr>
              <w:t>% Increase /decrease</w:t>
            </w:r>
          </w:p>
        </w:tc>
        <w:tc>
          <w:tcPr>
            <w:tcW w:w="1000" w:type="dxa"/>
            <w:shd w:val="clear" w:color="auto" w:fill="auto"/>
            <w:vAlign w:val="center"/>
            <w:hideMark/>
          </w:tcPr>
          <w:p w:rsidR="00A36FAA" w:rsidRPr="001152A7" w:rsidRDefault="00A36FAA" w:rsidP="005D245A">
            <w:pPr>
              <w:rPr>
                <w:color w:val="000000"/>
              </w:rPr>
            </w:pPr>
            <w:r w:rsidRPr="001152A7">
              <w:rPr>
                <w:color w:val="000000"/>
              </w:rPr>
              <w:t>Upper Primary</w:t>
            </w:r>
          </w:p>
        </w:tc>
        <w:tc>
          <w:tcPr>
            <w:tcW w:w="1200" w:type="dxa"/>
            <w:shd w:val="clear" w:color="auto" w:fill="auto"/>
            <w:vAlign w:val="center"/>
            <w:hideMark/>
          </w:tcPr>
          <w:p w:rsidR="00A36FAA" w:rsidRPr="001152A7" w:rsidRDefault="00A36FAA" w:rsidP="005D245A">
            <w:pPr>
              <w:rPr>
                <w:color w:val="000000"/>
              </w:rPr>
            </w:pPr>
            <w:r w:rsidRPr="001152A7">
              <w:rPr>
                <w:color w:val="000000"/>
              </w:rPr>
              <w:t>% Increase /decrease</w:t>
            </w:r>
          </w:p>
        </w:tc>
        <w:tc>
          <w:tcPr>
            <w:tcW w:w="1149" w:type="dxa"/>
            <w:shd w:val="clear" w:color="auto" w:fill="auto"/>
            <w:vAlign w:val="center"/>
            <w:hideMark/>
          </w:tcPr>
          <w:p w:rsidR="00A36FAA" w:rsidRPr="001152A7" w:rsidRDefault="00A36FAA" w:rsidP="005D245A">
            <w:pPr>
              <w:rPr>
                <w:color w:val="000000"/>
              </w:rPr>
            </w:pPr>
            <w:r w:rsidRPr="001152A7">
              <w:rPr>
                <w:color w:val="000000"/>
              </w:rPr>
              <w:t>Secondary</w:t>
            </w:r>
          </w:p>
        </w:tc>
        <w:tc>
          <w:tcPr>
            <w:tcW w:w="1197" w:type="dxa"/>
            <w:shd w:val="clear" w:color="auto" w:fill="auto"/>
            <w:vAlign w:val="center"/>
            <w:hideMark/>
          </w:tcPr>
          <w:p w:rsidR="00A36FAA" w:rsidRPr="001152A7" w:rsidRDefault="00A36FAA" w:rsidP="005D245A">
            <w:pPr>
              <w:rPr>
                <w:color w:val="000000"/>
              </w:rPr>
            </w:pPr>
            <w:r w:rsidRPr="001152A7">
              <w:rPr>
                <w:color w:val="000000"/>
              </w:rPr>
              <w:t>% Increase /decrease</w:t>
            </w:r>
          </w:p>
        </w:tc>
        <w:tc>
          <w:tcPr>
            <w:tcW w:w="1296" w:type="dxa"/>
            <w:shd w:val="clear" w:color="auto" w:fill="auto"/>
            <w:vAlign w:val="center"/>
            <w:hideMark/>
          </w:tcPr>
          <w:p w:rsidR="00A36FAA" w:rsidRPr="001152A7" w:rsidRDefault="00A36FAA" w:rsidP="005D245A">
            <w:pPr>
              <w:rPr>
                <w:color w:val="000000"/>
              </w:rPr>
            </w:pPr>
            <w:r w:rsidRPr="001152A7">
              <w:rPr>
                <w:color w:val="000000"/>
              </w:rPr>
              <w:t>Hr. secondary</w:t>
            </w:r>
          </w:p>
        </w:tc>
        <w:tc>
          <w:tcPr>
            <w:tcW w:w="1200" w:type="dxa"/>
            <w:shd w:val="clear" w:color="auto" w:fill="auto"/>
            <w:vAlign w:val="center"/>
            <w:hideMark/>
          </w:tcPr>
          <w:p w:rsidR="00A36FAA" w:rsidRPr="001152A7" w:rsidRDefault="00A36FAA" w:rsidP="005D245A">
            <w:pPr>
              <w:rPr>
                <w:color w:val="000000"/>
              </w:rPr>
            </w:pPr>
            <w:r w:rsidRPr="001152A7">
              <w:rPr>
                <w:color w:val="000000"/>
              </w:rPr>
              <w:t>% Increase /decrease</w:t>
            </w:r>
          </w:p>
        </w:tc>
      </w:tr>
      <w:tr w:rsidR="00A36FAA" w:rsidRPr="001152A7" w:rsidTr="005D245A">
        <w:trPr>
          <w:trHeight w:val="69"/>
          <w:jc w:val="center"/>
        </w:trPr>
        <w:tc>
          <w:tcPr>
            <w:tcW w:w="1095" w:type="dxa"/>
            <w:shd w:val="clear" w:color="auto" w:fill="auto"/>
            <w:noWrap/>
            <w:vAlign w:val="bottom"/>
            <w:hideMark/>
          </w:tcPr>
          <w:p w:rsidR="00A36FAA" w:rsidRPr="001152A7" w:rsidRDefault="00A36FAA" w:rsidP="005D245A">
            <w:pPr>
              <w:rPr>
                <w:color w:val="000000"/>
              </w:rPr>
            </w:pPr>
            <w:r w:rsidRPr="001152A7">
              <w:rPr>
                <w:color w:val="000000"/>
              </w:rPr>
              <w:t>2017-18</w:t>
            </w:r>
          </w:p>
        </w:tc>
        <w:tc>
          <w:tcPr>
            <w:tcW w:w="945" w:type="dxa"/>
            <w:shd w:val="clear" w:color="auto" w:fill="auto"/>
            <w:noWrap/>
            <w:vAlign w:val="center"/>
            <w:hideMark/>
          </w:tcPr>
          <w:p w:rsidR="00A36FAA" w:rsidRPr="001152A7" w:rsidRDefault="00A36FAA" w:rsidP="005D245A">
            <w:pPr>
              <w:jc w:val="center"/>
              <w:rPr>
                <w:color w:val="000000"/>
              </w:rPr>
            </w:pPr>
            <w:r w:rsidRPr="001152A7">
              <w:rPr>
                <w:color w:val="000000"/>
              </w:rPr>
              <w:t>30.78</w:t>
            </w:r>
          </w:p>
        </w:tc>
        <w:tc>
          <w:tcPr>
            <w:tcW w:w="1193" w:type="dxa"/>
            <w:shd w:val="clear" w:color="auto" w:fill="auto"/>
            <w:noWrap/>
            <w:vAlign w:val="center"/>
            <w:hideMark/>
          </w:tcPr>
          <w:p w:rsidR="00A36FAA" w:rsidRPr="001152A7" w:rsidRDefault="00A36FAA" w:rsidP="005D245A">
            <w:pPr>
              <w:jc w:val="center"/>
              <w:rPr>
                <w:color w:val="000000"/>
              </w:rPr>
            </w:pPr>
            <w:r w:rsidRPr="001152A7">
              <w:rPr>
                <w:color w:val="000000"/>
              </w:rPr>
              <w:t>-1.00</w:t>
            </w:r>
          </w:p>
        </w:tc>
        <w:tc>
          <w:tcPr>
            <w:tcW w:w="1000" w:type="dxa"/>
            <w:shd w:val="clear" w:color="auto" w:fill="auto"/>
            <w:noWrap/>
            <w:vAlign w:val="center"/>
            <w:hideMark/>
          </w:tcPr>
          <w:p w:rsidR="00A36FAA" w:rsidRPr="001152A7" w:rsidRDefault="00A36FAA" w:rsidP="005D245A">
            <w:pPr>
              <w:jc w:val="center"/>
              <w:rPr>
                <w:color w:val="000000"/>
              </w:rPr>
            </w:pPr>
            <w:r w:rsidRPr="001152A7">
              <w:rPr>
                <w:color w:val="000000"/>
              </w:rPr>
              <w:t>17.04</w:t>
            </w:r>
          </w:p>
        </w:tc>
        <w:tc>
          <w:tcPr>
            <w:tcW w:w="1200" w:type="dxa"/>
            <w:shd w:val="clear" w:color="auto" w:fill="auto"/>
            <w:noWrap/>
            <w:vAlign w:val="center"/>
            <w:hideMark/>
          </w:tcPr>
          <w:p w:rsidR="00A36FAA" w:rsidRPr="001152A7" w:rsidRDefault="00A36FAA" w:rsidP="005D245A">
            <w:pPr>
              <w:jc w:val="center"/>
              <w:rPr>
                <w:color w:val="000000"/>
              </w:rPr>
            </w:pPr>
            <w:r w:rsidRPr="001152A7">
              <w:rPr>
                <w:color w:val="000000"/>
              </w:rPr>
              <w:t>-0.29</w:t>
            </w:r>
          </w:p>
        </w:tc>
        <w:tc>
          <w:tcPr>
            <w:tcW w:w="1149" w:type="dxa"/>
            <w:shd w:val="clear" w:color="auto" w:fill="auto"/>
            <w:noWrap/>
            <w:vAlign w:val="center"/>
            <w:hideMark/>
          </w:tcPr>
          <w:p w:rsidR="00A36FAA" w:rsidRPr="001152A7" w:rsidRDefault="00A36FAA" w:rsidP="005D245A">
            <w:pPr>
              <w:jc w:val="center"/>
              <w:rPr>
                <w:color w:val="000000"/>
              </w:rPr>
            </w:pPr>
            <w:r w:rsidRPr="001152A7">
              <w:rPr>
                <w:color w:val="000000"/>
              </w:rPr>
              <w:t>10.54</w:t>
            </w:r>
          </w:p>
        </w:tc>
        <w:tc>
          <w:tcPr>
            <w:tcW w:w="1197" w:type="dxa"/>
            <w:shd w:val="clear" w:color="auto" w:fill="auto"/>
            <w:noWrap/>
            <w:vAlign w:val="center"/>
            <w:hideMark/>
          </w:tcPr>
          <w:p w:rsidR="00A36FAA" w:rsidRPr="001152A7" w:rsidRDefault="00A36FAA" w:rsidP="005D245A">
            <w:pPr>
              <w:jc w:val="center"/>
              <w:rPr>
                <w:color w:val="000000"/>
              </w:rPr>
            </w:pPr>
            <w:r w:rsidRPr="001152A7">
              <w:rPr>
                <w:color w:val="000000"/>
              </w:rPr>
              <w:t>0.48</w:t>
            </w:r>
          </w:p>
        </w:tc>
        <w:tc>
          <w:tcPr>
            <w:tcW w:w="1296" w:type="dxa"/>
            <w:shd w:val="clear" w:color="auto" w:fill="auto"/>
            <w:noWrap/>
            <w:vAlign w:val="center"/>
            <w:hideMark/>
          </w:tcPr>
          <w:p w:rsidR="00A36FAA" w:rsidRPr="001152A7" w:rsidRDefault="00A36FAA" w:rsidP="005D245A">
            <w:pPr>
              <w:jc w:val="center"/>
              <w:rPr>
                <w:color w:val="000000"/>
              </w:rPr>
            </w:pPr>
            <w:r w:rsidRPr="001152A7">
              <w:rPr>
                <w:color w:val="000000"/>
              </w:rPr>
              <w:t>6.93</w:t>
            </w:r>
          </w:p>
        </w:tc>
        <w:tc>
          <w:tcPr>
            <w:tcW w:w="1200" w:type="dxa"/>
            <w:shd w:val="clear" w:color="auto" w:fill="auto"/>
            <w:noWrap/>
            <w:vAlign w:val="center"/>
            <w:hideMark/>
          </w:tcPr>
          <w:p w:rsidR="00A36FAA" w:rsidRPr="001152A7" w:rsidRDefault="00A36FAA" w:rsidP="005D245A">
            <w:pPr>
              <w:jc w:val="center"/>
              <w:rPr>
                <w:color w:val="000000"/>
              </w:rPr>
            </w:pPr>
            <w:r w:rsidRPr="001152A7">
              <w:rPr>
                <w:color w:val="000000"/>
              </w:rPr>
              <w:t>20.94</w:t>
            </w:r>
          </w:p>
        </w:tc>
      </w:tr>
      <w:tr w:rsidR="00A36FAA" w:rsidRPr="001152A7" w:rsidTr="005D245A">
        <w:trPr>
          <w:trHeight w:val="332"/>
          <w:jc w:val="center"/>
        </w:trPr>
        <w:tc>
          <w:tcPr>
            <w:tcW w:w="1095" w:type="dxa"/>
            <w:shd w:val="clear" w:color="auto" w:fill="auto"/>
            <w:noWrap/>
            <w:vAlign w:val="bottom"/>
            <w:hideMark/>
          </w:tcPr>
          <w:p w:rsidR="00A36FAA" w:rsidRPr="001152A7" w:rsidRDefault="00A36FAA" w:rsidP="005D245A">
            <w:pPr>
              <w:rPr>
                <w:color w:val="000000"/>
              </w:rPr>
            </w:pPr>
            <w:r w:rsidRPr="001152A7">
              <w:rPr>
                <w:color w:val="000000"/>
              </w:rPr>
              <w:t>2016-17</w:t>
            </w:r>
          </w:p>
        </w:tc>
        <w:tc>
          <w:tcPr>
            <w:tcW w:w="945" w:type="dxa"/>
            <w:shd w:val="clear" w:color="auto" w:fill="auto"/>
            <w:noWrap/>
            <w:vAlign w:val="center"/>
            <w:hideMark/>
          </w:tcPr>
          <w:p w:rsidR="00A36FAA" w:rsidRPr="001152A7" w:rsidRDefault="00A36FAA" w:rsidP="005D245A">
            <w:pPr>
              <w:jc w:val="center"/>
              <w:rPr>
                <w:color w:val="000000"/>
              </w:rPr>
            </w:pPr>
            <w:r w:rsidRPr="001152A7">
              <w:rPr>
                <w:color w:val="000000"/>
              </w:rPr>
              <w:t>31.09</w:t>
            </w:r>
          </w:p>
        </w:tc>
        <w:tc>
          <w:tcPr>
            <w:tcW w:w="1193" w:type="dxa"/>
            <w:shd w:val="clear" w:color="auto" w:fill="auto"/>
            <w:noWrap/>
            <w:vAlign w:val="center"/>
            <w:hideMark/>
          </w:tcPr>
          <w:p w:rsidR="00A36FAA" w:rsidRPr="001152A7" w:rsidRDefault="00A36FAA" w:rsidP="005D245A">
            <w:pPr>
              <w:jc w:val="center"/>
              <w:rPr>
                <w:color w:val="000000"/>
              </w:rPr>
            </w:pPr>
          </w:p>
        </w:tc>
        <w:tc>
          <w:tcPr>
            <w:tcW w:w="1000" w:type="dxa"/>
            <w:shd w:val="clear" w:color="auto" w:fill="auto"/>
            <w:noWrap/>
            <w:vAlign w:val="center"/>
            <w:hideMark/>
          </w:tcPr>
          <w:p w:rsidR="00A36FAA" w:rsidRPr="001152A7" w:rsidRDefault="00A36FAA" w:rsidP="005D245A">
            <w:pPr>
              <w:jc w:val="center"/>
              <w:rPr>
                <w:color w:val="000000"/>
              </w:rPr>
            </w:pPr>
            <w:r w:rsidRPr="001152A7">
              <w:rPr>
                <w:color w:val="000000"/>
              </w:rPr>
              <w:t>17.09</w:t>
            </w:r>
          </w:p>
        </w:tc>
        <w:tc>
          <w:tcPr>
            <w:tcW w:w="1200" w:type="dxa"/>
            <w:shd w:val="clear" w:color="auto" w:fill="auto"/>
            <w:noWrap/>
            <w:vAlign w:val="center"/>
            <w:hideMark/>
          </w:tcPr>
          <w:p w:rsidR="00A36FAA" w:rsidRPr="001152A7" w:rsidRDefault="00A36FAA" w:rsidP="005D245A">
            <w:pPr>
              <w:jc w:val="center"/>
              <w:rPr>
                <w:color w:val="000000"/>
              </w:rPr>
            </w:pPr>
          </w:p>
        </w:tc>
        <w:tc>
          <w:tcPr>
            <w:tcW w:w="1149" w:type="dxa"/>
            <w:shd w:val="clear" w:color="auto" w:fill="auto"/>
            <w:noWrap/>
            <w:vAlign w:val="center"/>
            <w:hideMark/>
          </w:tcPr>
          <w:p w:rsidR="00A36FAA" w:rsidRPr="001152A7" w:rsidRDefault="00A36FAA" w:rsidP="005D245A">
            <w:pPr>
              <w:jc w:val="center"/>
              <w:rPr>
                <w:color w:val="000000"/>
              </w:rPr>
            </w:pPr>
            <w:r w:rsidRPr="001152A7">
              <w:rPr>
                <w:color w:val="000000"/>
              </w:rPr>
              <w:t>10.49</w:t>
            </w:r>
          </w:p>
        </w:tc>
        <w:tc>
          <w:tcPr>
            <w:tcW w:w="1197" w:type="dxa"/>
            <w:shd w:val="clear" w:color="auto" w:fill="auto"/>
            <w:noWrap/>
            <w:vAlign w:val="center"/>
            <w:hideMark/>
          </w:tcPr>
          <w:p w:rsidR="00A36FAA" w:rsidRPr="001152A7" w:rsidRDefault="00A36FAA" w:rsidP="005D245A">
            <w:pPr>
              <w:jc w:val="center"/>
              <w:rPr>
                <w:color w:val="000000"/>
              </w:rPr>
            </w:pPr>
          </w:p>
        </w:tc>
        <w:tc>
          <w:tcPr>
            <w:tcW w:w="1296" w:type="dxa"/>
            <w:shd w:val="clear" w:color="auto" w:fill="auto"/>
            <w:noWrap/>
            <w:vAlign w:val="center"/>
            <w:hideMark/>
          </w:tcPr>
          <w:p w:rsidR="00A36FAA" w:rsidRPr="001152A7" w:rsidRDefault="00A36FAA" w:rsidP="005D245A">
            <w:pPr>
              <w:jc w:val="center"/>
              <w:rPr>
                <w:color w:val="000000"/>
              </w:rPr>
            </w:pPr>
            <w:r w:rsidRPr="001152A7">
              <w:rPr>
                <w:color w:val="000000"/>
              </w:rPr>
              <w:t>5.73</w:t>
            </w:r>
          </w:p>
        </w:tc>
        <w:tc>
          <w:tcPr>
            <w:tcW w:w="1200" w:type="dxa"/>
            <w:shd w:val="clear" w:color="auto" w:fill="auto"/>
            <w:noWrap/>
            <w:vAlign w:val="center"/>
            <w:hideMark/>
          </w:tcPr>
          <w:p w:rsidR="00A36FAA" w:rsidRPr="001152A7" w:rsidRDefault="00A36FAA" w:rsidP="005D245A">
            <w:pPr>
              <w:jc w:val="center"/>
              <w:rPr>
                <w:color w:val="000000"/>
              </w:rPr>
            </w:pPr>
          </w:p>
        </w:tc>
      </w:tr>
    </w:tbl>
    <w:p w:rsidR="00A36FAA" w:rsidRPr="00A60C9A" w:rsidRDefault="00A36FAA" w:rsidP="00A36FAA"/>
    <w:p w:rsidR="00A36FAA" w:rsidRDefault="00A36FAA" w:rsidP="00A36FAA">
      <w:r>
        <w:t>The overall enrolment</w:t>
      </w:r>
      <w:r w:rsidRPr="005A671A">
        <w:t xml:space="preserve"> at primary level</w:t>
      </w:r>
      <w:r>
        <w:t xml:space="preserve"> has decreased by 1%.</w:t>
      </w:r>
    </w:p>
    <w:p w:rsidR="00A36FAA" w:rsidRPr="00A60C9A" w:rsidRDefault="00A36FAA" w:rsidP="00A36FAA"/>
    <w:p w:rsidR="00A36FAA" w:rsidRPr="0005783F" w:rsidRDefault="00A36FAA" w:rsidP="00A36FAA">
      <w:pPr>
        <w:rPr>
          <w:b/>
        </w:rPr>
      </w:pPr>
      <w:r w:rsidRPr="0005783F">
        <w:rPr>
          <w:b/>
        </w:rPr>
        <w:t>(Enrolment in lakh)</w:t>
      </w:r>
    </w:p>
    <w:tbl>
      <w:tblPr>
        <w:tblW w:w="10361" w:type="dxa"/>
        <w:jc w:val="center"/>
        <w:tblInd w:w="-385" w:type="dxa"/>
        <w:shd w:val="clear" w:color="auto" w:fill="FFFFFF"/>
        <w:tblLook w:val="04A0"/>
      </w:tblPr>
      <w:tblGrid>
        <w:gridCol w:w="993"/>
        <w:gridCol w:w="990"/>
        <w:gridCol w:w="1197"/>
        <w:gridCol w:w="1059"/>
        <w:gridCol w:w="1200"/>
        <w:gridCol w:w="1229"/>
        <w:gridCol w:w="1197"/>
        <w:gridCol w:w="1296"/>
        <w:gridCol w:w="1200"/>
      </w:tblGrid>
      <w:tr w:rsidR="00A36FAA" w:rsidRPr="001152A7" w:rsidTr="005D245A">
        <w:trPr>
          <w:trHeight w:val="68"/>
          <w:jc w:val="center"/>
        </w:trPr>
        <w:tc>
          <w:tcPr>
            <w:tcW w:w="10361" w:type="dxa"/>
            <w:gridSpan w:val="9"/>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36FAA" w:rsidRPr="001152A7" w:rsidRDefault="00A36FAA" w:rsidP="005D245A">
            <w:pPr>
              <w:jc w:val="center"/>
              <w:rPr>
                <w:color w:val="000000"/>
              </w:rPr>
            </w:pPr>
            <w:r w:rsidRPr="001152A7">
              <w:rPr>
                <w:color w:val="000000"/>
              </w:rPr>
              <w:t>Govt + Aided</w:t>
            </w:r>
          </w:p>
        </w:tc>
      </w:tr>
      <w:tr w:rsidR="00A36FAA" w:rsidRPr="001152A7" w:rsidTr="005D245A">
        <w:trPr>
          <w:trHeight w:val="252"/>
          <w:jc w:val="center"/>
        </w:trPr>
        <w:tc>
          <w:tcPr>
            <w:tcW w:w="1020" w:type="dxa"/>
            <w:tcBorders>
              <w:top w:val="nil"/>
              <w:left w:val="single" w:sz="4" w:space="0" w:color="auto"/>
              <w:bottom w:val="single" w:sz="4" w:space="0" w:color="auto"/>
              <w:right w:val="single" w:sz="4" w:space="0" w:color="auto"/>
            </w:tcBorders>
            <w:shd w:val="clear" w:color="auto" w:fill="FFFFFF"/>
            <w:vAlign w:val="center"/>
            <w:hideMark/>
          </w:tcPr>
          <w:p w:rsidR="00A36FAA" w:rsidRPr="001152A7" w:rsidRDefault="00A36FAA" w:rsidP="005D245A">
            <w:pPr>
              <w:rPr>
                <w:color w:val="000000"/>
              </w:rPr>
            </w:pPr>
            <w:r w:rsidRPr="001152A7">
              <w:rPr>
                <w:color w:val="000000"/>
              </w:rPr>
              <w:t>Year</w:t>
            </w:r>
          </w:p>
        </w:tc>
        <w:tc>
          <w:tcPr>
            <w:tcW w:w="990" w:type="dxa"/>
            <w:tcBorders>
              <w:top w:val="nil"/>
              <w:left w:val="nil"/>
              <w:bottom w:val="single" w:sz="4" w:space="0" w:color="auto"/>
              <w:right w:val="single" w:sz="4" w:space="0" w:color="auto"/>
            </w:tcBorders>
            <w:shd w:val="clear" w:color="auto" w:fill="FFFFFF"/>
            <w:vAlign w:val="center"/>
          </w:tcPr>
          <w:p w:rsidR="00A36FAA" w:rsidRPr="001152A7" w:rsidRDefault="00A36FAA" w:rsidP="005D245A">
            <w:pPr>
              <w:rPr>
                <w:color w:val="000000"/>
              </w:rPr>
            </w:pPr>
            <w:r w:rsidRPr="001152A7">
              <w:rPr>
                <w:color w:val="000000"/>
              </w:rPr>
              <w:t>Primary</w:t>
            </w:r>
          </w:p>
        </w:tc>
        <w:tc>
          <w:tcPr>
            <w:tcW w:w="1197" w:type="dxa"/>
            <w:tcBorders>
              <w:top w:val="nil"/>
              <w:left w:val="nil"/>
              <w:bottom w:val="single" w:sz="4" w:space="0" w:color="auto"/>
              <w:right w:val="single" w:sz="4" w:space="0" w:color="auto"/>
            </w:tcBorders>
            <w:shd w:val="clear" w:color="auto" w:fill="FFFFFF"/>
            <w:vAlign w:val="center"/>
          </w:tcPr>
          <w:p w:rsidR="00A36FAA" w:rsidRPr="001152A7" w:rsidRDefault="00A36FAA" w:rsidP="005D245A">
            <w:pPr>
              <w:rPr>
                <w:color w:val="000000"/>
              </w:rPr>
            </w:pPr>
            <w:r w:rsidRPr="001152A7">
              <w:rPr>
                <w:color w:val="000000"/>
              </w:rPr>
              <w:t>% Increase /decrease</w:t>
            </w:r>
          </w:p>
        </w:tc>
        <w:tc>
          <w:tcPr>
            <w:tcW w:w="1059" w:type="dxa"/>
            <w:tcBorders>
              <w:top w:val="nil"/>
              <w:left w:val="nil"/>
              <w:bottom w:val="single" w:sz="4" w:space="0" w:color="auto"/>
              <w:right w:val="single" w:sz="4" w:space="0" w:color="auto"/>
            </w:tcBorders>
            <w:shd w:val="clear" w:color="auto" w:fill="FFFFFF"/>
            <w:vAlign w:val="center"/>
          </w:tcPr>
          <w:p w:rsidR="00A36FAA" w:rsidRPr="001152A7" w:rsidRDefault="00A36FAA" w:rsidP="005D245A">
            <w:pPr>
              <w:rPr>
                <w:color w:val="000000"/>
              </w:rPr>
            </w:pPr>
            <w:r w:rsidRPr="001152A7">
              <w:rPr>
                <w:color w:val="000000"/>
              </w:rPr>
              <w:t>Upper Primary</w:t>
            </w:r>
          </w:p>
        </w:tc>
        <w:tc>
          <w:tcPr>
            <w:tcW w:w="1200" w:type="dxa"/>
            <w:tcBorders>
              <w:top w:val="nil"/>
              <w:left w:val="nil"/>
              <w:bottom w:val="single" w:sz="4" w:space="0" w:color="auto"/>
              <w:right w:val="single" w:sz="4" w:space="0" w:color="auto"/>
            </w:tcBorders>
            <w:shd w:val="clear" w:color="auto" w:fill="FFFFFF"/>
            <w:vAlign w:val="center"/>
          </w:tcPr>
          <w:p w:rsidR="00A36FAA" w:rsidRPr="001152A7" w:rsidRDefault="00A36FAA" w:rsidP="005D245A">
            <w:pPr>
              <w:rPr>
                <w:color w:val="000000"/>
              </w:rPr>
            </w:pPr>
            <w:r w:rsidRPr="001152A7">
              <w:rPr>
                <w:color w:val="000000"/>
              </w:rPr>
              <w:t>% Increase /decrease</w:t>
            </w:r>
          </w:p>
        </w:tc>
        <w:tc>
          <w:tcPr>
            <w:tcW w:w="1202" w:type="dxa"/>
            <w:tcBorders>
              <w:top w:val="nil"/>
              <w:left w:val="nil"/>
              <w:bottom w:val="single" w:sz="4" w:space="0" w:color="auto"/>
              <w:right w:val="single" w:sz="4" w:space="0" w:color="auto"/>
            </w:tcBorders>
            <w:shd w:val="clear" w:color="auto" w:fill="FFFFFF"/>
            <w:vAlign w:val="center"/>
          </w:tcPr>
          <w:p w:rsidR="00A36FAA" w:rsidRPr="001152A7" w:rsidRDefault="00A36FAA" w:rsidP="005D245A">
            <w:pPr>
              <w:rPr>
                <w:color w:val="000000"/>
              </w:rPr>
            </w:pPr>
            <w:r w:rsidRPr="001152A7">
              <w:rPr>
                <w:color w:val="000000"/>
              </w:rPr>
              <w:t>Secondary</w:t>
            </w:r>
          </w:p>
        </w:tc>
        <w:tc>
          <w:tcPr>
            <w:tcW w:w="1197" w:type="dxa"/>
            <w:tcBorders>
              <w:top w:val="nil"/>
              <w:left w:val="nil"/>
              <w:bottom w:val="single" w:sz="4" w:space="0" w:color="auto"/>
              <w:right w:val="single" w:sz="4" w:space="0" w:color="auto"/>
            </w:tcBorders>
            <w:shd w:val="clear" w:color="auto" w:fill="FFFFFF"/>
            <w:vAlign w:val="center"/>
          </w:tcPr>
          <w:p w:rsidR="00A36FAA" w:rsidRPr="001152A7" w:rsidRDefault="00A36FAA" w:rsidP="005D245A">
            <w:pPr>
              <w:rPr>
                <w:color w:val="000000"/>
              </w:rPr>
            </w:pPr>
            <w:r w:rsidRPr="001152A7">
              <w:rPr>
                <w:color w:val="000000"/>
              </w:rPr>
              <w:t>% Increase /decrease</w:t>
            </w:r>
          </w:p>
        </w:tc>
        <w:tc>
          <w:tcPr>
            <w:tcW w:w="1296" w:type="dxa"/>
            <w:tcBorders>
              <w:top w:val="nil"/>
              <w:left w:val="nil"/>
              <w:bottom w:val="single" w:sz="4" w:space="0" w:color="auto"/>
              <w:right w:val="single" w:sz="4" w:space="0" w:color="auto"/>
            </w:tcBorders>
            <w:shd w:val="clear" w:color="auto" w:fill="FFFFFF"/>
            <w:vAlign w:val="center"/>
          </w:tcPr>
          <w:p w:rsidR="00A36FAA" w:rsidRPr="001152A7" w:rsidRDefault="00A36FAA" w:rsidP="005D245A">
            <w:pPr>
              <w:rPr>
                <w:color w:val="000000"/>
              </w:rPr>
            </w:pPr>
            <w:r w:rsidRPr="001152A7">
              <w:rPr>
                <w:color w:val="000000"/>
              </w:rPr>
              <w:t>Hr. secondary</w:t>
            </w:r>
          </w:p>
        </w:tc>
        <w:tc>
          <w:tcPr>
            <w:tcW w:w="1200" w:type="dxa"/>
            <w:tcBorders>
              <w:top w:val="nil"/>
              <w:left w:val="nil"/>
              <w:bottom w:val="single" w:sz="4" w:space="0" w:color="auto"/>
              <w:right w:val="single" w:sz="4" w:space="0" w:color="auto"/>
            </w:tcBorders>
            <w:shd w:val="clear" w:color="auto" w:fill="FFFFFF"/>
            <w:vAlign w:val="center"/>
          </w:tcPr>
          <w:p w:rsidR="00A36FAA" w:rsidRPr="001152A7" w:rsidRDefault="00A36FAA" w:rsidP="005D245A">
            <w:pPr>
              <w:rPr>
                <w:color w:val="000000"/>
              </w:rPr>
            </w:pPr>
            <w:r w:rsidRPr="001152A7">
              <w:rPr>
                <w:color w:val="000000"/>
              </w:rPr>
              <w:t>% Increase /decrease</w:t>
            </w:r>
          </w:p>
        </w:tc>
      </w:tr>
      <w:tr w:rsidR="00A36FAA" w:rsidRPr="001152A7" w:rsidTr="005D245A">
        <w:trPr>
          <w:trHeight w:val="252"/>
          <w:jc w:val="center"/>
        </w:trPr>
        <w:tc>
          <w:tcPr>
            <w:tcW w:w="1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6FAA" w:rsidRPr="001152A7" w:rsidRDefault="00A36FAA" w:rsidP="005D245A">
            <w:pPr>
              <w:rPr>
                <w:color w:val="000000"/>
              </w:rPr>
            </w:pPr>
            <w:r w:rsidRPr="001152A7">
              <w:rPr>
                <w:color w:val="000000"/>
              </w:rPr>
              <w:t>2017-18</w:t>
            </w:r>
          </w:p>
        </w:tc>
        <w:tc>
          <w:tcPr>
            <w:tcW w:w="990"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r w:rsidRPr="001152A7">
              <w:rPr>
                <w:color w:val="000000"/>
              </w:rPr>
              <w:t>12.75</w:t>
            </w:r>
          </w:p>
        </w:tc>
        <w:tc>
          <w:tcPr>
            <w:tcW w:w="1197"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r w:rsidRPr="001152A7">
              <w:rPr>
                <w:color w:val="000000"/>
              </w:rPr>
              <w:t>-5.90</w:t>
            </w:r>
          </w:p>
        </w:tc>
        <w:tc>
          <w:tcPr>
            <w:tcW w:w="1059"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r w:rsidRPr="001152A7">
              <w:rPr>
                <w:color w:val="000000"/>
              </w:rPr>
              <w:t>9.23</w:t>
            </w:r>
          </w:p>
        </w:tc>
        <w:tc>
          <w:tcPr>
            <w:tcW w:w="1200"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r w:rsidRPr="001152A7">
              <w:rPr>
                <w:color w:val="000000"/>
              </w:rPr>
              <w:t>0.54</w:t>
            </w:r>
          </w:p>
        </w:tc>
        <w:tc>
          <w:tcPr>
            <w:tcW w:w="1202"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r w:rsidRPr="001152A7">
              <w:rPr>
                <w:color w:val="000000"/>
              </w:rPr>
              <w:t>5.63</w:t>
            </w:r>
          </w:p>
        </w:tc>
        <w:tc>
          <w:tcPr>
            <w:tcW w:w="1197"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r w:rsidRPr="001152A7">
              <w:rPr>
                <w:color w:val="000000"/>
              </w:rPr>
              <w:t>-0.18</w:t>
            </w:r>
          </w:p>
        </w:tc>
        <w:tc>
          <w:tcPr>
            <w:tcW w:w="1296"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r w:rsidRPr="001152A7">
              <w:rPr>
                <w:color w:val="000000"/>
              </w:rPr>
              <w:t>2.14</w:t>
            </w:r>
          </w:p>
        </w:tc>
        <w:tc>
          <w:tcPr>
            <w:tcW w:w="1200"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r w:rsidRPr="001152A7">
              <w:rPr>
                <w:color w:val="000000"/>
              </w:rPr>
              <w:t>19.55</w:t>
            </w:r>
          </w:p>
        </w:tc>
      </w:tr>
      <w:tr w:rsidR="00A36FAA" w:rsidRPr="001152A7" w:rsidTr="005D245A">
        <w:trPr>
          <w:trHeight w:val="252"/>
          <w:jc w:val="center"/>
        </w:trPr>
        <w:tc>
          <w:tcPr>
            <w:tcW w:w="1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6FAA" w:rsidRPr="001152A7" w:rsidRDefault="00A36FAA" w:rsidP="005D245A">
            <w:pPr>
              <w:rPr>
                <w:color w:val="000000"/>
              </w:rPr>
            </w:pPr>
            <w:r w:rsidRPr="001152A7">
              <w:rPr>
                <w:color w:val="000000"/>
              </w:rPr>
              <w:t>2016-17</w:t>
            </w:r>
          </w:p>
        </w:tc>
        <w:tc>
          <w:tcPr>
            <w:tcW w:w="990"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r w:rsidRPr="001152A7">
              <w:rPr>
                <w:color w:val="000000"/>
              </w:rPr>
              <w:t>13.55</w:t>
            </w:r>
          </w:p>
        </w:tc>
        <w:tc>
          <w:tcPr>
            <w:tcW w:w="1197"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p>
        </w:tc>
        <w:tc>
          <w:tcPr>
            <w:tcW w:w="1059"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r w:rsidRPr="001152A7">
              <w:rPr>
                <w:color w:val="000000"/>
              </w:rPr>
              <w:t>9.18</w:t>
            </w:r>
          </w:p>
        </w:tc>
        <w:tc>
          <w:tcPr>
            <w:tcW w:w="1200"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p>
        </w:tc>
        <w:tc>
          <w:tcPr>
            <w:tcW w:w="1202"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r w:rsidRPr="001152A7">
              <w:rPr>
                <w:color w:val="000000"/>
              </w:rPr>
              <w:t>5.64</w:t>
            </w:r>
          </w:p>
        </w:tc>
        <w:tc>
          <w:tcPr>
            <w:tcW w:w="1197"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p>
        </w:tc>
        <w:tc>
          <w:tcPr>
            <w:tcW w:w="1296"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r w:rsidRPr="001152A7">
              <w:rPr>
                <w:color w:val="000000"/>
              </w:rPr>
              <w:t>1.79</w:t>
            </w:r>
          </w:p>
        </w:tc>
        <w:tc>
          <w:tcPr>
            <w:tcW w:w="1200" w:type="dxa"/>
            <w:tcBorders>
              <w:top w:val="single" w:sz="4" w:space="0" w:color="auto"/>
              <w:left w:val="nil"/>
              <w:bottom w:val="single" w:sz="4" w:space="0" w:color="auto"/>
              <w:right w:val="single" w:sz="4" w:space="0" w:color="auto"/>
            </w:tcBorders>
            <w:shd w:val="clear" w:color="auto" w:fill="FFFFFF"/>
            <w:vAlign w:val="bottom"/>
            <w:hideMark/>
          </w:tcPr>
          <w:p w:rsidR="00A36FAA" w:rsidRPr="001152A7" w:rsidRDefault="00A36FAA" w:rsidP="005D245A">
            <w:pPr>
              <w:jc w:val="center"/>
              <w:rPr>
                <w:color w:val="000000"/>
              </w:rPr>
            </w:pPr>
          </w:p>
        </w:tc>
      </w:tr>
    </w:tbl>
    <w:p w:rsidR="00A36FAA" w:rsidRDefault="00A36FAA" w:rsidP="00A36FAA">
      <w:pPr>
        <w:jc w:val="both"/>
      </w:pPr>
    </w:p>
    <w:p w:rsidR="00A36FAA" w:rsidRPr="00A60C9A" w:rsidRDefault="00A36FAA" w:rsidP="00A36FAA">
      <w:pPr>
        <w:jc w:val="both"/>
      </w:pPr>
      <w:r>
        <w:t xml:space="preserve">Enrolment at Hr. Secondary level increased by 21% and the same in Govt. and Aided schools increased by 20%. </w:t>
      </w:r>
      <w:r w:rsidRPr="00A60C9A">
        <w:t xml:space="preserve">It is pertinent to mention here that enrolment in Govt. and Aided schools has consistently been declining at Primary </w:t>
      </w:r>
      <w:r>
        <w:t xml:space="preserve">level </w:t>
      </w:r>
      <w:r w:rsidRPr="00A60C9A">
        <w:t xml:space="preserve"> for the past four years. </w:t>
      </w:r>
    </w:p>
    <w:p w:rsidR="00A36FAA" w:rsidRPr="00A60C9A" w:rsidRDefault="00A36FAA" w:rsidP="00A36FAA"/>
    <w:p w:rsidR="00A36FAA" w:rsidRPr="00294373" w:rsidRDefault="00A36FAA" w:rsidP="00A36FAA">
      <w:pPr>
        <w:rPr>
          <w:b/>
        </w:rPr>
      </w:pPr>
      <w:r w:rsidRPr="00294373">
        <w:rPr>
          <w:b/>
        </w:rPr>
        <w:t>Total Enrolment (I-XII)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2"/>
        <w:gridCol w:w="1683"/>
        <w:gridCol w:w="1569"/>
        <w:gridCol w:w="1565"/>
        <w:gridCol w:w="1617"/>
        <w:gridCol w:w="1503"/>
      </w:tblGrid>
      <w:tr w:rsidR="00A36FAA" w:rsidRPr="001152A7" w:rsidTr="005D245A">
        <w:tc>
          <w:tcPr>
            <w:tcW w:w="1617" w:type="dxa"/>
            <w:shd w:val="clear" w:color="auto" w:fill="auto"/>
          </w:tcPr>
          <w:p w:rsidR="00A36FAA" w:rsidRPr="001152A7" w:rsidRDefault="00A36FAA" w:rsidP="005D245A">
            <w:pPr>
              <w:jc w:val="center"/>
              <w:rPr>
                <w:color w:val="000000"/>
              </w:rPr>
            </w:pPr>
            <w:r w:rsidRPr="001152A7">
              <w:rPr>
                <w:color w:val="000000"/>
              </w:rPr>
              <w:t>Year</w:t>
            </w:r>
          </w:p>
        </w:tc>
        <w:tc>
          <w:tcPr>
            <w:tcW w:w="1688" w:type="dxa"/>
            <w:shd w:val="clear" w:color="auto" w:fill="auto"/>
          </w:tcPr>
          <w:p w:rsidR="00A36FAA" w:rsidRPr="001152A7" w:rsidRDefault="00A36FAA" w:rsidP="005D245A">
            <w:pPr>
              <w:jc w:val="center"/>
              <w:rPr>
                <w:color w:val="000000"/>
              </w:rPr>
            </w:pPr>
            <w:r w:rsidRPr="001152A7">
              <w:rPr>
                <w:color w:val="000000"/>
              </w:rPr>
              <w:t>General</w:t>
            </w:r>
          </w:p>
        </w:tc>
        <w:tc>
          <w:tcPr>
            <w:tcW w:w="1573" w:type="dxa"/>
            <w:shd w:val="clear" w:color="auto" w:fill="auto"/>
          </w:tcPr>
          <w:p w:rsidR="00A36FAA" w:rsidRPr="001152A7" w:rsidRDefault="00A36FAA" w:rsidP="005D245A">
            <w:pPr>
              <w:jc w:val="center"/>
              <w:rPr>
                <w:color w:val="000000"/>
              </w:rPr>
            </w:pPr>
            <w:r w:rsidRPr="001152A7">
              <w:rPr>
                <w:color w:val="000000"/>
              </w:rPr>
              <w:t>SC</w:t>
            </w:r>
          </w:p>
        </w:tc>
        <w:tc>
          <w:tcPr>
            <w:tcW w:w="1570" w:type="dxa"/>
            <w:shd w:val="clear" w:color="auto" w:fill="auto"/>
          </w:tcPr>
          <w:p w:rsidR="00A36FAA" w:rsidRPr="001152A7" w:rsidRDefault="00A36FAA" w:rsidP="005D245A">
            <w:pPr>
              <w:jc w:val="center"/>
              <w:rPr>
                <w:color w:val="000000"/>
              </w:rPr>
            </w:pPr>
            <w:r w:rsidRPr="001152A7">
              <w:rPr>
                <w:color w:val="000000"/>
              </w:rPr>
              <w:t>ST</w:t>
            </w:r>
          </w:p>
        </w:tc>
        <w:tc>
          <w:tcPr>
            <w:tcW w:w="1621" w:type="dxa"/>
            <w:shd w:val="clear" w:color="auto" w:fill="auto"/>
          </w:tcPr>
          <w:p w:rsidR="00A36FAA" w:rsidRPr="001152A7" w:rsidRDefault="00A36FAA" w:rsidP="005D245A">
            <w:pPr>
              <w:jc w:val="center"/>
              <w:rPr>
                <w:color w:val="000000"/>
              </w:rPr>
            </w:pPr>
            <w:r w:rsidRPr="001152A7">
              <w:rPr>
                <w:color w:val="000000"/>
              </w:rPr>
              <w:t>OBC</w:t>
            </w:r>
          </w:p>
        </w:tc>
        <w:tc>
          <w:tcPr>
            <w:tcW w:w="1507" w:type="dxa"/>
            <w:shd w:val="clear" w:color="auto" w:fill="auto"/>
          </w:tcPr>
          <w:p w:rsidR="00A36FAA" w:rsidRPr="001152A7" w:rsidRDefault="00A36FAA" w:rsidP="005D245A">
            <w:pPr>
              <w:jc w:val="center"/>
              <w:rPr>
                <w:color w:val="000000"/>
              </w:rPr>
            </w:pPr>
            <w:r w:rsidRPr="001152A7">
              <w:rPr>
                <w:color w:val="000000"/>
              </w:rPr>
              <w:t>Muslim</w:t>
            </w:r>
          </w:p>
        </w:tc>
      </w:tr>
      <w:tr w:rsidR="00A36FAA" w:rsidRPr="001152A7" w:rsidTr="005D245A">
        <w:tc>
          <w:tcPr>
            <w:tcW w:w="1617" w:type="dxa"/>
            <w:shd w:val="clear" w:color="auto" w:fill="auto"/>
          </w:tcPr>
          <w:p w:rsidR="00A36FAA" w:rsidRPr="001152A7" w:rsidRDefault="00A36FAA" w:rsidP="005D245A">
            <w:pPr>
              <w:jc w:val="center"/>
              <w:rPr>
                <w:color w:val="000000"/>
              </w:rPr>
            </w:pPr>
            <w:r w:rsidRPr="001152A7">
              <w:rPr>
                <w:color w:val="000000"/>
              </w:rPr>
              <w:t>2017-18</w:t>
            </w:r>
          </w:p>
        </w:tc>
        <w:tc>
          <w:tcPr>
            <w:tcW w:w="1688" w:type="dxa"/>
            <w:shd w:val="clear" w:color="auto" w:fill="auto"/>
          </w:tcPr>
          <w:p w:rsidR="00A36FAA" w:rsidRPr="001152A7" w:rsidRDefault="00A36FAA" w:rsidP="005D245A">
            <w:pPr>
              <w:jc w:val="center"/>
              <w:rPr>
                <w:color w:val="000000"/>
              </w:rPr>
            </w:pPr>
            <w:r w:rsidRPr="001152A7">
              <w:rPr>
                <w:color w:val="000000"/>
              </w:rPr>
              <w:t>1438141</w:t>
            </w:r>
          </w:p>
        </w:tc>
        <w:tc>
          <w:tcPr>
            <w:tcW w:w="1573" w:type="dxa"/>
            <w:shd w:val="clear" w:color="auto" w:fill="auto"/>
          </w:tcPr>
          <w:p w:rsidR="00A36FAA" w:rsidRPr="001152A7" w:rsidRDefault="00A36FAA" w:rsidP="005D245A">
            <w:pPr>
              <w:jc w:val="center"/>
              <w:rPr>
                <w:color w:val="000000"/>
              </w:rPr>
            </w:pPr>
            <w:r w:rsidRPr="001152A7">
              <w:rPr>
                <w:color w:val="000000"/>
              </w:rPr>
              <w:t>1109745</w:t>
            </w:r>
          </w:p>
        </w:tc>
        <w:tc>
          <w:tcPr>
            <w:tcW w:w="1570" w:type="dxa"/>
            <w:shd w:val="clear" w:color="auto" w:fill="auto"/>
          </w:tcPr>
          <w:p w:rsidR="00A36FAA" w:rsidRPr="001152A7" w:rsidRDefault="00A36FAA" w:rsidP="005D245A">
            <w:pPr>
              <w:jc w:val="center"/>
              <w:rPr>
                <w:color w:val="000000"/>
              </w:rPr>
            </w:pPr>
            <w:r w:rsidRPr="001152A7">
              <w:rPr>
                <w:color w:val="000000"/>
              </w:rPr>
              <w:t>732854</w:t>
            </w:r>
          </w:p>
        </w:tc>
        <w:tc>
          <w:tcPr>
            <w:tcW w:w="1621" w:type="dxa"/>
            <w:shd w:val="clear" w:color="auto" w:fill="auto"/>
          </w:tcPr>
          <w:p w:rsidR="00A36FAA" w:rsidRPr="001152A7" w:rsidRDefault="00A36FAA" w:rsidP="005D245A">
            <w:pPr>
              <w:jc w:val="center"/>
              <w:rPr>
                <w:color w:val="000000"/>
              </w:rPr>
            </w:pPr>
            <w:r w:rsidRPr="001152A7">
              <w:rPr>
                <w:color w:val="000000"/>
              </w:rPr>
              <w:t>3248332</w:t>
            </w:r>
          </w:p>
        </w:tc>
        <w:tc>
          <w:tcPr>
            <w:tcW w:w="1507" w:type="dxa"/>
            <w:shd w:val="clear" w:color="auto" w:fill="auto"/>
          </w:tcPr>
          <w:p w:rsidR="00A36FAA" w:rsidRPr="001152A7" w:rsidRDefault="00A36FAA" w:rsidP="005D245A">
            <w:pPr>
              <w:jc w:val="center"/>
              <w:rPr>
                <w:color w:val="000000"/>
              </w:rPr>
            </w:pPr>
            <w:r w:rsidRPr="001152A7">
              <w:rPr>
                <w:color w:val="000000"/>
              </w:rPr>
              <w:t>918698</w:t>
            </w:r>
          </w:p>
        </w:tc>
      </w:tr>
      <w:tr w:rsidR="00A36FAA" w:rsidRPr="001152A7" w:rsidTr="005D245A">
        <w:tc>
          <w:tcPr>
            <w:tcW w:w="1617" w:type="dxa"/>
            <w:shd w:val="clear" w:color="auto" w:fill="auto"/>
          </w:tcPr>
          <w:p w:rsidR="00A36FAA" w:rsidRPr="001152A7" w:rsidRDefault="00A36FAA" w:rsidP="005D245A">
            <w:pPr>
              <w:jc w:val="center"/>
              <w:rPr>
                <w:color w:val="000000"/>
              </w:rPr>
            </w:pPr>
            <w:r w:rsidRPr="001152A7">
              <w:rPr>
                <w:color w:val="000000"/>
              </w:rPr>
              <w:t>2016-17</w:t>
            </w:r>
          </w:p>
        </w:tc>
        <w:tc>
          <w:tcPr>
            <w:tcW w:w="1688" w:type="dxa"/>
            <w:shd w:val="clear" w:color="auto" w:fill="auto"/>
            <w:vAlign w:val="bottom"/>
          </w:tcPr>
          <w:p w:rsidR="00A36FAA" w:rsidRPr="001152A7" w:rsidRDefault="00A36FAA" w:rsidP="005D245A">
            <w:pPr>
              <w:jc w:val="center"/>
              <w:rPr>
                <w:color w:val="000000"/>
              </w:rPr>
            </w:pPr>
            <w:r w:rsidRPr="001152A7">
              <w:rPr>
                <w:color w:val="000000"/>
              </w:rPr>
              <w:t>1419500</w:t>
            </w:r>
          </w:p>
        </w:tc>
        <w:tc>
          <w:tcPr>
            <w:tcW w:w="1573" w:type="dxa"/>
            <w:shd w:val="clear" w:color="auto" w:fill="auto"/>
            <w:vAlign w:val="bottom"/>
          </w:tcPr>
          <w:p w:rsidR="00A36FAA" w:rsidRPr="001152A7" w:rsidRDefault="00A36FAA" w:rsidP="005D245A">
            <w:pPr>
              <w:jc w:val="center"/>
              <w:rPr>
                <w:color w:val="000000"/>
              </w:rPr>
            </w:pPr>
            <w:r w:rsidRPr="001152A7">
              <w:rPr>
                <w:color w:val="000000"/>
              </w:rPr>
              <w:t>1096852</w:t>
            </w:r>
          </w:p>
        </w:tc>
        <w:tc>
          <w:tcPr>
            <w:tcW w:w="1570" w:type="dxa"/>
            <w:shd w:val="clear" w:color="auto" w:fill="auto"/>
            <w:vAlign w:val="bottom"/>
          </w:tcPr>
          <w:p w:rsidR="00A36FAA" w:rsidRPr="001152A7" w:rsidRDefault="00A36FAA" w:rsidP="005D245A">
            <w:pPr>
              <w:jc w:val="center"/>
              <w:rPr>
                <w:color w:val="000000"/>
              </w:rPr>
            </w:pPr>
            <w:r w:rsidRPr="001152A7">
              <w:rPr>
                <w:color w:val="000000"/>
              </w:rPr>
              <w:t>731783</w:t>
            </w:r>
          </w:p>
        </w:tc>
        <w:tc>
          <w:tcPr>
            <w:tcW w:w="1621" w:type="dxa"/>
            <w:shd w:val="clear" w:color="auto" w:fill="auto"/>
            <w:vAlign w:val="bottom"/>
          </w:tcPr>
          <w:p w:rsidR="00A36FAA" w:rsidRPr="001152A7" w:rsidRDefault="00A36FAA" w:rsidP="005D245A">
            <w:pPr>
              <w:jc w:val="center"/>
              <w:rPr>
                <w:color w:val="000000"/>
              </w:rPr>
            </w:pPr>
            <w:r w:rsidRPr="001152A7">
              <w:rPr>
                <w:color w:val="000000"/>
              </w:rPr>
              <w:t>3191219</w:t>
            </w:r>
          </w:p>
        </w:tc>
        <w:tc>
          <w:tcPr>
            <w:tcW w:w="1507" w:type="dxa"/>
            <w:shd w:val="clear" w:color="auto" w:fill="auto"/>
            <w:vAlign w:val="bottom"/>
          </w:tcPr>
          <w:p w:rsidR="00A36FAA" w:rsidRPr="001152A7" w:rsidRDefault="00A36FAA" w:rsidP="005D245A">
            <w:pPr>
              <w:jc w:val="center"/>
              <w:rPr>
                <w:color w:val="000000"/>
              </w:rPr>
            </w:pPr>
            <w:r w:rsidRPr="001152A7">
              <w:rPr>
                <w:color w:val="000000"/>
              </w:rPr>
              <w:t>893618</w:t>
            </w:r>
          </w:p>
        </w:tc>
      </w:tr>
    </w:tbl>
    <w:p w:rsidR="00A36FAA" w:rsidRPr="00A60C9A" w:rsidRDefault="00A36FAA" w:rsidP="00A36FAA"/>
    <w:p w:rsidR="00A36FAA" w:rsidRDefault="00A36FAA" w:rsidP="00A36FAA">
      <w:pPr>
        <w:jc w:val="both"/>
      </w:pPr>
      <w:r>
        <w:t>The enrolment of  SC, ST, OBC and Muslim has been increased by 1.2%, 0.1%, 1.8% and 2.8%.</w:t>
      </w:r>
    </w:p>
    <w:p w:rsidR="00A36FAA" w:rsidRDefault="00A36FAA" w:rsidP="00A36FAA"/>
    <w:p w:rsidR="00A36FAA" w:rsidRDefault="00A36FAA" w:rsidP="00A36FAA"/>
    <w:p w:rsidR="00A36FAA" w:rsidRPr="00E01900" w:rsidRDefault="00A36FAA" w:rsidP="00A36FAA">
      <w:pPr>
        <w:rPr>
          <w:b/>
        </w:rPr>
      </w:pPr>
      <w:r w:rsidRPr="00E01900">
        <w:rPr>
          <w:b/>
        </w:rPr>
        <w:t>Class-wise number of Enrolment: Govt. + Aided Schools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
        <w:gridCol w:w="587"/>
        <w:gridCol w:w="726"/>
        <w:gridCol w:w="726"/>
        <w:gridCol w:w="725"/>
        <w:gridCol w:w="725"/>
        <w:gridCol w:w="725"/>
        <w:gridCol w:w="725"/>
        <w:gridCol w:w="725"/>
        <w:gridCol w:w="725"/>
        <w:gridCol w:w="725"/>
        <w:gridCol w:w="725"/>
        <w:gridCol w:w="725"/>
        <w:gridCol w:w="725"/>
      </w:tblGrid>
      <w:tr w:rsidR="00A36FAA" w:rsidRPr="001152A7" w:rsidTr="00A36FAA">
        <w:trPr>
          <w:gridBefore w:val="1"/>
          <w:wBefore w:w="115" w:type="pct"/>
          <w:trHeight w:val="228"/>
          <w:tblHeader/>
          <w:jc w:val="center"/>
        </w:trPr>
        <w:tc>
          <w:tcPr>
            <w:tcW w:w="4885" w:type="pct"/>
            <w:gridSpan w:val="13"/>
            <w:shd w:val="clear" w:color="auto" w:fill="auto"/>
            <w:vAlign w:val="bottom"/>
            <w:hideMark/>
          </w:tcPr>
          <w:p w:rsidR="00A36FAA" w:rsidRPr="001152A7" w:rsidRDefault="00A36FAA" w:rsidP="005D245A">
            <w:pPr>
              <w:jc w:val="center"/>
              <w:rPr>
                <w:color w:val="000000"/>
              </w:rPr>
            </w:pPr>
            <w:r w:rsidRPr="001152A7">
              <w:rPr>
                <w:color w:val="000000"/>
              </w:rPr>
              <w:t>Classes</w:t>
            </w:r>
          </w:p>
        </w:tc>
      </w:tr>
      <w:tr w:rsidR="00A36FAA" w:rsidRPr="001152A7" w:rsidTr="00A36FAA">
        <w:trPr>
          <w:trHeight w:val="215"/>
          <w:tblHeader/>
          <w:jc w:val="center"/>
        </w:trPr>
        <w:tc>
          <w:tcPr>
            <w:tcW w:w="423" w:type="pct"/>
            <w:gridSpan w:val="2"/>
            <w:shd w:val="clear" w:color="auto" w:fill="auto"/>
            <w:hideMark/>
          </w:tcPr>
          <w:p w:rsidR="00A36FAA" w:rsidRPr="001152A7" w:rsidRDefault="00A36FAA" w:rsidP="005D245A">
            <w:pPr>
              <w:rPr>
                <w:color w:val="000000"/>
              </w:rPr>
            </w:pPr>
            <w:r w:rsidRPr="001152A7">
              <w:rPr>
                <w:color w:val="000000"/>
              </w:rPr>
              <w:t>Year</w:t>
            </w:r>
          </w:p>
        </w:tc>
        <w:tc>
          <w:tcPr>
            <w:tcW w:w="375" w:type="pct"/>
            <w:shd w:val="clear" w:color="auto" w:fill="auto"/>
            <w:hideMark/>
          </w:tcPr>
          <w:p w:rsidR="00A36FAA" w:rsidRPr="001152A7" w:rsidRDefault="00A36FAA" w:rsidP="005D245A">
            <w:pPr>
              <w:jc w:val="center"/>
              <w:rPr>
                <w:color w:val="000000"/>
              </w:rPr>
            </w:pPr>
            <w:r w:rsidRPr="001152A7">
              <w:rPr>
                <w:color w:val="000000"/>
              </w:rPr>
              <w:t>I</w:t>
            </w:r>
          </w:p>
        </w:tc>
        <w:tc>
          <w:tcPr>
            <w:tcW w:w="371" w:type="pct"/>
            <w:shd w:val="clear" w:color="auto" w:fill="auto"/>
            <w:hideMark/>
          </w:tcPr>
          <w:p w:rsidR="00A36FAA" w:rsidRPr="001152A7" w:rsidRDefault="00A36FAA" w:rsidP="005D245A">
            <w:pPr>
              <w:jc w:val="center"/>
              <w:rPr>
                <w:color w:val="000000"/>
              </w:rPr>
            </w:pPr>
            <w:r w:rsidRPr="001152A7">
              <w:rPr>
                <w:color w:val="000000"/>
              </w:rPr>
              <w:t>II</w:t>
            </w:r>
          </w:p>
        </w:tc>
        <w:tc>
          <w:tcPr>
            <w:tcW w:w="371" w:type="pct"/>
            <w:shd w:val="clear" w:color="auto" w:fill="auto"/>
            <w:hideMark/>
          </w:tcPr>
          <w:p w:rsidR="00A36FAA" w:rsidRPr="001152A7" w:rsidRDefault="00A36FAA" w:rsidP="005D245A">
            <w:pPr>
              <w:jc w:val="center"/>
              <w:rPr>
                <w:color w:val="000000"/>
              </w:rPr>
            </w:pPr>
            <w:r w:rsidRPr="001152A7">
              <w:rPr>
                <w:color w:val="000000"/>
              </w:rPr>
              <w:t>III</w:t>
            </w:r>
          </w:p>
        </w:tc>
        <w:tc>
          <w:tcPr>
            <w:tcW w:w="371" w:type="pct"/>
            <w:shd w:val="clear" w:color="auto" w:fill="auto"/>
            <w:hideMark/>
          </w:tcPr>
          <w:p w:rsidR="00A36FAA" w:rsidRPr="001152A7" w:rsidRDefault="00A36FAA" w:rsidP="005D245A">
            <w:pPr>
              <w:jc w:val="center"/>
              <w:rPr>
                <w:color w:val="000000"/>
              </w:rPr>
            </w:pPr>
            <w:r w:rsidRPr="001152A7">
              <w:rPr>
                <w:color w:val="000000"/>
              </w:rPr>
              <w:t>IV</w:t>
            </w:r>
          </w:p>
        </w:tc>
        <w:tc>
          <w:tcPr>
            <w:tcW w:w="371" w:type="pct"/>
            <w:shd w:val="clear" w:color="auto" w:fill="auto"/>
          </w:tcPr>
          <w:p w:rsidR="00A36FAA" w:rsidRPr="001152A7" w:rsidRDefault="00A36FAA" w:rsidP="005D245A">
            <w:pPr>
              <w:jc w:val="center"/>
              <w:rPr>
                <w:color w:val="000000"/>
              </w:rPr>
            </w:pPr>
            <w:r w:rsidRPr="001152A7">
              <w:rPr>
                <w:color w:val="000000"/>
              </w:rPr>
              <w:t>V</w:t>
            </w:r>
          </w:p>
        </w:tc>
        <w:tc>
          <w:tcPr>
            <w:tcW w:w="371" w:type="pct"/>
            <w:shd w:val="clear" w:color="auto" w:fill="auto"/>
          </w:tcPr>
          <w:p w:rsidR="00A36FAA" w:rsidRPr="001152A7" w:rsidRDefault="00A36FAA" w:rsidP="005D245A">
            <w:pPr>
              <w:jc w:val="center"/>
              <w:rPr>
                <w:color w:val="000000"/>
              </w:rPr>
            </w:pPr>
            <w:r w:rsidRPr="001152A7">
              <w:rPr>
                <w:color w:val="000000"/>
              </w:rPr>
              <w:t>VI</w:t>
            </w:r>
          </w:p>
        </w:tc>
        <w:tc>
          <w:tcPr>
            <w:tcW w:w="371" w:type="pct"/>
            <w:shd w:val="clear" w:color="auto" w:fill="auto"/>
          </w:tcPr>
          <w:p w:rsidR="00A36FAA" w:rsidRPr="001152A7" w:rsidRDefault="00A36FAA" w:rsidP="005D245A">
            <w:pPr>
              <w:jc w:val="center"/>
              <w:rPr>
                <w:color w:val="000000"/>
              </w:rPr>
            </w:pPr>
            <w:r w:rsidRPr="001152A7">
              <w:rPr>
                <w:color w:val="000000"/>
              </w:rPr>
              <w:t>VII</w:t>
            </w:r>
          </w:p>
        </w:tc>
        <w:tc>
          <w:tcPr>
            <w:tcW w:w="371" w:type="pct"/>
            <w:shd w:val="clear" w:color="auto" w:fill="auto"/>
          </w:tcPr>
          <w:p w:rsidR="00A36FAA" w:rsidRPr="001152A7" w:rsidRDefault="00A36FAA" w:rsidP="005D245A">
            <w:pPr>
              <w:jc w:val="center"/>
              <w:rPr>
                <w:color w:val="000000"/>
              </w:rPr>
            </w:pPr>
            <w:r w:rsidRPr="001152A7">
              <w:rPr>
                <w:color w:val="000000"/>
              </w:rPr>
              <w:t>VIII</w:t>
            </w:r>
          </w:p>
        </w:tc>
        <w:tc>
          <w:tcPr>
            <w:tcW w:w="371" w:type="pct"/>
            <w:shd w:val="clear" w:color="auto" w:fill="auto"/>
          </w:tcPr>
          <w:p w:rsidR="00A36FAA" w:rsidRPr="001152A7" w:rsidRDefault="00A36FAA" w:rsidP="005D245A">
            <w:pPr>
              <w:jc w:val="center"/>
              <w:rPr>
                <w:color w:val="000000"/>
              </w:rPr>
            </w:pPr>
            <w:r w:rsidRPr="001152A7">
              <w:rPr>
                <w:color w:val="000000"/>
              </w:rPr>
              <w:t>IX</w:t>
            </w:r>
          </w:p>
        </w:tc>
        <w:tc>
          <w:tcPr>
            <w:tcW w:w="371" w:type="pct"/>
            <w:shd w:val="clear" w:color="auto" w:fill="auto"/>
          </w:tcPr>
          <w:p w:rsidR="00A36FAA" w:rsidRPr="001152A7" w:rsidRDefault="00A36FAA" w:rsidP="005D245A">
            <w:pPr>
              <w:jc w:val="center"/>
              <w:rPr>
                <w:color w:val="000000"/>
              </w:rPr>
            </w:pPr>
            <w:r w:rsidRPr="001152A7">
              <w:rPr>
                <w:color w:val="000000"/>
              </w:rPr>
              <w:t>X</w:t>
            </w:r>
          </w:p>
        </w:tc>
        <w:tc>
          <w:tcPr>
            <w:tcW w:w="371" w:type="pct"/>
            <w:shd w:val="clear" w:color="auto" w:fill="auto"/>
          </w:tcPr>
          <w:p w:rsidR="00A36FAA" w:rsidRPr="001152A7" w:rsidRDefault="00A36FAA" w:rsidP="005D245A">
            <w:pPr>
              <w:jc w:val="center"/>
              <w:rPr>
                <w:color w:val="000000"/>
              </w:rPr>
            </w:pPr>
            <w:r w:rsidRPr="001152A7">
              <w:rPr>
                <w:color w:val="000000"/>
              </w:rPr>
              <w:t>XI</w:t>
            </w:r>
          </w:p>
        </w:tc>
        <w:tc>
          <w:tcPr>
            <w:tcW w:w="371" w:type="pct"/>
            <w:shd w:val="clear" w:color="auto" w:fill="auto"/>
          </w:tcPr>
          <w:p w:rsidR="00A36FAA" w:rsidRPr="001152A7" w:rsidRDefault="00A36FAA" w:rsidP="005D245A">
            <w:pPr>
              <w:jc w:val="center"/>
              <w:rPr>
                <w:color w:val="000000"/>
              </w:rPr>
            </w:pPr>
            <w:r w:rsidRPr="001152A7">
              <w:rPr>
                <w:color w:val="000000"/>
              </w:rPr>
              <w:t>XII</w:t>
            </w:r>
          </w:p>
        </w:tc>
      </w:tr>
      <w:tr w:rsidR="00A36FAA" w:rsidRPr="001152A7" w:rsidTr="00A36FAA">
        <w:trPr>
          <w:trHeight w:val="260"/>
          <w:jc w:val="center"/>
        </w:trPr>
        <w:tc>
          <w:tcPr>
            <w:tcW w:w="423" w:type="pct"/>
            <w:gridSpan w:val="2"/>
            <w:shd w:val="clear" w:color="auto" w:fill="auto"/>
            <w:noWrap/>
            <w:vAlign w:val="bottom"/>
            <w:hideMark/>
          </w:tcPr>
          <w:p w:rsidR="00A36FAA" w:rsidRPr="001152A7" w:rsidRDefault="00A36FAA" w:rsidP="005D245A">
            <w:pPr>
              <w:jc w:val="center"/>
              <w:rPr>
                <w:color w:val="000000"/>
              </w:rPr>
            </w:pPr>
            <w:r w:rsidRPr="001152A7">
              <w:rPr>
                <w:color w:val="000000"/>
              </w:rPr>
              <w:t>2017-18</w:t>
            </w:r>
          </w:p>
        </w:tc>
        <w:tc>
          <w:tcPr>
            <w:tcW w:w="375" w:type="pct"/>
            <w:shd w:val="clear" w:color="auto" w:fill="auto"/>
            <w:noWrap/>
            <w:vAlign w:val="bottom"/>
            <w:hideMark/>
          </w:tcPr>
          <w:p w:rsidR="00A36FAA" w:rsidRPr="001152A7" w:rsidRDefault="00A36FAA" w:rsidP="005D245A">
            <w:pPr>
              <w:jc w:val="right"/>
              <w:rPr>
                <w:rFonts w:cs="Calibri"/>
                <w:color w:val="000000"/>
                <w:szCs w:val="22"/>
              </w:rPr>
            </w:pPr>
            <w:r w:rsidRPr="001152A7">
              <w:rPr>
                <w:rFonts w:cs="Calibri"/>
                <w:color w:val="000000"/>
                <w:szCs w:val="22"/>
              </w:rPr>
              <w:t>267077</w:t>
            </w:r>
          </w:p>
        </w:tc>
        <w:tc>
          <w:tcPr>
            <w:tcW w:w="371" w:type="pct"/>
            <w:shd w:val="clear" w:color="auto" w:fill="auto"/>
            <w:noWrap/>
            <w:vAlign w:val="bottom"/>
            <w:hideMark/>
          </w:tcPr>
          <w:p w:rsidR="00A36FAA" w:rsidRPr="001152A7" w:rsidRDefault="00A36FAA" w:rsidP="005D245A">
            <w:pPr>
              <w:jc w:val="right"/>
              <w:rPr>
                <w:rFonts w:cs="Calibri"/>
                <w:color w:val="000000"/>
                <w:szCs w:val="22"/>
              </w:rPr>
            </w:pPr>
            <w:r w:rsidRPr="001152A7">
              <w:rPr>
                <w:rFonts w:cs="Calibri"/>
                <w:color w:val="000000"/>
                <w:szCs w:val="22"/>
              </w:rPr>
              <w:t>254290</w:t>
            </w:r>
          </w:p>
        </w:tc>
        <w:tc>
          <w:tcPr>
            <w:tcW w:w="371" w:type="pct"/>
            <w:shd w:val="clear" w:color="auto" w:fill="auto"/>
            <w:noWrap/>
            <w:vAlign w:val="bottom"/>
            <w:hideMark/>
          </w:tcPr>
          <w:p w:rsidR="00A36FAA" w:rsidRPr="001152A7" w:rsidRDefault="00A36FAA" w:rsidP="005D245A">
            <w:pPr>
              <w:jc w:val="right"/>
              <w:rPr>
                <w:rFonts w:cs="Calibri"/>
                <w:color w:val="000000"/>
                <w:szCs w:val="22"/>
              </w:rPr>
            </w:pPr>
            <w:r w:rsidRPr="001152A7">
              <w:rPr>
                <w:rFonts w:cs="Calibri"/>
                <w:color w:val="000000"/>
                <w:szCs w:val="22"/>
              </w:rPr>
              <w:t>240439</w:t>
            </w:r>
          </w:p>
        </w:tc>
        <w:tc>
          <w:tcPr>
            <w:tcW w:w="371" w:type="pct"/>
            <w:shd w:val="clear" w:color="auto" w:fill="auto"/>
            <w:noWrap/>
            <w:vAlign w:val="bottom"/>
            <w:hideMark/>
          </w:tcPr>
          <w:p w:rsidR="00A36FAA" w:rsidRPr="001152A7" w:rsidRDefault="00A36FAA" w:rsidP="005D245A">
            <w:pPr>
              <w:jc w:val="right"/>
              <w:rPr>
                <w:rFonts w:cs="Calibri"/>
                <w:color w:val="000000"/>
                <w:szCs w:val="22"/>
              </w:rPr>
            </w:pPr>
            <w:r w:rsidRPr="001152A7">
              <w:rPr>
                <w:rFonts w:cs="Calibri"/>
                <w:color w:val="000000"/>
                <w:szCs w:val="22"/>
              </w:rPr>
              <w:t>237788</w:t>
            </w:r>
          </w:p>
        </w:tc>
        <w:tc>
          <w:tcPr>
            <w:tcW w:w="371" w:type="pct"/>
            <w:shd w:val="clear" w:color="auto" w:fill="auto"/>
            <w:vAlign w:val="bottom"/>
          </w:tcPr>
          <w:p w:rsidR="00A36FAA" w:rsidRPr="001152A7" w:rsidRDefault="00A36FAA" w:rsidP="005D245A">
            <w:pPr>
              <w:jc w:val="right"/>
              <w:rPr>
                <w:rFonts w:cs="Calibri"/>
                <w:color w:val="000000"/>
                <w:szCs w:val="22"/>
              </w:rPr>
            </w:pPr>
            <w:r w:rsidRPr="001152A7">
              <w:rPr>
                <w:rFonts w:cs="Calibri"/>
                <w:color w:val="000000"/>
                <w:szCs w:val="22"/>
              </w:rPr>
              <w:t>275052</w:t>
            </w:r>
          </w:p>
        </w:tc>
        <w:tc>
          <w:tcPr>
            <w:tcW w:w="371" w:type="pct"/>
            <w:shd w:val="clear" w:color="auto" w:fill="auto"/>
            <w:vAlign w:val="bottom"/>
          </w:tcPr>
          <w:p w:rsidR="00A36FAA" w:rsidRPr="001152A7" w:rsidRDefault="00A36FAA" w:rsidP="005D245A">
            <w:pPr>
              <w:jc w:val="right"/>
              <w:rPr>
                <w:rFonts w:cs="Calibri"/>
                <w:color w:val="000000"/>
                <w:szCs w:val="22"/>
              </w:rPr>
            </w:pPr>
            <w:r w:rsidRPr="001152A7">
              <w:rPr>
                <w:rFonts w:cs="Calibri"/>
                <w:color w:val="000000"/>
                <w:szCs w:val="22"/>
              </w:rPr>
              <w:t>304843</w:t>
            </w:r>
          </w:p>
        </w:tc>
        <w:tc>
          <w:tcPr>
            <w:tcW w:w="371" w:type="pct"/>
            <w:shd w:val="clear" w:color="auto" w:fill="auto"/>
            <w:vAlign w:val="bottom"/>
          </w:tcPr>
          <w:p w:rsidR="00A36FAA" w:rsidRPr="001152A7" w:rsidRDefault="00A36FAA" w:rsidP="005D245A">
            <w:pPr>
              <w:jc w:val="right"/>
              <w:rPr>
                <w:rFonts w:cs="Calibri"/>
                <w:color w:val="000000"/>
                <w:szCs w:val="22"/>
              </w:rPr>
            </w:pPr>
            <w:r w:rsidRPr="001152A7">
              <w:rPr>
                <w:rFonts w:cs="Calibri"/>
                <w:color w:val="000000"/>
                <w:szCs w:val="22"/>
              </w:rPr>
              <w:t>312728</w:t>
            </w:r>
          </w:p>
        </w:tc>
        <w:tc>
          <w:tcPr>
            <w:tcW w:w="371" w:type="pct"/>
            <w:shd w:val="clear" w:color="auto" w:fill="auto"/>
            <w:vAlign w:val="bottom"/>
          </w:tcPr>
          <w:p w:rsidR="00A36FAA" w:rsidRPr="001152A7" w:rsidRDefault="00A36FAA" w:rsidP="005D245A">
            <w:pPr>
              <w:jc w:val="right"/>
              <w:rPr>
                <w:rFonts w:cs="Calibri"/>
                <w:color w:val="000000"/>
                <w:szCs w:val="22"/>
              </w:rPr>
            </w:pPr>
            <w:r w:rsidRPr="001152A7">
              <w:rPr>
                <w:rFonts w:cs="Calibri"/>
                <w:color w:val="000000"/>
                <w:szCs w:val="22"/>
              </w:rPr>
              <w:t>305916</w:t>
            </w:r>
          </w:p>
        </w:tc>
        <w:tc>
          <w:tcPr>
            <w:tcW w:w="371" w:type="pct"/>
            <w:shd w:val="clear" w:color="auto" w:fill="auto"/>
            <w:vAlign w:val="bottom"/>
          </w:tcPr>
          <w:p w:rsidR="00A36FAA" w:rsidRPr="001152A7" w:rsidRDefault="00A36FAA" w:rsidP="005D245A">
            <w:pPr>
              <w:jc w:val="right"/>
              <w:rPr>
                <w:rFonts w:cs="Calibri"/>
                <w:color w:val="000000"/>
                <w:szCs w:val="22"/>
              </w:rPr>
            </w:pPr>
            <w:r w:rsidRPr="001152A7">
              <w:rPr>
                <w:rFonts w:cs="Calibri"/>
                <w:color w:val="000000"/>
                <w:szCs w:val="22"/>
              </w:rPr>
              <w:t>291012</w:t>
            </w:r>
          </w:p>
        </w:tc>
        <w:tc>
          <w:tcPr>
            <w:tcW w:w="371" w:type="pct"/>
            <w:shd w:val="clear" w:color="auto" w:fill="auto"/>
            <w:vAlign w:val="bottom"/>
          </w:tcPr>
          <w:p w:rsidR="00A36FAA" w:rsidRPr="001152A7" w:rsidRDefault="00A36FAA" w:rsidP="005D245A">
            <w:pPr>
              <w:jc w:val="right"/>
              <w:rPr>
                <w:rFonts w:cs="Calibri"/>
                <w:color w:val="000000"/>
                <w:szCs w:val="22"/>
              </w:rPr>
            </w:pPr>
            <w:r w:rsidRPr="001152A7">
              <w:rPr>
                <w:rFonts w:cs="Calibri"/>
                <w:color w:val="000000"/>
                <w:szCs w:val="22"/>
              </w:rPr>
              <w:t>271616</w:t>
            </w:r>
          </w:p>
        </w:tc>
        <w:tc>
          <w:tcPr>
            <w:tcW w:w="371" w:type="pct"/>
            <w:shd w:val="clear" w:color="auto" w:fill="auto"/>
            <w:vAlign w:val="bottom"/>
          </w:tcPr>
          <w:p w:rsidR="00A36FAA" w:rsidRPr="001152A7" w:rsidRDefault="00A36FAA" w:rsidP="005D245A">
            <w:pPr>
              <w:jc w:val="right"/>
              <w:rPr>
                <w:rFonts w:cs="Calibri"/>
                <w:color w:val="000000"/>
                <w:szCs w:val="22"/>
              </w:rPr>
            </w:pPr>
            <w:r w:rsidRPr="001152A7">
              <w:rPr>
                <w:rFonts w:cs="Calibri"/>
                <w:color w:val="000000"/>
                <w:szCs w:val="22"/>
              </w:rPr>
              <w:t>112541</w:t>
            </w:r>
          </w:p>
        </w:tc>
        <w:tc>
          <w:tcPr>
            <w:tcW w:w="371" w:type="pct"/>
            <w:shd w:val="clear" w:color="auto" w:fill="auto"/>
            <w:vAlign w:val="bottom"/>
          </w:tcPr>
          <w:p w:rsidR="00A36FAA" w:rsidRPr="001152A7" w:rsidRDefault="00A36FAA" w:rsidP="005D245A">
            <w:pPr>
              <w:jc w:val="right"/>
              <w:rPr>
                <w:rFonts w:cs="Calibri"/>
                <w:color w:val="000000"/>
                <w:szCs w:val="22"/>
              </w:rPr>
            </w:pPr>
            <w:r w:rsidRPr="001152A7">
              <w:rPr>
                <w:rFonts w:cs="Calibri"/>
                <w:color w:val="000000"/>
                <w:szCs w:val="22"/>
              </w:rPr>
              <w:t>101856</w:t>
            </w:r>
          </w:p>
        </w:tc>
      </w:tr>
      <w:tr w:rsidR="00A36FAA" w:rsidRPr="001152A7" w:rsidTr="00A36FAA">
        <w:trPr>
          <w:trHeight w:val="260"/>
          <w:jc w:val="center"/>
        </w:trPr>
        <w:tc>
          <w:tcPr>
            <w:tcW w:w="423" w:type="pct"/>
            <w:gridSpan w:val="2"/>
            <w:shd w:val="clear" w:color="auto" w:fill="auto"/>
            <w:noWrap/>
            <w:vAlign w:val="bottom"/>
            <w:hideMark/>
          </w:tcPr>
          <w:p w:rsidR="00A36FAA" w:rsidRPr="001152A7" w:rsidRDefault="00A36FAA" w:rsidP="005D245A">
            <w:pPr>
              <w:jc w:val="center"/>
              <w:rPr>
                <w:color w:val="000000"/>
              </w:rPr>
            </w:pPr>
            <w:r w:rsidRPr="001152A7">
              <w:rPr>
                <w:color w:val="000000"/>
              </w:rPr>
              <w:t>2016-17</w:t>
            </w:r>
          </w:p>
        </w:tc>
        <w:tc>
          <w:tcPr>
            <w:tcW w:w="375" w:type="pct"/>
            <w:shd w:val="clear" w:color="auto" w:fill="auto"/>
            <w:noWrap/>
            <w:vAlign w:val="bottom"/>
            <w:hideMark/>
          </w:tcPr>
          <w:p w:rsidR="00A36FAA" w:rsidRPr="001152A7" w:rsidRDefault="00A36FAA" w:rsidP="005D245A">
            <w:pPr>
              <w:jc w:val="center"/>
              <w:rPr>
                <w:color w:val="000000"/>
              </w:rPr>
            </w:pPr>
            <w:r w:rsidRPr="001152A7">
              <w:rPr>
                <w:color w:val="000000"/>
              </w:rPr>
              <w:t>315358</w:t>
            </w:r>
          </w:p>
        </w:tc>
        <w:tc>
          <w:tcPr>
            <w:tcW w:w="371" w:type="pct"/>
            <w:shd w:val="clear" w:color="auto" w:fill="auto"/>
            <w:noWrap/>
            <w:vAlign w:val="bottom"/>
            <w:hideMark/>
          </w:tcPr>
          <w:p w:rsidR="00A36FAA" w:rsidRPr="001152A7" w:rsidRDefault="00A36FAA" w:rsidP="005D245A">
            <w:pPr>
              <w:jc w:val="center"/>
              <w:rPr>
                <w:color w:val="000000"/>
              </w:rPr>
            </w:pPr>
            <w:r w:rsidRPr="001152A7">
              <w:rPr>
                <w:color w:val="000000"/>
              </w:rPr>
              <w:t>255629</w:t>
            </w:r>
          </w:p>
        </w:tc>
        <w:tc>
          <w:tcPr>
            <w:tcW w:w="371" w:type="pct"/>
            <w:shd w:val="clear" w:color="auto" w:fill="auto"/>
            <w:noWrap/>
            <w:vAlign w:val="bottom"/>
            <w:hideMark/>
          </w:tcPr>
          <w:p w:rsidR="00A36FAA" w:rsidRPr="001152A7" w:rsidRDefault="00A36FAA" w:rsidP="005D245A">
            <w:pPr>
              <w:jc w:val="center"/>
              <w:rPr>
                <w:color w:val="000000"/>
              </w:rPr>
            </w:pPr>
            <w:r w:rsidRPr="001152A7">
              <w:rPr>
                <w:color w:val="000000"/>
              </w:rPr>
              <w:t>249189</w:t>
            </w:r>
          </w:p>
        </w:tc>
        <w:tc>
          <w:tcPr>
            <w:tcW w:w="371" w:type="pct"/>
            <w:shd w:val="clear" w:color="auto" w:fill="auto"/>
            <w:noWrap/>
            <w:vAlign w:val="bottom"/>
            <w:hideMark/>
          </w:tcPr>
          <w:p w:rsidR="00A36FAA" w:rsidRPr="001152A7" w:rsidRDefault="00A36FAA" w:rsidP="005D245A">
            <w:pPr>
              <w:jc w:val="center"/>
              <w:rPr>
                <w:color w:val="000000"/>
              </w:rPr>
            </w:pPr>
            <w:r w:rsidRPr="001152A7">
              <w:rPr>
                <w:color w:val="000000"/>
              </w:rPr>
              <w:t>252870</w:t>
            </w:r>
          </w:p>
        </w:tc>
        <w:tc>
          <w:tcPr>
            <w:tcW w:w="371" w:type="pct"/>
            <w:shd w:val="clear" w:color="auto" w:fill="auto"/>
            <w:vAlign w:val="bottom"/>
          </w:tcPr>
          <w:p w:rsidR="00A36FAA" w:rsidRPr="001152A7" w:rsidRDefault="00A36FAA" w:rsidP="005D245A">
            <w:pPr>
              <w:jc w:val="center"/>
              <w:rPr>
                <w:color w:val="000000"/>
              </w:rPr>
            </w:pPr>
            <w:r w:rsidRPr="001152A7">
              <w:rPr>
                <w:color w:val="000000"/>
              </w:rPr>
              <w:t>281879</w:t>
            </w:r>
          </w:p>
        </w:tc>
        <w:tc>
          <w:tcPr>
            <w:tcW w:w="371" w:type="pct"/>
            <w:shd w:val="clear" w:color="auto" w:fill="auto"/>
            <w:vAlign w:val="bottom"/>
          </w:tcPr>
          <w:p w:rsidR="00A36FAA" w:rsidRPr="001152A7" w:rsidRDefault="00A36FAA" w:rsidP="005D245A">
            <w:pPr>
              <w:jc w:val="center"/>
              <w:rPr>
                <w:color w:val="000000"/>
              </w:rPr>
            </w:pPr>
            <w:r w:rsidRPr="001152A7">
              <w:rPr>
                <w:color w:val="000000"/>
              </w:rPr>
              <w:t>301601</w:t>
            </w:r>
          </w:p>
        </w:tc>
        <w:tc>
          <w:tcPr>
            <w:tcW w:w="371" w:type="pct"/>
            <w:shd w:val="clear" w:color="auto" w:fill="auto"/>
            <w:vAlign w:val="bottom"/>
          </w:tcPr>
          <w:p w:rsidR="00A36FAA" w:rsidRPr="001152A7" w:rsidRDefault="00A36FAA" w:rsidP="005D245A">
            <w:pPr>
              <w:jc w:val="center"/>
              <w:rPr>
                <w:color w:val="000000"/>
              </w:rPr>
            </w:pPr>
            <w:r w:rsidRPr="001152A7">
              <w:rPr>
                <w:color w:val="000000"/>
              </w:rPr>
              <w:t>311474</w:t>
            </w:r>
          </w:p>
        </w:tc>
        <w:tc>
          <w:tcPr>
            <w:tcW w:w="371" w:type="pct"/>
            <w:shd w:val="clear" w:color="auto" w:fill="auto"/>
            <w:vAlign w:val="bottom"/>
          </w:tcPr>
          <w:p w:rsidR="00A36FAA" w:rsidRPr="001152A7" w:rsidRDefault="00A36FAA" w:rsidP="005D245A">
            <w:pPr>
              <w:jc w:val="center"/>
              <w:rPr>
                <w:color w:val="000000"/>
              </w:rPr>
            </w:pPr>
            <w:r w:rsidRPr="001152A7">
              <w:rPr>
                <w:color w:val="000000"/>
              </w:rPr>
              <w:t>304570</w:t>
            </w:r>
          </w:p>
        </w:tc>
        <w:tc>
          <w:tcPr>
            <w:tcW w:w="371" w:type="pct"/>
            <w:shd w:val="clear" w:color="auto" w:fill="auto"/>
            <w:vAlign w:val="bottom"/>
          </w:tcPr>
          <w:p w:rsidR="00A36FAA" w:rsidRPr="001152A7" w:rsidRDefault="00A36FAA" w:rsidP="005D245A">
            <w:pPr>
              <w:jc w:val="center"/>
              <w:rPr>
                <w:color w:val="000000"/>
              </w:rPr>
            </w:pPr>
            <w:r w:rsidRPr="001152A7">
              <w:rPr>
                <w:color w:val="000000"/>
              </w:rPr>
              <w:t>290053</w:t>
            </w:r>
          </w:p>
        </w:tc>
        <w:tc>
          <w:tcPr>
            <w:tcW w:w="371" w:type="pct"/>
            <w:shd w:val="clear" w:color="auto" w:fill="auto"/>
            <w:vAlign w:val="bottom"/>
          </w:tcPr>
          <w:p w:rsidR="00A36FAA" w:rsidRPr="001152A7" w:rsidRDefault="00A36FAA" w:rsidP="005D245A">
            <w:pPr>
              <w:jc w:val="center"/>
              <w:rPr>
                <w:color w:val="000000"/>
              </w:rPr>
            </w:pPr>
            <w:r w:rsidRPr="001152A7">
              <w:rPr>
                <w:color w:val="000000"/>
              </w:rPr>
              <w:t>273657</w:t>
            </w:r>
          </w:p>
        </w:tc>
        <w:tc>
          <w:tcPr>
            <w:tcW w:w="371" w:type="pct"/>
            <w:shd w:val="clear" w:color="auto" w:fill="auto"/>
            <w:vAlign w:val="bottom"/>
          </w:tcPr>
          <w:p w:rsidR="00A36FAA" w:rsidRPr="001152A7" w:rsidRDefault="00A36FAA" w:rsidP="005D245A">
            <w:pPr>
              <w:jc w:val="center"/>
              <w:rPr>
                <w:color w:val="000000"/>
              </w:rPr>
            </w:pPr>
            <w:r w:rsidRPr="001152A7">
              <w:rPr>
                <w:color w:val="000000"/>
              </w:rPr>
              <w:t>100494</w:t>
            </w:r>
          </w:p>
        </w:tc>
        <w:tc>
          <w:tcPr>
            <w:tcW w:w="371" w:type="pct"/>
            <w:shd w:val="clear" w:color="auto" w:fill="auto"/>
            <w:vAlign w:val="bottom"/>
          </w:tcPr>
          <w:p w:rsidR="00A36FAA" w:rsidRPr="001152A7" w:rsidRDefault="00A36FAA" w:rsidP="005D245A">
            <w:pPr>
              <w:jc w:val="center"/>
              <w:rPr>
                <w:color w:val="000000"/>
              </w:rPr>
            </w:pPr>
            <w:r w:rsidRPr="001152A7">
              <w:rPr>
                <w:color w:val="000000"/>
              </w:rPr>
              <w:t>78094</w:t>
            </w:r>
          </w:p>
        </w:tc>
      </w:tr>
    </w:tbl>
    <w:p w:rsidR="00A36FAA" w:rsidRPr="00A60C9A" w:rsidRDefault="00A36FAA" w:rsidP="00A36FAA">
      <w:pPr>
        <w:jc w:val="both"/>
      </w:pPr>
      <w:r>
        <w:t xml:space="preserve">Class wise analysis of the enrolment in Govt. and Aided schools shows that it increased at classes VI, VII, VIII, IX, XI, XII with a maximum increase of 30.4% in Class XII. The maximum decrease is shown in class I(15.3%) and the decrease of enrolment across all the grades is 89,000 students. </w:t>
      </w:r>
      <w:r w:rsidRPr="00A60C9A">
        <w:t>The state claims that the children are not dropping out but there is a trend of moving towards private schools.</w:t>
      </w:r>
    </w:p>
    <w:p w:rsidR="00A36FAA" w:rsidRDefault="00A36FAA" w:rsidP="00A36FAA">
      <w:pPr>
        <w:jc w:val="center"/>
      </w:pPr>
    </w:p>
    <w:p w:rsidR="00A36FAA" w:rsidRDefault="00A36FAA" w:rsidP="00A36FAA">
      <w:pPr>
        <w:rPr>
          <w:b/>
        </w:rPr>
      </w:pPr>
      <w:r w:rsidRPr="00E01900">
        <w:rPr>
          <w:b/>
        </w:rPr>
        <w:t>Class-wise number of Enrolment: All Schools</w:t>
      </w:r>
    </w:p>
    <w:p w:rsidR="00A36FAA" w:rsidRDefault="00A36FAA" w:rsidP="00A36FAA">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
        <w:gridCol w:w="727"/>
        <w:gridCol w:w="727"/>
        <w:gridCol w:w="727"/>
        <w:gridCol w:w="727"/>
        <w:gridCol w:w="727"/>
        <w:gridCol w:w="727"/>
        <w:gridCol w:w="727"/>
        <w:gridCol w:w="727"/>
        <w:gridCol w:w="727"/>
        <w:gridCol w:w="727"/>
        <w:gridCol w:w="727"/>
        <w:gridCol w:w="727"/>
      </w:tblGrid>
      <w:tr w:rsidR="00A36FAA" w:rsidRPr="001152A7" w:rsidTr="00A36FAA">
        <w:trPr>
          <w:trHeight w:val="246"/>
          <w:tblHeader/>
          <w:jc w:val="center"/>
        </w:trPr>
        <w:tc>
          <w:tcPr>
            <w:tcW w:w="5000" w:type="pct"/>
            <w:gridSpan w:val="13"/>
            <w:shd w:val="clear" w:color="auto" w:fill="auto"/>
            <w:vAlign w:val="bottom"/>
            <w:hideMark/>
          </w:tcPr>
          <w:p w:rsidR="00A36FAA" w:rsidRPr="001152A7" w:rsidRDefault="00A36FAA" w:rsidP="005D245A">
            <w:pPr>
              <w:jc w:val="center"/>
              <w:rPr>
                <w:color w:val="000000"/>
              </w:rPr>
            </w:pPr>
            <w:r>
              <w:rPr>
                <w:b/>
              </w:rPr>
              <w:br w:type="page"/>
            </w:r>
            <w:r w:rsidRPr="001152A7">
              <w:rPr>
                <w:color w:val="000000"/>
              </w:rPr>
              <w:t>Classes</w:t>
            </w:r>
          </w:p>
        </w:tc>
      </w:tr>
      <w:tr w:rsidR="00A36FAA" w:rsidRPr="001152A7" w:rsidTr="00A36FAA">
        <w:trPr>
          <w:trHeight w:val="242"/>
          <w:tblHeader/>
          <w:jc w:val="center"/>
        </w:trPr>
        <w:tc>
          <w:tcPr>
            <w:tcW w:w="431" w:type="pct"/>
            <w:shd w:val="clear" w:color="auto" w:fill="auto"/>
            <w:hideMark/>
          </w:tcPr>
          <w:p w:rsidR="00A36FAA" w:rsidRPr="001152A7" w:rsidRDefault="00A36FAA" w:rsidP="005D245A">
            <w:pPr>
              <w:rPr>
                <w:color w:val="000000"/>
              </w:rPr>
            </w:pPr>
            <w:r w:rsidRPr="001152A7">
              <w:rPr>
                <w:color w:val="000000"/>
              </w:rPr>
              <w:t>Year</w:t>
            </w:r>
          </w:p>
        </w:tc>
        <w:tc>
          <w:tcPr>
            <w:tcW w:w="380" w:type="pct"/>
            <w:shd w:val="clear" w:color="auto" w:fill="auto"/>
            <w:hideMark/>
          </w:tcPr>
          <w:p w:rsidR="00A36FAA" w:rsidRPr="001152A7" w:rsidRDefault="00A36FAA" w:rsidP="005D245A">
            <w:pPr>
              <w:jc w:val="center"/>
              <w:rPr>
                <w:color w:val="000000"/>
              </w:rPr>
            </w:pPr>
            <w:r w:rsidRPr="001152A7">
              <w:rPr>
                <w:color w:val="000000"/>
              </w:rPr>
              <w:t>I</w:t>
            </w:r>
          </w:p>
        </w:tc>
        <w:tc>
          <w:tcPr>
            <w:tcW w:w="380" w:type="pct"/>
            <w:shd w:val="clear" w:color="auto" w:fill="auto"/>
            <w:hideMark/>
          </w:tcPr>
          <w:p w:rsidR="00A36FAA" w:rsidRPr="001152A7" w:rsidRDefault="00A36FAA" w:rsidP="005D245A">
            <w:pPr>
              <w:jc w:val="center"/>
              <w:rPr>
                <w:color w:val="000000"/>
              </w:rPr>
            </w:pPr>
            <w:r w:rsidRPr="001152A7">
              <w:rPr>
                <w:color w:val="000000"/>
              </w:rPr>
              <w:t>II</w:t>
            </w:r>
          </w:p>
        </w:tc>
        <w:tc>
          <w:tcPr>
            <w:tcW w:w="380" w:type="pct"/>
            <w:shd w:val="clear" w:color="auto" w:fill="auto"/>
            <w:hideMark/>
          </w:tcPr>
          <w:p w:rsidR="00A36FAA" w:rsidRPr="001152A7" w:rsidRDefault="00A36FAA" w:rsidP="005D245A">
            <w:pPr>
              <w:jc w:val="center"/>
              <w:rPr>
                <w:color w:val="000000"/>
              </w:rPr>
            </w:pPr>
            <w:r w:rsidRPr="001152A7">
              <w:rPr>
                <w:color w:val="000000"/>
              </w:rPr>
              <w:t>III</w:t>
            </w:r>
          </w:p>
        </w:tc>
        <w:tc>
          <w:tcPr>
            <w:tcW w:w="381" w:type="pct"/>
            <w:shd w:val="clear" w:color="auto" w:fill="auto"/>
            <w:hideMark/>
          </w:tcPr>
          <w:p w:rsidR="00A36FAA" w:rsidRPr="001152A7" w:rsidRDefault="00A36FAA" w:rsidP="005D245A">
            <w:pPr>
              <w:jc w:val="center"/>
              <w:rPr>
                <w:color w:val="000000"/>
              </w:rPr>
            </w:pPr>
            <w:r w:rsidRPr="001152A7">
              <w:rPr>
                <w:color w:val="000000"/>
              </w:rPr>
              <w:t>IV</w:t>
            </w:r>
          </w:p>
        </w:tc>
        <w:tc>
          <w:tcPr>
            <w:tcW w:w="381" w:type="pct"/>
            <w:shd w:val="clear" w:color="auto" w:fill="auto"/>
          </w:tcPr>
          <w:p w:rsidR="00A36FAA" w:rsidRPr="001152A7" w:rsidRDefault="00A36FAA" w:rsidP="005D245A">
            <w:pPr>
              <w:jc w:val="center"/>
              <w:rPr>
                <w:color w:val="000000"/>
              </w:rPr>
            </w:pPr>
            <w:r w:rsidRPr="001152A7">
              <w:rPr>
                <w:color w:val="000000"/>
              </w:rPr>
              <w:t>V</w:t>
            </w:r>
          </w:p>
        </w:tc>
        <w:tc>
          <w:tcPr>
            <w:tcW w:w="381" w:type="pct"/>
            <w:shd w:val="clear" w:color="auto" w:fill="auto"/>
          </w:tcPr>
          <w:p w:rsidR="00A36FAA" w:rsidRPr="001152A7" w:rsidRDefault="00A36FAA" w:rsidP="005D245A">
            <w:pPr>
              <w:jc w:val="center"/>
              <w:rPr>
                <w:color w:val="000000"/>
              </w:rPr>
            </w:pPr>
            <w:r w:rsidRPr="001152A7">
              <w:rPr>
                <w:color w:val="000000"/>
              </w:rPr>
              <w:t>VI</w:t>
            </w:r>
          </w:p>
        </w:tc>
        <w:tc>
          <w:tcPr>
            <w:tcW w:w="381" w:type="pct"/>
            <w:shd w:val="clear" w:color="auto" w:fill="auto"/>
          </w:tcPr>
          <w:p w:rsidR="00A36FAA" w:rsidRPr="001152A7" w:rsidRDefault="00A36FAA" w:rsidP="005D245A">
            <w:pPr>
              <w:jc w:val="center"/>
              <w:rPr>
                <w:color w:val="000000"/>
              </w:rPr>
            </w:pPr>
            <w:r w:rsidRPr="001152A7">
              <w:rPr>
                <w:color w:val="000000"/>
              </w:rPr>
              <w:t>VII</w:t>
            </w:r>
          </w:p>
        </w:tc>
        <w:tc>
          <w:tcPr>
            <w:tcW w:w="381" w:type="pct"/>
            <w:shd w:val="clear" w:color="auto" w:fill="auto"/>
          </w:tcPr>
          <w:p w:rsidR="00A36FAA" w:rsidRPr="001152A7" w:rsidRDefault="00A36FAA" w:rsidP="005D245A">
            <w:pPr>
              <w:jc w:val="center"/>
              <w:rPr>
                <w:color w:val="000000"/>
              </w:rPr>
            </w:pPr>
            <w:r w:rsidRPr="001152A7">
              <w:rPr>
                <w:color w:val="000000"/>
              </w:rPr>
              <w:t>VIII</w:t>
            </w:r>
          </w:p>
        </w:tc>
        <w:tc>
          <w:tcPr>
            <w:tcW w:w="381" w:type="pct"/>
            <w:shd w:val="clear" w:color="auto" w:fill="auto"/>
          </w:tcPr>
          <w:p w:rsidR="00A36FAA" w:rsidRPr="001152A7" w:rsidRDefault="00A36FAA" w:rsidP="005D245A">
            <w:pPr>
              <w:jc w:val="center"/>
              <w:rPr>
                <w:color w:val="000000"/>
              </w:rPr>
            </w:pPr>
            <w:r w:rsidRPr="001152A7">
              <w:rPr>
                <w:color w:val="000000"/>
              </w:rPr>
              <w:t>IX</w:t>
            </w:r>
          </w:p>
        </w:tc>
        <w:tc>
          <w:tcPr>
            <w:tcW w:w="381" w:type="pct"/>
            <w:shd w:val="clear" w:color="auto" w:fill="auto"/>
          </w:tcPr>
          <w:p w:rsidR="00A36FAA" w:rsidRPr="001152A7" w:rsidRDefault="00A36FAA" w:rsidP="005D245A">
            <w:pPr>
              <w:jc w:val="center"/>
              <w:rPr>
                <w:color w:val="000000"/>
              </w:rPr>
            </w:pPr>
            <w:r w:rsidRPr="001152A7">
              <w:rPr>
                <w:color w:val="000000"/>
              </w:rPr>
              <w:t>X</w:t>
            </w:r>
          </w:p>
        </w:tc>
        <w:tc>
          <w:tcPr>
            <w:tcW w:w="381" w:type="pct"/>
            <w:shd w:val="clear" w:color="auto" w:fill="auto"/>
          </w:tcPr>
          <w:p w:rsidR="00A36FAA" w:rsidRPr="001152A7" w:rsidRDefault="00A36FAA" w:rsidP="005D245A">
            <w:pPr>
              <w:jc w:val="center"/>
              <w:rPr>
                <w:color w:val="000000"/>
              </w:rPr>
            </w:pPr>
            <w:r w:rsidRPr="001152A7">
              <w:rPr>
                <w:color w:val="000000"/>
              </w:rPr>
              <w:t>XI</w:t>
            </w:r>
          </w:p>
        </w:tc>
        <w:tc>
          <w:tcPr>
            <w:tcW w:w="381" w:type="pct"/>
            <w:shd w:val="clear" w:color="auto" w:fill="auto"/>
          </w:tcPr>
          <w:p w:rsidR="00A36FAA" w:rsidRPr="001152A7" w:rsidRDefault="00A36FAA" w:rsidP="005D245A">
            <w:pPr>
              <w:jc w:val="center"/>
              <w:rPr>
                <w:color w:val="000000"/>
              </w:rPr>
            </w:pPr>
            <w:r w:rsidRPr="001152A7">
              <w:rPr>
                <w:color w:val="000000"/>
              </w:rPr>
              <w:t>XII</w:t>
            </w:r>
          </w:p>
        </w:tc>
      </w:tr>
      <w:tr w:rsidR="00A36FAA" w:rsidRPr="001152A7" w:rsidTr="00A36FAA">
        <w:trPr>
          <w:trHeight w:val="280"/>
          <w:jc w:val="center"/>
        </w:trPr>
        <w:tc>
          <w:tcPr>
            <w:tcW w:w="431" w:type="pct"/>
            <w:shd w:val="clear" w:color="auto" w:fill="auto"/>
            <w:noWrap/>
            <w:vAlign w:val="bottom"/>
            <w:hideMark/>
          </w:tcPr>
          <w:p w:rsidR="00A36FAA" w:rsidRPr="001152A7" w:rsidRDefault="00A36FAA" w:rsidP="005D245A">
            <w:pPr>
              <w:rPr>
                <w:color w:val="000000"/>
              </w:rPr>
            </w:pPr>
            <w:r w:rsidRPr="001152A7">
              <w:rPr>
                <w:color w:val="000000"/>
              </w:rPr>
              <w:t xml:space="preserve"> 2017-18</w:t>
            </w:r>
          </w:p>
        </w:tc>
        <w:tc>
          <w:tcPr>
            <w:tcW w:w="380" w:type="pct"/>
            <w:shd w:val="clear" w:color="auto" w:fill="auto"/>
            <w:noWrap/>
            <w:vAlign w:val="bottom"/>
            <w:hideMark/>
          </w:tcPr>
          <w:p w:rsidR="00A36FAA" w:rsidRPr="001152A7" w:rsidRDefault="00A36FAA" w:rsidP="005D245A">
            <w:pPr>
              <w:jc w:val="right"/>
              <w:rPr>
                <w:rFonts w:cs="Calibri"/>
                <w:color w:val="000000"/>
              </w:rPr>
            </w:pPr>
            <w:r w:rsidRPr="001152A7">
              <w:rPr>
                <w:rFonts w:cs="Calibri"/>
                <w:color w:val="000000"/>
              </w:rPr>
              <w:t>655436</w:t>
            </w:r>
          </w:p>
        </w:tc>
        <w:tc>
          <w:tcPr>
            <w:tcW w:w="380" w:type="pct"/>
            <w:shd w:val="clear" w:color="auto" w:fill="auto"/>
            <w:noWrap/>
            <w:vAlign w:val="bottom"/>
            <w:hideMark/>
          </w:tcPr>
          <w:p w:rsidR="00A36FAA" w:rsidRPr="001152A7" w:rsidRDefault="00A36FAA" w:rsidP="005D245A">
            <w:pPr>
              <w:jc w:val="right"/>
              <w:rPr>
                <w:rFonts w:cs="Calibri"/>
                <w:color w:val="000000"/>
              </w:rPr>
            </w:pPr>
            <w:r w:rsidRPr="001152A7">
              <w:rPr>
                <w:rFonts w:cs="Calibri"/>
                <w:color w:val="000000"/>
              </w:rPr>
              <w:t>628130</w:t>
            </w:r>
          </w:p>
        </w:tc>
        <w:tc>
          <w:tcPr>
            <w:tcW w:w="380" w:type="pct"/>
            <w:shd w:val="clear" w:color="auto" w:fill="auto"/>
            <w:noWrap/>
            <w:vAlign w:val="bottom"/>
            <w:hideMark/>
          </w:tcPr>
          <w:p w:rsidR="00A36FAA" w:rsidRPr="001152A7" w:rsidRDefault="00A36FAA" w:rsidP="005D245A">
            <w:pPr>
              <w:jc w:val="right"/>
              <w:rPr>
                <w:rFonts w:cs="Calibri"/>
                <w:color w:val="000000"/>
              </w:rPr>
            </w:pPr>
            <w:r w:rsidRPr="001152A7">
              <w:rPr>
                <w:rFonts w:cs="Calibri"/>
                <w:color w:val="000000"/>
              </w:rPr>
              <w:t>610794</w:t>
            </w:r>
          </w:p>
        </w:tc>
        <w:tc>
          <w:tcPr>
            <w:tcW w:w="381" w:type="pct"/>
            <w:shd w:val="clear" w:color="auto" w:fill="auto"/>
            <w:noWrap/>
            <w:vAlign w:val="bottom"/>
            <w:hideMark/>
          </w:tcPr>
          <w:p w:rsidR="00A36FAA" w:rsidRPr="001152A7" w:rsidRDefault="00A36FAA" w:rsidP="005D245A">
            <w:pPr>
              <w:jc w:val="right"/>
              <w:rPr>
                <w:rFonts w:cs="Calibri"/>
                <w:color w:val="000000"/>
              </w:rPr>
            </w:pPr>
            <w:r w:rsidRPr="001152A7">
              <w:rPr>
                <w:rFonts w:cs="Calibri"/>
                <w:color w:val="000000"/>
              </w:rPr>
              <w:t>591731</w:t>
            </w:r>
          </w:p>
        </w:tc>
        <w:tc>
          <w:tcPr>
            <w:tcW w:w="381" w:type="pct"/>
            <w:shd w:val="clear" w:color="auto" w:fill="auto"/>
            <w:vAlign w:val="bottom"/>
          </w:tcPr>
          <w:p w:rsidR="00A36FAA" w:rsidRPr="001152A7" w:rsidRDefault="00A36FAA" w:rsidP="005D245A">
            <w:pPr>
              <w:jc w:val="right"/>
              <w:rPr>
                <w:rFonts w:cs="Calibri"/>
                <w:color w:val="000000"/>
              </w:rPr>
            </w:pPr>
            <w:r w:rsidRPr="001152A7">
              <w:rPr>
                <w:rFonts w:cs="Calibri"/>
                <w:color w:val="000000"/>
              </w:rPr>
              <w:t>592095</w:t>
            </w:r>
          </w:p>
        </w:tc>
        <w:tc>
          <w:tcPr>
            <w:tcW w:w="381" w:type="pct"/>
            <w:shd w:val="clear" w:color="auto" w:fill="auto"/>
            <w:vAlign w:val="bottom"/>
          </w:tcPr>
          <w:p w:rsidR="00A36FAA" w:rsidRPr="001152A7" w:rsidRDefault="00A36FAA" w:rsidP="005D245A">
            <w:pPr>
              <w:jc w:val="right"/>
              <w:rPr>
                <w:rFonts w:cs="Calibri"/>
                <w:color w:val="000000"/>
              </w:rPr>
            </w:pPr>
            <w:r w:rsidRPr="001152A7">
              <w:rPr>
                <w:rFonts w:cs="Calibri"/>
                <w:color w:val="000000"/>
              </w:rPr>
              <w:t>575516</w:t>
            </w:r>
          </w:p>
        </w:tc>
        <w:tc>
          <w:tcPr>
            <w:tcW w:w="381" w:type="pct"/>
            <w:shd w:val="clear" w:color="auto" w:fill="auto"/>
            <w:vAlign w:val="bottom"/>
          </w:tcPr>
          <w:p w:rsidR="00A36FAA" w:rsidRPr="001152A7" w:rsidRDefault="00A36FAA" w:rsidP="005D245A">
            <w:pPr>
              <w:jc w:val="right"/>
              <w:rPr>
                <w:rFonts w:cs="Calibri"/>
                <w:color w:val="000000"/>
              </w:rPr>
            </w:pPr>
            <w:r w:rsidRPr="001152A7">
              <w:rPr>
                <w:rFonts w:cs="Calibri"/>
                <w:color w:val="000000"/>
              </w:rPr>
              <w:t>573581</w:t>
            </w:r>
          </w:p>
        </w:tc>
        <w:tc>
          <w:tcPr>
            <w:tcW w:w="381" w:type="pct"/>
            <w:shd w:val="clear" w:color="auto" w:fill="auto"/>
            <w:vAlign w:val="bottom"/>
          </w:tcPr>
          <w:p w:rsidR="00A36FAA" w:rsidRPr="001152A7" w:rsidRDefault="00A36FAA" w:rsidP="005D245A">
            <w:pPr>
              <w:jc w:val="right"/>
              <w:rPr>
                <w:rFonts w:cs="Calibri"/>
                <w:color w:val="000000"/>
              </w:rPr>
            </w:pPr>
            <w:r w:rsidRPr="001152A7">
              <w:rPr>
                <w:rFonts w:cs="Calibri"/>
                <w:color w:val="000000"/>
              </w:rPr>
              <w:t>554669</w:t>
            </w:r>
          </w:p>
        </w:tc>
        <w:tc>
          <w:tcPr>
            <w:tcW w:w="381" w:type="pct"/>
            <w:shd w:val="clear" w:color="auto" w:fill="auto"/>
            <w:vAlign w:val="bottom"/>
          </w:tcPr>
          <w:p w:rsidR="00A36FAA" w:rsidRPr="001152A7" w:rsidRDefault="00A36FAA" w:rsidP="005D245A">
            <w:pPr>
              <w:jc w:val="right"/>
              <w:rPr>
                <w:rFonts w:cs="Calibri"/>
                <w:color w:val="000000"/>
              </w:rPr>
            </w:pPr>
            <w:r w:rsidRPr="001152A7">
              <w:rPr>
                <w:rFonts w:cs="Calibri"/>
                <w:color w:val="000000"/>
              </w:rPr>
              <w:t>535904</w:t>
            </w:r>
          </w:p>
        </w:tc>
        <w:tc>
          <w:tcPr>
            <w:tcW w:w="381" w:type="pct"/>
            <w:shd w:val="clear" w:color="auto" w:fill="auto"/>
            <w:vAlign w:val="bottom"/>
          </w:tcPr>
          <w:p w:rsidR="00A36FAA" w:rsidRPr="001152A7" w:rsidRDefault="00A36FAA" w:rsidP="005D245A">
            <w:pPr>
              <w:jc w:val="right"/>
              <w:rPr>
                <w:rFonts w:cs="Calibri"/>
                <w:color w:val="000000"/>
              </w:rPr>
            </w:pPr>
            <w:r w:rsidRPr="001152A7">
              <w:rPr>
                <w:rFonts w:cs="Calibri"/>
                <w:color w:val="000000"/>
              </w:rPr>
              <w:t>518454</w:t>
            </w:r>
          </w:p>
        </w:tc>
        <w:tc>
          <w:tcPr>
            <w:tcW w:w="381" w:type="pct"/>
            <w:shd w:val="clear" w:color="auto" w:fill="auto"/>
            <w:vAlign w:val="bottom"/>
          </w:tcPr>
          <w:p w:rsidR="00A36FAA" w:rsidRPr="001152A7" w:rsidRDefault="00A36FAA" w:rsidP="005D245A">
            <w:pPr>
              <w:jc w:val="right"/>
              <w:rPr>
                <w:rFonts w:cs="Calibri"/>
                <w:color w:val="000000"/>
              </w:rPr>
            </w:pPr>
            <w:r w:rsidRPr="001152A7">
              <w:rPr>
                <w:rFonts w:cs="Calibri"/>
                <w:color w:val="000000"/>
              </w:rPr>
              <w:t>350751</w:t>
            </w:r>
          </w:p>
        </w:tc>
        <w:tc>
          <w:tcPr>
            <w:tcW w:w="381" w:type="pct"/>
            <w:shd w:val="clear" w:color="auto" w:fill="auto"/>
            <w:vAlign w:val="bottom"/>
          </w:tcPr>
          <w:p w:rsidR="00A36FAA" w:rsidRPr="001152A7" w:rsidRDefault="00A36FAA" w:rsidP="005D245A">
            <w:pPr>
              <w:jc w:val="right"/>
              <w:rPr>
                <w:rFonts w:cs="Calibri"/>
                <w:color w:val="000000"/>
              </w:rPr>
            </w:pPr>
            <w:r w:rsidRPr="001152A7">
              <w:rPr>
                <w:rFonts w:cs="Calibri"/>
                <w:color w:val="000000"/>
              </w:rPr>
              <w:t>342011</w:t>
            </w:r>
          </w:p>
        </w:tc>
      </w:tr>
      <w:tr w:rsidR="00A36FAA" w:rsidRPr="001152A7" w:rsidTr="00A36FAA">
        <w:trPr>
          <w:trHeight w:val="280"/>
          <w:jc w:val="center"/>
        </w:trPr>
        <w:tc>
          <w:tcPr>
            <w:tcW w:w="431" w:type="pct"/>
            <w:shd w:val="clear" w:color="auto" w:fill="auto"/>
            <w:noWrap/>
            <w:vAlign w:val="bottom"/>
            <w:hideMark/>
          </w:tcPr>
          <w:p w:rsidR="00A36FAA" w:rsidRPr="001152A7" w:rsidRDefault="00A36FAA" w:rsidP="005D245A">
            <w:pPr>
              <w:rPr>
                <w:color w:val="000000"/>
              </w:rPr>
            </w:pPr>
            <w:r w:rsidRPr="001152A7">
              <w:rPr>
                <w:color w:val="000000"/>
              </w:rPr>
              <w:t>2016-17</w:t>
            </w:r>
          </w:p>
        </w:tc>
        <w:tc>
          <w:tcPr>
            <w:tcW w:w="380" w:type="pct"/>
            <w:shd w:val="clear" w:color="auto" w:fill="auto"/>
            <w:noWrap/>
            <w:vAlign w:val="bottom"/>
            <w:hideMark/>
          </w:tcPr>
          <w:p w:rsidR="00A36FAA" w:rsidRPr="001152A7" w:rsidRDefault="00A36FAA" w:rsidP="005D245A">
            <w:pPr>
              <w:jc w:val="center"/>
              <w:rPr>
                <w:color w:val="000000"/>
              </w:rPr>
            </w:pPr>
            <w:r w:rsidRPr="001152A7">
              <w:rPr>
                <w:color w:val="000000"/>
              </w:rPr>
              <w:t>689333</w:t>
            </w:r>
          </w:p>
        </w:tc>
        <w:tc>
          <w:tcPr>
            <w:tcW w:w="380" w:type="pct"/>
            <w:shd w:val="clear" w:color="auto" w:fill="auto"/>
            <w:noWrap/>
            <w:vAlign w:val="bottom"/>
            <w:hideMark/>
          </w:tcPr>
          <w:p w:rsidR="00A36FAA" w:rsidRPr="001152A7" w:rsidRDefault="00A36FAA" w:rsidP="005D245A">
            <w:pPr>
              <w:jc w:val="center"/>
              <w:rPr>
                <w:color w:val="000000"/>
              </w:rPr>
            </w:pPr>
            <w:r w:rsidRPr="001152A7">
              <w:rPr>
                <w:color w:val="000000"/>
              </w:rPr>
              <w:t>628931</w:t>
            </w:r>
          </w:p>
        </w:tc>
        <w:tc>
          <w:tcPr>
            <w:tcW w:w="380" w:type="pct"/>
            <w:shd w:val="clear" w:color="auto" w:fill="auto"/>
            <w:noWrap/>
            <w:vAlign w:val="bottom"/>
            <w:hideMark/>
          </w:tcPr>
          <w:p w:rsidR="00A36FAA" w:rsidRPr="001152A7" w:rsidRDefault="00A36FAA" w:rsidP="005D245A">
            <w:pPr>
              <w:jc w:val="center"/>
              <w:rPr>
                <w:color w:val="000000"/>
              </w:rPr>
            </w:pPr>
            <w:r w:rsidRPr="001152A7">
              <w:rPr>
                <w:color w:val="000000"/>
              </w:rPr>
              <w:t>605083</w:t>
            </w:r>
          </w:p>
        </w:tc>
        <w:tc>
          <w:tcPr>
            <w:tcW w:w="381" w:type="pct"/>
            <w:shd w:val="clear" w:color="auto" w:fill="auto"/>
            <w:noWrap/>
            <w:vAlign w:val="bottom"/>
            <w:hideMark/>
          </w:tcPr>
          <w:p w:rsidR="00A36FAA" w:rsidRPr="001152A7" w:rsidRDefault="00A36FAA" w:rsidP="005D245A">
            <w:pPr>
              <w:jc w:val="center"/>
              <w:rPr>
                <w:color w:val="000000"/>
              </w:rPr>
            </w:pPr>
            <w:r w:rsidRPr="001152A7">
              <w:rPr>
                <w:color w:val="000000"/>
              </w:rPr>
              <w:t>591778</w:t>
            </w:r>
          </w:p>
        </w:tc>
        <w:tc>
          <w:tcPr>
            <w:tcW w:w="381" w:type="pct"/>
            <w:shd w:val="clear" w:color="auto" w:fill="auto"/>
            <w:vAlign w:val="bottom"/>
          </w:tcPr>
          <w:p w:rsidR="00A36FAA" w:rsidRPr="001152A7" w:rsidRDefault="00A36FAA" w:rsidP="005D245A">
            <w:pPr>
              <w:jc w:val="center"/>
              <w:rPr>
                <w:color w:val="000000"/>
              </w:rPr>
            </w:pPr>
            <w:r w:rsidRPr="001152A7">
              <w:rPr>
                <w:color w:val="000000"/>
              </w:rPr>
              <w:t>593868</w:t>
            </w:r>
          </w:p>
        </w:tc>
        <w:tc>
          <w:tcPr>
            <w:tcW w:w="381" w:type="pct"/>
            <w:shd w:val="clear" w:color="auto" w:fill="auto"/>
            <w:vAlign w:val="bottom"/>
          </w:tcPr>
          <w:p w:rsidR="00A36FAA" w:rsidRPr="001152A7" w:rsidRDefault="00A36FAA" w:rsidP="005D245A">
            <w:pPr>
              <w:jc w:val="center"/>
              <w:rPr>
                <w:color w:val="000000"/>
              </w:rPr>
            </w:pPr>
            <w:r w:rsidRPr="001152A7">
              <w:rPr>
                <w:color w:val="000000"/>
              </w:rPr>
              <w:t>576612</w:t>
            </w:r>
          </w:p>
        </w:tc>
        <w:tc>
          <w:tcPr>
            <w:tcW w:w="381" w:type="pct"/>
            <w:shd w:val="clear" w:color="auto" w:fill="auto"/>
            <w:vAlign w:val="bottom"/>
          </w:tcPr>
          <w:p w:rsidR="00A36FAA" w:rsidRPr="001152A7" w:rsidRDefault="00A36FAA" w:rsidP="005D245A">
            <w:pPr>
              <w:jc w:val="center"/>
              <w:rPr>
                <w:color w:val="000000"/>
              </w:rPr>
            </w:pPr>
            <w:r w:rsidRPr="001152A7">
              <w:rPr>
                <w:color w:val="000000"/>
              </w:rPr>
              <w:t>580114</w:t>
            </w:r>
          </w:p>
        </w:tc>
        <w:tc>
          <w:tcPr>
            <w:tcW w:w="381" w:type="pct"/>
            <w:shd w:val="clear" w:color="auto" w:fill="auto"/>
            <w:vAlign w:val="bottom"/>
          </w:tcPr>
          <w:p w:rsidR="00A36FAA" w:rsidRPr="001152A7" w:rsidRDefault="00A36FAA" w:rsidP="005D245A">
            <w:pPr>
              <w:jc w:val="center"/>
              <w:rPr>
                <w:color w:val="000000"/>
              </w:rPr>
            </w:pPr>
            <w:r w:rsidRPr="001152A7">
              <w:rPr>
                <w:color w:val="000000"/>
              </w:rPr>
              <w:t>552253</w:t>
            </w:r>
          </w:p>
        </w:tc>
        <w:tc>
          <w:tcPr>
            <w:tcW w:w="381" w:type="pct"/>
            <w:shd w:val="clear" w:color="auto" w:fill="auto"/>
            <w:vAlign w:val="bottom"/>
          </w:tcPr>
          <w:p w:rsidR="00A36FAA" w:rsidRPr="001152A7" w:rsidRDefault="00A36FAA" w:rsidP="005D245A">
            <w:pPr>
              <w:jc w:val="center"/>
              <w:rPr>
                <w:color w:val="000000"/>
              </w:rPr>
            </w:pPr>
            <w:r w:rsidRPr="001152A7">
              <w:rPr>
                <w:color w:val="000000"/>
              </w:rPr>
              <w:t>526787</w:t>
            </w:r>
          </w:p>
        </w:tc>
        <w:tc>
          <w:tcPr>
            <w:tcW w:w="381" w:type="pct"/>
            <w:shd w:val="clear" w:color="auto" w:fill="auto"/>
            <w:vAlign w:val="bottom"/>
          </w:tcPr>
          <w:p w:rsidR="00A36FAA" w:rsidRPr="001152A7" w:rsidRDefault="00A36FAA" w:rsidP="005D245A">
            <w:pPr>
              <w:jc w:val="center"/>
              <w:rPr>
                <w:color w:val="000000"/>
              </w:rPr>
            </w:pPr>
            <w:r w:rsidRPr="001152A7">
              <w:rPr>
                <w:color w:val="000000"/>
              </w:rPr>
              <w:t>522027</w:t>
            </w:r>
          </w:p>
        </w:tc>
        <w:tc>
          <w:tcPr>
            <w:tcW w:w="381" w:type="pct"/>
            <w:shd w:val="clear" w:color="auto" w:fill="auto"/>
            <w:vAlign w:val="bottom"/>
          </w:tcPr>
          <w:p w:rsidR="00A36FAA" w:rsidRPr="001152A7" w:rsidRDefault="00A36FAA" w:rsidP="005D245A">
            <w:pPr>
              <w:jc w:val="center"/>
              <w:rPr>
                <w:color w:val="000000"/>
              </w:rPr>
            </w:pPr>
            <w:r w:rsidRPr="001152A7">
              <w:rPr>
                <w:color w:val="000000"/>
              </w:rPr>
              <w:t>297731</w:t>
            </w:r>
          </w:p>
        </w:tc>
        <w:tc>
          <w:tcPr>
            <w:tcW w:w="381" w:type="pct"/>
            <w:shd w:val="clear" w:color="auto" w:fill="auto"/>
            <w:vAlign w:val="bottom"/>
          </w:tcPr>
          <w:p w:rsidR="00A36FAA" w:rsidRPr="001152A7" w:rsidRDefault="00A36FAA" w:rsidP="005D245A">
            <w:pPr>
              <w:jc w:val="center"/>
              <w:rPr>
                <w:color w:val="000000"/>
              </w:rPr>
            </w:pPr>
            <w:r w:rsidRPr="001152A7">
              <w:rPr>
                <w:color w:val="000000"/>
              </w:rPr>
              <w:t>274837</w:t>
            </w:r>
          </w:p>
        </w:tc>
      </w:tr>
    </w:tbl>
    <w:p w:rsidR="00A36FAA" w:rsidRDefault="00A36FAA" w:rsidP="00A36FAA"/>
    <w:p w:rsidR="00A36FAA" w:rsidRPr="00A60C9A" w:rsidRDefault="00A36FAA" w:rsidP="00A36FAA">
      <w:pPr>
        <w:jc w:val="both"/>
      </w:pPr>
      <w:r>
        <w:t xml:space="preserve">Class wise analysis in all type of schools shows that enrolment increased in Classes </w:t>
      </w:r>
      <w:r w:rsidRPr="00C442EF">
        <w:t>III</w:t>
      </w:r>
      <w:r>
        <w:t xml:space="preserve">, </w:t>
      </w:r>
      <w:r w:rsidRPr="00C442EF">
        <w:t>VIII</w:t>
      </w:r>
      <w:r>
        <w:t xml:space="preserve">, </w:t>
      </w:r>
      <w:r w:rsidRPr="00C442EF">
        <w:t>IX</w:t>
      </w:r>
      <w:r>
        <w:t xml:space="preserve">, </w:t>
      </w:r>
      <w:r w:rsidRPr="00C442EF">
        <w:t>XI</w:t>
      </w:r>
      <w:r>
        <w:t xml:space="preserve">, </w:t>
      </w:r>
      <w:r w:rsidRPr="00C442EF">
        <w:t>XII</w:t>
      </w:r>
      <w:r>
        <w:t xml:space="preserve"> with a maximum increase of 24% in Class XII. Maximum decrease is shown in class I (5%) and there is an increase of </w:t>
      </w:r>
      <w:r w:rsidRPr="00C442EF">
        <w:rPr>
          <w:rFonts w:cs="Calibri"/>
          <w:color w:val="000000"/>
          <w:szCs w:val="22"/>
          <w:lang w:val="en-IN" w:eastAsia="en-IN"/>
        </w:rPr>
        <w:t>89718</w:t>
      </w:r>
      <w:r>
        <w:rPr>
          <w:rFonts w:cs="Calibri"/>
          <w:color w:val="000000"/>
          <w:szCs w:val="22"/>
          <w:lang w:val="en-IN" w:eastAsia="en-IN"/>
        </w:rPr>
        <w:t xml:space="preserve"> students across all classes of I-XII, the reason for the increase is more schools are covered under UDISE.</w:t>
      </w:r>
    </w:p>
    <w:p w:rsidR="00A36FAA" w:rsidRPr="00A60C9A" w:rsidRDefault="00A36FAA" w:rsidP="00A36FAA"/>
    <w:p w:rsidR="00A36FAA" w:rsidRPr="00E01900" w:rsidRDefault="00A36FAA" w:rsidP="00A36FAA">
      <w:pPr>
        <w:rPr>
          <w:b/>
        </w:rPr>
      </w:pPr>
      <w:r w:rsidRPr="00E01900">
        <w:rPr>
          <w:b/>
        </w:rPr>
        <w:t>Percentage girls to total enrolment and GPI in enrolment</w:t>
      </w:r>
    </w:p>
    <w:p w:rsidR="00A36FAA" w:rsidRPr="00A60C9A" w:rsidRDefault="00A36FAA" w:rsidP="00A36FA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0"/>
        <w:gridCol w:w="2319"/>
        <w:gridCol w:w="1208"/>
        <w:gridCol w:w="1208"/>
      </w:tblGrid>
      <w:tr w:rsidR="00A36FAA" w:rsidRPr="001152A7" w:rsidTr="005D245A">
        <w:trPr>
          <w:trHeight w:val="20"/>
          <w:tblHeader/>
          <w:jc w:val="center"/>
        </w:trPr>
        <w:tc>
          <w:tcPr>
            <w:tcW w:w="1770" w:type="dxa"/>
            <w:shd w:val="clear" w:color="auto" w:fill="auto"/>
          </w:tcPr>
          <w:p w:rsidR="00A36FAA" w:rsidRPr="001152A7" w:rsidRDefault="00A36FAA" w:rsidP="005D245A">
            <w:pPr>
              <w:rPr>
                <w:color w:val="000000"/>
              </w:rPr>
            </w:pPr>
            <w:r w:rsidRPr="001152A7">
              <w:rPr>
                <w:color w:val="000000"/>
              </w:rPr>
              <w:t>Indicator</w:t>
            </w:r>
          </w:p>
        </w:tc>
        <w:tc>
          <w:tcPr>
            <w:tcW w:w="2319" w:type="dxa"/>
            <w:shd w:val="clear" w:color="auto" w:fill="auto"/>
          </w:tcPr>
          <w:p w:rsidR="00A36FAA" w:rsidRPr="001152A7" w:rsidRDefault="00A36FAA" w:rsidP="005D245A">
            <w:pPr>
              <w:rPr>
                <w:color w:val="000000"/>
              </w:rPr>
            </w:pPr>
            <w:r w:rsidRPr="001152A7">
              <w:rPr>
                <w:color w:val="000000"/>
              </w:rPr>
              <w:t>Level</w:t>
            </w:r>
          </w:p>
        </w:tc>
        <w:tc>
          <w:tcPr>
            <w:tcW w:w="1208" w:type="dxa"/>
          </w:tcPr>
          <w:p w:rsidR="00A36FAA" w:rsidRPr="001152A7" w:rsidRDefault="00A36FAA" w:rsidP="005D245A">
            <w:pPr>
              <w:jc w:val="center"/>
              <w:rPr>
                <w:color w:val="000000"/>
              </w:rPr>
            </w:pPr>
            <w:r w:rsidRPr="001152A7">
              <w:rPr>
                <w:color w:val="000000"/>
              </w:rPr>
              <w:t>2016-17</w:t>
            </w:r>
          </w:p>
        </w:tc>
        <w:tc>
          <w:tcPr>
            <w:tcW w:w="1208" w:type="dxa"/>
            <w:shd w:val="clear" w:color="auto" w:fill="auto"/>
          </w:tcPr>
          <w:p w:rsidR="00A36FAA" w:rsidRPr="001152A7" w:rsidRDefault="00A36FAA" w:rsidP="005D245A">
            <w:pPr>
              <w:jc w:val="center"/>
              <w:rPr>
                <w:color w:val="000000"/>
              </w:rPr>
            </w:pPr>
            <w:r w:rsidRPr="001152A7">
              <w:rPr>
                <w:color w:val="000000"/>
              </w:rPr>
              <w:t>2017-18</w:t>
            </w:r>
          </w:p>
        </w:tc>
      </w:tr>
      <w:tr w:rsidR="00A36FAA" w:rsidRPr="001152A7" w:rsidTr="005D245A">
        <w:trPr>
          <w:trHeight w:val="20"/>
          <w:jc w:val="center"/>
        </w:trPr>
        <w:tc>
          <w:tcPr>
            <w:tcW w:w="1770" w:type="dxa"/>
            <w:vMerge w:val="restart"/>
            <w:shd w:val="clear" w:color="auto" w:fill="auto"/>
            <w:vAlign w:val="center"/>
          </w:tcPr>
          <w:p w:rsidR="00A36FAA" w:rsidRPr="001152A7" w:rsidRDefault="00A36FAA" w:rsidP="005D245A">
            <w:pPr>
              <w:rPr>
                <w:color w:val="000000"/>
              </w:rPr>
            </w:pPr>
            <w:r w:rsidRPr="001152A7">
              <w:rPr>
                <w:color w:val="000000"/>
              </w:rPr>
              <w:t>% Girls to total enrolment</w:t>
            </w:r>
          </w:p>
        </w:tc>
        <w:tc>
          <w:tcPr>
            <w:tcW w:w="2319" w:type="dxa"/>
            <w:shd w:val="clear" w:color="auto" w:fill="auto"/>
            <w:vAlign w:val="center"/>
          </w:tcPr>
          <w:p w:rsidR="00A36FAA" w:rsidRPr="001152A7" w:rsidRDefault="00A36FAA" w:rsidP="005D245A">
            <w:pPr>
              <w:rPr>
                <w:color w:val="000000"/>
              </w:rPr>
            </w:pPr>
            <w:r w:rsidRPr="001152A7">
              <w:rPr>
                <w:color w:val="000000"/>
              </w:rPr>
              <w:t>Primary</w:t>
            </w:r>
          </w:p>
        </w:tc>
        <w:tc>
          <w:tcPr>
            <w:tcW w:w="1208" w:type="dxa"/>
            <w:vAlign w:val="center"/>
          </w:tcPr>
          <w:p w:rsidR="00A36FAA" w:rsidRPr="001152A7" w:rsidRDefault="00A36FAA" w:rsidP="005D245A">
            <w:pPr>
              <w:jc w:val="center"/>
              <w:rPr>
                <w:color w:val="000000"/>
              </w:rPr>
            </w:pPr>
            <w:r w:rsidRPr="001152A7">
              <w:rPr>
                <w:color w:val="000000"/>
              </w:rPr>
              <w:t>48.08</w:t>
            </w:r>
          </w:p>
        </w:tc>
        <w:tc>
          <w:tcPr>
            <w:tcW w:w="1208" w:type="dxa"/>
            <w:shd w:val="clear" w:color="auto" w:fill="auto"/>
            <w:vAlign w:val="center"/>
          </w:tcPr>
          <w:p w:rsidR="00A36FAA" w:rsidRPr="001152A7" w:rsidRDefault="00A36FAA" w:rsidP="005D245A">
            <w:pPr>
              <w:jc w:val="center"/>
              <w:rPr>
                <w:color w:val="000000"/>
              </w:rPr>
            </w:pPr>
            <w:r w:rsidRPr="001152A7">
              <w:rPr>
                <w:color w:val="000000"/>
              </w:rPr>
              <w:t>48.15</w:t>
            </w:r>
          </w:p>
        </w:tc>
      </w:tr>
      <w:tr w:rsidR="00A36FAA" w:rsidRPr="001152A7" w:rsidTr="005D245A">
        <w:trPr>
          <w:trHeight w:val="20"/>
          <w:jc w:val="center"/>
        </w:trPr>
        <w:tc>
          <w:tcPr>
            <w:tcW w:w="1770" w:type="dxa"/>
            <w:vMerge/>
            <w:shd w:val="clear" w:color="auto" w:fill="auto"/>
            <w:vAlign w:val="center"/>
          </w:tcPr>
          <w:p w:rsidR="00A36FAA" w:rsidRPr="001152A7" w:rsidRDefault="00A36FAA" w:rsidP="005D245A">
            <w:pPr>
              <w:rPr>
                <w:color w:val="000000"/>
              </w:rPr>
            </w:pPr>
          </w:p>
        </w:tc>
        <w:tc>
          <w:tcPr>
            <w:tcW w:w="2319" w:type="dxa"/>
            <w:shd w:val="clear" w:color="auto" w:fill="auto"/>
            <w:vAlign w:val="center"/>
          </w:tcPr>
          <w:p w:rsidR="00A36FAA" w:rsidRPr="001152A7" w:rsidRDefault="00A36FAA" w:rsidP="005D245A">
            <w:pPr>
              <w:rPr>
                <w:color w:val="000000"/>
              </w:rPr>
            </w:pPr>
            <w:r w:rsidRPr="001152A7">
              <w:rPr>
                <w:color w:val="000000"/>
              </w:rPr>
              <w:t>Upper Primary</w:t>
            </w:r>
          </w:p>
        </w:tc>
        <w:tc>
          <w:tcPr>
            <w:tcW w:w="1208" w:type="dxa"/>
            <w:vAlign w:val="center"/>
          </w:tcPr>
          <w:p w:rsidR="00A36FAA" w:rsidRPr="001152A7" w:rsidRDefault="00A36FAA" w:rsidP="005D245A">
            <w:pPr>
              <w:jc w:val="center"/>
              <w:rPr>
                <w:color w:val="000000"/>
              </w:rPr>
            </w:pPr>
            <w:r w:rsidRPr="001152A7">
              <w:rPr>
                <w:color w:val="000000"/>
              </w:rPr>
              <w:t>48.67</w:t>
            </w:r>
          </w:p>
        </w:tc>
        <w:tc>
          <w:tcPr>
            <w:tcW w:w="1208" w:type="dxa"/>
            <w:shd w:val="clear" w:color="auto" w:fill="auto"/>
            <w:vAlign w:val="center"/>
          </w:tcPr>
          <w:p w:rsidR="00A36FAA" w:rsidRPr="001152A7" w:rsidRDefault="00A36FAA" w:rsidP="005D245A">
            <w:pPr>
              <w:jc w:val="center"/>
              <w:rPr>
                <w:color w:val="000000"/>
              </w:rPr>
            </w:pPr>
            <w:r w:rsidRPr="001152A7">
              <w:rPr>
                <w:color w:val="000000"/>
              </w:rPr>
              <w:t>48.70</w:t>
            </w:r>
          </w:p>
        </w:tc>
      </w:tr>
      <w:tr w:rsidR="00A36FAA" w:rsidRPr="001152A7" w:rsidTr="005D245A">
        <w:trPr>
          <w:trHeight w:val="20"/>
          <w:jc w:val="center"/>
        </w:trPr>
        <w:tc>
          <w:tcPr>
            <w:tcW w:w="1770" w:type="dxa"/>
            <w:vMerge/>
            <w:shd w:val="clear" w:color="auto" w:fill="auto"/>
            <w:vAlign w:val="center"/>
          </w:tcPr>
          <w:p w:rsidR="00A36FAA" w:rsidRPr="001152A7" w:rsidRDefault="00A36FAA" w:rsidP="005D245A">
            <w:pPr>
              <w:rPr>
                <w:color w:val="000000"/>
              </w:rPr>
            </w:pPr>
          </w:p>
        </w:tc>
        <w:tc>
          <w:tcPr>
            <w:tcW w:w="2319" w:type="dxa"/>
            <w:shd w:val="clear" w:color="auto" w:fill="auto"/>
            <w:vAlign w:val="center"/>
          </w:tcPr>
          <w:p w:rsidR="00A36FAA" w:rsidRPr="001152A7" w:rsidRDefault="00A36FAA" w:rsidP="005D245A">
            <w:pPr>
              <w:rPr>
                <w:color w:val="000000"/>
              </w:rPr>
            </w:pPr>
            <w:r w:rsidRPr="001152A7">
              <w:rPr>
                <w:color w:val="000000"/>
              </w:rPr>
              <w:t>Elementary</w:t>
            </w:r>
          </w:p>
        </w:tc>
        <w:tc>
          <w:tcPr>
            <w:tcW w:w="1208" w:type="dxa"/>
            <w:vAlign w:val="center"/>
          </w:tcPr>
          <w:p w:rsidR="00A36FAA" w:rsidRPr="001152A7" w:rsidRDefault="00A36FAA" w:rsidP="005D245A">
            <w:pPr>
              <w:jc w:val="center"/>
              <w:rPr>
                <w:color w:val="000000"/>
              </w:rPr>
            </w:pPr>
            <w:r w:rsidRPr="001152A7">
              <w:rPr>
                <w:color w:val="000000"/>
              </w:rPr>
              <w:t>48.29</w:t>
            </w:r>
          </w:p>
        </w:tc>
        <w:tc>
          <w:tcPr>
            <w:tcW w:w="1208" w:type="dxa"/>
            <w:shd w:val="clear" w:color="auto" w:fill="auto"/>
            <w:vAlign w:val="center"/>
          </w:tcPr>
          <w:p w:rsidR="00A36FAA" w:rsidRPr="001152A7" w:rsidRDefault="00A36FAA" w:rsidP="005D245A">
            <w:pPr>
              <w:jc w:val="center"/>
              <w:rPr>
                <w:color w:val="000000"/>
              </w:rPr>
            </w:pPr>
            <w:r w:rsidRPr="001152A7">
              <w:rPr>
                <w:color w:val="000000"/>
              </w:rPr>
              <w:t>48.34</w:t>
            </w:r>
          </w:p>
        </w:tc>
      </w:tr>
      <w:tr w:rsidR="00A36FAA" w:rsidRPr="001152A7" w:rsidTr="005D245A">
        <w:trPr>
          <w:trHeight w:val="20"/>
          <w:jc w:val="center"/>
        </w:trPr>
        <w:tc>
          <w:tcPr>
            <w:tcW w:w="1770" w:type="dxa"/>
            <w:vMerge/>
            <w:shd w:val="clear" w:color="auto" w:fill="auto"/>
            <w:vAlign w:val="center"/>
          </w:tcPr>
          <w:p w:rsidR="00A36FAA" w:rsidRPr="001152A7" w:rsidRDefault="00A36FAA" w:rsidP="005D245A">
            <w:pPr>
              <w:rPr>
                <w:color w:val="000000"/>
              </w:rPr>
            </w:pPr>
          </w:p>
        </w:tc>
        <w:tc>
          <w:tcPr>
            <w:tcW w:w="2319" w:type="dxa"/>
            <w:shd w:val="clear" w:color="auto" w:fill="auto"/>
            <w:vAlign w:val="center"/>
          </w:tcPr>
          <w:p w:rsidR="00A36FAA" w:rsidRPr="001152A7" w:rsidRDefault="00A36FAA" w:rsidP="005D245A">
            <w:pPr>
              <w:rPr>
                <w:color w:val="000000"/>
              </w:rPr>
            </w:pPr>
            <w:r w:rsidRPr="001152A7">
              <w:rPr>
                <w:color w:val="000000"/>
              </w:rPr>
              <w:t>Secondary</w:t>
            </w:r>
          </w:p>
        </w:tc>
        <w:tc>
          <w:tcPr>
            <w:tcW w:w="1208" w:type="dxa"/>
            <w:vAlign w:val="center"/>
          </w:tcPr>
          <w:p w:rsidR="00A36FAA" w:rsidRPr="001152A7" w:rsidRDefault="00A36FAA" w:rsidP="005D245A">
            <w:pPr>
              <w:jc w:val="center"/>
              <w:rPr>
                <w:color w:val="000000"/>
              </w:rPr>
            </w:pPr>
            <w:r w:rsidRPr="001152A7">
              <w:rPr>
                <w:color w:val="000000"/>
              </w:rPr>
              <w:t>49.24</w:t>
            </w:r>
          </w:p>
        </w:tc>
        <w:tc>
          <w:tcPr>
            <w:tcW w:w="1208" w:type="dxa"/>
            <w:shd w:val="clear" w:color="auto" w:fill="auto"/>
            <w:vAlign w:val="center"/>
          </w:tcPr>
          <w:p w:rsidR="00A36FAA" w:rsidRPr="001152A7" w:rsidRDefault="00A36FAA" w:rsidP="005D245A">
            <w:pPr>
              <w:jc w:val="center"/>
              <w:rPr>
                <w:color w:val="000000"/>
              </w:rPr>
            </w:pPr>
            <w:r w:rsidRPr="001152A7">
              <w:rPr>
                <w:color w:val="000000"/>
              </w:rPr>
              <w:t>49.28</w:t>
            </w:r>
          </w:p>
        </w:tc>
      </w:tr>
      <w:tr w:rsidR="00A36FAA" w:rsidRPr="001152A7" w:rsidTr="005D245A">
        <w:trPr>
          <w:trHeight w:val="20"/>
          <w:jc w:val="center"/>
        </w:trPr>
        <w:tc>
          <w:tcPr>
            <w:tcW w:w="1770" w:type="dxa"/>
            <w:vMerge/>
            <w:shd w:val="clear" w:color="auto" w:fill="auto"/>
            <w:vAlign w:val="center"/>
          </w:tcPr>
          <w:p w:rsidR="00A36FAA" w:rsidRPr="001152A7" w:rsidRDefault="00A36FAA" w:rsidP="005D245A">
            <w:pPr>
              <w:rPr>
                <w:color w:val="000000"/>
              </w:rPr>
            </w:pPr>
          </w:p>
        </w:tc>
        <w:tc>
          <w:tcPr>
            <w:tcW w:w="2319" w:type="dxa"/>
            <w:shd w:val="clear" w:color="auto" w:fill="auto"/>
            <w:vAlign w:val="center"/>
          </w:tcPr>
          <w:p w:rsidR="00A36FAA" w:rsidRPr="001152A7" w:rsidRDefault="00A36FAA" w:rsidP="005D245A">
            <w:pPr>
              <w:rPr>
                <w:color w:val="000000"/>
              </w:rPr>
            </w:pPr>
            <w:r w:rsidRPr="001152A7">
              <w:rPr>
                <w:color w:val="000000"/>
              </w:rPr>
              <w:t>Higher Secondary</w:t>
            </w:r>
          </w:p>
        </w:tc>
        <w:tc>
          <w:tcPr>
            <w:tcW w:w="1208" w:type="dxa"/>
            <w:vAlign w:val="center"/>
          </w:tcPr>
          <w:p w:rsidR="00A36FAA" w:rsidRPr="001152A7" w:rsidRDefault="00A36FAA" w:rsidP="005D245A">
            <w:pPr>
              <w:jc w:val="center"/>
              <w:rPr>
                <w:color w:val="000000"/>
              </w:rPr>
            </w:pPr>
            <w:r w:rsidRPr="001152A7">
              <w:rPr>
                <w:color w:val="000000"/>
              </w:rPr>
              <w:t>51.95</w:t>
            </w:r>
          </w:p>
        </w:tc>
        <w:tc>
          <w:tcPr>
            <w:tcW w:w="1208" w:type="dxa"/>
            <w:shd w:val="clear" w:color="auto" w:fill="auto"/>
            <w:vAlign w:val="center"/>
          </w:tcPr>
          <w:p w:rsidR="00A36FAA" w:rsidRPr="001152A7" w:rsidRDefault="00A36FAA" w:rsidP="005D245A">
            <w:pPr>
              <w:jc w:val="center"/>
              <w:rPr>
                <w:color w:val="000000"/>
              </w:rPr>
            </w:pPr>
            <w:r w:rsidRPr="001152A7">
              <w:rPr>
                <w:color w:val="000000"/>
              </w:rPr>
              <w:t>52.31</w:t>
            </w:r>
          </w:p>
        </w:tc>
      </w:tr>
      <w:tr w:rsidR="00A36FAA" w:rsidRPr="001152A7" w:rsidTr="005D245A">
        <w:trPr>
          <w:trHeight w:val="20"/>
          <w:jc w:val="center"/>
        </w:trPr>
        <w:tc>
          <w:tcPr>
            <w:tcW w:w="1770" w:type="dxa"/>
            <w:vMerge w:val="restart"/>
            <w:shd w:val="clear" w:color="auto" w:fill="auto"/>
            <w:vAlign w:val="center"/>
          </w:tcPr>
          <w:p w:rsidR="00A36FAA" w:rsidRPr="001152A7" w:rsidRDefault="00A36FAA" w:rsidP="005D245A">
            <w:pPr>
              <w:rPr>
                <w:color w:val="000000"/>
              </w:rPr>
            </w:pPr>
            <w:r w:rsidRPr="001152A7">
              <w:rPr>
                <w:color w:val="000000"/>
              </w:rPr>
              <w:t>Gender Parity Index(GPI)</w:t>
            </w:r>
          </w:p>
        </w:tc>
        <w:tc>
          <w:tcPr>
            <w:tcW w:w="2319" w:type="dxa"/>
            <w:shd w:val="clear" w:color="auto" w:fill="auto"/>
            <w:vAlign w:val="center"/>
          </w:tcPr>
          <w:p w:rsidR="00A36FAA" w:rsidRPr="001152A7" w:rsidRDefault="00A36FAA" w:rsidP="005D245A">
            <w:pPr>
              <w:rPr>
                <w:color w:val="000000"/>
              </w:rPr>
            </w:pPr>
            <w:r w:rsidRPr="001152A7">
              <w:rPr>
                <w:color w:val="000000"/>
              </w:rPr>
              <w:t>Primary</w:t>
            </w:r>
          </w:p>
        </w:tc>
        <w:tc>
          <w:tcPr>
            <w:tcW w:w="1208" w:type="dxa"/>
            <w:vAlign w:val="center"/>
          </w:tcPr>
          <w:p w:rsidR="00A36FAA" w:rsidRPr="001152A7" w:rsidRDefault="00A36FAA" w:rsidP="005D245A">
            <w:pPr>
              <w:jc w:val="center"/>
              <w:rPr>
                <w:color w:val="000000"/>
              </w:rPr>
            </w:pPr>
            <w:r w:rsidRPr="001152A7">
              <w:rPr>
                <w:color w:val="000000"/>
              </w:rPr>
              <w:t>0.99</w:t>
            </w:r>
          </w:p>
        </w:tc>
        <w:tc>
          <w:tcPr>
            <w:tcW w:w="1208" w:type="dxa"/>
            <w:shd w:val="clear" w:color="auto" w:fill="auto"/>
            <w:vAlign w:val="center"/>
          </w:tcPr>
          <w:p w:rsidR="00A36FAA" w:rsidRPr="001152A7" w:rsidRDefault="00A36FAA" w:rsidP="005D245A">
            <w:pPr>
              <w:jc w:val="center"/>
              <w:rPr>
                <w:color w:val="000000"/>
              </w:rPr>
            </w:pPr>
            <w:r w:rsidRPr="001152A7">
              <w:rPr>
                <w:color w:val="000000"/>
              </w:rPr>
              <w:t>0.99</w:t>
            </w:r>
          </w:p>
        </w:tc>
      </w:tr>
      <w:tr w:rsidR="00A36FAA" w:rsidRPr="001152A7" w:rsidTr="005D245A">
        <w:trPr>
          <w:trHeight w:val="20"/>
          <w:jc w:val="center"/>
        </w:trPr>
        <w:tc>
          <w:tcPr>
            <w:tcW w:w="1770" w:type="dxa"/>
            <w:vMerge/>
            <w:shd w:val="clear" w:color="auto" w:fill="auto"/>
            <w:vAlign w:val="center"/>
          </w:tcPr>
          <w:p w:rsidR="00A36FAA" w:rsidRPr="001152A7" w:rsidRDefault="00A36FAA" w:rsidP="005D245A">
            <w:pPr>
              <w:rPr>
                <w:color w:val="000000"/>
              </w:rPr>
            </w:pPr>
          </w:p>
        </w:tc>
        <w:tc>
          <w:tcPr>
            <w:tcW w:w="2319" w:type="dxa"/>
            <w:shd w:val="clear" w:color="auto" w:fill="auto"/>
            <w:vAlign w:val="center"/>
          </w:tcPr>
          <w:p w:rsidR="00A36FAA" w:rsidRPr="001152A7" w:rsidRDefault="00A36FAA" w:rsidP="005D245A">
            <w:pPr>
              <w:rPr>
                <w:color w:val="000000"/>
              </w:rPr>
            </w:pPr>
            <w:r w:rsidRPr="001152A7">
              <w:rPr>
                <w:color w:val="000000"/>
              </w:rPr>
              <w:t>Upper Primary</w:t>
            </w:r>
          </w:p>
        </w:tc>
        <w:tc>
          <w:tcPr>
            <w:tcW w:w="1208" w:type="dxa"/>
            <w:vAlign w:val="center"/>
          </w:tcPr>
          <w:p w:rsidR="00A36FAA" w:rsidRPr="001152A7" w:rsidRDefault="00A36FAA" w:rsidP="005D245A">
            <w:pPr>
              <w:jc w:val="center"/>
              <w:rPr>
                <w:color w:val="000000"/>
              </w:rPr>
            </w:pPr>
            <w:r w:rsidRPr="001152A7">
              <w:rPr>
                <w:color w:val="000000"/>
              </w:rPr>
              <w:t>1.01</w:t>
            </w:r>
          </w:p>
        </w:tc>
        <w:tc>
          <w:tcPr>
            <w:tcW w:w="1208" w:type="dxa"/>
            <w:shd w:val="clear" w:color="auto" w:fill="auto"/>
            <w:vAlign w:val="center"/>
          </w:tcPr>
          <w:p w:rsidR="00A36FAA" w:rsidRPr="001152A7" w:rsidRDefault="00A36FAA" w:rsidP="005D245A">
            <w:pPr>
              <w:jc w:val="center"/>
              <w:rPr>
                <w:color w:val="000000"/>
              </w:rPr>
            </w:pPr>
            <w:r w:rsidRPr="001152A7">
              <w:rPr>
                <w:color w:val="000000"/>
              </w:rPr>
              <w:t>1.01</w:t>
            </w:r>
          </w:p>
        </w:tc>
      </w:tr>
      <w:tr w:rsidR="00A36FAA" w:rsidRPr="001152A7" w:rsidTr="005D245A">
        <w:trPr>
          <w:trHeight w:val="20"/>
          <w:jc w:val="center"/>
        </w:trPr>
        <w:tc>
          <w:tcPr>
            <w:tcW w:w="1770" w:type="dxa"/>
            <w:vMerge/>
            <w:shd w:val="clear" w:color="auto" w:fill="auto"/>
            <w:vAlign w:val="center"/>
          </w:tcPr>
          <w:p w:rsidR="00A36FAA" w:rsidRPr="001152A7" w:rsidRDefault="00A36FAA" w:rsidP="005D245A">
            <w:pPr>
              <w:rPr>
                <w:color w:val="000000"/>
              </w:rPr>
            </w:pPr>
          </w:p>
        </w:tc>
        <w:tc>
          <w:tcPr>
            <w:tcW w:w="2319" w:type="dxa"/>
            <w:shd w:val="clear" w:color="auto" w:fill="auto"/>
            <w:vAlign w:val="center"/>
          </w:tcPr>
          <w:p w:rsidR="00A36FAA" w:rsidRPr="001152A7" w:rsidRDefault="00A36FAA" w:rsidP="005D245A">
            <w:pPr>
              <w:rPr>
                <w:color w:val="000000"/>
              </w:rPr>
            </w:pPr>
            <w:r w:rsidRPr="001152A7">
              <w:rPr>
                <w:color w:val="000000"/>
              </w:rPr>
              <w:t>Elementary</w:t>
            </w:r>
          </w:p>
        </w:tc>
        <w:tc>
          <w:tcPr>
            <w:tcW w:w="1208" w:type="dxa"/>
            <w:vAlign w:val="center"/>
          </w:tcPr>
          <w:p w:rsidR="00A36FAA" w:rsidRPr="001152A7" w:rsidRDefault="00A36FAA" w:rsidP="005D245A">
            <w:pPr>
              <w:jc w:val="center"/>
              <w:rPr>
                <w:color w:val="000000"/>
              </w:rPr>
            </w:pPr>
            <w:r w:rsidRPr="001152A7">
              <w:rPr>
                <w:color w:val="000000"/>
              </w:rPr>
              <w:t>1.00</w:t>
            </w:r>
          </w:p>
        </w:tc>
        <w:tc>
          <w:tcPr>
            <w:tcW w:w="1208" w:type="dxa"/>
            <w:shd w:val="clear" w:color="auto" w:fill="auto"/>
            <w:vAlign w:val="center"/>
          </w:tcPr>
          <w:p w:rsidR="00A36FAA" w:rsidRPr="001152A7" w:rsidRDefault="00A36FAA" w:rsidP="005D245A">
            <w:pPr>
              <w:jc w:val="center"/>
              <w:rPr>
                <w:color w:val="000000"/>
              </w:rPr>
            </w:pPr>
            <w:r w:rsidRPr="001152A7">
              <w:rPr>
                <w:color w:val="000000"/>
              </w:rPr>
              <w:t>1.00</w:t>
            </w:r>
          </w:p>
        </w:tc>
      </w:tr>
      <w:tr w:rsidR="00A36FAA" w:rsidRPr="001152A7" w:rsidTr="005D245A">
        <w:trPr>
          <w:trHeight w:val="20"/>
          <w:jc w:val="center"/>
        </w:trPr>
        <w:tc>
          <w:tcPr>
            <w:tcW w:w="1770" w:type="dxa"/>
            <w:vMerge/>
            <w:shd w:val="clear" w:color="auto" w:fill="auto"/>
            <w:vAlign w:val="center"/>
          </w:tcPr>
          <w:p w:rsidR="00A36FAA" w:rsidRPr="001152A7" w:rsidRDefault="00A36FAA" w:rsidP="005D245A">
            <w:pPr>
              <w:rPr>
                <w:color w:val="000000"/>
              </w:rPr>
            </w:pPr>
          </w:p>
        </w:tc>
        <w:tc>
          <w:tcPr>
            <w:tcW w:w="2319" w:type="dxa"/>
            <w:shd w:val="clear" w:color="auto" w:fill="auto"/>
            <w:vAlign w:val="center"/>
          </w:tcPr>
          <w:p w:rsidR="00A36FAA" w:rsidRPr="001152A7" w:rsidRDefault="00A36FAA" w:rsidP="005D245A">
            <w:pPr>
              <w:rPr>
                <w:color w:val="000000"/>
              </w:rPr>
            </w:pPr>
            <w:r w:rsidRPr="001152A7">
              <w:rPr>
                <w:color w:val="000000"/>
              </w:rPr>
              <w:t>Secondary</w:t>
            </w:r>
          </w:p>
        </w:tc>
        <w:tc>
          <w:tcPr>
            <w:tcW w:w="1208" w:type="dxa"/>
            <w:vAlign w:val="center"/>
          </w:tcPr>
          <w:p w:rsidR="00A36FAA" w:rsidRPr="001152A7" w:rsidRDefault="00A36FAA" w:rsidP="005D245A">
            <w:pPr>
              <w:jc w:val="center"/>
              <w:rPr>
                <w:color w:val="000000"/>
              </w:rPr>
            </w:pPr>
            <w:r w:rsidRPr="001152A7">
              <w:rPr>
                <w:color w:val="000000"/>
              </w:rPr>
              <w:t>1.03</w:t>
            </w:r>
          </w:p>
        </w:tc>
        <w:tc>
          <w:tcPr>
            <w:tcW w:w="1208" w:type="dxa"/>
            <w:shd w:val="clear" w:color="auto" w:fill="auto"/>
            <w:vAlign w:val="center"/>
          </w:tcPr>
          <w:p w:rsidR="00A36FAA" w:rsidRPr="001152A7" w:rsidRDefault="00A36FAA" w:rsidP="005D245A">
            <w:pPr>
              <w:jc w:val="center"/>
              <w:rPr>
                <w:color w:val="000000"/>
              </w:rPr>
            </w:pPr>
            <w:r w:rsidRPr="001152A7">
              <w:rPr>
                <w:color w:val="000000"/>
              </w:rPr>
              <w:t>1.00</w:t>
            </w:r>
          </w:p>
        </w:tc>
      </w:tr>
      <w:tr w:rsidR="00A36FAA" w:rsidRPr="001152A7" w:rsidTr="005D245A">
        <w:trPr>
          <w:trHeight w:val="20"/>
          <w:jc w:val="center"/>
        </w:trPr>
        <w:tc>
          <w:tcPr>
            <w:tcW w:w="1770" w:type="dxa"/>
            <w:vMerge/>
            <w:shd w:val="clear" w:color="auto" w:fill="auto"/>
            <w:vAlign w:val="center"/>
          </w:tcPr>
          <w:p w:rsidR="00A36FAA" w:rsidRPr="001152A7" w:rsidRDefault="00A36FAA" w:rsidP="005D245A">
            <w:pPr>
              <w:rPr>
                <w:color w:val="000000"/>
              </w:rPr>
            </w:pPr>
          </w:p>
        </w:tc>
        <w:tc>
          <w:tcPr>
            <w:tcW w:w="2319" w:type="dxa"/>
            <w:shd w:val="clear" w:color="auto" w:fill="auto"/>
            <w:vAlign w:val="center"/>
          </w:tcPr>
          <w:p w:rsidR="00A36FAA" w:rsidRPr="001152A7" w:rsidRDefault="00A36FAA" w:rsidP="005D245A">
            <w:pPr>
              <w:rPr>
                <w:color w:val="000000"/>
              </w:rPr>
            </w:pPr>
            <w:r w:rsidRPr="001152A7">
              <w:rPr>
                <w:color w:val="000000"/>
              </w:rPr>
              <w:t>Higher Secondary</w:t>
            </w:r>
          </w:p>
        </w:tc>
        <w:tc>
          <w:tcPr>
            <w:tcW w:w="1208" w:type="dxa"/>
            <w:vAlign w:val="center"/>
          </w:tcPr>
          <w:p w:rsidR="00A36FAA" w:rsidRPr="001152A7" w:rsidRDefault="00A36FAA" w:rsidP="005D245A">
            <w:pPr>
              <w:jc w:val="center"/>
              <w:rPr>
                <w:color w:val="000000"/>
              </w:rPr>
            </w:pPr>
            <w:r w:rsidRPr="001152A7">
              <w:rPr>
                <w:color w:val="000000"/>
              </w:rPr>
              <w:t>1.16</w:t>
            </w:r>
          </w:p>
        </w:tc>
        <w:tc>
          <w:tcPr>
            <w:tcW w:w="1208" w:type="dxa"/>
            <w:shd w:val="clear" w:color="auto" w:fill="auto"/>
            <w:vAlign w:val="center"/>
          </w:tcPr>
          <w:p w:rsidR="00A36FAA" w:rsidRPr="001152A7" w:rsidRDefault="00A36FAA" w:rsidP="005D245A">
            <w:pPr>
              <w:jc w:val="center"/>
              <w:rPr>
                <w:color w:val="000000"/>
              </w:rPr>
            </w:pPr>
            <w:r w:rsidRPr="001152A7">
              <w:rPr>
                <w:color w:val="000000"/>
              </w:rPr>
              <w:t>1.17</w:t>
            </w:r>
          </w:p>
        </w:tc>
      </w:tr>
    </w:tbl>
    <w:p w:rsidR="00A36FAA" w:rsidRDefault="00A36FAA" w:rsidP="00A36FAA">
      <w:pPr>
        <w:rPr>
          <w:color w:val="000000"/>
        </w:rPr>
      </w:pPr>
    </w:p>
    <w:p w:rsidR="00A36FAA" w:rsidRPr="00A60C9A" w:rsidRDefault="00A36FAA" w:rsidP="00A36FAA">
      <w:pPr>
        <w:jc w:val="both"/>
      </w:pPr>
      <w:r w:rsidRPr="009E2749">
        <w:rPr>
          <w:color w:val="000000"/>
        </w:rPr>
        <w:t xml:space="preserve">The State has maintained the percentage enrolment of girls to total enrolment. The percentage of </w:t>
      </w:r>
      <w:r>
        <w:rPr>
          <w:color w:val="000000"/>
        </w:rPr>
        <w:t>girls</w:t>
      </w:r>
      <w:r w:rsidRPr="009E2749">
        <w:rPr>
          <w:color w:val="000000"/>
        </w:rPr>
        <w:t xml:space="preserve"> </w:t>
      </w:r>
      <w:r>
        <w:rPr>
          <w:color w:val="000000"/>
        </w:rPr>
        <w:t xml:space="preserve">at has been increased at all level. </w:t>
      </w:r>
      <w:r w:rsidRPr="009E2749">
        <w:rPr>
          <w:color w:val="000000"/>
        </w:rPr>
        <w:t xml:space="preserve">The percentage of </w:t>
      </w:r>
      <w:r>
        <w:rPr>
          <w:color w:val="000000"/>
        </w:rPr>
        <w:t>girls is high</w:t>
      </w:r>
      <w:r w:rsidRPr="009E2749">
        <w:rPr>
          <w:color w:val="000000"/>
        </w:rPr>
        <w:t xml:space="preserve"> at </w:t>
      </w:r>
      <w:r>
        <w:rPr>
          <w:color w:val="000000"/>
        </w:rPr>
        <w:t>higher secondary level</w:t>
      </w:r>
      <w:r w:rsidRPr="009E2749">
        <w:rPr>
          <w:color w:val="000000"/>
        </w:rPr>
        <w:t xml:space="preserve">. However, the Gender Parity Index (GPI) at </w:t>
      </w:r>
      <w:r>
        <w:rPr>
          <w:color w:val="000000"/>
        </w:rPr>
        <w:t>all the level is satisfactory</w:t>
      </w:r>
      <w:r w:rsidRPr="009E2749">
        <w:rPr>
          <w:color w:val="000000"/>
        </w:rPr>
        <w:t>.</w:t>
      </w:r>
    </w:p>
    <w:p w:rsidR="00A36FAA" w:rsidRPr="00D4695C" w:rsidRDefault="00A36FAA" w:rsidP="00A36FAA">
      <w:pPr>
        <w:rPr>
          <w:b/>
        </w:rPr>
      </w:pPr>
      <w:r w:rsidRPr="00D4695C">
        <w:rPr>
          <w:b/>
        </w:rPr>
        <w:t>GPI Class-wise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4"/>
        <w:gridCol w:w="802"/>
        <w:gridCol w:w="636"/>
        <w:gridCol w:w="658"/>
        <w:gridCol w:w="767"/>
        <w:gridCol w:w="636"/>
        <w:gridCol w:w="823"/>
        <w:gridCol w:w="636"/>
        <w:gridCol w:w="828"/>
        <w:gridCol w:w="636"/>
        <w:gridCol w:w="636"/>
        <w:gridCol w:w="636"/>
        <w:gridCol w:w="671"/>
      </w:tblGrid>
      <w:tr w:rsidR="00A36FAA" w:rsidRPr="00A60C9A" w:rsidTr="00A36FAA">
        <w:trPr>
          <w:trHeight w:val="291"/>
          <w:tblHeader/>
          <w:jc w:val="center"/>
        </w:trPr>
        <w:tc>
          <w:tcPr>
            <w:tcW w:w="4632" w:type="pct"/>
            <w:gridSpan w:val="12"/>
            <w:shd w:val="clear" w:color="auto" w:fill="auto"/>
            <w:vAlign w:val="bottom"/>
            <w:hideMark/>
          </w:tcPr>
          <w:p w:rsidR="00A36FAA" w:rsidRPr="00A60C9A" w:rsidRDefault="00A36FAA" w:rsidP="00A36FAA">
            <w:pPr>
              <w:jc w:val="center"/>
            </w:pPr>
            <w:r w:rsidRPr="00A60C9A">
              <w:t>Classes</w:t>
            </w:r>
          </w:p>
        </w:tc>
        <w:tc>
          <w:tcPr>
            <w:tcW w:w="368" w:type="pct"/>
            <w:shd w:val="clear" w:color="auto" w:fill="auto"/>
          </w:tcPr>
          <w:p w:rsidR="00A36FAA" w:rsidRPr="00A60C9A" w:rsidRDefault="00A36FAA" w:rsidP="005D245A"/>
        </w:tc>
      </w:tr>
      <w:tr w:rsidR="00A36FAA" w:rsidRPr="00A60C9A" w:rsidTr="00A36FAA">
        <w:trPr>
          <w:trHeight w:val="233"/>
          <w:tblHeader/>
          <w:jc w:val="center"/>
        </w:trPr>
        <w:tc>
          <w:tcPr>
            <w:tcW w:w="636" w:type="pct"/>
            <w:shd w:val="clear" w:color="auto" w:fill="auto"/>
            <w:hideMark/>
          </w:tcPr>
          <w:p w:rsidR="00A36FAA" w:rsidRPr="00A60C9A" w:rsidRDefault="00A36FAA" w:rsidP="005D245A">
            <w:r w:rsidRPr="00A60C9A">
              <w:t>Year</w:t>
            </w:r>
          </w:p>
        </w:tc>
        <w:tc>
          <w:tcPr>
            <w:tcW w:w="436" w:type="pct"/>
            <w:shd w:val="clear" w:color="auto" w:fill="auto"/>
            <w:hideMark/>
          </w:tcPr>
          <w:p w:rsidR="00A36FAA" w:rsidRPr="00A60C9A" w:rsidRDefault="00A36FAA" w:rsidP="005D245A">
            <w:pPr>
              <w:jc w:val="center"/>
            </w:pPr>
            <w:r w:rsidRPr="00A60C9A">
              <w:t>I</w:t>
            </w:r>
          </w:p>
        </w:tc>
        <w:tc>
          <w:tcPr>
            <w:tcW w:w="334" w:type="pct"/>
            <w:shd w:val="clear" w:color="auto" w:fill="auto"/>
            <w:hideMark/>
          </w:tcPr>
          <w:p w:rsidR="00A36FAA" w:rsidRPr="00A60C9A" w:rsidRDefault="00A36FAA" w:rsidP="005D245A">
            <w:pPr>
              <w:jc w:val="center"/>
            </w:pPr>
            <w:r w:rsidRPr="00A60C9A">
              <w:t>II</w:t>
            </w:r>
          </w:p>
        </w:tc>
        <w:tc>
          <w:tcPr>
            <w:tcW w:w="376" w:type="pct"/>
            <w:shd w:val="clear" w:color="auto" w:fill="auto"/>
            <w:hideMark/>
          </w:tcPr>
          <w:p w:rsidR="00A36FAA" w:rsidRPr="00A60C9A" w:rsidRDefault="00A36FAA" w:rsidP="005D245A">
            <w:pPr>
              <w:jc w:val="center"/>
            </w:pPr>
            <w:r w:rsidRPr="00A60C9A">
              <w:t>III</w:t>
            </w:r>
          </w:p>
        </w:tc>
        <w:tc>
          <w:tcPr>
            <w:tcW w:w="418" w:type="pct"/>
            <w:shd w:val="clear" w:color="auto" w:fill="auto"/>
            <w:hideMark/>
          </w:tcPr>
          <w:p w:rsidR="00A36FAA" w:rsidRPr="00A60C9A" w:rsidRDefault="00A36FAA" w:rsidP="005D245A">
            <w:pPr>
              <w:jc w:val="center"/>
            </w:pPr>
            <w:r w:rsidRPr="00A60C9A">
              <w:t>IV</w:t>
            </w:r>
          </w:p>
        </w:tc>
        <w:tc>
          <w:tcPr>
            <w:tcW w:w="298" w:type="pct"/>
            <w:shd w:val="clear" w:color="auto" w:fill="auto"/>
          </w:tcPr>
          <w:p w:rsidR="00A36FAA" w:rsidRPr="00A60C9A" w:rsidRDefault="00A36FAA" w:rsidP="005D245A">
            <w:pPr>
              <w:jc w:val="center"/>
            </w:pPr>
            <w:r w:rsidRPr="00A60C9A">
              <w:t>V</w:t>
            </w:r>
          </w:p>
        </w:tc>
        <w:tc>
          <w:tcPr>
            <w:tcW w:w="447" w:type="pct"/>
            <w:shd w:val="clear" w:color="auto" w:fill="auto"/>
          </w:tcPr>
          <w:p w:rsidR="00A36FAA" w:rsidRPr="00A60C9A" w:rsidRDefault="00A36FAA" w:rsidP="005D245A">
            <w:pPr>
              <w:jc w:val="center"/>
            </w:pPr>
            <w:r w:rsidRPr="00A60C9A">
              <w:t>VI</w:t>
            </w:r>
          </w:p>
        </w:tc>
        <w:tc>
          <w:tcPr>
            <w:tcW w:w="298" w:type="pct"/>
            <w:shd w:val="clear" w:color="auto" w:fill="auto"/>
          </w:tcPr>
          <w:p w:rsidR="00A36FAA" w:rsidRPr="00A60C9A" w:rsidRDefault="00A36FAA" w:rsidP="005D245A">
            <w:pPr>
              <w:jc w:val="center"/>
            </w:pPr>
            <w:r w:rsidRPr="00A60C9A">
              <w:t>VII</w:t>
            </w:r>
          </w:p>
        </w:tc>
        <w:tc>
          <w:tcPr>
            <w:tcW w:w="449" w:type="pct"/>
            <w:shd w:val="clear" w:color="auto" w:fill="auto"/>
          </w:tcPr>
          <w:p w:rsidR="00A36FAA" w:rsidRPr="00A60C9A" w:rsidRDefault="00A36FAA" w:rsidP="005D245A">
            <w:pPr>
              <w:jc w:val="center"/>
            </w:pPr>
            <w:r w:rsidRPr="00A60C9A">
              <w:t>VIII</w:t>
            </w:r>
          </w:p>
        </w:tc>
        <w:tc>
          <w:tcPr>
            <w:tcW w:w="313" w:type="pct"/>
            <w:shd w:val="clear" w:color="auto" w:fill="auto"/>
          </w:tcPr>
          <w:p w:rsidR="00A36FAA" w:rsidRPr="00A60C9A" w:rsidRDefault="00A36FAA" w:rsidP="005D245A">
            <w:pPr>
              <w:jc w:val="center"/>
            </w:pPr>
            <w:r w:rsidRPr="00A60C9A">
              <w:t>IX</w:t>
            </w:r>
          </w:p>
        </w:tc>
        <w:tc>
          <w:tcPr>
            <w:tcW w:w="330" w:type="pct"/>
            <w:shd w:val="clear" w:color="auto" w:fill="auto"/>
          </w:tcPr>
          <w:p w:rsidR="00A36FAA" w:rsidRPr="00A60C9A" w:rsidRDefault="00A36FAA" w:rsidP="005D245A">
            <w:pPr>
              <w:jc w:val="center"/>
            </w:pPr>
            <w:r w:rsidRPr="00A60C9A">
              <w:t>X</w:t>
            </w:r>
          </w:p>
        </w:tc>
        <w:tc>
          <w:tcPr>
            <w:tcW w:w="298" w:type="pct"/>
            <w:shd w:val="clear" w:color="auto" w:fill="auto"/>
          </w:tcPr>
          <w:p w:rsidR="00A36FAA" w:rsidRPr="00A60C9A" w:rsidRDefault="00A36FAA" w:rsidP="005D245A">
            <w:pPr>
              <w:jc w:val="center"/>
            </w:pPr>
            <w:r w:rsidRPr="00A60C9A">
              <w:t>XI</w:t>
            </w:r>
          </w:p>
        </w:tc>
        <w:tc>
          <w:tcPr>
            <w:tcW w:w="368" w:type="pct"/>
            <w:shd w:val="clear" w:color="auto" w:fill="auto"/>
          </w:tcPr>
          <w:p w:rsidR="00A36FAA" w:rsidRPr="00A60C9A" w:rsidRDefault="00A36FAA" w:rsidP="005D245A">
            <w:pPr>
              <w:jc w:val="center"/>
            </w:pPr>
            <w:r w:rsidRPr="00A60C9A">
              <w:t>XII</w:t>
            </w:r>
          </w:p>
        </w:tc>
      </w:tr>
      <w:tr w:rsidR="00A36FAA" w:rsidRPr="00A60C9A" w:rsidTr="00A36FAA">
        <w:trPr>
          <w:trHeight w:val="188"/>
          <w:jc w:val="center"/>
        </w:trPr>
        <w:tc>
          <w:tcPr>
            <w:tcW w:w="636" w:type="pct"/>
            <w:shd w:val="clear" w:color="auto" w:fill="auto"/>
            <w:noWrap/>
            <w:vAlign w:val="bottom"/>
            <w:hideMark/>
          </w:tcPr>
          <w:p w:rsidR="00A36FAA" w:rsidRPr="00A60C9A" w:rsidRDefault="00A36FAA" w:rsidP="005D245A">
            <w:r w:rsidRPr="00A60C9A">
              <w:t>2017-18</w:t>
            </w:r>
          </w:p>
        </w:tc>
        <w:tc>
          <w:tcPr>
            <w:tcW w:w="436" w:type="pct"/>
            <w:shd w:val="clear" w:color="auto" w:fill="auto"/>
            <w:noWrap/>
            <w:vAlign w:val="bottom"/>
            <w:hideMark/>
          </w:tcPr>
          <w:p w:rsidR="00A36FAA" w:rsidRDefault="00A36FAA" w:rsidP="005D245A">
            <w:pPr>
              <w:jc w:val="center"/>
              <w:rPr>
                <w:rFonts w:cs="Calibri"/>
              </w:rPr>
            </w:pPr>
            <w:r>
              <w:rPr>
                <w:rFonts w:cs="Calibri"/>
              </w:rPr>
              <w:t>0.92</w:t>
            </w:r>
          </w:p>
        </w:tc>
        <w:tc>
          <w:tcPr>
            <w:tcW w:w="334" w:type="pct"/>
            <w:shd w:val="clear" w:color="auto" w:fill="auto"/>
            <w:noWrap/>
            <w:vAlign w:val="bottom"/>
            <w:hideMark/>
          </w:tcPr>
          <w:p w:rsidR="00A36FAA" w:rsidRDefault="00A36FAA" w:rsidP="005D245A">
            <w:pPr>
              <w:jc w:val="center"/>
              <w:rPr>
                <w:rFonts w:cs="Calibri"/>
              </w:rPr>
            </w:pPr>
            <w:r>
              <w:rPr>
                <w:rFonts w:cs="Calibri"/>
              </w:rPr>
              <w:t>0.93</w:t>
            </w:r>
          </w:p>
        </w:tc>
        <w:tc>
          <w:tcPr>
            <w:tcW w:w="376" w:type="pct"/>
            <w:shd w:val="clear" w:color="auto" w:fill="auto"/>
            <w:noWrap/>
            <w:vAlign w:val="bottom"/>
            <w:hideMark/>
          </w:tcPr>
          <w:p w:rsidR="00A36FAA" w:rsidRDefault="00A36FAA" w:rsidP="005D245A">
            <w:pPr>
              <w:jc w:val="center"/>
              <w:rPr>
                <w:rFonts w:cs="Calibri"/>
              </w:rPr>
            </w:pPr>
            <w:r>
              <w:rPr>
                <w:rFonts w:cs="Calibri"/>
              </w:rPr>
              <w:t>0.93</w:t>
            </w:r>
          </w:p>
        </w:tc>
        <w:tc>
          <w:tcPr>
            <w:tcW w:w="418" w:type="pct"/>
            <w:shd w:val="clear" w:color="auto" w:fill="auto"/>
            <w:noWrap/>
            <w:vAlign w:val="bottom"/>
            <w:hideMark/>
          </w:tcPr>
          <w:p w:rsidR="00A36FAA" w:rsidRDefault="00A36FAA" w:rsidP="005D245A">
            <w:pPr>
              <w:jc w:val="center"/>
              <w:rPr>
                <w:rFonts w:cs="Calibri"/>
              </w:rPr>
            </w:pPr>
            <w:r>
              <w:rPr>
                <w:rFonts w:cs="Calibri"/>
              </w:rPr>
              <w:t>0.93</w:t>
            </w:r>
          </w:p>
        </w:tc>
        <w:tc>
          <w:tcPr>
            <w:tcW w:w="298" w:type="pct"/>
            <w:shd w:val="clear" w:color="auto" w:fill="auto"/>
            <w:vAlign w:val="bottom"/>
          </w:tcPr>
          <w:p w:rsidR="00A36FAA" w:rsidRDefault="00A36FAA" w:rsidP="005D245A">
            <w:pPr>
              <w:jc w:val="center"/>
              <w:rPr>
                <w:rFonts w:cs="Calibri"/>
              </w:rPr>
            </w:pPr>
            <w:r>
              <w:rPr>
                <w:rFonts w:cs="Calibri"/>
              </w:rPr>
              <w:t>0.94</w:t>
            </w:r>
          </w:p>
        </w:tc>
        <w:tc>
          <w:tcPr>
            <w:tcW w:w="447" w:type="pct"/>
            <w:shd w:val="clear" w:color="auto" w:fill="auto"/>
            <w:vAlign w:val="bottom"/>
          </w:tcPr>
          <w:p w:rsidR="00A36FAA" w:rsidRDefault="00A36FAA" w:rsidP="005D245A">
            <w:pPr>
              <w:jc w:val="center"/>
              <w:rPr>
                <w:rFonts w:cs="Calibri"/>
              </w:rPr>
            </w:pPr>
            <w:r>
              <w:rPr>
                <w:rFonts w:cs="Calibri"/>
              </w:rPr>
              <w:t>0.95</w:t>
            </w:r>
          </w:p>
        </w:tc>
        <w:tc>
          <w:tcPr>
            <w:tcW w:w="298" w:type="pct"/>
            <w:shd w:val="clear" w:color="auto" w:fill="auto"/>
            <w:vAlign w:val="bottom"/>
          </w:tcPr>
          <w:p w:rsidR="00A36FAA" w:rsidRDefault="00A36FAA" w:rsidP="005D245A">
            <w:pPr>
              <w:jc w:val="center"/>
              <w:rPr>
                <w:rFonts w:cs="Calibri"/>
              </w:rPr>
            </w:pPr>
            <w:r>
              <w:rPr>
                <w:rFonts w:cs="Calibri"/>
              </w:rPr>
              <w:t>0.95</w:t>
            </w:r>
          </w:p>
        </w:tc>
        <w:tc>
          <w:tcPr>
            <w:tcW w:w="449" w:type="pct"/>
            <w:shd w:val="clear" w:color="auto" w:fill="auto"/>
            <w:vAlign w:val="bottom"/>
          </w:tcPr>
          <w:p w:rsidR="00A36FAA" w:rsidRDefault="00A36FAA" w:rsidP="005D245A">
            <w:pPr>
              <w:jc w:val="center"/>
              <w:rPr>
                <w:rFonts w:cs="Calibri"/>
              </w:rPr>
            </w:pPr>
            <w:r>
              <w:rPr>
                <w:rFonts w:cs="Calibri"/>
              </w:rPr>
              <w:t>0.95</w:t>
            </w:r>
          </w:p>
        </w:tc>
        <w:tc>
          <w:tcPr>
            <w:tcW w:w="313" w:type="pct"/>
            <w:shd w:val="clear" w:color="auto" w:fill="auto"/>
            <w:vAlign w:val="bottom"/>
          </w:tcPr>
          <w:p w:rsidR="00A36FAA" w:rsidRDefault="00A36FAA" w:rsidP="005D245A">
            <w:pPr>
              <w:jc w:val="center"/>
              <w:rPr>
                <w:rFonts w:cs="Calibri"/>
              </w:rPr>
            </w:pPr>
            <w:r>
              <w:rPr>
                <w:rFonts w:cs="Calibri"/>
              </w:rPr>
              <w:t>0.97</w:t>
            </w:r>
          </w:p>
        </w:tc>
        <w:tc>
          <w:tcPr>
            <w:tcW w:w="330" w:type="pct"/>
            <w:shd w:val="clear" w:color="auto" w:fill="auto"/>
            <w:vAlign w:val="bottom"/>
          </w:tcPr>
          <w:p w:rsidR="00A36FAA" w:rsidRDefault="00A36FAA" w:rsidP="005D245A">
            <w:pPr>
              <w:jc w:val="center"/>
              <w:rPr>
                <w:rFonts w:cs="Calibri"/>
              </w:rPr>
            </w:pPr>
            <w:r>
              <w:rPr>
                <w:rFonts w:cs="Calibri"/>
              </w:rPr>
              <w:t>0.97</w:t>
            </w:r>
          </w:p>
        </w:tc>
        <w:tc>
          <w:tcPr>
            <w:tcW w:w="298" w:type="pct"/>
            <w:shd w:val="clear" w:color="auto" w:fill="auto"/>
            <w:vAlign w:val="bottom"/>
          </w:tcPr>
          <w:p w:rsidR="00A36FAA" w:rsidRDefault="00A36FAA" w:rsidP="005D245A">
            <w:pPr>
              <w:jc w:val="center"/>
              <w:rPr>
                <w:rFonts w:cs="Calibri"/>
              </w:rPr>
            </w:pPr>
            <w:r>
              <w:rPr>
                <w:rFonts w:cs="Calibri"/>
              </w:rPr>
              <w:t>1.09</w:t>
            </w:r>
          </w:p>
        </w:tc>
        <w:tc>
          <w:tcPr>
            <w:tcW w:w="368" w:type="pct"/>
            <w:shd w:val="clear" w:color="auto" w:fill="auto"/>
            <w:vAlign w:val="bottom"/>
          </w:tcPr>
          <w:p w:rsidR="00A36FAA" w:rsidRDefault="00A36FAA" w:rsidP="005D245A">
            <w:pPr>
              <w:jc w:val="center"/>
              <w:rPr>
                <w:rFonts w:cs="Calibri"/>
              </w:rPr>
            </w:pPr>
            <w:r>
              <w:rPr>
                <w:rFonts w:cs="Calibri"/>
              </w:rPr>
              <w:t>1.11</w:t>
            </w:r>
          </w:p>
        </w:tc>
      </w:tr>
      <w:tr w:rsidR="00A36FAA" w:rsidRPr="00A60C9A" w:rsidTr="00A36FAA">
        <w:trPr>
          <w:trHeight w:val="188"/>
          <w:jc w:val="center"/>
        </w:trPr>
        <w:tc>
          <w:tcPr>
            <w:tcW w:w="636" w:type="pct"/>
            <w:shd w:val="clear" w:color="auto" w:fill="auto"/>
            <w:noWrap/>
            <w:vAlign w:val="bottom"/>
            <w:hideMark/>
          </w:tcPr>
          <w:p w:rsidR="00A36FAA" w:rsidRPr="00A60C9A" w:rsidRDefault="00A36FAA" w:rsidP="005D245A">
            <w:r w:rsidRPr="00A60C9A">
              <w:t>2016-17</w:t>
            </w:r>
          </w:p>
        </w:tc>
        <w:tc>
          <w:tcPr>
            <w:tcW w:w="436" w:type="pct"/>
            <w:shd w:val="clear" w:color="auto" w:fill="auto"/>
            <w:noWrap/>
            <w:vAlign w:val="center"/>
            <w:hideMark/>
          </w:tcPr>
          <w:p w:rsidR="00A36FAA" w:rsidRPr="00A60C9A" w:rsidRDefault="00A36FAA" w:rsidP="005D245A">
            <w:pPr>
              <w:jc w:val="center"/>
            </w:pPr>
            <w:r w:rsidRPr="00A60C9A">
              <w:t>0.91</w:t>
            </w:r>
          </w:p>
        </w:tc>
        <w:tc>
          <w:tcPr>
            <w:tcW w:w="334" w:type="pct"/>
            <w:shd w:val="clear" w:color="auto" w:fill="auto"/>
            <w:noWrap/>
            <w:vAlign w:val="center"/>
            <w:hideMark/>
          </w:tcPr>
          <w:p w:rsidR="00A36FAA" w:rsidRPr="00A60C9A" w:rsidRDefault="00A36FAA" w:rsidP="005D245A">
            <w:pPr>
              <w:jc w:val="center"/>
            </w:pPr>
            <w:r w:rsidRPr="00A60C9A">
              <w:t>0.92</w:t>
            </w:r>
          </w:p>
        </w:tc>
        <w:tc>
          <w:tcPr>
            <w:tcW w:w="376" w:type="pct"/>
            <w:shd w:val="clear" w:color="auto" w:fill="auto"/>
            <w:noWrap/>
            <w:vAlign w:val="center"/>
            <w:hideMark/>
          </w:tcPr>
          <w:p w:rsidR="00A36FAA" w:rsidRPr="00A60C9A" w:rsidRDefault="00A36FAA" w:rsidP="005D245A">
            <w:pPr>
              <w:jc w:val="center"/>
            </w:pPr>
            <w:r w:rsidRPr="00A60C9A">
              <w:t>0.93</w:t>
            </w:r>
          </w:p>
        </w:tc>
        <w:tc>
          <w:tcPr>
            <w:tcW w:w="418" w:type="pct"/>
            <w:shd w:val="clear" w:color="auto" w:fill="auto"/>
            <w:noWrap/>
            <w:vAlign w:val="center"/>
            <w:hideMark/>
          </w:tcPr>
          <w:p w:rsidR="00A36FAA" w:rsidRPr="00A60C9A" w:rsidRDefault="00A36FAA" w:rsidP="005D245A">
            <w:pPr>
              <w:jc w:val="center"/>
            </w:pPr>
            <w:r w:rsidRPr="00A60C9A">
              <w:t>0.93</w:t>
            </w:r>
          </w:p>
        </w:tc>
        <w:tc>
          <w:tcPr>
            <w:tcW w:w="298" w:type="pct"/>
            <w:shd w:val="clear" w:color="auto" w:fill="auto"/>
            <w:vAlign w:val="center"/>
          </w:tcPr>
          <w:p w:rsidR="00A36FAA" w:rsidRPr="00A60C9A" w:rsidRDefault="00A36FAA" w:rsidP="005D245A">
            <w:pPr>
              <w:jc w:val="center"/>
            </w:pPr>
            <w:r w:rsidRPr="00A60C9A">
              <w:t>0.93</w:t>
            </w:r>
          </w:p>
        </w:tc>
        <w:tc>
          <w:tcPr>
            <w:tcW w:w="447" w:type="pct"/>
            <w:shd w:val="clear" w:color="auto" w:fill="auto"/>
            <w:vAlign w:val="center"/>
          </w:tcPr>
          <w:p w:rsidR="00A36FAA" w:rsidRPr="00A60C9A" w:rsidRDefault="00A36FAA" w:rsidP="005D245A">
            <w:pPr>
              <w:jc w:val="center"/>
            </w:pPr>
            <w:r w:rsidRPr="00A60C9A">
              <w:t>0.94</w:t>
            </w:r>
          </w:p>
        </w:tc>
        <w:tc>
          <w:tcPr>
            <w:tcW w:w="298" w:type="pct"/>
            <w:shd w:val="clear" w:color="auto" w:fill="auto"/>
            <w:vAlign w:val="center"/>
          </w:tcPr>
          <w:p w:rsidR="00A36FAA" w:rsidRPr="00A60C9A" w:rsidRDefault="00A36FAA" w:rsidP="005D245A">
            <w:pPr>
              <w:jc w:val="center"/>
            </w:pPr>
            <w:r w:rsidRPr="00A60C9A">
              <w:t>0.95</w:t>
            </w:r>
          </w:p>
        </w:tc>
        <w:tc>
          <w:tcPr>
            <w:tcW w:w="449" w:type="pct"/>
            <w:shd w:val="clear" w:color="auto" w:fill="auto"/>
            <w:vAlign w:val="center"/>
          </w:tcPr>
          <w:p w:rsidR="00A36FAA" w:rsidRPr="00A60C9A" w:rsidRDefault="00A36FAA" w:rsidP="005D245A">
            <w:pPr>
              <w:jc w:val="center"/>
            </w:pPr>
            <w:r w:rsidRPr="00A60C9A">
              <w:t>0.96</w:t>
            </w:r>
          </w:p>
        </w:tc>
        <w:tc>
          <w:tcPr>
            <w:tcW w:w="313" w:type="pct"/>
            <w:shd w:val="clear" w:color="auto" w:fill="auto"/>
            <w:vAlign w:val="center"/>
          </w:tcPr>
          <w:p w:rsidR="00A36FAA" w:rsidRPr="00A60C9A" w:rsidRDefault="00A36FAA" w:rsidP="005D245A">
            <w:pPr>
              <w:jc w:val="center"/>
            </w:pPr>
            <w:r w:rsidRPr="00A60C9A">
              <w:t>0.97</w:t>
            </w:r>
          </w:p>
        </w:tc>
        <w:tc>
          <w:tcPr>
            <w:tcW w:w="330" w:type="pct"/>
            <w:shd w:val="clear" w:color="auto" w:fill="auto"/>
            <w:vAlign w:val="center"/>
          </w:tcPr>
          <w:p w:rsidR="00A36FAA" w:rsidRPr="00A60C9A" w:rsidRDefault="00A36FAA" w:rsidP="005D245A">
            <w:pPr>
              <w:jc w:val="center"/>
            </w:pPr>
            <w:r w:rsidRPr="00A60C9A">
              <w:t>0.97</w:t>
            </w:r>
          </w:p>
        </w:tc>
        <w:tc>
          <w:tcPr>
            <w:tcW w:w="298" w:type="pct"/>
            <w:shd w:val="clear" w:color="auto" w:fill="auto"/>
            <w:vAlign w:val="center"/>
          </w:tcPr>
          <w:p w:rsidR="00A36FAA" w:rsidRPr="00A60C9A" w:rsidRDefault="00A36FAA" w:rsidP="005D245A">
            <w:pPr>
              <w:jc w:val="center"/>
            </w:pPr>
            <w:r w:rsidRPr="00A60C9A">
              <w:t>1.07</w:t>
            </w:r>
          </w:p>
        </w:tc>
        <w:tc>
          <w:tcPr>
            <w:tcW w:w="368" w:type="pct"/>
            <w:shd w:val="clear" w:color="auto" w:fill="auto"/>
            <w:vAlign w:val="center"/>
          </w:tcPr>
          <w:p w:rsidR="00A36FAA" w:rsidRPr="00A60C9A" w:rsidRDefault="00A36FAA" w:rsidP="005D245A">
            <w:pPr>
              <w:jc w:val="center"/>
            </w:pPr>
            <w:r w:rsidRPr="00A60C9A">
              <w:t>1.09</w:t>
            </w:r>
          </w:p>
        </w:tc>
      </w:tr>
    </w:tbl>
    <w:p w:rsidR="00A36FAA" w:rsidRPr="00A60C9A" w:rsidRDefault="00A36FAA" w:rsidP="00A36FAA"/>
    <w:p w:rsidR="00A36FAA" w:rsidRDefault="00A36FAA" w:rsidP="00A36FAA">
      <w:pPr>
        <w:rPr>
          <w:b/>
          <w:color w:val="000000"/>
          <w:szCs w:val="22"/>
        </w:rPr>
      </w:pPr>
      <w:r w:rsidRPr="00F034B0">
        <w:rPr>
          <w:bCs/>
        </w:rPr>
        <w:t>The above table shows the class-wise gender parity index of</w:t>
      </w:r>
      <w:r>
        <w:rPr>
          <w:bCs/>
        </w:rPr>
        <w:t xml:space="preserve"> the State. The GPI is only 0.95</w:t>
      </w:r>
      <w:r w:rsidRPr="00F034B0">
        <w:rPr>
          <w:bCs/>
        </w:rPr>
        <w:t xml:space="preserve"> in class VIII, which indicates the girls are dropping out at upper primary level which is a matter of great concern</w:t>
      </w:r>
    </w:p>
    <w:p w:rsidR="00172CCC" w:rsidRDefault="00172CCC">
      <w:pPr>
        <w:spacing w:after="200" w:line="276" w:lineRule="auto"/>
      </w:pPr>
      <w:r>
        <w:br w:type="page"/>
      </w:r>
    </w:p>
    <w:p w:rsidR="00A36FAA" w:rsidRPr="00D4695C" w:rsidRDefault="00A36FAA" w:rsidP="00A36FAA">
      <w:pPr>
        <w:rPr>
          <w:b/>
        </w:rPr>
      </w:pPr>
      <w:r w:rsidRPr="00D4695C">
        <w:rPr>
          <w:b/>
        </w:rPr>
        <w:t>Percentage enrolment and population by social category</w:t>
      </w:r>
    </w:p>
    <w:tbl>
      <w:tblPr>
        <w:tblW w:w="839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978"/>
        <w:gridCol w:w="2216"/>
        <w:gridCol w:w="1170"/>
        <w:gridCol w:w="1196"/>
        <w:gridCol w:w="1561"/>
        <w:gridCol w:w="1272"/>
      </w:tblGrid>
      <w:tr w:rsidR="00A36FAA" w:rsidRPr="001152A7" w:rsidTr="00A36FAA">
        <w:trPr>
          <w:trHeight w:val="239"/>
          <w:jc w:val="center"/>
        </w:trPr>
        <w:tc>
          <w:tcPr>
            <w:tcW w:w="978" w:type="dxa"/>
            <w:vMerge w:val="restart"/>
            <w:tcBorders>
              <w:top w:val="single" w:sz="6" w:space="0" w:color="000000"/>
              <w:left w:val="single" w:sz="6" w:space="0" w:color="000000"/>
              <w:right w:val="single" w:sz="6" w:space="0" w:color="000000"/>
            </w:tcBorders>
            <w:noWrap/>
          </w:tcPr>
          <w:p w:rsidR="00A36FAA" w:rsidRPr="001152A7" w:rsidRDefault="00A36FAA" w:rsidP="005D245A">
            <w:pPr>
              <w:rPr>
                <w:color w:val="000000"/>
              </w:rPr>
            </w:pPr>
          </w:p>
        </w:tc>
        <w:tc>
          <w:tcPr>
            <w:tcW w:w="2216" w:type="dxa"/>
            <w:vMerge w:val="restart"/>
            <w:tcBorders>
              <w:top w:val="single" w:sz="6" w:space="0" w:color="000000"/>
              <w:left w:val="single" w:sz="6" w:space="0" w:color="000000"/>
              <w:right w:val="single" w:sz="6" w:space="0" w:color="000000"/>
            </w:tcBorders>
            <w:noWrap/>
          </w:tcPr>
          <w:p w:rsidR="00A36FAA" w:rsidRPr="001152A7" w:rsidRDefault="00A36FAA" w:rsidP="005D245A">
            <w:pPr>
              <w:rPr>
                <w:color w:val="000000"/>
              </w:rPr>
            </w:pPr>
            <w:r w:rsidRPr="001152A7">
              <w:rPr>
                <w:color w:val="000000"/>
              </w:rPr>
              <w:t xml:space="preserve">% population share </w:t>
            </w:r>
          </w:p>
          <w:p w:rsidR="00A36FAA" w:rsidRPr="001152A7" w:rsidRDefault="00A36FAA" w:rsidP="005D245A">
            <w:pPr>
              <w:rPr>
                <w:color w:val="000000"/>
              </w:rPr>
            </w:pPr>
            <w:r w:rsidRPr="001152A7">
              <w:rPr>
                <w:color w:val="000000"/>
              </w:rPr>
              <w:t>(Census 2011)</w:t>
            </w:r>
          </w:p>
        </w:tc>
        <w:tc>
          <w:tcPr>
            <w:tcW w:w="2366" w:type="dxa"/>
            <w:gridSpan w:val="2"/>
            <w:tcBorders>
              <w:top w:val="single" w:sz="6" w:space="0" w:color="000000"/>
              <w:left w:val="single" w:sz="6" w:space="0" w:color="000000"/>
              <w:bottom w:val="single" w:sz="6" w:space="0" w:color="000000"/>
              <w:right w:val="single" w:sz="6" w:space="0" w:color="000000"/>
            </w:tcBorders>
            <w:noWrap/>
          </w:tcPr>
          <w:p w:rsidR="00A36FAA" w:rsidRPr="001152A7" w:rsidRDefault="00A36FAA" w:rsidP="005D245A">
            <w:pPr>
              <w:jc w:val="center"/>
              <w:rPr>
                <w:color w:val="000000"/>
              </w:rPr>
            </w:pPr>
            <w:r w:rsidRPr="001152A7">
              <w:rPr>
                <w:color w:val="000000"/>
              </w:rPr>
              <w:t>% enrolment share</w:t>
            </w:r>
          </w:p>
        </w:tc>
        <w:tc>
          <w:tcPr>
            <w:tcW w:w="2833" w:type="dxa"/>
            <w:gridSpan w:val="2"/>
            <w:tcBorders>
              <w:top w:val="single" w:sz="6" w:space="0" w:color="000000"/>
              <w:left w:val="single" w:sz="6" w:space="0" w:color="000000"/>
              <w:right w:val="single" w:sz="6" w:space="0" w:color="000000"/>
            </w:tcBorders>
          </w:tcPr>
          <w:p w:rsidR="00A36FAA" w:rsidRPr="001152A7" w:rsidRDefault="00A36FAA" w:rsidP="005D245A">
            <w:pPr>
              <w:jc w:val="center"/>
              <w:rPr>
                <w:color w:val="000000"/>
              </w:rPr>
            </w:pPr>
            <w:r w:rsidRPr="001152A7">
              <w:rPr>
                <w:color w:val="000000"/>
              </w:rPr>
              <w:t>% Girls</w:t>
            </w:r>
          </w:p>
        </w:tc>
      </w:tr>
      <w:tr w:rsidR="00A36FAA" w:rsidRPr="001152A7" w:rsidTr="00A36FAA">
        <w:trPr>
          <w:trHeight w:val="327"/>
          <w:jc w:val="center"/>
        </w:trPr>
        <w:tc>
          <w:tcPr>
            <w:tcW w:w="978" w:type="dxa"/>
            <w:vMerge/>
            <w:tcBorders>
              <w:left w:val="single" w:sz="6" w:space="0" w:color="000000"/>
              <w:bottom w:val="single" w:sz="6" w:space="0" w:color="000000"/>
              <w:right w:val="single" w:sz="6" w:space="0" w:color="000000"/>
            </w:tcBorders>
            <w:noWrap/>
          </w:tcPr>
          <w:p w:rsidR="00A36FAA" w:rsidRPr="001152A7" w:rsidRDefault="00A36FAA" w:rsidP="005D245A">
            <w:pPr>
              <w:rPr>
                <w:color w:val="000000"/>
              </w:rPr>
            </w:pPr>
          </w:p>
        </w:tc>
        <w:tc>
          <w:tcPr>
            <w:tcW w:w="2216" w:type="dxa"/>
            <w:vMerge/>
            <w:tcBorders>
              <w:left w:val="single" w:sz="6" w:space="0" w:color="000000"/>
              <w:bottom w:val="single" w:sz="6" w:space="0" w:color="000000"/>
              <w:right w:val="single" w:sz="6" w:space="0" w:color="000000"/>
            </w:tcBorders>
            <w:noWrap/>
          </w:tcPr>
          <w:p w:rsidR="00A36FAA" w:rsidRPr="001152A7" w:rsidRDefault="00A36FAA" w:rsidP="005D245A">
            <w:pPr>
              <w:rPr>
                <w:color w:val="000000"/>
              </w:rPr>
            </w:pPr>
          </w:p>
        </w:tc>
        <w:tc>
          <w:tcPr>
            <w:tcW w:w="1170" w:type="dxa"/>
            <w:tcBorders>
              <w:top w:val="single" w:sz="6" w:space="0" w:color="000000"/>
              <w:left w:val="single" w:sz="6" w:space="0" w:color="000000"/>
              <w:bottom w:val="single" w:sz="6" w:space="0" w:color="000000"/>
              <w:right w:val="single" w:sz="6" w:space="0" w:color="000000"/>
            </w:tcBorders>
          </w:tcPr>
          <w:p w:rsidR="00A36FAA" w:rsidRPr="001152A7" w:rsidRDefault="00A36FAA" w:rsidP="005D245A">
            <w:pPr>
              <w:jc w:val="center"/>
              <w:rPr>
                <w:color w:val="000000"/>
              </w:rPr>
            </w:pPr>
            <w:r w:rsidRPr="001152A7">
              <w:rPr>
                <w:color w:val="000000"/>
              </w:rPr>
              <w:t>2016-17</w:t>
            </w:r>
          </w:p>
        </w:tc>
        <w:tc>
          <w:tcPr>
            <w:tcW w:w="1196" w:type="dxa"/>
            <w:tcBorders>
              <w:left w:val="single" w:sz="6" w:space="0" w:color="000000"/>
              <w:bottom w:val="single" w:sz="6" w:space="0" w:color="000000"/>
              <w:right w:val="single" w:sz="6" w:space="0" w:color="000000"/>
            </w:tcBorders>
          </w:tcPr>
          <w:p w:rsidR="00A36FAA" w:rsidRPr="001152A7" w:rsidRDefault="00A36FAA" w:rsidP="005D245A">
            <w:pPr>
              <w:jc w:val="center"/>
              <w:rPr>
                <w:color w:val="000000"/>
              </w:rPr>
            </w:pPr>
            <w:r w:rsidRPr="001152A7">
              <w:rPr>
                <w:color w:val="000000"/>
              </w:rPr>
              <w:t>2017-18</w:t>
            </w:r>
          </w:p>
        </w:tc>
        <w:tc>
          <w:tcPr>
            <w:tcW w:w="1561" w:type="dxa"/>
            <w:tcBorders>
              <w:left w:val="single" w:sz="6" w:space="0" w:color="000000"/>
              <w:bottom w:val="single" w:sz="6" w:space="0" w:color="000000"/>
              <w:right w:val="single" w:sz="6" w:space="0" w:color="000000"/>
            </w:tcBorders>
          </w:tcPr>
          <w:p w:rsidR="00A36FAA" w:rsidRPr="001152A7" w:rsidRDefault="00A36FAA" w:rsidP="005D245A">
            <w:pPr>
              <w:jc w:val="center"/>
              <w:rPr>
                <w:color w:val="000000"/>
              </w:rPr>
            </w:pPr>
            <w:r w:rsidRPr="001152A7">
              <w:rPr>
                <w:color w:val="000000"/>
              </w:rPr>
              <w:t>2016-17</w:t>
            </w:r>
          </w:p>
        </w:tc>
        <w:tc>
          <w:tcPr>
            <w:tcW w:w="1272" w:type="dxa"/>
            <w:tcBorders>
              <w:left w:val="single" w:sz="6" w:space="0" w:color="000000"/>
              <w:bottom w:val="single" w:sz="6" w:space="0" w:color="000000"/>
              <w:right w:val="single" w:sz="6" w:space="0" w:color="000000"/>
            </w:tcBorders>
          </w:tcPr>
          <w:p w:rsidR="00A36FAA" w:rsidRPr="001152A7" w:rsidRDefault="00A36FAA" w:rsidP="005D245A">
            <w:pPr>
              <w:jc w:val="center"/>
              <w:rPr>
                <w:color w:val="000000"/>
              </w:rPr>
            </w:pPr>
            <w:r w:rsidRPr="001152A7">
              <w:rPr>
                <w:color w:val="000000"/>
              </w:rPr>
              <w:t>2017-18</w:t>
            </w:r>
          </w:p>
        </w:tc>
      </w:tr>
      <w:tr w:rsidR="00A36FAA" w:rsidRPr="001152A7" w:rsidTr="00A36FAA">
        <w:trPr>
          <w:trHeight w:val="239"/>
          <w:jc w:val="center"/>
        </w:trPr>
        <w:tc>
          <w:tcPr>
            <w:tcW w:w="978" w:type="dxa"/>
            <w:tcBorders>
              <w:top w:val="single" w:sz="6" w:space="0" w:color="000000"/>
              <w:left w:val="single" w:sz="6" w:space="0" w:color="000000"/>
              <w:bottom w:val="single" w:sz="6" w:space="0" w:color="000000"/>
              <w:right w:val="single" w:sz="6" w:space="0" w:color="000000"/>
            </w:tcBorders>
            <w:noWrap/>
          </w:tcPr>
          <w:p w:rsidR="00A36FAA" w:rsidRPr="001152A7" w:rsidRDefault="00A36FAA" w:rsidP="005D245A">
            <w:pPr>
              <w:rPr>
                <w:color w:val="000000"/>
              </w:rPr>
            </w:pPr>
            <w:r w:rsidRPr="001152A7">
              <w:rPr>
                <w:color w:val="000000"/>
              </w:rPr>
              <w:t>SC</w:t>
            </w:r>
          </w:p>
        </w:tc>
        <w:tc>
          <w:tcPr>
            <w:tcW w:w="2216" w:type="dxa"/>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15.40</w:t>
            </w:r>
          </w:p>
        </w:tc>
        <w:tc>
          <w:tcPr>
            <w:tcW w:w="1170"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16.86</w:t>
            </w:r>
          </w:p>
        </w:tc>
        <w:tc>
          <w:tcPr>
            <w:tcW w:w="1196"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17.00</w:t>
            </w:r>
          </w:p>
        </w:tc>
        <w:tc>
          <w:tcPr>
            <w:tcW w:w="1561"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48.97</w:t>
            </w:r>
          </w:p>
        </w:tc>
        <w:tc>
          <w:tcPr>
            <w:tcW w:w="127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49.67</w:t>
            </w:r>
          </w:p>
        </w:tc>
      </w:tr>
      <w:tr w:rsidR="00A36FAA" w:rsidRPr="001152A7" w:rsidTr="00A36FAA">
        <w:trPr>
          <w:trHeight w:val="239"/>
          <w:jc w:val="center"/>
        </w:trPr>
        <w:tc>
          <w:tcPr>
            <w:tcW w:w="978" w:type="dxa"/>
            <w:tcBorders>
              <w:top w:val="single" w:sz="6" w:space="0" w:color="000000"/>
              <w:left w:val="single" w:sz="6" w:space="0" w:color="000000"/>
              <w:bottom w:val="single" w:sz="6" w:space="0" w:color="000000"/>
              <w:right w:val="single" w:sz="6" w:space="0" w:color="000000"/>
            </w:tcBorders>
            <w:noWrap/>
          </w:tcPr>
          <w:p w:rsidR="00A36FAA" w:rsidRPr="001152A7" w:rsidRDefault="00A36FAA" w:rsidP="005D245A">
            <w:pPr>
              <w:rPr>
                <w:color w:val="000000"/>
              </w:rPr>
            </w:pPr>
            <w:r w:rsidRPr="001152A7">
              <w:rPr>
                <w:color w:val="000000"/>
              </w:rPr>
              <w:t>ST</w:t>
            </w:r>
          </w:p>
        </w:tc>
        <w:tc>
          <w:tcPr>
            <w:tcW w:w="2216" w:type="dxa"/>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9.30</w:t>
            </w:r>
          </w:p>
        </w:tc>
        <w:tc>
          <w:tcPr>
            <w:tcW w:w="1170"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11.63</w:t>
            </w:r>
          </w:p>
        </w:tc>
        <w:tc>
          <w:tcPr>
            <w:tcW w:w="1196"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11.22</w:t>
            </w:r>
          </w:p>
        </w:tc>
        <w:tc>
          <w:tcPr>
            <w:tcW w:w="1561"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47.55</w:t>
            </w:r>
          </w:p>
        </w:tc>
        <w:tc>
          <w:tcPr>
            <w:tcW w:w="127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47.92</w:t>
            </w:r>
          </w:p>
        </w:tc>
      </w:tr>
      <w:tr w:rsidR="00A36FAA" w:rsidRPr="001152A7" w:rsidTr="00A36FAA">
        <w:trPr>
          <w:trHeight w:val="239"/>
          <w:jc w:val="center"/>
        </w:trPr>
        <w:tc>
          <w:tcPr>
            <w:tcW w:w="978" w:type="dxa"/>
            <w:tcBorders>
              <w:top w:val="single" w:sz="6" w:space="0" w:color="000000"/>
              <w:left w:val="single" w:sz="6" w:space="0" w:color="000000"/>
              <w:bottom w:val="single" w:sz="6" w:space="0" w:color="000000"/>
              <w:right w:val="single" w:sz="6" w:space="0" w:color="000000"/>
            </w:tcBorders>
            <w:noWrap/>
          </w:tcPr>
          <w:p w:rsidR="00A36FAA" w:rsidRPr="001152A7" w:rsidRDefault="00A36FAA" w:rsidP="005D245A">
            <w:pPr>
              <w:rPr>
                <w:color w:val="000000"/>
              </w:rPr>
            </w:pPr>
            <w:r w:rsidRPr="001152A7">
              <w:rPr>
                <w:color w:val="000000"/>
              </w:rPr>
              <w:t>Muslim</w:t>
            </w:r>
          </w:p>
        </w:tc>
        <w:tc>
          <w:tcPr>
            <w:tcW w:w="2216" w:type="dxa"/>
            <w:tcBorders>
              <w:top w:val="single" w:sz="6" w:space="0" w:color="000000"/>
              <w:left w:val="single" w:sz="6" w:space="0" w:color="000000"/>
              <w:bottom w:val="single" w:sz="6" w:space="0" w:color="000000"/>
              <w:right w:val="single" w:sz="6" w:space="0" w:color="000000"/>
            </w:tcBorders>
            <w:noWrap/>
            <w:vAlign w:val="center"/>
          </w:tcPr>
          <w:p w:rsidR="00A36FAA" w:rsidRPr="001152A7" w:rsidRDefault="00A36FAA" w:rsidP="005D245A">
            <w:pPr>
              <w:jc w:val="center"/>
              <w:rPr>
                <w:color w:val="000000"/>
              </w:rPr>
            </w:pPr>
            <w:r w:rsidRPr="001152A7">
              <w:rPr>
                <w:color w:val="000000"/>
              </w:rPr>
              <w:t>9.6</w:t>
            </w:r>
          </w:p>
        </w:tc>
        <w:tc>
          <w:tcPr>
            <w:tcW w:w="1170"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15.38</w:t>
            </w:r>
          </w:p>
        </w:tc>
        <w:tc>
          <w:tcPr>
            <w:tcW w:w="1196"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14.07</w:t>
            </w:r>
          </w:p>
        </w:tc>
        <w:tc>
          <w:tcPr>
            <w:tcW w:w="1561"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49.51</w:t>
            </w:r>
          </w:p>
        </w:tc>
        <w:tc>
          <w:tcPr>
            <w:tcW w:w="1272" w:type="dxa"/>
            <w:tcBorders>
              <w:top w:val="single" w:sz="6" w:space="0" w:color="000000"/>
              <w:left w:val="single" w:sz="6" w:space="0" w:color="000000"/>
              <w:bottom w:val="single" w:sz="6" w:space="0" w:color="000000"/>
              <w:right w:val="single" w:sz="6" w:space="0" w:color="000000"/>
            </w:tcBorders>
            <w:vAlign w:val="center"/>
          </w:tcPr>
          <w:p w:rsidR="00A36FAA" w:rsidRPr="001152A7" w:rsidRDefault="00A36FAA" w:rsidP="005D245A">
            <w:pPr>
              <w:jc w:val="center"/>
              <w:rPr>
                <w:color w:val="000000"/>
              </w:rPr>
            </w:pPr>
            <w:r w:rsidRPr="001152A7">
              <w:rPr>
                <w:color w:val="000000"/>
              </w:rPr>
              <w:t>50.12</w:t>
            </w:r>
          </w:p>
        </w:tc>
      </w:tr>
    </w:tbl>
    <w:p w:rsidR="00A36FAA" w:rsidRDefault="00A36FAA" w:rsidP="00A36FAA"/>
    <w:p w:rsidR="00A36FAA" w:rsidRDefault="00A36FAA" w:rsidP="00A36FAA">
      <w:r w:rsidRPr="008E70C0">
        <w:t>% Enrolment share of SC</w:t>
      </w:r>
      <w:r>
        <w:t xml:space="preserve">, ST and Muslim </w:t>
      </w:r>
      <w:r w:rsidRPr="008E70C0">
        <w:t xml:space="preserve">is more </w:t>
      </w:r>
      <w:r>
        <w:t>than its corresponding population share</w:t>
      </w:r>
      <w:r w:rsidRPr="008E70C0">
        <w:t>.</w:t>
      </w:r>
      <w:r>
        <w:t xml:space="preserve"> In case of Muslim the enrolment share is 5% more than that of population share.</w:t>
      </w:r>
    </w:p>
    <w:p w:rsidR="00A36FAA" w:rsidRPr="00A60C9A" w:rsidRDefault="00A36FAA" w:rsidP="00A36FAA"/>
    <w:p w:rsidR="00A36FAA" w:rsidRPr="00D4695C" w:rsidRDefault="00A36FAA" w:rsidP="00A36FAA">
      <w:pPr>
        <w:rPr>
          <w:b/>
        </w:rPr>
      </w:pPr>
      <w:r w:rsidRPr="00D4695C">
        <w:rPr>
          <w:b/>
        </w:rPr>
        <w:t>Retention Rate</w:t>
      </w:r>
    </w:p>
    <w:tbl>
      <w:tblPr>
        <w:tblW w:w="8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2"/>
        <w:gridCol w:w="1919"/>
        <w:gridCol w:w="1771"/>
        <w:gridCol w:w="1844"/>
      </w:tblGrid>
      <w:tr w:rsidR="00A36FAA" w:rsidRPr="001152A7" w:rsidTr="00A36FAA">
        <w:trPr>
          <w:trHeight w:val="206"/>
          <w:jc w:val="center"/>
        </w:trPr>
        <w:tc>
          <w:tcPr>
            <w:tcW w:w="2682" w:type="dxa"/>
            <w:shd w:val="clear" w:color="auto" w:fill="auto"/>
            <w:noWrap/>
          </w:tcPr>
          <w:p w:rsidR="00A36FAA" w:rsidRPr="001152A7" w:rsidRDefault="00A36FAA" w:rsidP="00A36FAA">
            <w:pPr>
              <w:jc w:val="center"/>
              <w:rPr>
                <w:color w:val="000000"/>
              </w:rPr>
            </w:pPr>
            <w:r w:rsidRPr="001152A7">
              <w:rPr>
                <w:color w:val="000000"/>
              </w:rPr>
              <w:t>Year</w:t>
            </w:r>
          </w:p>
        </w:tc>
        <w:tc>
          <w:tcPr>
            <w:tcW w:w="1919" w:type="dxa"/>
            <w:shd w:val="clear" w:color="auto" w:fill="auto"/>
          </w:tcPr>
          <w:p w:rsidR="00A36FAA" w:rsidRPr="001152A7" w:rsidRDefault="00A36FAA" w:rsidP="005D245A">
            <w:pPr>
              <w:jc w:val="center"/>
              <w:rPr>
                <w:color w:val="000000"/>
              </w:rPr>
            </w:pPr>
            <w:r w:rsidRPr="001152A7">
              <w:rPr>
                <w:color w:val="000000"/>
              </w:rPr>
              <w:t>Primary</w:t>
            </w:r>
          </w:p>
        </w:tc>
        <w:tc>
          <w:tcPr>
            <w:tcW w:w="1771" w:type="dxa"/>
            <w:shd w:val="clear" w:color="auto" w:fill="auto"/>
          </w:tcPr>
          <w:p w:rsidR="00A36FAA" w:rsidRPr="001152A7" w:rsidRDefault="00A36FAA" w:rsidP="005D245A">
            <w:pPr>
              <w:jc w:val="center"/>
              <w:rPr>
                <w:color w:val="000000"/>
              </w:rPr>
            </w:pPr>
            <w:r w:rsidRPr="001152A7">
              <w:rPr>
                <w:color w:val="000000"/>
              </w:rPr>
              <w:t>Elementary</w:t>
            </w:r>
          </w:p>
        </w:tc>
        <w:tc>
          <w:tcPr>
            <w:tcW w:w="1844" w:type="dxa"/>
            <w:shd w:val="clear" w:color="auto" w:fill="auto"/>
          </w:tcPr>
          <w:p w:rsidR="00A36FAA" w:rsidRPr="001152A7" w:rsidRDefault="00A36FAA" w:rsidP="005D245A">
            <w:pPr>
              <w:jc w:val="center"/>
              <w:rPr>
                <w:color w:val="000000"/>
              </w:rPr>
            </w:pPr>
            <w:r w:rsidRPr="001152A7">
              <w:rPr>
                <w:color w:val="000000"/>
              </w:rPr>
              <w:t>Secondary</w:t>
            </w:r>
          </w:p>
        </w:tc>
      </w:tr>
      <w:tr w:rsidR="00A36FAA" w:rsidRPr="001152A7" w:rsidTr="00A36FAA">
        <w:trPr>
          <w:trHeight w:val="188"/>
          <w:jc w:val="center"/>
        </w:trPr>
        <w:tc>
          <w:tcPr>
            <w:tcW w:w="2682" w:type="dxa"/>
            <w:shd w:val="clear" w:color="auto" w:fill="auto"/>
            <w:noWrap/>
            <w:vAlign w:val="bottom"/>
          </w:tcPr>
          <w:p w:rsidR="00A36FAA" w:rsidRPr="001152A7" w:rsidRDefault="00A36FAA" w:rsidP="005D245A">
            <w:pPr>
              <w:jc w:val="center"/>
              <w:rPr>
                <w:color w:val="000000"/>
              </w:rPr>
            </w:pPr>
            <w:r w:rsidRPr="001152A7">
              <w:rPr>
                <w:color w:val="000000"/>
              </w:rPr>
              <w:t>2017-18</w:t>
            </w:r>
          </w:p>
        </w:tc>
        <w:tc>
          <w:tcPr>
            <w:tcW w:w="1919" w:type="dxa"/>
            <w:shd w:val="clear" w:color="auto" w:fill="auto"/>
            <w:vAlign w:val="center"/>
          </w:tcPr>
          <w:p w:rsidR="00A36FAA" w:rsidRPr="001152A7" w:rsidRDefault="00A36FAA" w:rsidP="005D245A">
            <w:pPr>
              <w:jc w:val="center"/>
              <w:rPr>
                <w:color w:val="000000"/>
              </w:rPr>
            </w:pPr>
            <w:r w:rsidRPr="001152A7">
              <w:rPr>
                <w:color w:val="000000"/>
              </w:rPr>
              <w:t>81.65</w:t>
            </w:r>
          </w:p>
        </w:tc>
        <w:tc>
          <w:tcPr>
            <w:tcW w:w="1771" w:type="dxa"/>
            <w:shd w:val="clear" w:color="auto" w:fill="auto"/>
            <w:vAlign w:val="center"/>
          </w:tcPr>
          <w:p w:rsidR="00A36FAA" w:rsidRPr="001152A7" w:rsidRDefault="00A36FAA" w:rsidP="005D245A">
            <w:pPr>
              <w:jc w:val="center"/>
              <w:rPr>
                <w:color w:val="000000"/>
              </w:rPr>
            </w:pPr>
            <w:r w:rsidRPr="001152A7">
              <w:rPr>
                <w:color w:val="000000"/>
              </w:rPr>
              <w:t>69.83</w:t>
            </w:r>
          </w:p>
        </w:tc>
        <w:tc>
          <w:tcPr>
            <w:tcW w:w="1844" w:type="dxa"/>
            <w:shd w:val="clear" w:color="auto" w:fill="auto"/>
            <w:vAlign w:val="center"/>
          </w:tcPr>
          <w:p w:rsidR="00A36FAA" w:rsidRPr="001152A7" w:rsidRDefault="00A36FAA" w:rsidP="005D245A">
            <w:pPr>
              <w:jc w:val="center"/>
              <w:rPr>
                <w:color w:val="000000"/>
              </w:rPr>
            </w:pPr>
            <w:r w:rsidRPr="001152A7">
              <w:rPr>
                <w:color w:val="000000"/>
              </w:rPr>
              <w:t>62.79</w:t>
            </w:r>
          </w:p>
        </w:tc>
      </w:tr>
      <w:tr w:rsidR="00A36FAA" w:rsidRPr="001152A7" w:rsidTr="00A36FAA">
        <w:trPr>
          <w:trHeight w:val="170"/>
          <w:jc w:val="center"/>
        </w:trPr>
        <w:tc>
          <w:tcPr>
            <w:tcW w:w="2682" w:type="dxa"/>
            <w:shd w:val="clear" w:color="auto" w:fill="auto"/>
            <w:noWrap/>
            <w:vAlign w:val="bottom"/>
          </w:tcPr>
          <w:p w:rsidR="00A36FAA" w:rsidRPr="001152A7" w:rsidRDefault="00A36FAA" w:rsidP="005D245A">
            <w:pPr>
              <w:jc w:val="center"/>
              <w:rPr>
                <w:color w:val="000000"/>
              </w:rPr>
            </w:pPr>
            <w:r w:rsidRPr="001152A7">
              <w:rPr>
                <w:color w:val="000000"/>
              </w:rPr>
              <w:t>2016-17</w:t>
            </w:r>
          </w:p>
        </w:tc>
        <w:tc>
          <w:tcPr>
            <w:tcW w:w="1919" w:type="dxa"/>
            <w:shd w:val="clear" w:color="auto" w:fill="auto"/>
            <w:vAlign w:val="center"/>
          </w:tcPr>
          <w:p w:rsidR="00A36FAA" w:rsidRPr="001152A7" w:rsidRDefault="00A36FAA" w:rsidP="005D245A">
            <w:pPr>
              <w:jc w:val="center"/>
              <w:rPr>
                <w:color w:val="000000"/>
              </w:rPr>
            </w:pPr>
            <w:r w:rsidRPr="001152A7">
              <w:rPr>
                <w:color w:val="000000"/>
              </w:rPr>
              <w:t>80.98</w:t>
            </w:r>
          </w:p>
        </w:tc>
        <w:tc>
          <w:tcPr>
            <w:tcW w:w="1771" w:type="dxa"/>
            <w:shd w:val="clear" w:color="auto" w:fill="auto"/>
            <w:vAlign w:val="center"/>
          </w:tcPr>
          <w:p w:rsidR="00A36FAA" w:rsidRPr="001152A7" w:rsidRDefault="00A36FAA" w:rsidP="005D245A">
            <w:pPr>
              <w:jc w:val="center"/>
              <w:rPr>
                <w:color w:val="000000"/>
              </w:rPr>
            </w:pPr>
            <w:r w:rsidRPr="001152A7">
              <w:rPr>
                <w:color w:val="000000"/>
              </w:rPr>
              <w:t>68.81</w:t>
            </w:r>
          </w:p>
        </w:tc>
        <w:tc>
          <w:tcPr>
            <w:tcW w:w="1844" w:type="dxa"/>
            <w:shd w:val="clear" w:color="auto" w:fill="auto"/>
            <w:vAlign w:val="center"/>
          </w:tcPr>
          <w:p w:rsidR="00A36FAA" w:rsidRPr="001152A7" w:rsidRDefault="00A36FAA" w:rsidP="005D245A">
            <w:pPr>
              <w:jc w:val="center"/>
              <w:rPr>
                <w:color w:val="000000"/>
              </w:rPr>
            </w:pPr>
            <w:r w:rsidRPr="001152A7">
              <w:rPr>
                <w:color w:val="000000"/>
              </w:rPr>
              <w:t>64.13</w:t>
            </w:r>
          </w:p>
        </w:tc>
      </w:tr>
    </w:tbl>
    <w:p w:rsidR="00A36FAA" w:rsidRDefault="00A36FAA" w:rsidP="00A36FAA"/>
    <w:p w:rsidR="00A36FAA" w:rsidRPr="005A671A" w:rsidRDefault="00A36FAA" w:rsidP="00A36FAA">
      <w:pPr>
        <w:jc w:val="both"/>
        <w:rPr>
          <w:bCs/>
        </w:rPr>
      </w:pPr>
      <w:r>
        <w:t xml:space="preserve">Retention rate is very low though it increased at elementary and secondary levels. At secondary level it decreased from 64.13% to 62.79%. </w:t>
      </w:r>
      <w:r w:rsidRPr="005A671A">
        <w:rPr>
          <w:bCs/>
        </w:rPr>
        <w:t>The retention rate at pr</w:t>
      </w:r>
      <w:r>
        <w:rPr>
          <w:bCs/>
        </w:rPr>
        <w:t>imary level (upto grade V) is 98</w:t>
      </w:r>
      <w:r w:rsidRPr="005A671A">
        <w:rPr>
          <w:bCs/>
        </w:rPr>
        <w:t xml:space="preserve"> and element</w:t>
      </w:r>
      <w:r>
        <w:rPr>
          <w:bCs/>
        </w:rPr>
        <w:t>ary level (upto grade VIII) is 70</w:t>
      </w:r>
      <w:r w:rsidRPr="005A671A">
        <w:rPr>
          <w:bCs/>
        </w:rPr>
        <w:t xml:space="preserve">. </w:t>
      </w:r>
      <w:r w:rsidRPr="005A671A">
        <w:t xml:space="preserve">The retention rate has increased from the previous years at both the level. The State has to take initiatives for 100% retention of the children in the education system. </w:t>
      </w:r>
      <w:r w:rsidRPr="005A671A">
        <w:rPr>
          <w:lang w:val="en-IN"/>
        </w:rPr>
        <w:t>The state should do an in-depth analysis in case of low retention districts given above.</w:t>
      </w:r>
    </w:p>
    <w:p w:rsidR="00A36FAA" w:rsidRDefault="00A36FAA" w:rsidP="00A36FAA"/>
    <w:p w:rsidR="00A36FAA" w:rsidRPr="00D4695C" w:rsidRDefault="00A36FAA" w:rsidP="00A36FAA">
      <w:pPr>
        <w:rPr>
          <w:b/>
        </w:rPr>
      </w:pPr>
      <w:r w:rsidRPr="00D4695C">
        <w:rPr>
          <w:b/>
        </w:rPr>
        <w:t>Annual average Dropout Rate</w:t>
      </w:r>
    </w:p>
    <w:tbl>
      <w:tblPr>
        <w:tblpPr w:leftFromText="180" w:rightFromText="180" w:vertAnchor="text" w:horzAnchor="margin" w:tblpXSpec="center" w:tblpY="91"/>
        <w:tblOverlap w:val="never"/>
        <w:tblW w:w="10042" w:type="dxa"/>
        <w:tblLook w:val="0000"/>
      </w:tblPr>
      <w:tblGrid>
        <w:gridCol w:w="1242"/>
        <w:gridCol w:w="1198"/>
        <w:gridCol w:w="905"/>
        <w:gridCol w:w="923"/>
        <w:gridCol w:w="942"/>
        <w:gridCol w:w="793"/>
        <w:gridCol w:w="806"/>
        <w:gridCol w:w="817"/>
        <w:gridCol w:w="793"/>
        <w:gridCol w:w="806"/>
        <w:gridCol w:w="817"/>
      </w:tblGrid>
      <w:tr w:rsidR="00A36FAA" w:rsidRPr="001152A7" w:rsidTr="005D245A">
        <w:trPr>
          <w:trHeight w:val="301"/>
        </w:trPr>
        <w:tc>
          <w:tcPr>
            <w:tcW w:w="1242" w:type="dxa"/>
            <w:tcBorders>
              <w:top w:val="single" w:sz="4" w:space="0" w:color="auto"/>
              <w:left w:val="single" w:sz="4" w:space="0" w:color="auto"/>
              <w:right w:val="single" w:sz="4" w:space="0" w:color="auto"/>
            </w:tcBorders>
            <w:vAlign w:val="center"/>
          </w:tcPr>
          <w:p w:rsidR="00A36FAA" w:rsidRPr="001152A7" w:rsidRDefault="00A36FAA" w:rsidP="005D245A">
            <w:pPr>
              <w:rPr>
                <w:color w:val="000000"/>
              </w:rPr>
            </w:pPr>
            <w:r w:rsidRPr="001152A7">
              <w:rPr>
                <w:color w:val="000000"/>
              </w:rPr>
              <w:t>Category</w:t>
            </w:r>
          </w:p>
        </w:tc>
        <w:tc>
          <w:tcPr>
            <w:tcW w:w="1198" w:type="dxa"/>
            <w:vMerge w:val="restart"/>
            <w:tcBorders>
              <w:top w:val="single" w:sz="4" w:space="0" w:color="auto"/>
              <w:left w:val="single" w:sz="4" w:space="0" w:color="auto"/>
              <w:right w:val="single" w:sz="4" w:space="0" w:color="auto"/>
            </w:tcBorders>
            <w:shd w:val="clear" w:color="auto" w:fill="auto"/>
            <w:noWrap/>
            <w:vAlign w:val="center"/>
          </w:tcPr>
          <w:p w:rsidR="00A36FAA" w:rsidRPr="001152A7" w:rsidRDefault="00A36FAA" w:rsidP="005D245A">
            <w:pPr>
              <w:rPr>
                <w:color w:val="000000"/>
              </w:rPr>
            </w:pPr>
            <w:r w:rsidRPr="001152A7">
              <w:rPr>
                <w:color w:val="000000"/>
              </w:rPr>
              <w:t>Year</w:t>
            </w:r>
          </w:p>
        </w:tc>
        <w:tc>
          <w:tcPr>
            <w:tcW w:w="2770" w:type="dxa"/>
            <w:gridSpan w:val="3"/>
            <w:tcBorders>
              <w:top w:val="single" w:sz="4" w:space="0" w:color="auto"/>
              <w:left w:val="nil"/>
              <w:bottom w:val="single" w:sz="4" w:space="0" w:color="auto"/>
              <w:right w:val="single" w:sz="4" w:space="0" w:color="auto"/>
            </w:tcBorders>
            <w:shd w:val="clear" w:color="auto" w:fill="auto"/>
          </w:tcPr>
          <w:p w:rsidR="00A36FAA" w:rsidRPr="001152A7" w:rsidRDefault="00A36FAA" w:rsidP="005D245A">
            <w:pPr>
              <w:rPr>
                <w:color w:val="000000"/>
              </w:rPr>
            </w:pPr>
            <w:r w:rsidRPr="001152A7">
              <w:rPr>
                <w:color w:val="000000"/>
              </w:rPr>
              <w:t xml:space="preserve">Primary </w:t>
            </w:r>
          </w:p>
          <w:p w:rsidR="00A36FAA" w:rsidRPr="001152A7" w:rsidRDefault="00A36FAA" w:rsidP="005D245A">
            <w:pPr>
              <w:rPr>
                <w:color w:val="000000"/>
              </w:rPr>
            </w:pPr>
            <w:r w:rsidRPr="001152A7">
              <w:rPr>
                <w:color w:val="000000"/>
              </w:rPr>
              <w:t xml:space="preserve">(Class 1 to 5) </w:t>
            </w:r>
          </w:p>
        </w:tc>
        <w:tc>
          <w:tcPr>
            <w:tcW w:w="2416" w:type="dxa"/>
            <w:gridSpan w:val="3"/>
            <w:tcBorders>
              <w:top w:val="single" w:sz="4" w:space="0" w:color="auto"/>
              <w:left w:val="nil"/>
              <w:bottom w:val="single" w:sz="4" w:space="0" w:color="auto"/>
              <w:right w:val="single" w:sz="4" w:space="0" w:color="auto"/>
            </w:tcBorders>
            <w:shd w:val="clear" w:color="auto" w:fill="auto"/>
          </w:tcPr>
          <w:p w:rsidR="00A36FAA" w:rsidRPr="001152A7" w:rsidRDefault="00A36FAA" w:rsidP="005D245A">
            <w:pPr>
              <w:rPr>
                <w:color w:val="000000"/>
              </w:rPr>
            </w:pPr>
            <w:r w:rsidRPr="001152A7">
              <w:rPr>
                <w:color w:val="000000"/>
              </w:rPr>
              <w:t xml:space="preserve">Upper Primary </w:t>
            </w:r>
          </w:p>
          <w:p w:rsidR="00A36FAA" w:rsidRPr="001152A7" w:rsidRDefault="00A36FAA" w:rsidP="005D245A">
            <w:pPr>
              <w:rPr>
                <w:color w:val="000000"/>
              </w:rPr>
            </w:pPr>
            <w:r w:rsidRPr="001152A7">
              <w:rPr>
                <w:color w:val="000000"/>
              </w:rPr>
              <w:t>(Class 6 to 8</w:t>
            </w:r>
          </w:p>
        </w:tc>
        <w:tc>
          <w:tcPr>
            <w:tcW w:w="2416" w:type="dxa"/>
            <w:gridSpan w:val="3"/>
            <w:tcBorders>
              <w:top w:val="single" w:sz="4" w:space="0" w:color="auto"/>
              <w:left w:val="nil"/>
              <w:bottom w:val="single" w:sz="4" w:space="0" w:color="auto"/>
              <w:right w:val="single" w:sz="4" w:space="0" w:color="auto"/>
            </w:tcBorders>
            <w:shd w:val="clear" w:color="auto" w:fill="auto"/>
          </w:tcPr>
          <w:p w:rsidR="00A36FAA" w:rsidRPr="001152A7" w:rsidRDefault="00A36FAA" w:rsidP="005D245A">
            <w:pPr>
              <w:rPr>
                <w:color w:val="000000"/>
              </w:rPr>
            </w:pPr>
            <w:r w:rsidRPr="001152A7">
              <w:rPr>
                <w:color w:val="000000"/>
              </w:rPr>
              <w:t xml:space="preserve">Elementary </w:t>
            </w:r>
          </w:p>
          <w:p w:rsidR="00A36FAA" w:rsidRPr="001152A7" w:rsidRDefault="00A36FAA" w:rsidP="005D245A">
            <w:pPr>
              <w:rPr>
                <w:color w:val="000000"/>
              </w:rPr>
            </w:pPr>
            <w:r w:rsidRPr="001152A7">
              <w:rPr>
                <w:color w:val="000000"/>
              </w:rPr>
              <w:t>(Class 1 to 8)</w:t>
            </w:r>
          </w:p>
        </w:tc>
      </w:tr>
      <w:tr w:rsidR="00A36FAA" w:rsidRPr="001152A7" w:rsidTr="005D245A">
        <w:trPr>
          <w:trHeight w:val="301"/>
        </w:trPr>
        <w:tc>
          <w:tcPr>
            <w:tcW w:w="1242" w:type="dxa"/>
            <w:tcBorders>
              <w:left w:val="single" w:sz="4" w:space="0" w:color="auto"/>
              <w:bottom w:val="single" w:sz="4" w:space="0" w:color="auto"/>
              <w:right w:val="single" w:sz="4" w:space="0" w:color="auto"/>
            </w:tcBorders>
          </w:tcPr>
          <w:p w:rsidR="00A36FAA" w:rsidRPr="001152A7" w:rsidRDefault="00A36FAA" w:rsidP="005D245A">
            <w:pPr>
              <w:rPr>
                <w:color w:val="000000"/>
              </w:rPr>
            </w:pPr>
          </w:p>
        </w:tc>
        <w:tc>
          <w:tcPr>
            <w:tcW w:w="1198" w:type="dxa"/>
            <w:vMerge/>
            <w:tcBorders>
              <w:left w:val="single" w:sz="4" w:space="0" w:color="auto"/>
              <w:bottom w:val="single" w:sz="4" w:space="0" w:color="auto"/>
              <w:right w:val="single" w:sz="4" w:space="0" w:color="auto"/>
            </w:tcBorders>
            <w:shd w:val="clear" w:color="auto" w:fill="auto"/>
            <w:noWrap/>
            <w:vAlign w:val="bottom"/>
          </w:tcPr>
          <w:p w:rsidR="00A36FAA" w:rsidRPr="001152A7" w:rsidRDefault="00A36FAA" w:rsidP="005D245A">
            <w:pPr>
              <w:rPr>
                <w:color w:val="000000"/>
              </w:rPr>
            </w:pPr>
          </w:p>
        </w:tc>
        <w:tc>
          <w:tcPr>
            <w:tcW w:w="905"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5D245A">
            <w:pPr>
              <w:rPr>
                <w:color w:val="000000"/>
              </w:rPr>
            </w:pPr>
            <w:r w:rsidRPr="001152A7">
              <w:rPr>
                <w:color w:val="000000"/>
              </w:rPr>
              <w:t>Boys</w:t>
            </w:r>
          </w:p>
        </w:tc>
        <w:tc>
          <w:tcPr>
            <w:tcW w:w="923" w:type="dxa"/>
            <w:tcBorders>
              <w:top w:val="single" w:sz="4" w:space="0" w:color="auto"/>
              <w:left w:val="nil"/>
              <w:bottom w:val="single" w:sz="4" w:space="0" w:color="auto"/>
              <w:right w:val="single" w:sz="4" w:space="0" w:color="auto"/>
            </w:tcBorders>
            <w:shd w:val="clear" w:color="auto" w:fill="auto"/>
          </w:tcPr>
          <w:p w:rsidR="00A36FAA" w:rsidRPr="001152A7" w:rsidRDefault="00A36FAA" w:rsidP="005D245A">
            <w:pPr>
              <w:rPr>
                <w:color w:val="000000"/>
              </w:rPr>
            </w:pPr>
            <w:r w:rsidRPr="001152A7">
              <w:rPr>
                <w:color w:val="000000"/>
              </w:rPr>
              <w:t>Girls</w:t>
            </w:r>
          </w:p>
        </w:tc>
        <w:tc>
          <w:tcPr>
            <w:tcW w:w="942" w:type="dxa"/>
            <w:tcBorders>
              <w:top w:val="single" w:sz="4" w:space="0" w:color="auto"/>
              <w:left w:val="nil"/>
              <w:bottom w:val="single" w:sz="4" w:space="0" w:color="auto"/>
              <w:right w:val="single" w:sz="4" w:space="0" w:color="auto"/>
            </w:tcBorders>
            <w:shd w:val="clear" w:color="auto" w:fill="auto"/>
          </w:tcPr>
          <w:p w:rsidR="00A36FAA" w:rsidRPr="001152A7" w:rsidRDefault="00A36FAA" w:rsidP="005D245A">
            <w:pPr>
              <w:rPr>
                <w:color w:val="000000"/>
              </w:rPr>
            </w:pPr>
            <w:r w:rsidRPr="001152A7">
              <w:rPr>
                <w:color w:val="000000"/>
              </w:rPr>
              <w:t>Total</w:t>
            </w:r>
          </w:p>
        </w:tc>
        <w:tc>
          <w:tcPr>
            <w:tcW w:w="793"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5D245A">
            <w:pPr>
              <w:rPr>
                <w:color w:val="000000"/>
              </w:rPr>
            </w:pPr>
            <w:r w:rsidRPr="001152A7">
              <w:rPr>
                <w:color w:val="000000"/>
              </w:rPr>
              <w:t>Boys</w:t>
            </w:r>
          </w:p>
        </w:tc>
        <w:tc>
          <w:tcPr>
            <w:tcW w:w="806" w:type="dxa"/>
            <w:tcBorders>
              <w:top w:val="single" w:sz="4" w:space="0" w:color="auto"/>
              <w:left w:val="nil"/>
              <w:bottom w:val="single" w:sz="4" w:space="0" w:color="auto"/>
              <w:right w:val="single" w:sz="4" w:space="0" w:color="auto"/>
            </w:tcBorders>
            <w:shd w:val="clear" w:color="auto" w:fill="auto"/>
          </w:tcPr>
          <w:p w:rsidR="00A36FAA" w:rsidRPr="001152A7" w:rsidRDefault="00A36FAA" w:rsidP="005D245A">
            <w:pPr>
              <w:rPr>
                <w:color w:val="000000"/>
              </w:rPr>
            </w:pPr>
            <w:r w:rsidRPr="001152A7">
              <w:rPr>
                <w:color w:val="000000"/>
              </w:rPr>
              <w:t>Girls</w:t>
            </w:r>
          </w:p>
        </w:tc>
        <w:tc>
          <w:tcPr>
            <w:tcW w:w="817" w:type="dxa"/>
            <w:tcBorders>
              <w:top w:val="single" w:sz="4" w:space="0" w:color="auto"/>
              <w:left w:val="nil"/>
              <w:bottom w:val="single" w:sz="4" w:space="0" w:color="auto"/>
              <w:right w:val="single" w:sz="4" w:space="0" w:color="auto"/>
            </w:tcBorders>
            <w:shd w:val="clear" w:color="auto" w:fill="auto"/>
          </w:tcPr>
          <w:p w:rsidR="00A36FAA" w:rsidRPr="001152A7" w:rsidRDefault="00A36FAA" w:rsidP="005D245A">
            <w:pPr>
              <w:rPr>
                <w:color w:val="000000"/>
              </w:rPr>
            </w:pPr>
            <w:r w:rsidRPr="001152A7">
              <w:rPr>
                <w:color w:val="000000"/>
              </w:rPr>
              <w:t>Total</w:t>
            </w:r>
          </w:p>
        </w:tc>
        <w:tc>
          <w:tcPr>
            <w:tcW w:w="793"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5D245A">
            <w:pPr>
              <w:rPr>
                <w:color w:val="000000"/>
              </w:rPr>
            </w:pPr>
            <w:r w:rsidRPr="001152A7">
              <w:rPr>
                <w:color w:val="000000"/>
              </w:rPr>
              <w:t>Boys</w:t>
            </w:r>
          </w:p>
        </w:tc>
        <w:tc>
          <w:tcPr>
            <w:tcW w:w="806" w:type="dxa"/>
            <w:tcBorders>
              <w:top w:val="single" w:sz="4" w:space="0" w:color="auto"/>
              <w:left w:val="nil"/>
              <w:bottom w:val="single" w:sz="4" w:space="0" w:color="auto"/>
              <w:right w:val="single" w:sz="4" w:space="0" w:color="auto"/>
            </w:tcBorders>
            <w:shd w:val="clear" w:color="auto" w:fill="auto"/>
          </w:tcPr>
          <w:p w:rsidR="00A36FAA" w:rsidRPr="001152A7" w:rsidRDefault="00A36FAA" w:rsidP="005D245A">
            <w:pPr>
              <w:rPr>
                <w:color w:val="000000"/>
              </w:rPr>
            </w:pPr>
            <w:r w:rsidRPr="001152A7">
              <w:rPr>
                <w:color w:val="000000"/>
              </w:rPr>
              <w:t>Girls</w:t>
            </w:r>
          </w:p>
        </w:tc>
        <w:tc>
          <w:tcPr>
            <w:tcW w:w="817" w:type="dxa"/>
            <w:tcBorders>
              <w:top w:val="single" w:sz="4" w:space="0" w:color="auto"/>
              <w:left w:val="nil"/>
              <w:bottom w:val="single" w:sz="4" w:space="0" w:color="auto"/>
              <w:right w:val="single" w:sz="4" w:space="0" w:color="auto"/>
            </w:tcBorders>
            <w:shd w:val="clear" w:color="auto" w:fill="auto"/>
          </w:tcPr>
          <w:p w:rsidR="00A36FAA" w:rsidRPr="001152A7" w:rsidRDefault="00A36FAA" w:rsidP="005D245A">
            <w:pPr>
              <w:rPr>
                <w:color w:val="000000"/>
              </w:rPr>
            </w:pPr>
            <w:r w:rsidRPr="001152A7">
              <w:rPr>
                <w:color w:val="000000"/>
              </w:rPr>
              <w:t>Total</w:t>
            </w:r>
          </w:p>
        </w:tc>
      </w:tr>
      <w:tr w:rsidR="00A36FAA" w:rsidRPr="001152A7" w:rsidTr="005D245A">
        <w:trPr>
          <w:trHeight w:val="301"/>
        </w:trPr>
        <w:tc>
          <w:tcPr>
            <w:tcW w:w="1242" w:type="dxa"/>
            <w:vMerge w:val="restart"/>
            <w:tcBorders>
              <w:top w:val="nil"/>
              <w:left w:val="single" w:sz="4" w:space="0" w:color="auto"/>
              <w:right w:val="single" w:sz="4" w:space="0" w:color="auto"/>
            </w:tcBorders>
          </w:tcPr>
          <w:p w:rsidR="00A36FAA" w:rsidRPr="001152A7" w:rsidRDefault="00A36FAA" w:rsidP="005D245A">
            <w:pPr>
              <w:rPr>
                <w:color w:val="000000"/>
              </w:rPr>
            </w:pPr>
            <w:r w:rsidRPr="001152A7">
              <w:rPr>
                <w:color w:val="000000"/>
              </w:rPr>
              <w:t>All</w:t>
            </w:r>
          </w:p>
        </w:tc>
        <w:tc>
          <w:tcPr>
            <w:tcW w:w="1198" w:type="dxa"/>
            <w:tcBorders>
              <w:top w:val="nil"/>
              <w:left w:val="single" w:sz="4" w:space="0" w:color="auto"/>
              <w:bottom w:val="single" w:sz="4" w:space="0" w:color="auto"/>
              <w:right w:val="single" w:sz="4" w:space="0" w:color="auto"/>
            </w:tcBorders>
            <w:shd w:val="clear" w:color="auto" w:fill="auto"/>
            <w:noWrap/>
          </w:tcPr>
          <w:p w:rsidR="00A36FAA" w:rsidRPr="001152A7" w:rsidRDefault="00A36FAA" w:rsidP="005D245A">
            <w:pPr>
              <w:rPr>
                <w:color w:val="000000"/>
              </w:rPr>
            </w:pPr>
            <w:r w:rsidRPr="001152A7">
              <w:rPr>
                <w:color w:val="000000"/>
              </w:rPr>
              <w:t>2017-18</w:t>
            </w:r>
          </w:p>
        </w:tc>
        <w:tc>
          <w:tcPr>
            <w:tcW w:w="905"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rFonts w:cs="Calibri"/>
                <w:color w:val="000000"/>
                <w:szCs w:val="22"/>
              </w:rPr>
            </w:pPr>
            <w:r w:rsidRPr="001152A7">
              <w:rPr>
                <w:rFonts w:cs="Calibri"/>
                <w:color w:val="000000"/>
                <w:szCs w:val="22"/>
              </w:rPr>
              <w:t>3.9</w:t>
            </w:r>
          </w:p>
        </w:tc>
        <w:tc>
          <w:tcPr>
            <w:tcW w:w="923"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rFonts w:cs="Calibri"/>
                <w:color w:val="000000"/>
                <w:szCs w:val="22"/>
              </w:rPr>
            </w:pPr>
            <w:r w:rsidRPr="001152A7">
              <w:rPr>
                <w:rFonts w:cs="Calibri"/>
                <w:color w:val="000000"/>
                <w:szCs w:val="22"/>
              </w:rPr>
              <w:t>3.1</w:t>
            </w:r>
          </w:p>
        </w:tc>
        <w:tc>
          <w:tcPr>
            <w:tcW w:w="942"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rFonts w:cs="Calibri"/>
                <w:color w:val="000000"/>
                <w:szCs w:val="22"/>
              </w:rPr>
            </w:pPr>
            <w:r w:rsidRPr="001152A7">
              <w:rPr>
                <w:rFonts w:cs="Calibri"/>
                <w:color w:val="000000"/>
                <w:szCs w:val="22"/>
              </w:rPr>
              <w:t>3.52</w:t>
            </w:r>
          </w:p>
        </w:tc>
        <w:tc>
          <w:tcPr>
            <w:tcW w:w="793"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rFonts w:cs="Calibri"/>
                <w:color w:val="000000"/>
                <w:szCs w:val="22"/>
              </w:rPr>
            </w:pPr>
            <w:r w:rsidRPr="001152A7">
              <w:rPr>
                <w:rFonts w:cs="Calibri"/>
                <w:color w:val="000000"/>
                <w:szCs w:val="22"/>
              </w:rPr>
              <w:t>3.1</w:t>
            </w:r>
          </w:p>
        </w:tc>
        <w:tc>
          <w:tcPr>
            <w:tcW w:w="806"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rFonts w:cs="Calibri"/>
                <w:color w:val="000000"/>
                <w:szCs w:val="22"/>
              </w:rPr>
            </w:pPr>
            <w:r w:rsidRPr="001152A7">
              <w:rPr>
                <w:rFonts w:cs="Calibri"/>
                <w:color w:val="000000"/>
                <w:szCs w:val="22"/>
              </w:rPr>
              <w:t>2.1</w:t>
            </w:r>
          </w:p>
        </w:tc>
        <w:tc>
          <w:tcPr>
            <w:tcW w:w="817"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rFonts w:cs="Calibri"/>
                <w:color w:val="000000"/>
                <w:szCs w:val="22"/>
              </w:rPr>
            </w:pPr>
            <w:r w:rsidRPr="001152A7">
              <w:rPr>
                <w:rFonts w:cs="Calibri"/>
                <w:color w:val="000000"/>
                <w:szCs w:val="22"/>
              </w:rPr>
              <w:t>2.62</w:t>
            </w:r>
          </w:p>
        </w:tc>
        <w:tc>
          <w:tcPr>
            <w:tcW w:w="793"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rFonts w:cs="Calibri"/>
                <w:bCs/>
                <w:color w:val="000000"/>
                <w:szCs w:val="22"/>
              </w:rPr>
            </w:pPr>
            <w:r w:rsidRPr="001152A7">
              <w:rPr>
                <w:rFonts w:cs="Calibri"/>
                <w:bCs/>
                <w:color w:val="000000"/>
                <w:szCs w:val="22"/>
              </w:rPr>
              <w:t>3.6</w:t>
            </w:r>
          </w:p>
        </w:tc>
        <w:tc>
          <w:tcPr>
            <w:tcW w:w="806"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rFonts w:cs="Calibri"/>
                <w:bCs/>
                <w:color w:val="000000"/>
                <w:szCs w:val="22"/>
              </w:rPr>
            </w:pPr>
            <w:r w:rsidRPr="001152A7">
              <w:rPr>
                <w:rFonts w:cs="Calibri"/>
                <w:bCs/>
                <w:color w:val="000000"/>
                <w:szCs w:val="22"/>
              </w:rPr>
              <w:t>2.7</w:t>
            </w:r>
          </w:p>
        </w:tc>
        <w:tc>
          <w:tcPr>
            <w:tcW w:w="817"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rFonts w:cs="Calibri"/>
                <w:bCs/>
                <w:color w:val="000000"/>
                <w:szCs w:val="22"/>
              </w:rPr>
            </w:pPr>
            <w:r w:rsidRPr="001152A7">
              <w:rPr>
                <w:rFonts w:cs="Calibri"/>
                <w:bCs/>
                <w:color w:val="000000"/>
                <w:szCs w:val="22"/>
              </w:rPr>
              <w:t>3.2</w:t>
            </w:r>
          </w:p>
        </w:tc>
      </w:tr>
      <w:tr w:rsidR="00A36FAA" w:rsidRPr="001152A7" w:rsidTr="005D245A">
        <w:trPr>
          <w:trHeight w:val="301"/>
        </w:trPr>
        <w:tc>
          <w:tcPr>
            <w:tcW w:w="1242" w:type="dxa"/>
            <w:vMerge/>
            <w:tcBorders>
              <w:left w:val="single" w:sz="4" w:space="0" w:color="auto"/>
              <w:bottom w:val="single" w:sz="4" w:space="0" w:color="auto"/>
              <w:right w:val="single" w:sz="4" w:space="0" w:color="auto"/>
            </w:tcBorders>
          </w:tcPr>
          <w:p w:rsidR="00A36FAA" w:rsidRPr="001152A7" w:rsidRDefault="00A36FAA" w:rsidP="005D245A">
            <w:pPr>
              <w:rPr>
                <w:color w:val="000000"/>
              </w:rPr>
            </w:pPr>
          </w:p>
        </w:tc>
        <w:tc>
          <w:tcPr>
            <w:tcW w:w="1198" w:type="dxa"/>
            <w:tcBorders>
              <w:top w:val="nil"/>
              <w:left w:val="single" w:sz="4" w:space="0" w:color="auto"/>
              <w:bottom w:val="single" w:sz="4" w:space="0" w:color="auto"/>
              <w:right w:val="single" w:sz="4" w:space="0" w:color="auto"/>
            </w:tcBorders>
            <w:shd w:val="clear" w:color="auto" w:fill="auto"/>
            <w:noWrap/>
          </w:tcPr>
          <w:p w:rsidR="00A36FAA" w:rsidRPr="001152A7" w:rsidRDefault="00A36FAA" w:rsidP="005D245A">
            <w:pPr>
              <w:rPr>
                <w:color w:val="000000"/>
              </w:rPr>
            </w:pPr>
            <w:r w:rsidRPr="001152A7">
              <w:rPr>
                <w:color w:val="000000"/>
              </w:rPr>
              <w:t>2016-17</w:t>
            </w:r>
          </w:p>
        </w:tc>
        <w:tc>
          <w:tcPr>
            <w:tcW w:w="905"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7.5</w:t>
            </w:r>
          </w:p>
        </w:tc>
        <w:tc>
          <w:tcPr>
            <w:tcW w:w="923"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7.8</w:t>
            </w:r>
          </w:p>
        </w:tc>
        <w:tc>
          <w:tcPr>
            <w:tcW w:w="942"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7.6</w:t>
            </w:r>
          </w:p>
        </w:tc>
        <w:tc>
          <w:tcPr>
            <w:tcW w:w="793"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5.7</w:t>
            </w:r>
          </w:p>
        </w:tc>
        <w:tc>
          <w:tcPr>
            <w:tcW w:w="806"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5.6</w:t>
            </w:r>
          </w:p>
        </w:tc>
        <w:tc>
          <w:tcPr>
            <w:tcW w:w="817"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5.6</w:t>
            </w:r>
          </w:p>
        </w:tc>
        <w:tc>
          <w:tcPr>
            <w:tcW w:w="793"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6.8</w:t>
            </w:r>
          </w:p>
        </w:tc>
        <w:tc>
          <w:tcPr>
            <w:tcW w:w="806"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7.0</w:t>
            </w:r>
          </w:p>
        </w:tc>
        <w:tc>
          <w:tcPr>
            <w:tcW w:w="817"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6.9</w:t>
            </w:r>
          </w:p>
        </w:tc>
      </w:tr>
      <w:tr w:rsidR="00A36FAA" w:rsidRPr="001152A7" w:rsidTr="005D245A">
        <w:trPr>
          <w:trHeight w:val="301"/>
        </w:trPr>
        <w:tc>
          <w:tcPr>
            <w:tcW w:w="1242" w:type="dxa"/>
            <w:vMerge w:val="restart"/>
            <w:tcBorders>
              <w:top w:val="nil"/>
              <w:left w:val="single" w:sz="4" w:space="0" w:color="auto"/>
              <w:right w:val="single" w:sz="4" w:space="0" w:color="auto"/>
            </w:tcBorders>
          </w:tcPr>
          <w:p w:rsidR="00A36FAA" w:rsidRPr="001152A7" w:rsidRDefault="00A36FAA" w:rsidP="005D245A">
            <w:pPr>
              <w:rPr>
                <w:color w:val="000000"/>
              </w:rPr>
            </w:pPr>
            <w:r w:rsidRPr="001152A7">
              <w:rPr>
                <w:color w:val="000000"/>
              </w:rPr>
              <w:t>SC</w:t>
            </w:r>
          </w:p>
        </w:tc>
        <w:tc>
          <w:tcPr>
            <w:tcW w:w="1198" w:type="dxa"/>
            <w:tcBorders>
              <w:top w:val="nil"/>
              <w:left w:val="single" w:sz="4" w:space="0" w:color="auto"/>
              <w:bottom w:val="single" w:sz="4" w:space="0" w:color="auto"/>
              <w:right w:val="single" w:sz="4" w:space="0" w:color="auto"/>
            </w:tcBorders>
            <w:shd w:val="clear" w:color="auto" w:fill="auto"/>
            <w:noWrap/>
          </w:tcPr>
          <w:p w:rsidR="00A36FAA" w:rsidRPr="001152A7" w:rsidRDefault="00A36FAA" w:rsidP="005D245A">
            <w:pPr>
              <w:rPr>
                <w:color w:val="000000"/>
              </w:rPr>
            </w:pPr>
            <w:r w:rsidRPr="001152A7">
              <w:rPr>
                <w:color w:val="000000"/>
              </w:rPr>
              <w:t>2017-18</w:t>
            </w:r>
          </w:p>
        </w:tc>
        <w:tc>
          <w:tcPr>
            <w:tcW w:w="905" w:type="dxa"/>
            <w:tcBorders>
              <w:top w:val="nil"/>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4.5</w:t>
            </w:r>
          </w:p>
        </w:tc>
        <w:tc>
          <w:tcPr>
            <w:tcW w:w="923" w:type="dxa"/>
            <w:tcBorders>
              <w:top w:val="nil"/>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3.7</w:t>
            </w:r>
          </w:p>
        </w:tc>
        <w:tc>
          <w:tcPr>
            <w:tcW w:w="942" w:type="dxa"/>
            <w:tcBorders>
              <w:top w:val="nil"/>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4.1</w:t>
            </w:r>
          </w:p>
        </w:tc>
        <w:tc>
          <w:tcPr>
            <w:tcW w:w="793" w:type="dxa"/>
            <w:tcBorders>
              <w:top w:val="nil"/>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3.6</w:t>
            </w:r>
          </w:p>
        </w:tc>
        <w:tc>
          <w:tcPr>
            <w:tcW w:w="806" w:type="dxa"/>
            <w:tcBorders>
              <w:top w:val="nil"/>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2.1</w:t>
            </w:r>
          </w:p>
        </w:tc>
        <w:tc>
          <w:tcPr>
            <w:tcW w:w="817" w:type="dxa"/>
            <w:tcBorders>
              <w:top w:val="nil"/>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2.9</w:t>
            </w:r>
          </w:p>
        </w:tc>
        <w:tc>
          <w:tcPr>
            <w:tcW w:w="793" w:type="dxa"/>
            <w:tcBorders>
              <w:top w:val="nil"/>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4.2</w:t>
            </w:r>
          </w:p>
        </w:tc>
        <w:tc>
          <w:tcPr>
            <w:tcW w:w="806" w:type="dxa"/>
            <w:tcBorders>
              <w:top w:val="nil"/>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3.1</w:t>
            </w:r>
          </w:p>
        </w:tc>
        <w:tc>
          <w:tcPr>
            <w:tcW w:w="817" w:type="dxa"/>
            <w:tcBorders>
              <w:top w:val="nil"/>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3.7</w:t>
            </w:r>
          </w:p>
        </w:tc>
      </w:tr>
      <w:tr w:rsidR="00A36FAA" w:rsidRPr="001152A7" w:rsidTr="005D245A">
        <w:trPr>
          <w:trHeight w:val="301"/>
        </w:trPr>
        <w:tc>
          <w:tcPr>
            <w:tcW w:w="1242" w:type="dxa"/>
            <w:vMerge/>
            <w:tcBorders>
              <w:left w:val="single" w:sz="4" w:space="0" w:color="auto"/>
              <w:bottom w:val="single" w:sz="4" w:space="0" w:color="auto"/>
              <w:right w:val="single" w:sz="4" w:space="0" w:color="auto"/>
            </w:tcBorders>
          </w:tcPr>
          <w:p w:rsidR="00A36FAA" w:rsidRPr="001152A7" w:rsidRDefault="00A36FAA" w:rsidP="005D245A">
            <w:pPr>
              <w:rPr>
                <w:color w:val="000000"/>
              </w:rPr>
            </w:pPr>
          </w:p>
        </w:tc>
        <w:tc>
          <w:tcPr>
            <w:tcW w:w="1198" w:type="dxa"/>
            <w:tcBorders>
              <w:top w:val="nil"/>
              <w:left w:val="single" w:sz="4" w:space="0" w:color="auto"/>
              <w:bottom w:val="single" w:sz="4" w:space="0" w:color="auto"/>
              <w:right w:val="single" w:sz="4" w:space="0" w:color="auto"/>
            </w:tcBorders>
            <w:shd w:val="clear" w:color="auto" w:fill="auto"/>
            <w:noWrap/>
          </w:tcPr>
          <w:p w:rsidR="00A36FAA" w:rsidRPr="001152A7" w:rsidRDefault="00A36FAA" w:rsidP="005D245A">
            <w:pPr>
              <w:rPr>
                <w:color w:val="000000"/>
              </w:rPr>
            </w:pPr>
            <w:r w:rsidRPr="001152A7">
              <w:rPr>
                <w:color w:val="000000"/>
              </w:rPr>
              <w:t>2016-17</w:t>
            </w:r>
          </w:p>
        </w:tc>
        <w:tc>
          <w:tcPr>
            <w:tcW w:w="905"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5.2</w:t>
            </w:r>
          </w:p>
        </w:tc>
        <w:tc>
          <w:tcPr>
            <w:tcW w:w="923"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4.6</w:t>
            </w:r>
          </w:p>
        </w:tc>
        <w:tc>
          <w:tcPr>
            <w:tcW w:w="942"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4.9</w:t>
            </w:r>
          </w:p>
        </w:tc>
        <w:tc>
          <w:tcPr>
            <w:tcW w:w="793"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3.4</w:t>
            </w:r>
          </w:p>
        </w:tc>
        <w:tc>
          <w:tcPr>
            <w:tcW w:w="806"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2.1</w:t>
            </w:r>
          </w:p>
        </w:tc>
        <w:tc>
          <w:tcPr>
            <w:tcW w:w="817"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2.8</w:t>
            </w:r>
          </w:p>
        </w:tc>
        <w:tc>
          <w:tcPr>
            <w:tcW w:w="793"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4.6</w:t>
            </w:r>
          </w:p>
        </w:tc>
        <w:tc>
          <w:tcPr>
            <w:tcW w:w="806"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3.7</w:t>
            </w:r>
          </w:p>
        </w:tc>
        <w:tc>
          <w:tcPr>
            <w:tcW w:w="817" w:type="dxa"/>
            <w:tcBorders>
              <w:top w:val="nil"/>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4.2</w:t>
            </w:r>
          </w:p>
        </w:tc>
      </w:tr>
      <w:tr w:rsidR="00A36FAA" w:rsidRPr="001152A7" w:rsidTr="005D245A">
        <w:trPr>
          <w:trHeight w:val="301"/>
        </w:trPr>
        <w:tc>
          <w:tcPr>
            <w:tcW w:w="1242" w:type="dxa"/>
            <w:vMerge w:val="restart"/>
            <w:tcBorders>
              <w:top w:val="single" w:sz="4" w:space="0" w:color="auto"/>
              <w:left w:val="single" w:sz="4" w:space="0" w:color="auto"/>
              <w:right w:val="single" w:sz="4" w:space="0" w:color="auto"/>
            </w:tcBorders>
          </w:tcPr>
          <w:p w:rsidR="00A36FAA" w:rsidRPr="001152A7" w:rsidRDefault="00A36FAA" w:rsidP="005D245A">
            <w:pPr>
              <w:rPr>
                <w:color w:val="000000"/>
              </w:rPr>
            </w:pPr>
            <w:r w:rsidRPr="001152A7">
              <w:rPr>
                <w:color w:val="000000"/>
              </w:rPr>
              <w:t>ST</w:t>
            </w:r>
          </w:p>
        </w:tc>
        <w:tc>
          <w:tcPr>
            <w:tcW w:w="1198" w:type="dxa"/>
            <w:tcBorders>
              <w:top w:val="single" w:sz="4" w:space="0" w:color="auto"/>
              <w:left w:val="single" w:sz="4" w:space="0" w:color="auto"/>
              <w:bottom w:val="single" w:sz="4" w:space="0" w:color="auto"/>
              <w:right w:val="single" w:sz="4" w:space="0" w:color="auto"/>
            </w:tcBorders>
            <w:shd w:val="clear" w:color="auto" w:fill="auto"/>
            <w:noWrap/>
          </w:tcPr>
          <w:p w:rsidR="00A36FAA" w:rsidRPr="001152A7" w:rsidRDefault="00A36FAA" w:rsidP="005D245A">
            <w:pPr>
              <w:rPr>
                <w:color w:val="000000"/>
              </w:rPr>
            </w:pPr>
            <w:r w:rsidRPr="001152A7">
              <w:rPr>
                <w:color w:val="000000"/>
              </w:rPr>
              <w:t>2017-18</w:t>
            </w:r>
          </w:p>
        </w:tc>
        <w:tc>
          <w:tcPr>
            <w:tcW w:w="905"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7.7</w:t>
            </w:r>
          </w:p>
        </w:tc>
        <w:tc>
          <w:tcPr>
            <w:tcW w:w="923"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7.7</w:t>
            </w:r>
          </w:p>
        </w:tc>
        <w:tc>
          <w:tcPr>
            <w:tcW w:w="942"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7.7</w:t>
            </w:r>
          </w:p>
        </w:tc>
        <w:tc>
          <w:tcPr>
            <w:tcW w:w="793"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5.2</w:t>
            </w:r>
          </w:p>
        </w:tc>
        <w:tc>
          <w:tcPr>
            <w:tcW w:w="806"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3.6</w:t>
            </w:r>
          </w:p>
        </w:tc>
        <w:tc>
          <w:tcPr>
            <w:tcW w:w="817"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4.4</w:t>
            </w:r>
          </w:p>
        </w:tc>
        <w:tc>
          <w:tcPr>
            <w:tcW w:w="793"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6.9</w:t>
            </w:r>
          </w:p>
        </w:tc>
        <w:tc>
          <w:tcPr>
            <w:tcW w:w="806"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6.3</w:t>
            </w:r>
          </w:p>
        </w:tc>
        <w:tc>
          <w:tcPr>
            <w:tcW w:w="817"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6.6</w:t>
            </w:r>
          </w:p>
        </w:tc>
      </w:tr>
      <w:tr w:rsidR="00A36FAA" w:rsidRPr="001152A7" w:rsidTr="005D245A">
        <w:trPr>
          <w:trHeight w:val="301"/>
        </w:trPr>
        <w:tc>
          <w:tcPr>
            <w:tcW w:w="1242" w:type="dxa"/>
            <w:vMerge/>
            <w:tcBorders>
              <w:left w:val="single" w:sz="4" w:space="0" w:color="auto"/>
              <w:bottom w:val="single" w:sz="4" w:space="0" w:color="auto"/>
              <w:right w:val="single" w:sz="4" w:space="0" w:color="auto"/>
            </w:tcBorders>
          </w:tcPr>
          <w:p w:rsidR="00A36FAA" w:rsidRPr="001152A7" w:rsidRDefault="00A36FAA" w:rsidP="005D245A">
            <w:pPr>
              <w:rPr>
                <w:color w:val="000000"/>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tcPr>
          <w:p w:rsidR="00A36FAA" w:rsidRPr="001152A7" w:rsidRDefault="00A36FAA" w:rsidP="005D245A">
            <w:pPr>
              <w:rPr>
                <w:color w:val="000000"/>
              </w:rPr>
            </w:pPr>
            <w:r w:rsidRPr="001152A7">
              <w:rPr>
                <w:color w:val="000000"/>
              </w:rPr>
              <w:t>2016-17</w:t>
            </w:r>
          </w:p>
        </w:tc>
        <w:tc>
          <w:tcPr>
            <w:tcW w:w="905"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11.8</w:t>
            </w:r>
          </w:p>
        </w:tc>
        <w:tc>
          <w:tcPr>
            <w:tcW w:w="923"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12.1</w:t>
            </w:r>
          </w:p>
        </w:tc>
        <w:tc>
          <w:tcPr>
            <w:tcW w:w="942"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12.0</w:t>
            </w:r>
          </w:p>
        </w:tc>
        <w:tc>
          <w:tcPr>
            <w:tcW w:w="793"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7.9</w:t>
            </w:r>
          </w:p>
        </w:tc>
        <w:tc>
          <w:tcPr>
            <w:tcW w:w="806"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7.0</w:t>
            </w:r>
          </w:p>
        </w:tc>
        <w:tc>
          <w:tcPr>
            <w:tcW w:w="817"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7.5</w:t>
            </w:r>
          </w:p>
        </w:tc>
        <w:tc>
          <w:tcPr>
            <w:tcW w:w="793"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10.6</w:t>
            </w:r>
          </w:p>
        </w:tc>
        <w:tc>
          <w:tcPr>
            <w:tcW w:w="806"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10.5</w:t>
            </w:r>
          </w:p>
        </w:tc>
        <w:tc>
          <w:tcPr>
            <w:tcW w:w="817"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5D245A">
            <w:pPr>
              <w:jc w:val="center"/>
              <w:rPr>
                <w:color w:val="000000"/>
                <w:szCs w:val="22"/>
              </w:rPr>
            </w:pPr>
            <w:r w:rsidRPr="001152A7">
              <w:rPr>
                <w:color w:val="000000"/>
                <w:szCs w:val="22"/>
              </w:rPr>
              <w:t>10.5</w:t>
            </w:r>
          </w:p>
        </w:tc>
      </w:tr>
      <w:tr w:rsidR="00A36FAA" w:rsidRPr="001152A7" w:rsidTr="005D245A">
        <w:trPr>
          <w:trHeight w:val="301"/>
        </w:trPr>
        <w:tc>
          <w:tcPr>
            <w:tcW w:w="1242" w:type="dxa"/>
            <w:vMerge w:val="restart"/>
            <w:tcBorders>
              <w:top w:val="single" w:sz="4" w:space="0" w:color="auto"/>
              <w:left w:val="single" w:sz="4" w:space="0" w:color="auto"/>
              <w:right w:val="single" w:sz="4" w:space="0" w:color="auto"/>
            </w:tcBorders>
          </w:tcPr>
          <w:p w:rsidR="00A36FAA" w:rsidRPr="001152A7" w:rsidRDefault="00A36FAA" w:rsidP="005D245A">
            <w:pPr>
              <w:rPr>
                <w:color w:val="000000"/>
              </w:rPr>
            </w:pPr>
            <w:r w:rsidRPr="001152A7">
              <w:rPr>
                <w:color w:val="000000"/>
              </w:rPr>
              <w:t>Muslim</w:t>
            </w:r>
          </w:p>
        </w:tc>
        <w:tc>
          <w:tcPr>
            <w:tcW w:w="1198" w:type="dxa"/>
            <w:tcBorders>
              <w:top w:val="single" w:sz="4" w:space="0" w:color="auto"/>
              <w:left w:val="single" w:sz="4" w:space="0" w:color="auto"/>
              <w:bottom w:val="single" w:sz="4" w:space="0" w:color="auto"/>
              <w:right w:val="single" w:sz="4" w:space="0" w:color="auto"/>
            </w:tcBorders>
            <w:shd w:val="clear" w:color="auto" w:fill="auto"/>
            <w:noWrap/>
          </w:tcPr>
          <w:p w:rsidR="00A36FAA" w:rsidRPr="001152A7" w:rsidRDefault="00A36FAA" w:rsidP="005D245A">
            <w:pPr>
              <w:rPr>
                <w:color w:val="000000"/>
              </w:rPr>
            </w:pPr>
            <w:r w:rsidRPr="001152A7">
              <w:rPr>
                <w:color w:val="000000"/>
              </w:rPr>
              <w:t>2017-18</w:t>
            </w:r>
          </w:p>
        </w:tc>
        <w:tc>
          <w:tcPr>
            <w:tcW w:w="905"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4.4</w:t>
            </w:r>
          </w:p>
        </w:tc>
        <w:tc>
          <w:tcPr>
            <w:tcW w:w="923"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2.6</w:t>
            </w:r>
          </w:p>
        </w:tc>
        <w:tc>
          <w:tcPr>
            <w:tcW w:w="942"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3.5</w:t>
            </w:r>
          </w:p>
        </w:tc>
        <w:tc>
          <w:tcPr>
            <w:tcW w:w="793"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5.4</w:t>
            </w:r>
          </w:p>
        </w:tc>
        <w:tc>
          <w:tcPr>
            <w:tcW w:w="806"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3.9</w:t>
            </w:r>
          </w:p>
        </w:tc>
        <w:tc>
          <w:tcPr>
            <w:tcW w:w="817"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4.7</w:t>
            </w:r>
          </w:p>
        </w:tc>
        <w:tc>
          <w:tcPr>
            <w:tcW w:w="793"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4.7</w:t>
            </w:r>
          </w:p>
        </w:tc>
        <w:tc>
          <w:tcPr>
            <w:tcW w:w="806"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3.1</w:t>
            </w:r>
          </w:p>
        </w:tc>
        <w:tc>
          <w:tcPr>
            <w:tcW w:w="817"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rPr>
            </w:pPr>
            <w:r w:rsidRPr="001152A7">
              <w:rPr>
                <w:color w:val="000000"/>
              </w:rPr>
              <w:t>3.9</w:t>
            </w:r>
          </w:p>
        </w:tc>
      </w:tr>
      <w:tr w:rsidR="00A36FAA" w:rsidRPr="001152A7" w:rsidTr="005D245A">
        <w:trPr>
          <w:trHeight w:val="301"/>
        </w:trPr>
        <w:tc>
          <w:tcPr>
            <w:tcW w:w="1242" w:type="dxa"/>
            <w:vMerge/>
            <w:tcBorders>
              <w:left w:val="single" w:sz="4" w:space="0" w:color="auto"/>
              <w:bottom w:val="single" w:sz="4" w:space="0" w:color="auto"/>
              <w:right w:val="single" w:sz="4" w:space="0" w:color="auto"/>
            </w:tcBorders>
          </w:tcPr>
          <w:p w:rsidR="00A36FAA" w:rsidRPr="001152A7" w:rsidRDefault="00A36FAA" w:rsidP="005D245A">
            <w:pPr>
              <w:rPr>
                <w:color w:val="000000"/>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tcPr>
          <w:p w:rsidR="00A36FAA" w:rsidRPr="001152A7" w:rsidRDefault="00A36FAA" w:rsidP="005D245A">
            <w:pPr>
              <w:rPr>
                <w:color w:val="000000"/>
              </w:rPr>
            </w:pPr>
            <w:r w:rsidRPr="001152A7">
              <w:rPr>
                <w:color w:val="000000"/>
              </w:rPr>
              <w:t>2016-17</w:t>
            </w:r>
          </w:p>
        </w:tc>
        <w:tc>
          <w:tcPr>
            <w:tcW w:w="905"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szCs w:val="22"/>
              </w:rPr>
            </w:pPr>
            <w:r w:rsidRPr="001152A7">
              <w:rPr>
                <w:color w:val="000000"/>
                <w:szCs w:val="22"/>
              </w:rPr>
              <w:t>-</w:t>
            </w:r>
          </w:p>
        </w:tc>
        <w:tc>
          <w:tcPr>
            <w:tcW w:w="923"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szCs w:val="22"/>
              </w:rPr>
            </w:pPr>
            <w:r w:rsidRPr="001152A7">
              <w:rPr>
                <w:color w:val="000000"/>
                <w:szCs w:val="22"/>
              </w:rPr>
              <w:t>1.4</w:t>
            </w:r>
          </w:p>
        </w:tc>
        <w:tc>
          <w:tcPr>
            <w:tcW w:w="942"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szCs w:val="22"/>
              </w:rPr>
            </w:pPr>
            <w:r w:rsidRPr="001152A7">
              <w:rPr>
                <w:color w:val="000000"/>
                <w:szCs w:val="22"/>
              </w:rPr>
              <w:t>-</w:t>
            </w:r>
          </w:p>
        </w:tc>
        <w:tc>
          <w:tcPr>
            <w:tcW w:w="793"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szCs w:val="22"/>
              </w:rPr>
            </w:pPr>
            <w:r w:rsidRPr="001152A7">
              <w:rPr>
                <w:color w:val="000000"/>
                <w:szCs w:val="22"/>
              </w:rPr>
              <w:t>-</w:t>
            </w:r>
          </w:p>
        </w:tc>
        <w:tc>
          <w:tcPr>
            <w:tcW w:w="806"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szCs w:val="22"/>
              </w:rPr>
            </w:pPr>
            <w:r w:rsidRPr="001152A7">
              <w:rPr>
                <w:color w:val="000000"/>
                <w:szCs w:val="22"/>
              </w:rPr>
              <w:t>-</w:t>
            </w:r>
          </w:p>
        </w:tc>
        <w:tc>
          <w:tcPr>
            <w:tcW w:w="817"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szCs w:val="22"/>
              </w:rPr>
            </w:pPr>
            <w:r w:rsidRPr="001152A7">
              <w:rPr>
                <w:color w:val="000000"/>
                <w:szCs w:val="22"/>
              </w:rPr>
              <w:t>-</w:t>
            </w:r>
          </w:p>
        </w:tc>
        <w:tc>
          <w:tcPr>
            <w:tcW w:w="793"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szCs w:val="22"/>
              </w:rPr>
            </w:pPr>
            <w:r w:rsidRPr="001152A7">
              <w:rPr>
                <w:color w:val="000000"/>
                <w:szCs w:val="22"/>
              </w:rPr>
              <w:t>-</w:t>
            </w:r>
          </w:p>
        </w:tc>
        <w:tc>
          <w:tcPr>
            <w:tcW w:w="806"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szCs w:val="22"/>
              </w:rPr>
            </w:pPr>
            <w:r w:rsidRPr="001152A7">
              <w:rPr>
                <w:color w:val="000000"/>
                <w:szCs w:val="22"/>
              </w:rPr>
              <w:t>0.4</w:t>
            </w:r>
          </w:p>
        </w:tc>
        <w:tc>
          <w:tcPr>
            <w:tcW w:w="817"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5D245A">
            <w:pPr>
              <w:jc w:val="center"/>
              <w:rPr>
                <w:color w:val="000000"/>
                <w:szCs w:val="22"/>
              </w:rPr>
            </w:pPr>
            <w:r w:rsidRPr="001152A7">
              <w:rPr>
                <w:color w:val="000000"/>
                <w:szCs w:val="22"/>
              </w:rPr>
              <w:t>-</w:t>
            </w:r>
          </w:p>
        </w:tc>
      </w:tr>
    </w:tbl>
    <w:p w:rsidR="00A36FAA" w:rsidRDefault="00A36FAA" w:rsidP="00A36FAA"/>
    <w:tbl>
      <w:tblPr>
        <w:tblpPr w:leftFromText="180" w:rightFromText="180" w:vertAnchor="text" w:horzAnchor="margin" w:tblpXSpec="center" w:tblpY="124"/>
        <w:tblOverlap w:val="never"/>
        <w:tblW w:w="8194" w:type="dxa"/>
        <w:tblLook w:val="0000"/>
      </w:tblPr>
      <w:tblGrid>
        <w:gridCol w:w="1198"/>
        <w:gridCol w:w="1198"/>
        <w:gridCol w:w="1061"/>
        <w:gridCol w:w="1073"/>
        <w:gridCol w:w="1084"/>
        <w:gridCol w:w="860"/>
        <w:gridCol w:w="860"/>
        <w:gridCol w:w="860"/>
      </w:tblGrid>
      <w:tr w:rsidR="00A36FAA" w:rsidRPr="001152A7" w:rsidTr="00A36FAA">
        <w:trPr>
          <w:trHeight w:val="301"/>
        </w:trPr>
        <w:tc>
          <w:tcPr>
            <w:tcW w:w="1198" w:type="dxa"/>
            <w:tcBorders>
              <w:top w:val="single" w:sz="4" w:space="0" w:color="auto"/>
              <w:left w:val="single" w:sz="4" w:space="0" w:color="auto"/>
              <w:right w:val="single" w:sz="4" w:space="0" w:color="auto"/>
            </w:tcBorders>
          </w:tcPr>
          <w:p w:rsidR="00A36FAA" w:rsidRPr="001152A7" w:rsidRDefault="00A36FAA" w:rsidP="00A36FAA">
            <w:pPr>
              <w:rPr>
                <w:color w:val="000000"/>
              </w:rPr>
            </w:pPr>
          </w:p>
        </w:tc>
        <w:tc>
          <w:tcPr>
            <w:tcW w:w="1198" w:type="dxa"/>
            <w:vMerge w:val="restart"/>
            <w:tcBorders>
              <w:top w:val="single" w:sz="4" w:space="0" w:color="auto"/>
              <w:left w:val="single" w:sz="4" w:space="0" w:color="auto"/>
              <w:right w:val="single" w:sz="4" w:space="0" w:color="auto"/>
            </w:tcBorders>
            <w:shd w:val="clear" w:color="auto" w:fill="auto"/>
            <w:noWrap/>
            <w:vAlign w:val="center"/>
          </w:tcPr>
          <w:p w:rsidR="00A36FAA" w:rsidRPr="001152A7" w:rsidRDefault="00A36FAA" w:rsidP="00A36FAA">
            <w:pPr>
              <w:rPr>
                <w:color w:val="000000"/>
              </w:rPr>
            </w:pPr>
            <w:r w:rsidRPr="001152A7">
              <w:rPr>
                <w:color w:val="000000"/>
              </w:rPr>
              <w:t>Category</w:t>
            </w:r>
          </w:p>
        </w:tc>
        <w:tc>
          <w:tcPr>
            <w:tcW w:w="3218" w:type="dxa"/>
            <w:gridSpan w:val="3"/>
            <w:tcBorders>
              <w:top w:val="single" w:sz="4" w:space="0" w:color="auto"/>
              <w:left w:val="nil"/>
              <w:bottom w:val="single" w:sz="4" w:space="0" w:color="auto"/>
              <w:right w:val="single" w:sz="4" w:space="0" w:color="auto"/>
            </w:tcBorders>
            <w:shd w:val="clear" w:color="auto" w:fill="auto"/>
          </w:tcPr>
          <w:p w:rsidR="00A36FAA" w:rsidRPr="001152A7" w:rsidRDefault="00A36FAA" w:rsidP="00A36FAA">
            <w:pPr>
              <w:rPr>
                <w:color w:val="000000"/>
              </w:rPr>
            </w:pPr>
            <w:r w:rsidRPr="001152A7">
              <w:rPr>
                <w:color w:val="000000"/>
              </w:rPr>
              <w:t xml:space="preserve">Secondary </w:t>
            </w:r>
          </w:p>
          <w:p w:rsidR="00A36FAA" w:rsidRPr="001152A7" w:rsidRDefault="00A36FAA" w:rsidP="00A36FAA">
            <w:pPr>
              <w:rPr>
                <w:color w:val="000000"/>
              </w:rPr>
            </w:pPr>
            <w:r w:rsidRPr="001152A7">
              <w:rPr>
                <w:color w:val="000000"/>
              </w:rPr>
              <w:t>(Class 9 to 10)</w:t>
            </w:r>
          </w:p>
        </w:tc>
        <w:tc>
          <w:tcPr>
            <w:tcW w:w="2580" w:type="dxa"/>
            <w:gridSpan w:val="3"/>
            <w:tcBorders>
              <w:top w:val="single" w:sz="4" w:space="0" w:color="auto"/>
              <w:left w:val="nil"/>
              <w:bottom w:val="single" w:sz="4" w:space="0" w:color="auto"/>
              <w:right w:val="single" w:sz="4" w:space="0" w:color="auto"/>
            </w:tcBorders>
            <w:shd w:val="clear" w:color="auto" w:fill="auto"/>
          </w:tcPr>
          <w:p w:rsidR="00A36FAA" w:rsidRPr="001152A7" w:rsidRDefault="00A36FAA" w:rsidP="00A36FAA">
            <w:pPr>
              <w:rPr>
                <w:color w:val="000000"/>
              </w:rPr>
            </w:pPr>
            <w:r w:rsidRPr="001152A7">
              <w:rPr>
                <w:color w:val="000000"/>
              </w:rPr>
              <w:t xml:space="preserve">Higher Secondary </w:t>
            </w:r>
          </w:p>
          <w:p w:rsidR="00A36FAA" w:rsidRPr="001152A7" w:rsidRDefault="00A36FAA" w:rsidP="00A36FAA">
            <w:pPr>
              <w:rPr>
                <w:color w:val="000000"/>
              </w:rPr>
            </w:pPr>
            <w:r w:rsidRPr="001152A7">
              <w:rPr>
                <w:color w:val="000000"/>
              </w:rPr>
              <w:t>( Class 11 to 12)</w:t>
            </w:r>
          </w:p>
        </w:tc>
      </w:tr>
      <w:tr w:rsidR="00A36FAA" w:rsidRPr="001152A7" w:rsidTr="00A36FAA">
        <w:trPr>
          <w:trHeight w:val="301"/>
        </w:trPr>
        <w:tc>
          <w:tcPr>
            <w:tcW w:w="1198" w:type="dxa"/>
            <w:tcBorders>
              <w:left w:val="single" w:sz="4" w:space="0" w:color="auto"/>
              <w:bottom w:val="single" w:sz="4" w:space="0" w:color="auto"/>
              <w:right w:val="single" w:sz="4" w:space="0" w:color="auto"/>
            </w:tcBorders>
          </w:tcPr>
          <w:p w:rsidR="00A36FAA" w:rsidRPr="001152A7" w:rsidRDefault="00A36FAA" w:rsidP="00A36FAA">
            <w:pPr>
              <w:rPr>
                <w:color w:val="000000"/>
              </w:rPr>
            </w:pPr>
          </w:p>
        </w:tc>
        <w:tc>
          <w:tcPr>
            <w:tcW w:w="1198" w:type="dxa"/>
            <w:vMerge/>
            <w:tcBorders>
              <w:left w:val="single" w:sz="4" w:space="0" w:color="auto"/>
              <w:bottom w:val="single" w:sz="4" w:space="0" w:color="auto"/>
              <w:right w:val="single" w:sz="4" w:space="0" w:color="auto"/>
            </w:tcBorders>
            <w:shd w:val="clear" w:color="auto" w:fill="auto"/>
            <w:noWrap/>
            <w:vAlign w:val="bottom"/>
          </w:tcPr>
          <w:p w:rsidR="00A36FAA" w:rsidRPr="001152A7" w:rsidRDefault="00A36FAA" w:rsidP="00A36FAA">
            <w:pPr>
              <w:rPr>
                <w:color w:val="000000"/>
              </w:rPr>
            </w:pPr>
          </w:p>
        </w:tc>
        <w:tc>
          <w:tcPr>
            <w:tcW w:w="1061"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rPr>
                <w:color w:val="000000"/>
              </w:rPr>
            </w:pPr>
            <w:r w:rsidRPr="001152A7">
              <w:rPr>
                <w:color w:val="000000"/>
              </w:rPr>
              <w:t>Boys</w:t>
            </w:r>
          </w:p>
        </w:tc>
        <w:tc>
          <w:tcPr>
            <w:tcW w:w="1073"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rPr>
                <w:color w:val="000000"/>
              </w:rPr>
            </w:pPr>
            <w:r w:rsidRPr="001152A7">
              <w:rPr>
                <w:color w:val="000000"/>
              </w:rPr>
              <w:t>Girls</w:t>
            </w:r>
          </w:p>
        </w:tc>
        <w:tc>
          <w:tcPr>
            <w:tcW w:w="1084"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rPr>
                <w:color w:val="000000"/>
              </w:rPr>
            </w:pPr>
            <w:r w:rsidRPr="001152A7">
              <w:rPr>
                <w:color w:val="000000"/>
              </w:rPr>
              <w:t>Total</w:t>
            </w:r>
          </w:p>
        </w:tc>
        <w:tc>
          <w:tcPr>
            <w:tcW w:w="860"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rPr>
                <w:color w:val="000000"/>
              </w:rPr>
            </w:pPr>
            <w:r w:rsidRPr="001152A7">
              <w:rPr>
                <w:color w:val="000000"/>
              </w:rPr>
              <w:t>Boys</w:t>
            </w:r>
          </w:p>
        </w:tc>
        <w:tc>
          <w:tcPr>
            <w:tcW w:w="860"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rPr>
                <w:color w:val="000000"/>
              </w:rPr>
            </w:pPr>
            <w:r w:rsidRPr="001152A7">
              <w:rPr>
                <w:color w:val="000000"/>
              </w:rPr>
              <w:t>Girls</w:t>
            </w:r>
          </w:p>
        </w:tc>
        <w:tc>
          <w:tcPr>
            <w:tcW w:w="860"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rPr>
                <w:color w:val="000000"/>
              </w:rPr>
            </w:pPr>
            <w:r w:rsidRPr="001152A7">
              <w:rPr>
                <w:color w:val="000000"/>
              </w:rPr>
              <w:t>Total</w:t>
            </w:r>
          </w:p>
        </w:tc>
      </w:tr>
      <w:tr w:rsidR="00A36FAA" w:rsidRPr="001152A7" w:rsidTr="00A36FAA">
        <w:trPr>
          <w:trHeight w:val="301"/>
        </w:trPr>
        <w:tc>
          <w:tcPr>
            <w:tcW w:w="1198" w:type="dxa"/>
            <w:vMerge w:val="restart"/>
            <w:tcBorders>
              <w:top w:val="nil"/>
              <w:left w:val="single" w:sz="4" w:space="0" w:color="auto"/>
              <w:right w:val="single" w:sz="4" w:space="0" w:color="auto"/>
            </w:tcBorders>
          </w:tcPr>
          <w:p w:rsidR="00A36FAA" w:rsidRPr="001152A7" w:rsidRDefault="00A36FAA" w:rsidP="00A36FAA">
            <w:pPr>
              <w:rPr>
                <w:color w:val="000000"/>
              </w:rPr>
            </w:pPr>
            <w:r w:rsidRPr="001152A7">
              <w:rPr>
                <w:color w:val="000000"/>
              </w:rPr>
              <w:t>All</w:t>
            </w:r>
          </w:p>
        </w:tc>
        <w:tc>
          <w:tcPr>
            <w:tcW w:w="1198" w:type="dxa"/>
            <w:tcBorders>
              <w:top w:val="nil"/>
              <w:left w:val="single" w:sz="4" w:space="0" w:color="auto"/>
              <w:bottom w:val="single" w:sz="4" w:space="0" w:color="auto"/>
              <w:right w:val="single" w:sz="4" w:space="0" w:color="auto"/>
            </w:tcBorders>
            <w:shd w:val="clear" w:color="auto" w:fill="auto"/>
            <w:noWrap/>
          </w:tcPr>
          <w:p w:rsidR="00A36FAA" w:rsidRPr="001152A7" w:rsidRDefault="00A36FAA" w:rsidP="00A36FAA">
            <w:pPr>
              <w:jc w:val="center"/>
              <w:rPr>
                <w:color w:val="000000"/>
              </w:rPr>
            </w:pPr>
            <w:r w:rsidRPr="001152A7">
              <w:rPr>
                <w:color w:val="000000"/>
              </w:rPr>
              <w:t>2017-18</w:t>
            </w:r>
          </w:p>
        </w:tc>
        <w:tc>
          <w:tcPr>
            <w:tcW w:w="1061"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right"/>
              <w:rPr>
                <w:rFonts w:cs="Calibri"/>
                <w:b/>
                <w:bCs/>
                <w:color w:val="000000"/>
                <w:szCs w:val="22"/>
              </w:rPr>
            </w:pPr>
            <w:r w:rsidRPr="001152A7">
              <w:rPr>
                <w:rFonts w:cs="Calibri"/>
                <w:b/>
                <w:bCs/>
                <w:color w:val="000000"/>
                <w:szCs w:val="22"/>
              </w:rPr>
              <w:t>19.0</w:t>
            </w:r>
          </w:p>
        </w:tc>
        <w:tc>
          <w:tcPr>
            <w:tcW w:w="1073"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right"/>
              <w:rPr>
                <w:rFonts w:cs="Calibri"/>
                <w:b/>
                <w:bCs/>
                <w:color w:val="000000"/>
                <w:szCs w:val="22"/>
              </w:rPr>
            </w:pPr>
            <w:r w:rsidRPr="001152A7">
              <w:rPr>
                <w:rFonts w:cs="Calibri"/>
                <w:b/>
                <w:bCs/>
                <w:color w:val="000000"/>
                <w:szCs w:val="22"/>
              </w:rPr>
              <w:t>15.2</w:t>
            </w:r>
          </w:p>
        </w:tc>
        <w:tc>
          <w:tcPr>
            <w:tcW w:w="1084"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right"/>
              <w:rPr>
                <w:rFonts w:cs="Calibri"/>
                <w:b/>
                <w:bCs/>
                <w:color w:val="000000"/>
                <w:szCs w:val="22"/>
              </w:rPr>
            </w:pPr>
            <w:r w:rsidRPr="001152A7">
              <w:rPr>
                <w:rFonts w:cs="Calibri"/>
                <w:b/>
                <w:bCs/>
                <w:color w:val="000000"/>
                <w:szCs w:val="22"/>
              </w:rPr>
              <w:t>17.1</w:t>
            </w:r>
          </w:p>
        </w:tc>
        <w:tc>
          <w:tcPr>
            <w:tcW w:w="860"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right"/>
              <w:rPr>
                <w:rFonts w:cs="Calibri"/>
                <w:b/>
                <w:bCs/>
                <w:color w:val="000000"/>
                <w:szCs w:val="22"/>
              </w:rPr>
            </w:pPr>
          </w:p>
        </w:tc>
        <w:tc>
          <w:tcPr>
            <w:tcW w:w="860"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right"/>
              <w:rPr>
                <w:rFonts w:cs="Calibri"/>
                <w:b/>
                <w:bCs/>
                <w:color w:val="000000"/>
                <w:szCs w:val="22"/>
              </w:rPr>
            </w:pPr>
          </w:p>
        </w:tc>
        <w:tc>
          <w:tcPr>
            <w:tcW w:w="860"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right"/>
              <w:rPr>
                <w:rFonts w:cs="Calibri"/>
                <w:b/>
                <w:bCs/>
                <w:color w:val="000000"/>
                <w:szCs w:val="22"/>
              </w:rPr>
            </w:pPr>
          </w:p>
        </w:tc>
      </w:tr>
      <w:tr w:rsidR="00A36FAA" w:rsidRPr="001152A7" w:rsidTr="00A36FAA">
        <w:trPr>
          <w:trHeight w:val="301"/>
        </w:trPr>
        <w:tc>
          <w:tcPr>
            <w:tcW w:w="1198" w:type="dxa"/>
            <w:vMerge/>
            <w:tcBorders>
              <w:left w:val="single" w:sz="4" w:space="0" w:color="auto"/>
              <w:bottom w:val="single" w:sz="4" w:space="0" w:color="auto"/>
              <w:right w:val="single" w:sz="4" w:space="0" w:color="auto"/>
            </w:tcBorders>
          </w:tcPr>
          <w:p w:rsidR="00A36FAA" w:rsidRPr="001152A7" w:rsidRDefault="00A36FAA" w:rsidP="00A36FAA">
            <w:pPr>
              <w:rPr>
                <w:color w:val="000000"/>
              </w:rPr>
            </w:pPr>
          </w:p>
        </w:tc>
        <w:tc>
          <w:tcPr>
            <w:tcW w:w="1198" w:type="dxa"/>
            <w:tcBorders>
              <w:top w:val="nil"/>
              <w:left w:val="single" w:sz="4" w:space="0" w:color="auto"/>
              <w:bottom w:val="single" w:sz="4" w:space="0" w:color="auto"/>
              <w:right w:val="single" w:sz="4" w:space="0" w:color="auto"/>
            </w:tcBorders>
            <w:shd w:val="clear" w:color="auto" w:fill="auto"/>
            <w:noWrap/>
          </w:tcPr>
          <w:p w:rsidR="00A36FAA" w:rsidRPr="001152A7" w:rsidRDefault="00A36FAA" w:rsidP="00A36FAA">
            <w:pPr>
              <w:jc w:val="center"/>
              <w:rPr>
                <w:color w:val="000000"/>
              </w:rPr>
            </w:pPr>
            <w:r w:rsidRPr="001152A7">
              <w:rPr>
                <w:color w:val="000000"/>
              </w:rPr>
              <w:t>2016-17</w:t>
            </w:r>
          </w:p>
        </w:tc>
        <w:tc>
          <w:tcPr>
            <w:tcW w:w="1061"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23.5</w:t>
            </w:r>
          </w:p>
        </w:tc>
        <w:tc>
          <w:tcPr>
            <w:tcW w:w="1073"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21.5</w:t>
            </w:r>
          </w:p>
        </w:tc>
        <w:tc>
          <w:tcPr>
            <w:tcW w:w="1084"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22.5</w:t>
            </w:r>
          </w:p>
        </w:tc>
        <w:tc>
          <w:tcPr>
            <w:tcW w:w="860"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23.1</w:t>
            </w:r>
          </w:p>
        </w:tc>
        <w:tc>
          <w:tcPr>
            <w:tcW w:w="860"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20.4</w:t>
            </w:r>
          </w:p>
        </w:tc>
        <w:tc>
          <w:tcPr>
            <w:tcW w:w="860"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21.7</w:t>
            </w:r>
          </w:p>
        </w:tc>
      </w:tr>
      <w:tr w:rsidR="00A36FAA" w:rsidRPr="001152A7" w:rsidTr="00A36FAA">
        <w:trPr>
          <w:trHeight w:val="301"/>
        </w:trPr>
        <w:tc>
          <w:tcPr>
            <w:tcW w:w="1198" w:type="dxa"/>
            <w:vMerge w:val="restart"/>
            <w:tcBorders>
              <w:top w:val="nil"/>
              <w:left w:val="single" w:sz="4" w:space="0" w:color="auto"/>
              <w:right w:val="single" w:sz="4" w:space="0" w:color="auto"/>
            </w:tcBorders>
          </w:tcPr>
          <w:p w:rsidR="00A36FAA" w:rsidRPr="001152A7" w:rsidRDefault="00A36FAA" w:rsidP="00A36FAA">
            <w:pPr>
              <w:rPr>
                <w:color w:val="000000"/>
              </w:rPr>
            </w:pPr>
            <w:r w:rsidRPr="001152A7">
              <w:rPr>
                <w:color w:val="000000"/>
              </w:rPr>
              <w:t>SC</w:t>
            </w:r>
          </w:p>
        </w:tc>
        <w:tc>
          <w:tcPr>
            <w:tcW w:w="1198" w:type="dxa"/>
            <w:tcBorders>
              <w:top w:val="nil"/>
              <w:left w:val="single" w:sz="4" w:space="0" w:color="auto"/>
              <w:bottom w:val="single" w:sz="4" w:space="0" w:color="auto"/>
              <w:right w:val="single" w:sz="4" w:space="0" w:color="auto"/>
            </w:tcBorders>
            <w:shd w:val="clear" w:color="auto" w:fill="auto"/>
            <w:noWrap/>
          </w:tcPr>
          <w:p w:rsidR="00A36FAA" w:rsidRPr="001152A7" w:rsidRDefault="00A36FAA" w:rsidP="00A36FAA">
            <w:pPr>
              <w:jc w:val="center"/>
              <w:rPr>
                <w:color w:val="000000"/>
              </w:rPr>
            </w:pPr>
            <w:r w:rsidRPr="001152A7">
              <w:rPr>
                <w:color w:val="000000"/>
              </w:rPr>
              <w:t>2017-18</w:t>
            </w:r>
          </w:p>
        </w:tc>
        <w:tc>
          <w:tcPr>
            <w:tcW w:w="1061" w:type="dxa"/>
            <w:tcBorders>
              <w:top w:val="nil"/>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r w:rsidRPr="001152A7">
              <w:rPr>
                <w:color w:val="000000"/>
              </w:rPr>
              <w:t>17.5</w:t>
            </w:r>
          </w:p>
        </w:tc>
        <w:tc>
          <w:tcPr>
            <w:tcW w:w="1073" w:type="dxa"/>
            <w:tcBorders>
              <w:top w:val="nil"/>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r w:rsidRPr="001152A7">
              <w:rPr>
                <w:color w:val="000000"/>
              </w:rPr>
              <w:t>13.8</w:t>
            </w:r>
          </w:p>
        </w:tc>
        <w:tc>
          <w:tcPr>
            <w:tcW w:w="1084" w:type="dxa"/>
            <w:tcBorders>
              <w:top w:val="nil"/>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r w:rsidRPr="001152A7">
              <w:rPr>
                <w:color w:val="000000"/>
              </w:rPr>
              <w:t>15.6</w:t>
            </w:r>
          </w:p>
        </w:tc>
        <w:tc>
          <w:tcPr>
            <w:tcW w:w="860" w:type="dxa"/>
            <w:tcBorders>
              <w:top w:val="nil"/>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p>
        </w:tc>
        <w:tc>
          <w:tcPr>
            <w:tcW w:w="860" w:type="dxa"/>
            <w:tcBorders>
              <w:top w:val="nil"/>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p>
        </w:tc>
        <w:tc>
          <w:tcPr>
            <w:tcW w:w="860" w:type="dxa"/>
            <w:tcBorders>
              <w:top w:val="nil"/>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p>
        </w:tc>
      </w:tr>
      <w:tr w:rsidR="00A36FAA" w:rsidRPr="001152A7" w:rsidTr="00A36FAA">
        <w:trPr>
          <w:trHeight w:val="301"/>
        </w:trPr>
        <w:tc>
          <w:tcPr>
            <w:tcW w:w="1198" w:type="dxa"/>
            <w:vMerge/>
            <w:tcBorders>
              <w:left w:val="single" w:sz="4" w:space="0" w:color="auto"/>
              <w:bottom w:val="single" w:sz="4" w:space="0" w:color="auto"/>
              <w:right w:val="single" w:sz="4" w:space="0" w:color="auto"/>
            </w:tcBorders>
          </w:tcPr>
          <w:p w:rsidR="00A36FAA" w:rsidRPr="001152A7" w:rsidRDefault="00A36FAA" w:rsidP="00A36FAA">
            <w:pPr>
              <w:rPr>
                <w:color w:val="000000"/>
              </w:rPr>
            </w:pPr>
          </w:p>
        </w:tc>
        <w:tc>
          <w:tcPr>
            <w:tcW w:w="1198" w:type="dxa"/>
            <w:tcBorders>
              <w:top w:val="nil"/>
              <w:left w:val="single" w:sz="4" w:space="0" w:color="auto"/>
              <w:bottom w:val="single" w:sz="4" w:space="0" w:color="auto"/>
              <w:right w:val="single" w:sz="4" w:space="0" w:color="auto"/>
            </w:tcBorders>
            <w:shd w:val="clear" w:color="auto" w:fill="auto"/>
            <w:noWrap/>
          </w:tcPr>
          <w:p w:rsidR="00A36FAA" w:rsidRPr="001152A7" w:rsidRDefault="00A36FAA" w:rsidP="00A36FAA">
            <w:pPr>
              <w:jc w:val="center"/>
              <w:rPr>
                <w:color w:val="000000"/>
              </w:rPr>
            </w:pPr>
            <w:r w:rsidRPr="001152A7">
              <w:rPr>
                <w:color w:val="000000"/>
              </w:rPr>
              <w:t>2016-17</w:t>
            </w:r>
          </w:p>
        </w:tc>
        <w:tc>
          <w:tcPr>
            <w:tcW w:w="1061"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22.1</w:t>
            </w:r>
          </w:p>
        </w:tc>
        <w:tc>
          <w:tcPr>
            <w:tcW w:w="1073"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19.4</w:t>
            </w:r>
          </w:p>
        </w:tc>
        <w:tc>
          <w:tcPr>
            <w:tcW w:w="1084"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20.7</w:t>
            </w:r>
          </w:p>
        </w:tc>
        <w:tc>
          <w:tcPr>
            <w:tcW w:w="860"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23.0</w:t>
            </w:r>
          </w:p>
        </w:tc>
        <w:tc>
          <w:tcPr>
            <w:tcW w:w="860"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21.3</w:t>
            </w:r>
          </w:p>
        </w:tc>
        <w:tc>
          <w:tcPr>
            <w:tcW w:w="860" w:type="dxa"/>
            <w:tcBorders>
              <w:top w:val="nil"/>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22.1</w:t>
            </w:r>
          </w:p>
        </w:tc>
      </w:tr>
      <w:tr w:rsidR="00A36FAA" w:rsidRPr="001152A7" w:rsidTr="00A36FAA">
        <w:trPr>
          <w:trHeight w:val="301"/>
        </w:trPr>
        <w:tc>
          <w:tcPr>
            <w:tcW w:w="1198" w:type="dxa"/>
            <w:vMerge w:val="restart"/>
            <w:tcBorders>
              <w:top w:val="nil"/>
              <w:left w:val="single" w:sz="4" w:space="0" w:color="auto"/>
              <w:right w:val="single" w:sz="4" w:space="0" w:color="auto"/>
            </w:tcBorders>
          </w:tcPr>
          <w:p w:rsidR="00A36FAA" w:rsidRPr="001152A7" w:rsidRDefault="00A36FAA" w:rsidP="00A36FAA">
            <w:pPr>
              <w:rPr>
                <w:color w:val="000000"/>
              </w:rPr>
            </w:pPr>
            <w:r w:rsidRPr="001152A7">
              <w:rPr>
                <w:color w:val="000000"/>
              </w:rPr>
              <w:t>ST</w:t>
            </w:r>
          </w:p>
        </w:tc>
        <w:tc>
          <w:tcPr>
            <w:tcW w:w="1198" w:type="dxa"/>
            <w:tcBorders>
              <w:top w:val="nil"/>
              <w:left w:val="single" w:sz="4" w:space="0" w:color="auto"/>
              <w:bottom w:val="single" w:sz="4" w:space="0" w:color="auto"/>
              <w:right w:val="single" w:sz="4" w:space="0" w:color="auto"/>
            </w:tcBorders>
            <w:shd w:val="clear" w:color="auto" w:fill="auto"/>
            <w:noWrap/>
          </w:tcPr>
          <w:p w:rsidR="00A36FAA" w:rsidRPr="001152A7" w:rsidRDefault="00A36FAA" w:rsidP="00A36FAA">
            <w:pPr>
              <w:jc w:val="center"/>
              <w:rPr>
                <w:color w:val="000000"/>
              </w:rPr>
            </w:pPr>
            <w:r w:rsidRPr="001152A7">
              <w:rPr>
                <w:color w:val="000000"/>
              </w:rPr>
              <w:t>2017-18</w:t>
            </w:r>
          </w:p>
        </w:tc>
        <w:tc>
          <w:tcPr>
            <w:tcW w:w="1061" w:type="dxa"/>
            <w:tcBorders>
              <w:top w:val="nil"/>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r w:rsidRPr="001152A7">
              <w:rPr>
                <w:color w:val="000000"/>
              </w:rPr>
              <w:t>13.5</w:t>
            </w:r>
          </w:p>
        </w:tc>
        <w:tc>
          <w:tcPr>
            <w:tcW w:w="1073" w:type="dxa"/>
            <w:tcBorders>
              <w:top w:val="nil"/>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r w:rsidRPr="001152A7">
              <w:rPr>
                <w:color w:val="000000"/>
              </w:rPr>
              <w:t>10.8</w:t>
            </w:r>
          </w:p>
        </w:tc>
        <w:tc>
          <w:tcPr>
            <w:tcW w:w="1084" w:type="dxa"/>
            <w:tcBorders>
              <w:top w:val="nil"/>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r w:rsidRPr="001152A7">
              <w:rPr>
                <w:color w:val="000000"/>
              </w:rPr>
              <w:t>12.2</w:t>
            </w:r>
          </w:p>
        </w:tc>
        <w:tc>
          <w:tcPr>
            <w:tcW w:w="860" w:type="dxa"/>
            <w:tcBorders>
              <w:top w:val="nil"/>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p>
        </w:tc>
        <w:tc>
          <w:tcPr>
            <w:tcW w:w="860" w:type="dxa"/>
            <w:tcBorders>
              <w:top w:val="nil"/>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p>
        </w:tc>
        <w:tc>
          <w:tcPr>
            <w:tcW w:w="860" w:type="dxa"/>
            <w:tcBorders>
              <w:top w:val="nil"/>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p>
        </w:tc>
      </w:tr>
      <w:tr w:rsidR="00A36FAA" w:rsidRPr="001152A7" w:rsidTr="00A36FAA">
        <w:trPr>
          <w:trHeight w:val="301"/>
        </w:trPr>
        <w:tc>
          <w:tcPr>
            <w:tcW w:w="1198" w:type="dxa"/>
            <w:vMerge/>
            <w:tcBorders>
              <w:left w:val="single" w:sz="4" w:space="0" w:color="auto"/>
              <w:bottom w:val="single" w:sz="4" w:space="0" w:color="auto"/>
              <w:right w:val="single" w:sz="4" w:space="0" w:color="auto"/>
            </w:tcBorders>
          </w:tcPr>
          <w:p w:rsidR="00A36FAA" w:rsidRPr="001152A7" w:rsidRDefault="00A36FAA" w:rsidP="00A36FAA">
            <w:pPr>
              <w:rPr>
                <w:color w:val="000000"/>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tcPr>
          <w:p w:rsidR="00A36FAA" w:rsidRPr="001152A7" w:rsidRDefault="00A36FAA" w:rsidP="00A36FAA">
            <w:pPr>
              <w:jc w:val="center"/>
              <w:rPr>
                <w:color w:val="000000"/>
              </w:rPr>
            </w:pPr>
            <w:r w:rsidRPr="001152A7">
              <w:rPr>
                <w:color w:val="000000"/>
              </w:rPr>
              <w:t>2016-17</w:t>
            </w:r>
          </w:p>
        </w:tc>
        <w:tc>
          <w:tcPr>
            <w:tcW w:w="1061"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19.4</w:t>
            </w:r>
          </w:p>
        </w:tc>
        <w:tc>
          <w:tcPr>
            <w:tcW w:w="1073"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15.3</w:t>
            </w:r>
          </w:p>
        </w:tc>
        <w:tc>
          <w:tcPr>
            <w:tcW w:w="1084"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17.5</w:t>
            </w:r>
          </w:p>
        </w:tc>
        <w:tc>
          <w:tcPr>
            <w:tcW w:w="860"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16.9</w:t>
            </w:r>
          </w:p>
        </w:tc>
        <w:tc>
          <w:tcPr>
            <w:tcW w:w="860"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8.3</w:t>
            </w:r>
          </w:p>
        </w:tc>
        <w:tc>
          <w:tcPr>
            <w:tcW w:w="860" w:type="dxa"/>
            <w:tcBorders>
              <w:top w:val="single" w:sz="4" w:space="0" w:color="auto"/>
              <w:left w:val="nil"/>
              <w:bottom w:val="single" w:sz="4" w:space="0" w:color="auto"/>
              <w:right w:val="single" w:sz="4" w:space="0" w:color="auto"/>
            </w:tcBorders>
            <w:shd w:val="clear" w:color="auto" w:fill="auto"/>
            <w:vAlign w:val="bottom"/>
          </w:tcPr>
          <w:p w:rsidR="00A36FAA" w:rsidRPr="001152A7" w:rsidRDefault="00A36FAA" w:rsidP="00A36FAA">
            <w:pPr>
              <w:jc w:val="center"/>
              <w:rPr>
                <w:color w:val="000000"/>
                <w:szCs w:val="22"/>
              </w:rPr>
            </w:pPr>
            <w:r w:rsidRPr="001152A7">
              <w:rPr>
                <w:color w:val="000000"/>
                <w:szCs w:val="22"/>
              </w:rPr>
              <w:t>12.8</w:t>
            </w:r>
          </w:p>
        </w:tc>
      </w:tr>
      <w:tr w:rsidR="00A36FAA" w:rsidRPr="001152A7" w:rsidTr="00A36FAA">
        <w:trPr>
          <w:trHeight w:val="301"/>
        </w:trPr>
        <w:tc>
          <w:tcPr>
            <w:tcW w:w="1198" w:type="dxa"/>
            <w:vMerge w:val="restart"/>
            <w:tcBorders>
              <w:top w:val="single" w:sz="4" w:space="0" w:color="auto"/>
              <w:left w:val="single" w:sz="4" w:space="0" w:color="auto"/>
              <w:right w:val="single" w:sz="4" w:space="0" w:color="auto"/>
            </w:tcBorders>
          </w:tcPr>
          <w:p w:rsidR="00A36FAA" w:rsidRPr="001152A7" w:rsidRDefault="00A36FAA" w:rsidP="00A36FAA">
            <w:pPr>
              <w:rPr>
                <w:color w:val="000000"/>
              </w:rPr>
            </w:pPr>
            <w:r w:rsidRPr="001152A7">
              <w:rPr>
                <w:color w:val="000000"/>
              </w:rPr>
              <w:t>Muslim</w:t>
            </w:r>
          </w:p>
        </w:tc>
        <w:tc>
          <w:tcPr>
            <w:tcW w:w="1198" w:type="dxa"/>
            <w:tcBorders>
              <w:top w:val="single" w:sz="4" w:space="0" w:color="auto"/>
              <w:left w:val="single" w:sz="4" w:space="0" w:color="auto"/>
              <w:bottom w:val="single" w:sz="4" w:space="0" w:color="auto"/>
              <w:right w:val="single" w:sz="4" w:space="0" w:color="auto"/>
            </w:tcBorders>
            <w:shd w:val="clear" w:color="auto" w:fill="auto"/>
            <w:noWrap/>
          </w:tcPr>
          <w:p w:rsidR="00A36FAA" w:rsidRPr="001152A7" w:rsidRDefault="00A36FAA" w:rsidP="00A36FAA">
            <w:pPr>
              <w:jc w:val="center"/>
              <w:rPr>
                <w:color w:val="000000"/>
              </w:rPr>
            </w:pPr>
            <w:r w:rsidRPr="001152A7">
              <w:rPr>
                <w:color w:val="000000"/>
              </w:rPr>
              <w:t>2017-18</w:t>
            </w:r>
          </w:p>
        </w:tc>
        <w:tc>
          <w:tcPr>
            <w:tcW w:w="1061"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r w:rsidRPr="001152A7">
              <w:rPr>
                <w:color w:val="000000"/>
              </w:rPr>
              <w:t>35.7</w:t>
            </w:r>
          </w:p>
        </w:tc>
        <w:tc>
          <w:tcPr>
            <w:tcW w:w="1073"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r w:rsidRPr="001152A7">
              <w:rPr>
                <w:color w:val="000000"/>
              </w:rPr>
              <w:t>34.7</w:t>
            </w:r>
          </w:p>
        </w:tc>
        <w:tc>
          <w:tcPr>
            <w:tcW w:w="1084"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r w:rsidRPr="001152A7">
              <w:rPr>
                <w:color w:val="000000"/>
              </w:rPr>
              <w:t>35.2</w:t>
            </w:r>
          </w:p>
        </w:tc>
        <w:tc>
          <w:tcPr>
            <w:tcW w:w="860"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p>
        </w:tc>
        <w:tc>
          <w:tcPr>
            <w:tcW w:w="860"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p>
        </w:tc>
        <w:tc>
          <w:tcPr>
            <w:tcW w:w="860"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rPr>
            </w:pPr>
          </w:p>
        </w:tc>
      </w:tr>
      <w:tr w:rsidR="00A36FAA" w:rsidRPr="001152A7" w:rsidTr="00A36FAA">
        <w:trPr>
          <w:trHeight w:val="301"/>
        </w:trPr>
        <w:tc>
          <w:tcPr>
            <w:tcW w:w="1198" w:type="dxa"/>
            <w:vMerge/>
            <w:tcBorders>
              <w:left w:val="single" w:sz="4" w:space="0" w:color="auto"/>
              <w:bottom w:val="single" w:sz="4" w:space="0" w:color="auto"/>
              <w:right w:val="single" w:sz="4" w:space="0" w:color="auto"/>
            </w:tcBorders>
          </w:tcPr>
          <w:p w:rsidR="00A36FAA" w:rsidRPr="001152A7" w:rsidRDefault="00A36FAA" w:rsidP="00A36FAA">
            <w:pPr>
              <w:rPr>
                <w:color w:val="000000"/>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FAA" w:rsidRPr="001152A7" w:rsidRDefault="00A36FAA" w:rsidP="00A36FAA">
            <w:pPr>
              <w:jc w:val="center"/>
              <w:rPr>
                <w:color w:val="000000"/>
                <w:szCs w:val="22"/>
              </w:rPr>
            </w:pPr>
            <w:r w:rsidRPr="001152A7">
              <w:rPr>
                <w:color w:val="000000"/>
              </w:rPr>
              <w:t>2016-17</w:t>
            </w:r>
          </w:p>
        </w:tc>
        <w:tc>
          <w:tcPr>
            <w:tcW w:w="1061"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szCs w:val="22"/>
              </w:rPr>
            </w:pPr>
            <w:r w:rsidRPr="001152A7">
              <w:rPr>
                <w:color w:val="000000"/>
                <w:szCs w:val="22"/>
              </w:rPr>
              <w:t>34.1</w:t>
            </w:r>
          </w:p>
        </w:tc>
        <w:tc>
          <w:tcPr>
            <w:tcW w:w="1073"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szCs w:val="22"/>
              </w:rPr>
            </w:pPr>
            <w:r w:rsidRPr="001152A7">
              <w:rPr>
                <w:color w:val="000000"/>
                <w:szCs w:val="22"/>
              </w:rPr>
              <w:t>36.0</w:t>
            </w:r>
          </w:p>
        </w:tc>
        <w:tc>
          <w:tcPr>
            <w:tcW w:w="1084"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szCs w:val="22"/>
              </w:rPr>
            </w:pPr>
            <w:r w:rsidRPr="001152A7">
              <w:rPr>
                <w:color w:val="000000"/>
                <w:szCs w:val="22"/>
              </w:rPr>
              <w:t>35.1</w:t>
            </w:r>
          </w:p>
        </w:tc>
        <w:tc>
          <w:tcPr>
            <w:tcW w:w="860"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szCs w:val="22"/>
              </w:rPr>
            </w:pPr>
            <w:r w:rsidRPr="001152A7">
              <w:rPr>
                <w:color w:val="000000"/>
                <w:szCs w:val="22"/>
              </w:rPr>
              <w:t>77.3</w:t>
            </w:r>
          </w:p>
        </w:tc>
        <w:tc>
          <w:tcPr>
            <w:tcW w:w="860"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szCs w:val="22"/>
              </w:rPr>
            </w:pPr>
            <w:r w:rsidRPr="001152A7">
              <w:rPr>
                <w:color w:val="000000"/>
                <w:szCs w:val="22"/>
              </w:rPr>
              <w:t>72.3</w:t>
            </w:r>
          </w:p>
        </w:tc>
        <w:tc>
          <w:tcPr>
            <w:tcW w:w="860" w:type="dxa"/>
            <w:tcBorders>
              <w:top w:val="single" w:sz="4" w:space="0" w:color="auto"/>
              <w:left w:val="nil"/>
              <w:bottom w:val="single" w:sz="4" w:space="0" w:color="auto"/>
              <w:right w:val="single" w:sz="4" w:space="0" w:color="auto"/>
            </w:tcBorders>
            <w:shd w:val="clear" w:color="auto" w:fill="auto"/>
            <w:vAlign w:val="center"/>
          </w:tcPr>
          <w:p w:rsidR="00A36FAA" w:rsidRPr="001152A7" w:rsidRDefault="00A36FAA" w:rsidP="00A36FAA">
            <w:pPr>
              <w:jc w:val="center"/>
              <w:rPr>
                <w:color w:val="000000"/>
                <w:szCs w:val="22"/>
              </w:rPr>
            </w:pPr>
            <w:r w:rsidRPr="001152A7">
              <w:rPr>
                <w:color w:val="000000"/>
                <w:szCs w:val="22"/>
              </w:rPr>
              <w:t>74.4</w:t>
            </w:r>
          </w:p>
        </w:tc>
      </w:tr>
    </w:tbl>
    <w:p w:rsidR="00A36FAA" w:rsidRDefault="00A36FAA" w:rsidP="00A36FAA">
      <w:pPr>
        <w:tabs>
          <w:tab w:val="left" w:pos="1275"/>
        </w:tabs>
        <w:jc w:val="both"/>
        <w:rPr>
          <w:lang w:val="en-IN"/>
        </w:rPr>
      </w:pPr>
      <w:r w:rsidRPr="005A671A">
        <w:rPr>
          <w:bCs/>
        </w:rPr>
        <w:t xml:space="preserve">The </w:t>
      </w:r>
      <w:r w:rsidRPr="005A671A">
        <w:rPr>
          <w:bCs/>
        </w:rPr>
        <w:lastRenderedPageBreak/>
        <w:t>An</w:t>
      </w:r>
      <w:r>
        <w:rPr>
          <w:bCs/>
        </w:rPr>
        <w:t>nual Average Dropout Rate is very high 17% at Secondary level</w:t>
      </w:r>
      <w:r w:rsidRPr="005A671A">
        <w:rPr>
          <w:bCs/>
        </w:rPr>
        <w:t xml:space="preserve">. </w:t>
      </w:r>
      <w:r w:rsidRPr="005A671A">
        <w:t>The drop</w:t>
      </w:r>
      <w:r>
        <w:t>out rate at secondary level is more than 15%,</w:t>
      </w:r>
      <w:r w:rsidRPr="005A671A">
        <w:rPr>
          <w:lang w:val="en-IN"/>
        </w:rPr>
        <w:t xml:space="preserve"> which undoubtedly needs greater attention. Similarly, ST drop-out rate of </w:t>
      </w:r>
      <w:r>
        <w:rPr>
          <w:lang w:val="en-IN"/>
        </w:rPr>
        <w:t>12</w:t>
      </w:r>
      <w:r w:rsidRPr="005A671A">
        <w:rPr>
          <w:lang w:val="en-IN"/>
        </w:rPr>
        <w:t>% is apparently faced with a huge challenge if the goal of all children in schools has to be achieved.</w:t>
      </w:r>
    </w:p>
    <w:p w:rsidR="00A36FAA" w:rsidRDefault="00A36FAA" w:rsidP="00A36FAA">
      <w:pPr>
        <w:rPr>
          <w:b/>
        </w:rPr>
      </w:pPr>
    </w:p>
    <w:p w:rsidR="00A36FAA" w:rsidRPr="00D4695C" w:rsidRDefault="00A36FAA" w:rsidP="00A36FAA">
      <w:pPr>
        <w:rPr>
          <w:b/>
        </w:rPr>
      </w:pPr>
      <w:r w:rsidRPr="00D4695C">
        <w:rPr>
          <w:b/>
        </w:rPr>
        <w:t>Transition Rate</w:t>
      </w:r>
    </w:p>
    <w:tbl>
      <w:tblPr>
        <w:tblW w:w="948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6"/>
        <w:gridCol w:w="925"/>
        <w:gridCol w:w="925"/>
        <w:gridCol w:w="925"/>
        <w:gridCol w:w="925"/>
        <w:gridCol w:w="926"/>
        <w:gridCol w:w="925"/>
        <w:gridCol w:w="925"/>
        <w:gridCol w:w="925"/>
        <w:gridCol w:w="926"/>
      </w:tblGrid>
      <w:tr w:rsidR="00A36FAA" w:rsidRPr="001152A7" w:rsidTr="005D245A">
        <w:trPr>
          <w:trHeight w:val="268"/>
          <w:jc w:val="center"/>
        </w:trPr>
        <w:tc>
          <w:tcPr>
            <w:tcW w:w="1156" w:type="dxa"/>
            <w:shd w:val="clear" w:color="auto" w:fill="auto"/>
            <w:noWrap/>
            <w:vAlign w:val="bottom"/>
          </w:tcPr>
          <w:p w:rsidR="00A36FAA" w:rsidRPr="001152A7" w:rsidRDefault="00A36FAA" w:rsidP="005D245A">
            <w:pPr>
              <w:rPr>
                <w:color w:val="000000"/>
              </w:rPr>
            </w:pPr>
          </w:p>
        </w:tc>
        <w:tc>
          <w:tcPr>
            <w:tcW w:w="2775" w:type="dxa"/>
            <w:gridSpan w:val="3"/>
            <w:shd w:val="clear" w:color="auto" w:fill="auto"/>
            <w:noWrap/>
            <w:vAlign w:val="bottom"/>
          </w:tcPr>
          <w:p w:rsidR="00A36FAA" w:rsidRPr="001152A7" w:rsidRDefault="00A36FAA" w:rsidP="005D245A">
            <w:pPr>
              <w:rPr>
                <w:color w:val="000000"/>
              </w:rPr>
            </w:pPr>
            <w:r w:rsidRPr="001152A7">
              <w:rPr>
                <w:color w:val="000000"/>
              </w:rPr>
              <w:t>Primary to UP</w:t>
            </w:r>
          </w:p>
        </w:tc>
        <w:tc>
          <w:tcPr>
            <w:tcW w:w="2776" w:type="dxa"/>
            <w:gridSpan w:val="3"/>
          </w:tcPr>
          <w:p w:rsidR="00A36FAA" w:rsidRPr="001152A7" w:rsidRDefault="00A36FAA" w:rsidP="005D245A">
            <w:pPr>
              <w:rPr>
                <w:color w:val="000000"/>
              </w:rPr>
            </w:pPr>
            <w:r w:rsidRPr="001152A7">
              <w:rPr>
                <w:color w:val="000000"/>
              </w:rPr>
              <w:t>UP to Secondary</w:t>
            </w:r>
          </w:p>
        </w:tc>
        <w:tc>
          <w:tcPr>
            <w:tcW w:w="2776" w:type="dxa"/>
            <w:gridSpan w:val="3"/>
          </w:tcPr>
          <w:p w:rsidR="00A36FAA" w:rsidRPr="001152A7" w:rsidRDefault="00A36FAA" w:rsidP="005D245A">
            <w:pPr>
              <w:rPr>
                <w:color w:val="000000"/>
              </w:rPr>
            </w:pPr>
            <w:r w:rsidRPr="001152A7">
              <w:rPr>
                <w:color w:val="000000"/>
              </w:rPr>
              <w:t>Sec. to HS</w:t>
            </w:r>
          </w:p>
        </w:tc>
      </w:tr>
      <w:tr w:rsidR="00A36FAA" w:rsidRPr="001152A7" w:rsidTr="005D245A">
        <w:trPr>
          <w:trHeight w:val="268"/>
          <w:jc w:val="center"/>
        </w:trPr>
        <w:tc>
          <w:tcPr>
            <w:tcW w:w="1156" w:type="dxa"/>
            <w:shd w:val="clear" w:color="auto" w:fill="auto"/>
            <w:noWrap/>
            <w:vAlign w:val="bottom"/>
            <w:hideMark/>
          </w:tcPr>
          <w:p w:rsidR="00A36FAA" w:rsidRPr="001152A7" w:rsidRDefault="00A36FAA" w:rsidP="005D245A">
            <w:pPr>
              <w:rPr>
                <w:color w:val="000000"/>
              </w:rPr>
            </w:pPr>
            <w:r w:rsidRPr="001152A7">
              <w:rPr>
                <w:color w:val="000000"/>
              </w:rPr>
              <w:t>Year</w:t>
            </w:r>
          </w:p>
        </w:tc>
        <w:tc>
          <w:tcPr>
            <w:tcW w:w="925" w:type="dxa"/>
            <w:shd w:val="clear" w:color="auto" w:fill="auto"/>
            <w:noWrap/>
            <w:vAlign w:val="bottom"/>
            <w:hideMark/>
          </w:tcPr>
          <w:p w:rsidR="00A36FAA" w:rsidRPr="001152A7" w:rsidRDefault="00A36FAA" w:rsidP="005D245A">
            <w:pPr>
              <w:rPr>
                <w:color w:val="000000"/>
              </w:rPr>
            </w:pPr>
            <w:r w:rsidRPr="001152A7">
              <w:rPr>
                <w:color w:val="000000"/>
              </w:rPr>
              <w:t>Boys</w:t>
            </w:r>
          </w:p>
        </w:tc>
        <w:tc>
          <w:tcPr>
            <w:tcW w:w="925" w:type="dxa"/>
            <w:shd w:val="clear" w:color="auto" w:fill="auto"/>
            <w:noWrap/>
            <w:vAlign w:val="bottom"/>
            <w:hideMark/>
          </w:tcPr>
          <w:p w:rsidR="00A36FAA" w:rsidRPr="001152A7" w:rsidRDefault="00A36FAA" w:rsidP="005D245A">
            <w:pPr>
              <w:rPr>
                <w:color w:val="000000"/>
              </w:rPr>
            </w:pPr>
            <w:r w:rsidRPr="001152A7">
              <w:rPr>
                <w:color w:val="000000"/>
              </w:rPr>
              <w:t>Girls</w:t>
            </w:r>
          </w:p>
        </w:tc>
        <w:tc>
          <w:tcPr>
            <w:tcW w:w="925" w:type="dxa"/>
            <w:shd w:val="clear" w:color="auto" w:fill="auto"/>
            <w:noWrap/>
            <w:vAlign w:val="bottom"/>
            <w:hideMark/>
          </w:tcPr>
          <w:p w:rsidR="00A36FAA" w:rsidRPr="001152A7" w:rsidRDefault="00A36FAA" w:rsidP="005D245A">
            <w:pPr>
              <w:rPr>
                <w:color w:val="000000"/>
              </w:rPr>
            </w:pPr>
            <w:r w:rsidRPr="001152A7">
              <w:rPr>
                <w:color w:val="000000"/>
              </w:rPr>
              <w:t>Total</w:t>
            </w:r>
          </w:p>
        </w:tc>
        <w:tc>
          <w:tcPr>
            <w:tcW w:w="925" w:type="dxa"/>
            <w:vAlign w:val="bottom"/>
          </w:tcPr>
          <w:p w:rsidR="00A36FAA" w:rsidRPr="001152A7" w:rsidRDefault="00A36FAA" w:rsidP="005D245A">
            <w:pPr>
              <w:rPr>
                <w:color w:val="000000"/>
              </w:rPr>
            </w:pPr>
            <w:r w:rsidRPr="001152A7">
              <w:rPr>
                <w:color w:val="000000"/>
              </w:rPr>
              <w:t>Boys</w:t>
            </w:r>
          </w:p>
        </w:tc>
        <w:tc>
          <w:tcPr>
            <w:tcW w:w="926" w:type="dxa"/>
            <w:vAlign w:val="bottom"/>
          </w:tcPr>
          <w:p w:rsidR="00A36FAA" w:rsidRPr="001152A7" w:rsidRDefault="00A36FAA" w:rsidP="005D245A">
            <w:pPr>
              <w:rPr>
                <w:color w:val="000000"/>
              </w:rPr>
            </w:pPr>
            <w:r w:rsidRPr="001152A7">
              <w:rPr>
                <w:color w:val="000000"/>
              </w:rPr>
              <w:t>Girls</w:t>
            </w:r>
          </w:p>
        </w:tc>
        <w:tc>
          <w:tcPr>
            <w:tcW w:w="925" w:type="dxa"/>
            <w:vAlign w:val="bottom"/>
          </w:tcPr>
          <w:p w:rsidR="00A36FAA" w:rsidRPr="001152A7" w:rsidRDefault="00A36FAA" w:rsidP="005D245A">
            <w:pPr>
              <w:rPr>
                <w:color w:val="000000"/>
              </w:rPr>
            </w:pPr>
            <w:r w:rsidRPr="001152A7">
              <w:rPr>
                <w:color w:val="000000"/>
              </w:rPr>
              <w:t>Total</w:t>
            </w:r>
          </w:p>
        </w:tc>
        <w:tc>
          <w:tcPr>
            <w:tcW w:w="925" w:type="dxa"/>
            <w:vAlign w:val="bottom"/>
          </w:tcPr>
          <w:p w:rsidR="00A36FAA" w:rsidRPr="001152A7" w:rsidRDefault="00A36FAA" w:rsidP="005D245A">
            <w:pPr>
              <w:rPr>
                <w:color w:val="000000"/>
              </w:rPr>
            </w:pPr>
            <w:r w:rsidRPr="001152A7">
              <w:rPr>
                <w:color w:val="000000"/>
              </w:rPr>
              <w:t>Boys</w:t>
            </w:r>
          </w:p>
        </w:tc>
        <w:tc>
          <w:tcPr>
            <w:tcW w:w="925" w:type="dxa"/>
            <w:vAlign w:val="bottom"/>
          </w:tcPr>
          <w:p w:rsidR="00A36FAA" w:rsidRPr="001152A7" w:rsidRDefault="00A36FAA" w:rsidP="005D245A">
            <w:pPr>
              <w:rPr>
                <w:color w:val="000000"/>
              </w:rPr>
            </w:pPr>
            <w:r w:rsidRPr="001152A7">
              <w:rPr>
                <w:color w:val="000000"/>
              </w:rPr>
              <w:t>Girls</w:t>
            </w:r>
          </w:p>
        </w:tc>
        <w:tc>
          <w:tcPr>
            <w:tcW w:w="926" w:type="dxa"/>
            <w:vAlign w:val="bottom"/>
          </w:tcPr>
          <w:p w:rsidR="00A36FAA" w:rsidRPr="001152A7" w:rsidRDefault="00A36FAA" w:rsidP="005D245A">
            <w:pPr>
              <w:rPr>
                <w:color w:val="000000"/>
              </w:rPr>
            </w:pPr>
            <w:r w:rsidRPr="001152A7">
              <w:rPr>
                <w:color w:val="000000"/>
              </w:rPr>
              <w:t>Total</w:t>
            </w:r>
          </w:p>
        </w:tc>
      </w:tr>
      <w:tr w:rsidR="00A36FAA" w:rsidRPr="001152A7" w:rsidTr="005D245A">
        <w:trPr>
          <w:trHeight w:val="268"/>
          <w:jc w:val="center"/>
        </w:trPr>
        <w:tc>
          <w:tcPr>
            <w:tcW w:w="1156" w:type="dxa"/>
            <w:shd w:val="clear" w:color="auto" w:fill="auto"/>
            <w:noWrap/>
            <w:vAlign w:val="bottom"/>
            <w:hideMark/>
          </w:tcPr>
          <w:p w:rsidR="00A36FAA" w:rsidRPr="001152A7" w:rsidRDefault="00A36FAA" w:rsidP="005D245A">
            <w:pPr>
              <w:rPr>
                <w:color w:val="000000"/>
              </w:rPr>
            </w:pPr>
            <w:r w:rsidRPr="001152A7">
              <w:rPr>
                <w:color w:val="000000"/>
              </w:rPr>
              <w:t xml:space="preserve"> 2017-18</w:t>
            </w:r>
          </w:p>
        </w:tc>
        <w:tc>
          <w:tcPr>
            <w:tcW w:w="925" w:type="dxa"/>
            <w:shd w:val="clear" w:color="auto" w:fill="auto"/>
            <w:noWrap/>
            <w:vAlign w:val="bottom"/>
            <w:hideMark/>
          </w:tcPr>
          <w:p w:rsidR="00A36FAA" w:rsidRPr="001152A7" w:rsidRDefault="00A36FAA" w:rsidP="005D245A">
            <w:pPr>
              <w:jc w:val="center"/>
              <w:rPr>
                <w:color w:val="000000"/>
              </w:rPr>
            </w:pPr>
            <w:r w:rsidRPr="001152A7">
              <w:rPr>
                <w:color w:val="000000"/>
              </w:rPr>
              <w:t>96.27</w:t>
            </w:r>
          </w:p>
        </w:tc>
        <w:tc>
          <w:tcPr>
            <w:tcW w:w="925" w:type="dxa"/>
            <w:shd w:val="clear" w:color="auto" w:fill="auto"/>
            <w:noWrap/>
            <w:vAlign w:val="bottom"/>
            <w:hideMark/>
          </w:tcPr>
          <w:p w:rsidR="00A36FAA" w:rsidRPr="001152A7" w:rsidRDefault="00A36FAA" w:rsidP="005D245A">
            <w:pPr>
              <w:jc w:val="center"/>
              <w:rPr>
                <w:color w:val="000000"/>
              </w:rPr>
            </w:pPr>
            <w:r w:rsidRPr="001152A7">
              <w:rPr>
                <w:color w:val="000000"/>
              </w:rPr>
              <w:t>97.52</w:t>
            </w:r>
          </w:p>
        </w:tc>
        <w:tc>
          <w:tcPr>
            <w:tcW w:w="925" w:type="dxa"/>
            <w:shd w:val="clear" w:color="auto" w:fill="auto"/>
            <w:noWrap/>
            <w:vAlign w:val="bottom"/>
            <w:hideMark/>
          </w:tcPr>
          <w:p w:rsidR="00A36FAA" w:rsidRPr="001152A7" w:rsidRDefault="00A36FAA" w:rsidP="005D245A">
            <w:pPr>
              <w:jc w:val="center"/>
              <w:rPr>
                <w:color w:val="000000"/>
              </w:rPr>
            </w:pPr>
            <w:r w:rsidRPr="001152A7">
              <w:rPr>
                <w:color w:val="000000"/>
              </w:rPr>
              <w:t>96.88</w:t>
            </w:r>
          </w:p>
        </w:tc>
        <w:tc>
          <w:tcPr>
            <w:tcW w:w="925" w:type="dxa"/>
          </w:tcPr>
          <w:p w:rsidR="00A36FAA" w:rsidRPr="001152A7" w:rsidRDefault="00A36FAA" w:rsidP="005D245A">
            <w:pPr>
              <w:jc w:val="center"/>
              <w:rPr>
                <w:color w:val="000000"/>
              </w:rPr>
            </w:pPr>
            <w:r w:rsidRPr="001152A7">
              <w:rPr>
                <w:color w:val="000000"/>
              </w:rPr>
              <w:t>96.58</w:t>
            </w:r>
          </w:p>
        </w:tc>
        <w:tc>
          <w:tcPr>
            <w:tcW w:w="926" w:type="dxa"/>
          </w:tcPr>
          <w:p w:rsidR="00A36FAA" w:rsidRPr="001152A7" w:rsidRDefault="00A36FAA" w:rsidP="005D245A">
            <w:pPr>
              <w:jc w:val="center"/>
              <w:rPr>
                <w:color w:val="000000"/>
              </w:rPr>
            </w:pPr>
            <w:r w:rsidRPr="001152A7">
              <w:rPr>
                <w:color w:val="000000"/>
              </w:rPr>
              <w:t>97.47</w:t>
            </w:r>
          </w:p>
        </w:tc>
        <w:tc>
          <w:tcPr>
            <w:tcW w:w="925" w:type="dxa"/>
          </w:tcPr>
          <w:p w:rsidR="00A36FAA" w:rsidRPr="001152A7" w:rsidRDefault="00A36FAA" w:rsidP="005D245A">
            <w:pPr>
              <w:jc w:val="center"/>
              <w:rPr>
                <w:color w:val="000000"/>
              </w:rPr>
            </w:pPr>
            <w:r w:rsidRPr="001152A7">
              <w:rPr>
                <w:color w:val="000000"/>
              </w:rPr>
              <w:t>97.02</w:t>
            </w:r>
          </w:p>
        </w:tc>
        <w:tc>
          <w:tcPr>
            <w:tcW w:w="925" w:type="dxa"/>
          </w:tcPr>
          <w:p w:rsidR="00A36FAA" w:rsidRPr="001152A7" w:rsidRDefault="00A36FAA" w:rsidP="005D245A">
            <w:pPr>
              <w:jc w:val="center"/>
              <w:rPr>
                <w:color w:val="000000"/>
              </w:rPr>
            </w:pPr>
            <w:r w:rsidRPr="001152A7">
              <w:rPr>
                <w:color w:val="000000"/>
              </w:rPr>
              <w:t>63.51</w:t>
            </w:r>
          </w:p>
        </w:tc>
        <w:tc>
          <w:tcPr>
            <w:tcW w:w="925" w:type="dxa"/>
          </w:tcPr>
          <w:p w:rsidR="00A36FAA" w:rsidRPr="001152A7" w:rsidRDefault="00A36FAA" w:rsidP="005D245A">
            <w:pPr>
              <w:jc w:val="center"/>
              <w:rPr>
                <w:color w:val="000000"/>
              </w:rPr>
            </w:pPr>
            <w:r w:rsidRPr="001152A7">
              <w:rPr>
                <w:color w:val="000000"/>
              </w:rPr>
              <w:t>70.98</w:t>
            </w:r>
          </w:p>
        </w:tc>
        <w:tc>
          <w:tcPr>
            <w:tcW w:w="926" w:type="dxa"/>
          </w:tcPr>
          <w:p w:rsidR="00A36FAA" w:rsidRPr="001152A7" w:rsidRDefault="00A36FAA" w:rsidP="005D245A">
            <w:pPr>
              <w:jc w:val="center"/>
              <w:rPr>
                <w:color w:val="000000"/>
              </w:rPr>
            </w:pPr>
            <w:r w:rsidRPr="001152A7">
              <w:rPr>
                <w:color w:val="000000"/>
              </w:rPr>
              <w:t>67.19</w:t>
            </w:r>
          </w:p>
        </w:tc>
      </w:tr>
      <w:tr w:rsidR="00A36FAA" w:rsidRPr="001152A7" w:rsidTr="005D245A">
        <w:trPr>
          <w:trHeight w:val="268"/>
          <w:jc w:val="center"/>
        </w:trPr>
        <w:tc>
          <w:tcPr>
            <w:tcW w:w="1156" w:type="dxa"/>
            <w:shd w:val="clear" w:color="auto" w:fill="auto"/>
            <w:noWrap/>
            <w:vAlign w:val="bottom"/>
            <w:hideMark/>
          </w:tcPr>
          <w:p w:rsidR="00A36FAA" w:rsidRPr="001152A7" w:rsidRDefault="00A36FAA" w:rsidP="005D245A">
            <w:pPr>
              <w:rPr>
                <w:color w:val="000000"/>
              </w:rPr>
            </w:pPr>
            <w:r w:rsidRPr="001152A7">
              <w:rPr>
                <w:color w:val="000000"/>
              </w:rPr>
              <w:t>2016-17</w:t>
            </w:r>
          </w:p>
        </w:tc>
        <w:tc>
          <w:tcPr>
            <w:tcW w:w="925" w:type="dxa"/>
            <w:shd w:val="clear" w:color="auto" w:fill="auto"/>
            <w:noWrap/>
            <w:vAlign w:val="bottom"/>
            <w:hideMark/>
          </w:tcPr>
          <w:p w:rsidR="00A36FAA" w:rsidRPr="001152A7" w:rsidRDefault="00A36FAA" w:rsidP="005D245A">
            <w:pPr>
              <w:jc w:val="center"/>
              <w:rPr>
                <w:color w:val="000000"/>
                <w:szCs w:val="22"/>
              </w:rPr>
            </w:pPr>
            <w:r w:rsidRPr="001152A7">
              <w:rPr>
                <w:color w:val="000000"/>
                <w:szCs w:val="22"/>
              </w:rPr>
              <w:t>92.75</w:t>
            </w:r>
          </w:p>
        </w:tc>
        <w:tc>
          <w:tcPr>
            <w:tcW w:w="925" w:type="dxa"/>
            <w:shd w:val="clear" w:color="auto" w:fill="auto"/>
            <w:noWrap/>
            <w:vAlign w:val="bottom"/>
            <w:hideMark/>
          </w:tcPr>
          <w:p w:rsidR="00A36FAA" w:rsidRPr="001152A7" w:rsidRDefault="00A36FAA" w:rsidP="005D245A">
            <w:pPr>
              <w:jc w:val="center"/>
              <w:rPr>
                <w:color w:val="000000"/>
                <w:szCs w:val="22"/>
              </w:rPr>
            </w:pPr>
            <w:r w:rsidRPr="001152A7">
              <w:rPr>
                <w:color w:val="000000"/>
                <w:szCs w:val="22"/>
              </w:rPr>
              <w:t>92.15</w:t>
            </w:r>
          </w:p>
        </w:tc>
        <w:tc>
          <w:tcPr>
            <w:tcW w:w="925" w:type="dxa"/>
            <w:shd w:val="clear" w:color="auto" w:fill="auto"/>
            <w:noWrap/>
            <w:vAlign w:val="bottom"/>
            <w:hideMark/>
          </w:tcPr>
          <w:p w:rsidR="00A36FAA" w:rsidRPr="001152A7" w:rsidRDefault="00A36FAA" w:rsidP="005D245A">
            <w:pPr>
              <w:jc w:val="center"/>
              <w:rPr>
                <w:color w:val="000000"/>
                <w:szCs w:val="22"/>
              </w:rPr>
            </w:pPr>
            <w:r w:rsidRPr="001152A7">
              <w:rPr>
                <w:color w:val="000000"/>
                <w:szCs w:val="22"/>
              </w:rPr>
              <w:t>92.46</w:t>
            </w:r>
          </w:p>
        </w:tc>
        <w:tc>
          <w:tcPr>
            <w:tcW w:w="925" w:type="dxa"/>
            <w:vAlign w:val="bottom"/>
          </w:tcPr>
          <w:p w:rsidR="00A36FAA" w:rsidRPr="001152A7" w:rsidRDefault="00A36FAA" w:rsidP="005D245A">
            <w:pPr>
              <w:jc w:val="center"/>
              <w:rPr>
                <w:color w:val="000000"/>
                <w:szCs w:val="22"/>
              </w:rPr>
            </w:pPr>
            <w:r w:rsidRPr="001152A7">
              <w:rPr>
                <w:color w:val="000000"/>
                <w:szCs w:val="22"/>
              </w:rPr>
              <w:t>94.54</w:t>
            </w:r>
          </w:p>
        </w:tc>
        <w:tc>
          <w:tcPr>
            <w:tcW w:w="926" w:type="dxa"/>
            <w:vAlign w:val="bottom"/>
          </w:tcPr>
          <w:p w:rsidR="00A36FAA" w:rsidRPr="001152A7" w:rsidRDefault="00A36FAA" w:rsidP="005D245A">
            <w:pPr>
              <w:jc w:val="center"/>
              <w:rPr>
                <w:color w:val="000000"/>
                <w:szCs w:val="22"/>
              </w:rPr>
            </w:pPr>
            <w:r w:rsidRPr="001152A7">
              <w:rPr>
                <w:color w:val="000000"/>
                <w:szCs w:val="22"/>
              </w:rPr>
              <w:t>94.69</w:t>
            </w:r>
          </w:p>
        </w:tc>
        <w:tc>
          <w:tcPr>
            <w:tcW w:w="925" w:type="dxa"/>
            <w:vAlign w:val="bottom"/>
          </w:tcPr>
          <w:p w:rsidR="00A36FAA" w:rsidRPr="001152A7" w:rsidRDefault="00A36FAA" w:rsidP="005D245A">
            <w:pPr>
              <w:jc w:val="center"/>
              <w:rPr>
                <w:color w:val="000000"/>
                <w:szCs w:val="22"/>
              </w:rPr>
            </w:pPr>
            <w:r w:rsidRPr="001152A7">
              <w:rPr>
                <w:color w:val="000000"/>
                <w:szCs w:val="22"/>
              </w:rPr>
              <w:t>94.61</w:t>
            </w:r>
          </w:p>
        </w:tc>
        <w:tc>
          <w:tcPr>
            <w:tcW w:w="925" w:type="dxa"/>
            <w:vAlign w:val="bottom"/>
          </w:tcPr>
          <w:p w:rsidR="00A36FAA" w:rsidRPr="001152A7" w:rsidRDefault="00A36FAA" w:rsidP="005D245A">
            <w:pPr>
              <w:jc w:val="center"/>
              <w:rPr>
                <w:color w:val="000000"/>
                <w:szCs w:val="22"/>
              </w:rPr>
            </w:pPr>
            <w:r w:rsidRPr="001152A7">
              <w:rPr>
                <w:color w:val="000000"/>
                <w:szCs w:val="22"/>
              </w:rPr>
              <w:t>54.65</w:t>
            </w:r>
          </w:p>
        </w:tc>
        <w:tc>
          <w:tcPr>
            <w:tcW w:w="925" w:type="dxa"/>
            <w:vAlign w:val="bottom"/>
          </w:tcPr>
          <w:p w:rsidR="00A36FAA" w:rsidRPr="001152A7" w:rsidRDefault="00A36FAA" w:rsidP="005D245A">
            <w:pPr>
              <w:jc w:val="center"/>
              <w:rPr>
                <w:color w:val="000000"/>
                <w:szCs w:val="22"/>
              </w:rPr>
            </w:pPr>
            <w:r w:rsidRPr="001152A7">
              <w:rPr>
                <w:color w:val="000000"/>
                <w:szCs w:val="22"/>
              </w:rPr>
              <w:t>59.16</w:t>
            </w:r>
          </w:p>
        </w:tc>
        <w:tc>
          <w:tcPr>
            <w:tcW w:w="926" w:type="dxa"/>
            <w:vAlign w:val="bottom"/>
          </w:tcPr>
          <w:p w:rsidR="00A36FAA" w:rsidRPr="001152A7" w:rsidRDefault="00A36FAA" w:rsidP="005D245A">
            <w:pPr>
              <w:jc w:val="center"/>
              <w:rPr>
                <w:color w:val="000000"/>
                <w:szCs w:val="22"/>
              </w:rPr>
            </w:pPr>
            <w:r w:rsidRPr="001152A7">
              <w:rPr>
                <w:color w:val="000000"/>
                <w:szCs w:val="22"/>
              </w:rPr>
              <w:t>56.89</w:t>
            </w:r>
          </w:p>
        </w:tc>
      </w:tr>
    </w:tbl>
    <w:p w:rsidR="00A36FAA" w:rsidRPr="00A60C9A" w:rsidRDefault="00A36FAA" w:rsidP="00A36FAA"/>
    <w:p w:rsidR="00A36FAA" w:rsidRPr="001152A7" w:rsidRDefault="00A36FAA" w:rsidP="00A36FAA">
      <w:pPr>
        <w:jc w:val="both"/>
        <w:rPr>
          <w:color w:val="000000"/>
        </w:rPr>
      </w:pPr>
      <w:r w:rsidRPr="00A60C9A">
        <w:t xml:space="preserve">The transition rate represents percentage of children moving from terminal grade </w:t>
      </w:r>
      <w:r>
        <w:t xml:space="preserve">of one stage </w:t>
      </w:r>
      <w:r w:rsidRPr="00A60C9A">
        <w:t xml:space="preserve">to first grade </w:t>
      </w:r>
      <w:r>
        <w:t>of next stage</w:t>
      </w:r>
      <w:r w:rsidRPr="00A60C9A">
        <w:t xml:space="preserve">. The overall transition rate in the State is </w:t>
      </w:r>
      <w:r>
        <w:t xml:space="preserve">97 % from </w:t>
      </w:r>
      <w:r w:rsidRPr="001152A7">
        <w:rPr>
          <w:color w:val="000000"/>
        </w:rPr>
        <w:t>Primary to UP</w:t>
      </w:r>
      <w:r>
        <w:rPr>
          <w:color w:val="000000"/>
        </w:rPr>
        <w:t xml:space="preserve"> and </w:t>
      </w:r>
      <w:r w:rsidRPr="001152A7">
        <w:rPr>
          <w:color w:val="000000"/>
        </w:rPr>
        <w:t>UP to Secondary</w:t>
      </w:r>
      <w:r>
        <w:rPr>
          <w:color w:val="000000"/>
        </w:rPr>
        <w:t>, but it only 67% from Secondary to Hr. Secondary level. It</w:t>
      </w:r>
      <w:r w:rsidRPr="00F034B0">
        <w:t xml:space="preserve"> also indicates that there are </w:t>
      </w:r>
      <w:r>
        <w:t>33</w:t>
      </w:r>
      <w:r w:rsidRPr="00F034B0">
        <w:t xml:space="preserve">% children who are dropping out of the schools before attending grade </w:t>
      </w:r>
      <w:r>
        <w:t>XI</w:t>
      </w:r>
      <w:r w:rsidRPr="00F034B0">
        <w:t>.</w:t>
      </w:r>
    </w:p>
    <w:p w:rsidR="00A36FAA" w:rsidRPr="001152A7" w:rsidRDefault="00A36FAA" w:rsidP="00A36FAA">
      <w:pPr>
        <w:rPr>
          <w:color w:val="000000"/>
        </w:rPr>
      </w:pPr>
    </w:p>
    <w:p w:rsidR="00A36FAA" w:rsidRPr="00A60C9A" w:rsidRDefault="00A36FAA" w:rsidP="00A36FAA"/>
    <w:p w:rsidR="00A36FAA" w:rsidRPr="00D4695C" w:rsidRDefault="00A36FAA" w:rsidP="00A36FAA">
      <w:pPr>
        <w:rPr>
          <w:b/>
        </w:rPr>
      </w:pPr>
      <w:r w:rsidRPr="00D4695C">
        <w:rPr>
          <w:b/>
        </w:rPr>
        <w:t>Teachers by School Category – 2017-18</w:t>
      </w:r>
    </w:p>
    <w:p w:rsidR="00A36FAA" w:rsidRPr="00A60C9A" w:rsidRDefault="00A36FAA" w:rsidP="00A36FAA"/>
    <w:tbl>
      <w:tblPr>
        <w:tblW w:w="9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2070"/>
        <w:gridCol w:w="1580"/>
        <w:gridCol w:w="1915"/>
      </w:tblGrid>
      <w:tr w:rsidR="00A36FAA" w:rsidRPr="002F60F4" w:rsidTr="005D245A">
        <w:tc>
          <w:tcPr>
            <w:tcW w:w="4338" w:type="dxa"/>
            <w:shd w:val="clear" w:color="auto" w:fill="auto"/>
          </w:tcPr>
          <w:p w:rsidR="00A36FAA" w:rsidRPr="002F60F4" w:rsidRDefault="00A36FAA" w:rsidP="005D245A">
            <w:pPr>
              <w:rPr>
                <w:color w:val="000000"/>
              </w:rPr>
            </w:pPr>
            <w:r w:rsidRPr="002F60F4">
              <w:rPr>
                <w:color w:val="000000"/>
              </w:rPr>
              <w:t>School Category</w:t>
            </w:r>
          </w:p>
        </w:tc>
        <w:tc>
          <w:tcPr>
            <w:tcW w:w="2070" w:type="dxa"/>
            <w:shd w:val="clear" w:color="auto" w:fill="auto"/>
          </w:tcPr>
          <w:p w:rsidR="00A36FAA" w:rsidRPr="002F60F4" w:rsidRDefault="00A36FAA" w:rsidP="005D245A">
            <w:pPr>
              <w:rPr>
                <w:color w:val="000000"/>
              </w:rPr>
            </w:pPr>
            <w:r w:rsidRPr="002F60F4">
              <w:rPr>
                <w:color w:val="000000"/>
              </w:rPr>
              <w:t>Government</w:t>
            </w:r>
          </w:p>
        </w:tc>
        <w:tc>
          <w:tcPr>
            <w:tcW w:w="1580" w:type="dxa"/>
            <w:shd w:val="clear" w:color="auto" w:fill="auto"/>
          </w:tcPr>
          <w:p w:rsidR="00A36FAA" w:rsidRPr="002F60F4" w:rsidRDefault="00A36FAA" w:rsidP="005D245A">
            <w:pPr>
              <w:rPr>
                <w:color w:val="000000"/>
              </w:rPr>
            </w:pPr>
            <w:r w:rsidRPr="002F60F4">
              <w:rPr>
                <w:color w:val="000000"/>
              </w:rPr>
              <w:t>Aided</w:t>
            </w:r>
          </w:p>
        </w:tc>
        <w:tc>
          <w:tcPr>
            <w:tcW w:w="1915" w:type="dxa"/>
            <w:shd w:val="clear" w:color="auto" w:fill="auto"/>
          </w:tcPr>
          <w:p w:rsidR="00A36FAA" w:rsidRPr="002F60F4" w:rsidRDefault="00A36FAA" w:rsidP="005D245A">
            <w:pPr>
              <w:rPr>
                <w:color w:val="000000"/>
              </w:rPr>
            </w:pPr>
            <w:r w:rsidRPr="002F60F4">
              <w:rPr>
                <w:color w:val="000000"/>
              </w:rPr>
              <w:t>Unaided</w:t>
            </w:r>
          </w:p>
        </w:tc>
      </w:tr>
      <w:tr w:rsidR="00A36FAA" w:rsidRPr="002F60F4" w:rsidTr="005D245A">
        <w:tc>
          <w:tcPr>
            <w:tcW w:w="4338" w:type="dxa"/>
            <w:shd w:val="clear" w:color="auto" w:fill="auto"/>
          </w:tcPr>
          <w:p w:rsidR="00A36FAA" w:rsidRPr="002F60F4" w:rsidRDefault="00A36FAA" w:rsidP="005D245A">
            <w:pPr>
              <w:rPr>
                <w:color w:val="000000"/>
              </w:rPr>
            </w:pPr>
            <w:r w:rsidRPr="002F60F4">
              <w:rPr>
                <w:color w:val="000000"/>
              </w:rPr>
              <w:t>Primary Only (Grade 1 to 5)</w:t>
            </w:r>
          </w:p>
        </w:tc>
        <w:tc>
          <w:tcPr>
            <w:tcW w:w="2070" w:type="dxa"/>
            <w:shd w:val="clear" w:color="auto" w:fill="auto"/>
          </w:tcPr>
          <w:p w:rsidR="00A36FAA" w:rsidRPr="002F60F4" w:rsidRDefault="00A36FAA" w:rsidP="005D245A">
            <w:pPr>
              <w:jc w:val="center"/>
              <w:rPr>
                <w:color w:val="000000"/>
              </w:rPr>
            </w:pPr>
            <w:r w:rsidRPr="002F60F4">
              <w:rPr>
                <w:color w:val="000000"/>
              </w:rPr>
              <w:t>48791</w:t>
            </w:r>
          </w:p>
        </w:tc>
        <w:tc>
          <w:tcPr>
            <w:tcW w:w="1580" w:type="dxa"/>
            <w:shd w:val="clear" w:color="auto" w:fill="auto"/>
          </w:tcPr>
          <w:p w:rsidR="00A36FAA" w:rsidRPr="002F60F4" w:rsidRDefault="00A36FAA" w:rsidP="005D245A">
            <w:pPr>
              <w:jc w:val="center"/>
              <w:rPr>
                <w:color w:val="000000"/>
              </w:rPr>
            </w:pPr>
            <w:r w:rsidRPr="002F60F4">
              <w:rPr>
                <w:color w:val="000000"/>
              </w:rPr>
              <w:t>1002</w:t>
            </w:r>
          </w:p>
        </w:tc>
        <w:tc>
          <w:tcPr>
            <w:tcW w:w="1915" w:type="dxa"/>
            <w:shd w:val="clear" w:color="auto" w:fill="auto"/>
          </w:tcPr>
          <w:p w:rsidR="00A36FAA" w:rsidRPr="002F60F4" w:rsidRDefault="00A36FAA" w:rsidP="005D245A">
            <w:pPr>
              <w:jc w:val="center"/>
              <w:rPr>
                <w:color w:val="000000"/>
              </w:rPr>
            </w:pPr>
            <w:r w:rsidRPr="002F60F4">
              <w:rPr>
                <w:color w:val="000000"/>
              </w:rPr>
              <w:t>4511</w:t>
            </w:r>
          </w:p>
        </w:tc>
      </w:tr>
      <w:tr w:rsidR="00A36FAA" w:rsidRPr="002F60F4" w:rsidTr="005D245A">
        <w:tc>
          <w:tcPr>
            <w:tcW w:w="4338" w:type="dxa"/>
            <w:shd w:val="clear" w:color="auto" w:fill="auto"/>
          </w:tcPr>
          <w:p w:rsidR="00A36FAA" w:rsidRPr="002F60F4" w:rsidRDefault="00A36FAA" w:rsidP="005D245A">
            <w:pPr>
              <w:rPr>
                <w:color w:val="000000"/>
              </w:rPr>
            </w:pPr>
            <w:r w:rsidRPr="002F60F4">
              <w:rPr>
                <w:color w:val="000000"/>
              </w:rPr>
              <w:t>Upper Primary (Grade 1 to 8)</w:t>
            </w:r>
          </w:p>
        </w:tc>
        <w:tc>
          <w:tcPr>
            <w:tcW w:w="2070" w:type="dxa"/>
            <w:shd w:val="clear" w:color="auto" w:fill="auto"/>
          </w:tcPr>
          <w:p w:rsidR="00A36FAA" w:rsidRPr="002F60F4" w:rsidRDefault="00A36FAA" w:rsidP="005D245A">
            <w:pPr>
              <w:jc w:val="center"/>
              <w:rPr>
                <w:color w:val="000000"/>
              </w:rPr>
            </w:pPr>
            <w:r w:rsidRPr="002F60F4">
              <w:rPr>
                <w:color w:val="000000"/>
              </w:rPr>
              <w:t>18423</w:t>
            </w:r>
          </w:p>
        </w:tc>
        <w:tc>
          <w:tcPr>
            <w:tcW w:w="1580" w:type="dxa"/>
            <w:shd w:val="clear" w:color="auto" w:fill="auto"/>
          </w:tcPr>
          <w:p w:rsidR="00A36FAA" w:rsidRPr="002F60F4" w:rsidRDefault="00A36FAA" w:rsidP="005D245A">
            <w:pPr>
              <w:jc w:val="center"/>
              <w:rPr>
                <w:color w:val="000000"/>
              </w:rPr>
            </w:pPr>
            <w:r w:rsidRPr="002F60F4">
              <w:rPr>
                <w:color w:val="000000"/>
              </w:rPr>
              <w:t>532</w:t>
            </w:r>
          </w:p>
        </w:tc>
        <w:tc>
          <w:tcPr>
            <w:tcW w:w="1915" w:type="dxa"/>
            <w:shd w:val="clear" w:color="auto" w:fill="auto"/>
          </w:tcPr>
          <w:p w:rsidR="00A36FAA" w:rsidRPr="002F60F4" w:rsidRDefault="00A36FAA" w:rsidP="005D245A">
            <w:pPr>
              <w:jc w:val="center"/>
              <w:rPr>
                <w:color w:val="000000"/>
              </w:rPr>
            </w:pPr>
            <w:r w:rsidRPr="002F60F4">
              <w:rPr>
                <w:color w:val="000000"/>
              </w:rPr>
              <w:t>27275</w:t>
            </w:r>
          </w:p>
        </w:tc>
      </w:tr>
      <w:tr w:rsidR="00A36FAA" w:rsidRPr="002F60F4" w:rsidTr="005D245A">
        <w:tc>
          <w:tcPr>
            <w:tcW w:w="4338" w:type="dxa"/>
            <w:shd w:val="clear" w:color="auto" w:fill="auto"/>
          </w:tcPr>
          <w:p w:rsidR="00A36FAA" w:rsidRPr="002F60F4" w:rsidRDefault="00A36FAA" w:rsidP="005D245A">
            <w:pPr>
              <w:rPr>
                <w:color w:val="000000"/>
              </w:rPr>
            </w:pPr>
            <w:r w:rsidRPr="002F60F4">
              <w:rPr>
                <w:color w:val="000000"/>
              </w:rPr>
              <w:t>Higher Secondary (Grade 1 to 12)</w:t>
            </w:r>
          </w:p>
        </w:tc>
        <w:tc>
          <w:tcPr>
            <w:tcW w:w="2070" w:type="dxa"/>
            <w:shd w:val="clear" w:color="auto" w:fill="auto"/>
          </w:tcPr>
          <w:p w:rsidR="00A36FAA" w:rsidRPr="002F60F4" w:rsidRDefault="00A36FAA" w:rsidP="005D245A">
            <w:pPr>
              <w:jc w:val="center"/>
              <w:rPr>
                <w:color w:val="000000"/>
              </w:rPr>
            </w:pPr>
            <w:r w:rsidRPr="002F60F4">
              <w:rPr>
                <w:color w:val="000000"/>
              </w:rPr>
              <w:t>3414</w:t>
            </w:r>
          </w:p>
        </w:tc>
        <w:tc>
          <w:tcPr>
            <w:tcW w:w="1580" w:type="dxa"/>
            <w:shd w:val="clear" w:color="auto" w:fill="auto"/>
          </w:tcPr>
          <w:p w:rsidR="00A36FAA" w:rsidRPr="002F60F4" w:rsidRDefault="00A36FAA" w:rsidP="005D245A">
            <w:pPr>
              <w:jc w:val="center"/>
              <w:rPr>
                <w:color w:val="000000"/>
              </w:rPr>
            </w:pPr>
            <w:r w:rsidRPr="002F60F4">
              <w:rPr>
                <w:color w:val="000000"/>
              </w:rPr>
              <w:t>0</w:t>
            </w:r>
          </w:p>
        </w:tc>
        <w:tc>
          <w:tcPr>
            <w:tcW w:w="1915" w:type="dxa"/>
            <w:shd w:val="clear" w:color="auto" w:fill="auto"/>
          </w:tcPr>
          <w:p w:rsidR="00A36FAA" w:rsidRPr="002F60F4" w:rsidRDefault="00A36FAA" w:rsidP="005D245A">
            <w:pPr>
              <w:jc w:val="center"/>
              <w:rPr>
                <w:color w:val="000000"/>
              </w:rPr>
            </w:pPr>
            <w:r w:rsidRPr="002F60F4">
              <w:rPr>
                <w:color w:val="000000"/>
              </w:rPr>
              <w:t>1161</w:t>
            </w:r>
          </w:p>
        </w:tc>
      </w:tr>
      <w:tr w:rsidR="00A36FAA" w:rsidRPr="002F60F4" w:rsidTr="005D245A">
        <w:tc>
          <w:tcPr>
            <w:tcW w:w="4338" w:type="dxa"/>
            <w:shd w:val="clear" w:color="auto" w:fill="auto"/>
          </w:tcPr>
          <w:p w:rsidR="00A36FAA" w:rsidRPr="002F60F4" w:rsidRDefault="00A36FAA" w:rsidP="005D245A">
            <w:pPr>
              <w:rPr>
                <w:color w:val="000000"/>
              </w:rPr>
            </w:pPr>
            <w:r w:rsidRPr="002F60F4">
              <w:rPr>
                <w:color w:val="000000"/>
              </w:rPr>
              <w:t>Higher Secondary (Grade 6 to 12)</w:t>
            </w:r>
          </w:p>
        </w:tc>
        <w:tc>
          <w:tcPr>
            <w:tcW w:w="2070" w:type="dxa"/>
            <w:shd w:val="clear" w:color="auto" w:fill="auto"/>
          </w:tcPr>
          <w:p w:rsidR="00A36FAA" w:rsidRPr="002F60F4" w:rsidRDefault="00A36FAA" w:rsidP="005D245A">
            <w:pPr>
              <w:jc w:val="center"/>
              <w:rPr>
                <w:color w:val="000000"/>
              </w:rPr>
            </w:pPr>
            <w:r w:rsidRPr="002F60F4">
              <w:rPr>
                <w:color w:val="000000"/>
              </w:rPr>
              <w:t>3450</w:t>
            </w:r>
          </w:p>
        </w:tc>
        <w:tc>
          <w:tcPr>
            <w:tcW w:w="1580" w:type="dxa"/>
            <w:shd w:val="clear" w:color="auto" w:fill="auto"/>
          </w:tcPr>
          <w:p w:rsidR="00A36FAA" w:rsidRPr="002F60F4" w:rsidRDefault="00A36FAA" w:rsidP="005D245A">
            <w:pPr>
              <w:jc w:val="center"/>
              <w:rPr>
                <w:color w:val="000000"/>
              </w:rPr>
            </w:pPr>
            <w:r w:rsidRPr="002F60F4">
              <w:rPr>
                <w:color w:val="000000"/>
              </w:rPr>
              <w:t>0</w:t>
            </w:r>
          </w:p>
        </w:tc>
        <w:tc>
          <w:tcPr>
            <w:tcW w:w="1915" w:type="dxa"/>
            <w:shd w:val="clear" w:color="auto" w:fill="auto"/>
          </w:tcPr>
          <w:p w:rsidR="00A36FAA" w:rsidRPr="002F60F4" w:rsidRDefault="00A36FAA" w:rsidP="005D245A">
            <w:pPr>
              <w:jc w:val="center"/>
              <w:rPr>
                <w:color w:val="000000"/>
              </w:rPr>
            </w:pPr>
            <w:r w:rsidRPr="002F60F4">
              <w:rPr>
                <w:color w:val="000000"/>
              </w:rPr>
              <w:t>0</w:t>
            </w:r>
          </w:p>
        </w:tc>
      </w:tr>
      <w:tr w:rsidR="00A36FAA" w:rsidRPr="002F60F4" w:rsidTr="005D245A">
        <w:tc>
          <w:tcPr>
            <w:tcW w:w="4338" w:type="dxa"/>
            <w:shd w:val="clear" w:color="auto" w:fill="auto"/>
          </w:tcPr>
          <w:p w:rsidR="00A36FAA" w:rsidRPr="002F60F4" w:rsidRDefault="00A36FAA" w:rsidP="005D245A">
            <w:pPr>
              <w:rPr>
                <w:color w:val="000000"/>
              </w:rPr>
            </w:pPr>
            <w:r w:rsidRPr="002F60F4">
              <w:rPr>
                <w:color w:val="000000"/>
              </w:rPr>
              <w:t>Secondary/Sr. Secondary (Grade 1 to 10)</w:t>
            </w:r>
          </w:p>
        </w:tc>
        <w:tc>
          <w:tcPr>
            <w:tcW w:w="2070" w:type="dxa"/>
            <w:shd w:val="clear" w:color="auto" w:fill="auto"/>
          </w:tcPr>
          <w:p w:rsidR="00A36FAA" w:rsidRPr="002F60F4" w:rsidRDefault="00A36FAA" w:rsidP="005D245A">
            <w:pPr>
              <w:jc w:val="center"/>
              <w:rPr>
                <w:color w:val="000000"/>
              </w:rPr>
            </w:pPr>
            <w:r w:rsidRPr="002F60F4">
              <w:rPr>
                <w:color w:val="000000"/>
              </w:rPr>
              <w:t>7016</w:t>
            </w:r>
          </w:p>
        </w:tc>
        <w:tc>
          <w:tcPr>
            <w:tcW w:w="1580" w:type="dxa"/>
            <w:shd w:val="clear" w:color="auto" w:fill="auto"/>
          </w:tcPr>
          <w:p w:rsidR="00A36FAA" w:rsidRPr="002F60F4" w:rsidRDefault="00A36FAA" w:rsidP="005D245A">
            <w:pPr>
              <w:jc w:val="center"/>
              <w:rPr>
                <w:color w:val="000000"/>
              </w:rPr>
            </w:pPr>
            <w:r w:rsidRPr="002F60F4">
              <w:rPr>
                <w:color w:val="000000"/>
              </w:rPr>
              <w:t>334</w:t>
            </w:r>
          </w:p>
        </w:tc>
        <w:tc>
          <w:tcPr>
            <w:tcW w:w="1915" w:type="dxa"/>
            <w:shd w:val="clear" w:color="auto" w:fill="auto"/>
          </w:tcPr>
          <w:p w:rsidR="00A36FAA" w:rsidRPr="002F60F4" w:rsidRDefault="00A36FAA" w:rsidP="005D245A">
            <w:pPr>
              <w:jc w:val="center"/>
              <w:rPr>
                <w:color w:val="000000"/>
              </w:rPr>
            </w:pPr>
            <w:r w:rsidRPr="002F60F4">
              <w:rPr>
                <w:color w:val="000000"/>
              </w:rPr>
              <w:t>67911</w:t>
            </w:r>
          </w:p>
        </w:tc>
      </w:tr>
      <w:tr w:rsidR="00A36FAA" w:rsidRPr="002F60F4" w:rsidTr="005D245A">
        <w:tc>
          <w:tcPr>
            <w:tcW w:w="4338" w:type="dxa"/>
            <w:shd w:val="clear" w:color="auto" w:fill="auto"/>
          </w:tcPr>
          <w:p w:rsidR="00A36FAA" w:rsidRPr="002F60F4" w:rsidRDefault="00A36FAA" w:rsidP="005D245A">
            <w:pPr>
              <w:rPr>
                <w:color w:val="000000"/>
              </w:rPr>
            </w:pPr>
            <w:r w:rsidRPr="002F60F4">
              <w:rPr>
                <w:color w:val="000000"/>
              </w:rPr>
              <w:t>Secondary/Sr. Secondary (Grade 6 to 10)</w:t>
            </w:r>
          </w:p>
        </w:tc>
        <w:tc>
          <w:tcPr>
            <w:tcW w:w="2070" w:type="dxa"/>
            <w:shd w:val="clear" w:color="auto" w:fill="auto"/>
          </w:tcPr>
          <w:p w:rsidR="00A36FAA" w:rsidRPr="002F60F4" w:rsidRDefault="00A36FAA" w:rsidP="005D245A">
            <w:pPr>
              <w:jc w:val="center"/>
              <w:rPr>
                <w:color w:val="000000"/>
              </w:rPr>
            </w:pPr>
            <w:r w:rsidRPr="002F60F4">
              <w:rPr>
                <w:color w:val="000000"/>
              </w:rPr>
              <w:t>59838</w:t>
            </w:r>
          </w:p>
        </w:tc>
        <w:tc>
          <w:tcPr>
            <w:tcW w:w="1580" w:type="dxa"/>
            <w:shd w:val="clear" w:color="auto" w:fill="auto"/>
          </w:tcPr>
          <w:p w:rsidR="00A36FAA" w:rsidRPr="002F60F4" w:rsidRDefault="00A36FAA" w:rsidP="005D245A">
            <w:pPr>
              <w:jc w:val="center"/>
              <w:rPr>
                <w:color w:val="000000"/>
              </w:rPr>
            </w:pPr>
            <w:r w:rsidRPr="002F60F4">
              <w:rPr>
                <w:color w:val="000000"/>
              </w:rPr>
              <w:t>1295</w:t>
            </w:r>
          </w:p>
        </w:tc>
        <w:tc>
          <w:tcPr>
            <w:tcW w:w="1915" w:type="dxa"/>
            <w:shd w:val="clear" w:color="auto" w:fill="auto"/>
          </w:tcPr>
          <w:p w:rsidR="00A36FAA" w:rsidRPr="002F60F4" w:rsidRDefault="00A36FAA" w:rsidP="005D245A">
            <w:pPr>
              <w:jc w:val="center"/>
              <w:rPr>
                <w:color w:val="000000"/>
              </w:rPr>
            </w:pPr>
            <w:r w:rsidRPr="002F60F4">
              <w:rPr>
                <w:color w:val="000000"/>
              </w:rPr>
              <w:t>3125</w:t>
            </w:r>
          </w:p>
        </w:tc>
      </w:tr>
      <w:tr w:rsidR="00A36FAA" w:rsidRPr="002F60F4" w:rsidTr="005D245A">
        <w:tc>
          <w:tcPr>
            <w:tcW w:w="4338" w:type="dxa"/>
            <w:shd w:val="clear" w:color="auto" w:fill="auto"/>
          </w:tcPr>
          <w:p w:rsidR="00A36FAA" w:rsidRPr="002F60F4" w:rsidRDefault="00A36FAA" w:rsidP="005D245A">
            <w:pPr>
              <w:rPr>
                <w:color w:val="000000"/>
              </w:rPr>
            </w:pPr>
            <w:r w:rsidRPr="002F60F4">
              <w:rPr>
                <w:color w:val="000000"/>
              </w:rPr>
              <w:t>Hr. Sec./Jr. College only (Grade 11 &amp; 12)</w:t>
            </w:r>
          </w:p>
        </w:tc>
        <w:tc>
          <w:tcPr>
            <w:tcW w:w="2070" w:type="dxa"/>
            <w:shd w:val="clear" w:color="auto" w:fill="auto"/>
          </w:tcPr>
          <w:p w:rsidR="00A36FAA" w:rsidRPr="002F60F4" w:rsidRDefault="00A36FAA" w:rsidP="005D245A">
            <w:pPr>
              <w:jc w:val="center"/>
              <w:rPr>
                <w:color w:val="000000"/>
              </w:rPr>
            </w:pPr>
            <w:r w:rsidRPr="002F60F4">
              <w:rPr>
                <w:color w:val="000000"/>
              </w:rPr>
              <w:t>4096</w:t>
            </w:r>
          </w:p>
        </w:tc>
        <w:tc>
          <w:tcPr>
            <w:tcW w:w="1580" w:type="dxa"/>
            <w:shd w:val="clear" w:color="auto" w:fill="auto"/>
          </w:tcPr>
          <w:p w:rsidR="00A36FAA" w:rsidRPr="002F60F4" w:rsidRDefault="00A36FAA" w:rsidP="005D245A">
            <w:pPr>
              <w:jc w:val="center"/>
              <w:rPr>
                <w:color w:val="000000"/>
              </w:rPr>
            </w:pPr>
            <w:r w:rsidRPr="002F60F4">
              <w:rPr>
                <w:color w:val="000000"/>
              </w:rPr>
              <w:t>177</w:t>
            </w:r>
          </w:p>
        </w:tc>
        <w:tc>
          <w:tcPr>
            <w:tcW w:w="1915" w:type="dxa"/>
            <w:shd w:val="clear" w:color="auto" w:fill="auto"/>
          </w:tcPr>
          <w:p w:rsidR="00A36FAA" w:rsidRPr="002F60F4" w:rsidRDefault="00A36FAA" w:rsidP="005D245A">
            <w:pPr>
              <w:jc w:val="center"/>
              <w:rPr>
                <w:color w:val="000000"/>
              </w:rPr>
            </w:pPr>
            <w:r w:rsidRPr="002F60F4">
              <w:rPr>
                <w:color w:val="000000"/>
              </w:rPr>
              <w:t>8573</w:t>
            </w:r>
          </w:p>
        </w:tc>
      </w:tr>
    </w:tbl>
    <w:p w:rsidR="00A36FAA" w:rsidRDefault="00A36FAA" w:rsidP="00A36FAA"/>
    <w:p w:rsidR="00A36FAA" w:rsidRDefault="00A36FAA" w:rsidP="00A36FAA"/>
    <w:p w:rsidR="00A36FAA" w:rsidRPr="00A60C9A" w:rsidRDefault="00A36FAA" w:rsidP="00A36FAA">
      <w:r w:rsidRPr="00A60C9A">
        <w:t>Schools with adverse PTR 2017-18 (Govt. Schools)</w:t>
      </w:r>
    </w:p>
    <w:tbl>
      <w:tblPr>
        <w:tblW w:w="5319" w:type="pct"/>
        <w:jc w:val="center"/>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
        <w:gridCol w:w="877"/>
        <w:gridCol w:w="890"/>
        <w:gridCol w:w="878"/>
        <w:gridCol w:w="969"/>
        <w:gridCol w:w="971"/>
        <w:gridCol w:w="878"/>
        <w:gridCol w:w="878"/>
        <w:gridCol w:w="878"/>
        <w:gridCol w:w="969"/>
        <w:gridCol w:w="971"/>
      </w:tblGrid>
      <w:tr w:rsidR="00A36FAA" w:rsidRPr="00A36FAA" w:rsidTr="00A36FAA">
        <w:trPr>
          <w:trHeight w:val="300"/>
          <w:tblHeader/>
          <w:jc w:val="center"/>
        </w:trPr>
        <w:tc>
          <w:tcPr>
            <w:tcW w:w="492" w:type="pct"/>
            <w:shd w:val="clear" w:color="auto" w:fill="auto"/>
            <w:hideMark/>
          </w:tcPr>
          <w:p w:rsidR="00A36FAA" w:rsidRPr="00A36FAA" w:rsidRDefault="00A36FAA" w:rsidP="005D245A">
            <w:r w:rsidRPr="00A36FAA">
              <w:t> </w:t>
            </w:r>
          </w:p>
        </w:tc>
        <w:tc>
          <w:tcPr>
            <w:tcW w:w="2257" w:type="pct"/>
            <w:gridSpan w:val="5"/>
            <w:shd w:val="clear" w:color="auto" w:fill="auto"/>
            <w:hideMark/>
          </w:tcPr>
          <w:p w:rsidR="00A36FAA" w:rsidRPr="00A36FAA" w:rsidRDefault="00A36FAA" w:rsidP="005D245A">
            <w:r w:rsidRPr="00A36FAA">
              <w:t>Primary</w:t>
            </w:r>
          </w:p>
        </w:tc>
        <w:tc>
          <w:tcPr>
            <w:tcW w:w="2251" w:type="pct"/>
            <w:gridSpan w:val="5"/>
            <w:shd w:val="clear" w:color="auto" w:fill="auto"/>
            <w:hideMark/>
          </w:tcPr>
          <w:p w:rsidR="00A36FAA" w:rsidRPr="00A36FAA" w:rsidRDefault="00A36FAA" w:rsidP="005D245A">
            <w:r w:rsidRPr="00A36FAA">
              <w:t>Upper Primary</w:t>
            </w:r>
          </w:p>
        </w:tc>
      </w:tr>
      <w:tr w:rsidR="00A36FAA" w:rsidRPr="00A36FAA" w:rsidTr="00A36FAA">
        <w:trPr>
          <w:trHeight w:val="1470"/>
          <w:tblHeader/>
          <w:jc w:val="center"/>
        </w:trPr>
        <w:tc>
          <w:tcPr>
            <w:tcW w:w="492" w:type="pct"/>
            <w:shd w:val="clear" w:color="auto" w:fill="auto"/>
            <w:vAlign w:val="bottom"/>
            <w:hideMark/>
          </w:tcPr>
          <w:p w:rsidR="00A36FAA" w:rsidRPr="00A36FAA" w:rsidRDefault="00A36FAA" w:rsidP="005D245A">
            <w:pPr>
              <w:rPr>
                <w:sz w:val="20"/>
              </w:rPr>
            </w:pPr>
            <w:r w:rsidRPr="00A36FAA">
              <w:rPr>
                <w:sz w:val="20"/>
              </w:rPr>
              <w:t xml:space="preserve">Year </w:t>
            </w:r>
          </w:p>
        </w:tc>
        <w:tc>
          <w:tcPr>
            <w:tcW w:w="432" w:type="pct"/>
            <w:shd w:val="clear" w:color="auto" w:fill="auto"/>
            <w:vAlign w:val="bottom"/>
            <w:hideMark/>
          </w:tcPr>
          <w:p w:rsidR="00A36FAA" w:rsidRPr="00A36FAA" w:rsidRDefault="00A36FAA" w:rsidP="005D245A">
            <w:pPr>
              <w:rPr>
                <w:sz w:val="20"/>
              </w:rPr>
            </w:pPr>
            <w:r w:rsidRPr="00A36FAA">
              <w:rPr>
                <w:sz w:val="20"/>
              </w:rPr>
              <w:t>Total Schools</w:t>
            </w:r>
          </w:p>
        </w:tc>
        <w:tc>
          <w:tcPr>
            <w:tcW w:w="438" w:type="pct"/>
            <w:shd w:val="clear" w:color="auto" w:fill="auto"/>
            <w:vAlign w:val="bottom"/>
            <w:hideMark/>
          </w:tcPr>
          <w:p w:rsidR="00A36FAA" w:rsidRPr="00A36FAA" w:rsidRDefault="00A36FAA" w:rsidP="005D245A">
            <w:pPr>
              <w:rPr>
                <w:sz w:val="20"/>
              </w:rPr>
            </w:pPr>
            <w:r w:rsidRPr="00A36FAA">
              <w:rPr>
                <w:sz w:val="20"/>
              </w:rPr>
              <w:t>Total Primary Schools with adverse PTR</w:t>
            </w:r>
          </w:p>
        </w:tc>
        <w:tc>
          <w:tcPr>
            <w:tcW w:w="432" w:type="pct"/>
            <w:shd w:val="clear" w:color="auto" w:fill="auto"/>
            <w:vAlign w:val="bottom"/>
            <w:hideMark/>
          </w:tcPr>
          <w:p w:rsidR="00A36FAA" w:rsidRPr="00A36FAA" w:rsidRDefault="00A36FAA" w:rsidP="005D245A">
            <w:pPr>
              <w:rPr>
                <w:sz w:val="20"/>
              </w:rPr>
            </w:pPr>
            <w:r w:rsidRPr="00A36FAA">
              <w:rPr>
                <w:sz w:val="20"/>
              </w:rPr>
              <w:t>% of Schools with adverse PTR</w:t>
            </w:r>
          </w:p>
        </w:tc>
        <w:tc>
          <w:tcPr>
            <w:tcW w:w="477" w:type="pct"/>
            <w:shd w:val="clear" w:color="auto" w:fill="auto"/>
            <w:vAlign w:val="bottom"/>
            <w:hideMark/>
          </w:tcPr>
          <w:p w:rsidR="00A36FAA" w:rsidRPr="00A36FAA" w:rsidRDefault="00A36FAA" w:rsidP="005D245A">
            <w:pPr>
              <w:rPr>
                <w:sz w:val="20"/>
              </w:rPr>
            </w:pPr>
            <w:r w:rsidRPr="00A36FAA">
              <w:rPr>
                <w:sz w:val="20"/>
              </w:rPr>
              <w:t>Surplus Teachers</w:t>
            </w:r>
          </w:p>
        </w:tc>
        <w:tc>
          <w:tcPr>
            <w:tcW w:w="477" w:type="pct"/>
            <w:shd w:val="clear" w:color="auto" w:fill="auto"/>
            <w:vAlign w:val="bottom"/>
            <w:hideMark/>
          </w:tcPr>
          <w:p w:rsidR="00A36FAA" w:rsidRPr="00A36FAA" w:rsidRDefault="00A36FAA" w:rsidP="005D245A">
            <w:pPr>
              <w:rPr>
                <w:sz w:val="20"/>
              </w:rPr>
            </w:pPr>
            <w:r w:rsidRPr="00A36FAA">
              <w:rPr>
                <w:sz w:val="20"/>
              </w:rPr>
              <w:t>Schools with Surplus Teachers</w:t>
            </w:r>
          </w:p>
        </w:tc>
        <w:tc>
          <w:tcPr>
            <w:tcW w:w="432" w:type="pct"/>
            <w:shd w:val="clear" w:color="auto" w:fill="auto"/>
            <w:vAlign w:val="bottom"/>
            <w:hideMark/>
          </w:tcPr>
          <w:p w:rsidR="00A36FAA" w:rsidRPr="00A36FAA" w:rsidRDefault="00A36FAA" w:rsidP="005D245A">
            <w:pPr>
              <w:rPr>
                <w:sz w:val="20"/>
              </w:rPr>
            </w:pPr>
            <w:r w:rsidRPr="00A36FAA">
              <w:rPr>
                <w:sz w:val="20"/>
              </w:rPr>
              <w:t>Total Schools</w:t>
            </w:r>
          </w:p>
        </w:tc>
        <w:tc>
          <w:tcPr>
            <w:tcW w:w="432" w:type="pct"/>
            <w:shd w:val="clear" w:color="auto" w:fill="auto"/>
            <w:vAlign w:val="bottom"/>
            <w:hideMark/>
          </w:tcPr>
          <w:p w:rsidR="00A36FAA" w:rsidRPr="00A36FAA" w:rsidRDefault="00A36FAA" w:rsidP="005D245A">
            <w:pPr>
              <w:rPr>
                <w:sz w:val="20"/>
              </w:rPr>
            </w:pPr>
            <w:r w:rsidRPr="00A36FAA">
              <w:rPr>
                <w:sz w:val="20"/>
              </w:rPr>
              <w:t>Total No of UP Schools with adverse PTR</w:t>
            </w:r>
          </w:p>
        </w:tc>
        <w:tc>
          <w:tcPr>
            <w:tcW w:w="432" w:type="pct"/>
            <w:shd w:val="clear" w:color="auto" w:fill="auto"/>
            <w:vAlign w:val="bottom"/>
            <w:hideMark/>
          </w:tcPr>
          <w:p w:rsidR="00A36FAA" w:rsidRPr="00A36FAA" w:rsidRDefault="00A36FAA" w:rsidP="005D245A">
            <w:pPr>
              <w:rPr>
                <w:sz w:val="20"/>
              </w:rPr>
            </w:pPr>
            <w:r w:rsidRPr="00A36FAA">
              <w:rPr>
                <w:sz w:val="20"/>
              </w:rPr>
              <w:t>% of Schools with adverse PTR</w:t>
            </w:r>
          </w:p>
        </w:tc>
        <w:tc>
          <w:tcPr>
            <w:tcW w:w="477" w:type="pct"/>
            <w:shd w:val="clear" w:color="auto" w:fill="auto"/>
            <w:vAlign w:val="bottom"/>
            <w:hideMark/>
          </w:tcPr>
          <w:p w:rsidR="00A36FAA" w:rsidRPr="00A36FAA" w:rsidRDefault="00A36FAA" w:rsidP="005D245A">
            <w:pPr>
              <w:rPr>
                <w:sz w:val="20"/>
              </w:rPr>
            </w:pPr>
            <w:r w:rsidRPr="00A36FAA">
              <w:rPr>
                <w:sz w:val="20"/>
              </w:rPr>
              <w:t>Surplus Teachers</w:t>
            </w:r>
          </w:p>
        </w:tc>
        <w:tc>
          <w:tcPr>
            <w:tcW w:w="477" w:type="pct"/>
            <w:shd w:val="clear" w:color="auto" w:fill="auto"/>
            <w:vAlign w:val="bottom"/>
            <w:hideMark/>
          </w:tcPr>
          <w:p w:rsidR="00A36FAA" w:rsidRPr="00A36FAA" w:rsidRDefault="00A36FAA" w:rsidP="005D245A">
            <w:pPr>
              <w:rPr>
                <w:sz w:val="20"/>
              </w:rPr>
            </w:pPr>
            <w:r w:rsidRPr="00A36FAA">
              <w:rPr>
                <w:sz w:val="20"/>
              </w:rPr>
              <w:t>Schools with Surplus Teachers</w:t>
            </w:r>
          </w:p>
        </w:tc>
      </w:tr>
      <w:tr w:rsidR="00A36FAA" w:rsidRPr="00A36FAA" w:rsidTr="00A36FAA">
        <w:trPr>
          <w:trHeight w:val="287"/>
          <w:jc w:val="center"/>
        </w:trPr>
        <w:tc>
          <w:tcPr>
            <w:tcW w:w="492" w:type="pct"/>
            <w:shd w:val="clear" w:color="auto" w:fill="auto"/>
            <w:vAlign w:val="center"/>
            <w:hideMark/>
          </w:tcPr>
          <w:p w:rsidR="00A36FAA" w:rsidRPr="00A36FAA" w:rsidRDefault="00A36FAA" w:rsidP="005D245A">
            <w:pPr>
              <w:ind w:left="-82"/>
              <w:jc w:val="center"/>
            </w:pPr>
            <w:r w:rsidRPr="00A36FAA">
              <w:t>2017-18</w:t>
            </w:r>
          </w:p>
        </w:tc>
        <w:tc>
          <w:tcPr>
            <w:tcW w:w="432" w:type="pct"/>
            <w:shd w:val="clear" w:color="auto" w:fill="auto"/>
            <w:vAlign w:val="center"/>
            <w:hideMark/>
          </w:tcPr>
          <w:p w:rsidR="00A36FAA" w:rsidRPr="00A36FAA" w:rsidRDefault="00A36FAA" w:rsidP="005D245A">
            <w:pPr>
              <w:jc w:val="center"/>
              <w:rPr>
                <w:rFonts w:cs="Calibri"/>
                <w:szCs w:val="22"/>
              </w:rPr>
            </w:pPr>
            <w:r w:rsidRPr="00A36FAA">
              <w:rPr>
                <w:rFonts w:cs="Calibri"/>
                <w:szCs w:val="22"/>
              </w:rPr>
              <w:t>19769</w:t>
            </w:r>
          </w:p>
        </w:tc>
        <w:tc>
          <w:tcPr>
            <w:tcW w:w="438" w:type="pct"/>
            <w:shd w:val="clear" w:color="auto" w:fill="auto"/>
            <w:vAlign w:val="center"/>
            <w:hideMark/>
          </w:tcPr>
          <w:p w:rsidR="00A36FAA" w:rsidRPr="00A36FAA" w:rsidRDefault="00A36FAA" w:rsidP="005D245A">
            <w:pPr>
              <w:jc w:val="center"/>
              <w:rPr>
                <w:rFonts w:cs="Calibri"/>
                <w:szCs w:val="22"/>
              </w:rPr>
            </w:pPr>
            <w:r w:rsidRPr="00A36FAA">
              <w:rPr>
                <w:rFonts w:cs="Calibri"/>
                <w:szCs w:val="22"/>
              </w:rPr>
              <w:t>5901</w:t>
            </w:r>
          </w:p>
        </w:tc>
        <w:tc>
          <w:tcPr>
            <w:tcW w:w="432" w:type="pct"/>
            <w:shd w:val="clear" w:color="auto" w:fill="auto"/>
            <w:vAlign w:val="center"/>
            <w:hideMark/>
          </w:tcPr>
          <w:p w:rsidR="00A36FAA" w:rsidRPr="00A36FAA" w:rsidRDefault="00A36FAA" w:rsidP="005D245A">
            <w:pPr>
              <w:jc w:val="center"/>
              <w:rPr>
                <w:rFonts w:cs="Calibri"/>
                <w:szCs w:val="22"/>
              </w:rPr>
            </w:pPr>
            <w:r w:rsidRPr="00A36FAA">
              <w:rPr>
                <w:rFonts w:cs="Calibri"/>
                <w:szCs w:val="22"/>
              </w:rPr>
              <w:t>29.85</w:t>
            </w:r>
          </w:p>
        </w:tc>
        <w:tc>
          <w:tcPr>
            <w:tcW w:w="477" w:type="pct"/>
            <w:shd w:val="clear" w:color="auto" w:fill="auto"/>
            <w:vAlign w:val="center"/>
            <w:hideMark/>
          </w:tcPr>
          <w:p w:rsidR="00A36FAA" w:rsidRPr="00A36FAA" w:rsidRDefault="00A36FAA" w:rsidP="005D245A">
            <w:pPr>
              <w:jc w:val="center"/>
            </w:pPr>
            <w:r w:rsidRPr="00A36FAA">
              <w:t>9012</w:t>
            </w:r>
          </w:p>
        </w:tc>
        <w:tc>
          <w:tcPr>
            <w:tcW w:w="477" w:type="pct"/>
            <w:shd w:val="clear" w:color="auto" w:fill="auto"/>
            <w:vAlign w:val="center"/>
            <w:hideMark/>
          </w:tcPr>
          <w:p w:rsidR="00A36FAA" w:rsidRPr="00A36FAA" w:rsidRDefault="00A36FAA" w:rsidP="005D245A">
            <w:pPr>
              <w:jc w:val="center"/>
            </w:pPr>
            <w:r w:rsidRPr="00A36FAA">
              <w:t>5925</w:t>
            </w:r>
          </w:p>
        </w:tc>
        <w:tc>
          <w:tcPr>
            <w:tcW w:w="432" w:type="pct"/>
            <w:shd w:val="clear" w:color="auto" w:fill="auto"/>
            <w:vAlign w:val="center"/>
            <w:hideMark/>
          </w:tcPr>
          <w:p w:rsidR="00A36FAA" w:rsidRPr="00A36FAA" w:rsidRDefault="00A36FAA" w:rsidP="005D245A">
            <w:pPr>
              <w:jc w:val="center"/>
              <w:rPr>
                <w:rFonts w:cs="Calibri"/>
                <w:szCs w:val="22"/>
              </w:rPr>
            </w:pPr>
            <w:r w:rsidRPr="00A36FAA">
              <w:rPr>
                <w:rFonts w:cs="Calibri"/>
                <w:szCs w:val="22"/>
              </w:rPr>
              <w:t>9622</w:t>
            </w:r>
          </w:p>
        </w:tc>
        <w:tc>
          <w:tcPr>
            <w:tcW w:w="432" w:type="pct"/>
            <w:shd w:val="clear" w:color="auto" w:fill="auto"/>
            <w:vAlign w:val="center"/>
            <w:hideMark/>
          </w:tcPr>
          <w:p w:rsidR="00A36FAA" w:rsidRPr="00A36FAA" w:rsidRDefault="00A36FAA" w:rsidP="005D245A">
            <w:pPr>
              <w:jc w:val="center"/>
              <w:rPr>
                <w:rFonts w:cs="Calibri"/>
                <w:szCs w:val="22"/>
              </w:rPr>
            </w:pPr>
            <w:r w:rsidRPr="00A36FAA">
              <w:rPr>
                <w:rFonts w:cs="Calibri"/>
                <w:szCs w:val="22"/>
              </w:rPr>
              <w:t>878</w:t>
            </w:r>
          </w:p>
        </w:tc>
        <w:tc>
          <w:tcPr>
            <w:tcW w:w="432" w:type="pct"/>
            <w:shd w:val="clear" w:color="auto" w:fill="auto"/>
            <w:vAlign w:val="center"/>
            <w:hideMark/>
          </w:tcPr>
          <w:p w:rsidR="00A36FAA" w:rsidRPr="00A36FAA" w:rsidRDefault="00A36FAA" w:rsidP="005D245A">
            <w:pPr>
              <w:jc w:val="center"/>
              <w:rPr>
                <w:rFonts w:cs="Calibri"/>
                <w:szCs w:val="22"/>
              </w:rPr>
            </w:pPr>
            <w:r w:rsidRPr="00A36FAA">
              <w:rPr>
                <w:rFonts w:cs="Calibri"/>
                <w:szCs w:val="22"/>
              </w:rPr>
              <w:t>9.12</w:t>
            </w:r>
          </w:p>
        </w:tc>
        <w:tc>
          <w:tcPr>
            <w:tcW w:w="477" w:type="pct"/>
            <w:shd w:val="clear" w:color="auto" w:fill="auto"/>
            <w:vAlign w:val="center"/>
            <w:hideMark/>
          </w:tcPr>
          <w:p w:rsidR="00A36FAA" w:rsidRPr="00A36FAA" w:rsidRDefault="00A36FAA" w:rsidP="005D245A">
            <w:pPr>
              <w:jc w:val="center"/>
            </w:pPr>
            <w:r w:rsidRPr="00A36FAA">
              <w:t>14548</w:t>
            </w:r>
          </w:p>
        </w:tc>
        <w:tc>
          <w:tcPr>
            <w:tcW w:w="477" w:type="pct"/>
            <w:shd w:val="clear" w:color="auto" w:fill="auto"/>
            <w:noWrap/>
            <w:vAlign w:val="center"/>
            <w:hideMark/>
          </w:tcPr>
          <w:p w:rsidR="00A36FAA" w:rsidRPr="00A36FAA" w:rsidRDefault="00A36FAA" w:rsidP="005D245A">
            <w:pPr>
              <w:jc w:val="center"/>
            </w:pPr>
            <w:r w:rsidRPr="00A36FAA">
              <w:t>5716</w:t>
            </w:r>
          </w:p>
        </w:tc>
      </w:tr>
    </w:tbl>
    <w:p w:rsidR="00A36FAA" w:rsidRPr="00A60C9A" w:rsidRDefault="00A36FAA" w:rsidP="00A36FAA"/>
    <w:p w:rsidR="00A36FAA" w:rsidRPr="00A60C9A" w:rsidRDefault="00A36FAA" w:rsidP="00A36FAA">
      <w:r w:rsidRPr="00A60C9A">
        <w:t>The RTE Act stipulates Pupil Teacher Ratio to be maintai</w:t>
      </w:r>
      <w:r>
        <w:t>ned in all schools. There are 30</w:t>
      </w:r>
      <w:r w:rsidRPr="00A60C9A">
        <w:t>%</w:t>
      </w:r>
      <w:r>
        <w:t xml:space="preserve"> schools at primary level and 9</w:t>
      </w:r>
      <w:r w:rsidRPr="00A60C9A">
        <w:t xml:space="preserve">% schools at upper primary level with adverse PTR. In order to balance the PTR in every school, the State should do the rationalization and remove the excess teachers from the over-served schools and put them in the deprived ones. All this could be done by the school level analysis using the latest </w:t>
      </w:r>
      <w:r>
        <w:t>U</w:t>
      </w:r>
      <w:r w:rsidRPr="00A60C9A">
        <w:t xml:space="preserve">DISE data. </w:t>
      </w:r>
    </w:p>
    <w:p w:rsidR="00A36FAA" w:rsidRDefault="00A36FAA" w:rsidP="00A36FAA"/>
    <w:p w:rsidR="00A36FAA" w:rsidRDefault="00A36FAA">
      <w:pPr>
        <w:spacing w:after="200" w:line="276" w:lineRule="auto"/>
      </w:pPr>
      <w:r>
        <w:br w:type="page"/>
      </w:r>
    </w:p>
    <w:p w:rsidR="00A36FAA" w:rsidRPr="00A60C9A" w:rsidRDefault="00A36FAA" w:rsidP="00A36FAA">
      <w:r w:rsidRPr="00A60C9A">
        <w:lastRenderedPageBreak/>
        <w:t>Schools with adverse SCR 2017-18 (Govt. Schools)</w:t>
      </w:r>
    </w:p>
    <w:tbl>
      <w:tblPr>
        <w:tblW w:w="977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7"/>
        <w:gridCol w:w="991"/>
        <w:gridCol w:w="1022"/>
        <w:gridCol w:w="977"/>
        <w:gridCol w:w="1243"/>
        <w:gridCol w:w="1091"/>
        <w:gridCol w:w="1140"/>
        <w:gridCol w:w="1027"/>
        <w:gridCol w:w="1243"/>
      </w:tblGrid>
      <w:tr w:rsidR="00A36FAA" w:rsidRPr="00A60C9A" w:rsidTr="005D245A">
        <w:trPr>
          <w:trHeight w:val="361"/>
          <w:jc w:val="center"/>
        </w:trPr>
        <w:tc>
          <w:tcPr>
            <w:tcW w:w="1161" w:type="dxa"/>
            <w:shd w:val="clear" w:color="auto" w:fill="auto"/>
            <w:hideMark/>
          </w:tcPr>
          <w:p w:rsidR="00A36FAA" w:rsidRPr="00A60C9A" w:rsidRDefault="00A36FAA" w:rsidP="005D245A">
            <w:r w:rsidRPr="00A60C9A">
              <w:t> </w:t>
            </w:r>
          </w:p>
        </w:tc>
        <w:tc>
          <w:tcPr>
            <w:tcW w:w="4034" w:type="dxa"/>
            <w:gridSpan w:val="4"/>
            <w:shd w:val="clear" w:color="auto" w:fill="auto"/>
            <w:hideMark/>
          </w:tcPr>
          <w:p w:rsidR="00A36FAA" w:rsidRPr="00A60C9A" w:rsidRDefault="00A36FAA" w:rsidP="005D245A">
            <w:r w:rsidRPr="00A60C9A">
              <w:t>Primary</w:t>
            </w:r>
          </w:p>
        </w:tc>
        <w:tc>
          <w:tcPr>
            <w:tcW w:w="4576" w:type="dxa"/>
            <w:gridSpan w:val="4"/>
            <w:shd w:val="clear" w:color="auto" w:fill="auto"/>
            <w:hideMark/>
          </w:tcPr>
          <w:p w:rsidR="00A36FAA" w:rsidRPr="00A60C9A" w:rsidRDefault="00A36FAA" w:rsidP="005D245A">
            <w:r w:rsidRPr="00A60C9A">
              <w:t>Upper Primary </w:t>
            </w:r>
          </w:p>
        </w:tc>
      </w:tr>
      <w:tr w:rsidR="00A36FAA" w:rsidRPr="00A60C9A" w:rsidTr="005D245A">
        <w:trPr>
          <w:trHeight w:val="1575"/>
          <w:jc w:val="center"/>
        </w:trPr>
        <w:tc>
          <w:tcPr>
            <w:tcW w:w="1161" w:type="dxa"/>
            <w:shd w:val="clear" w:color="auto" w:fill="auto"/>
            <w:vAlign w:val="center"/>
            <w:hideMark/>
          </w:tcPr>
          <w:p w:rsidR="00A36FAA" w:rsidRPr="00A60C9A" w:rsidRDefault="00A36FAA" w:rsidP="005D245A">
            <w:r w:rsidRPr="00A60C9A">
              <w:t>Year</w:t>
            </w:r>
          </w:p>
        </w:tc>
        <w:tc>
          <w:tcPr>
            <w:tcW w:w="997" w:type="dxa"/>
            <w:shd w:val="clear" w:color="auto" w:fill="auto"/>
            <w:vAlign w:val="center"/>
            <w:hideMark/>
          </w:tcPr>
          <w:p w:rsidR="00A36FAA" w:rsidRPr="00A60C9A" w:rsidRDefault="00A36FAA" w:rsidP="005D245A">
            <w:r w:rsidRPr="00A60C9A">
              <w:t>Total Schools</w:t>
            </w:r>
          </w:p>
        </w:tc>
        <w:tc>
          <w:tcPr>
            <w:tcW w:w="1037" w:type="dxa"/>
            <w:shd w:val="clear" w:color="auto" w:fill="auto"/>
            <w:vAlign w:val="center"/>
            <w:hideMark/>
          </w:tcPr>
          <w:p w:rsidR="00A36FAA" w:rsidRPr="00A60C9A" w:rsidRDefault="00A36FAA" w:rsidP="005D245A">
            <w:r w:rsidRPr="00A60C9A">
              <w:t>Total Primary Schools with adverse SCR</w:t>
            </w:r>
          </w:p>
        </w:tc>
        <w:tc>
          <w:tcPr>
            <w:tcW w:w="872" w:type="dxa"/>
            <w:shd w:val="clear" w:color="auto" w:fill="auto"/>
            <w:vAlign w:val="center"/>
            <w:hideMark/>
          </w:tcPr>
          <w:p w:rsidR="00A36FAA" w:rsidRPr="00A60C9A" w:rsidRDefault="00A36FAA" w:rsidP="005D245A">
            <w:r w:rsidRPr="00A60C9A">
              <w:t>% of Schools with adverse SCR</w:t>
            </w:r>
          </w:p>
        </w:tc>
        <w:tc>
          <w:tcPr>
            <w:tcW w:w="1128" w:type="dxa"/>
            <w:shd w:val="clear" w:color="auto" w:fill="auto"/>
            <w:vAlign w:val="center"/>
          </w:tcPr>
          <w:p w:rsidR="00A36FAA" w:rsidRPr="00A60C9A" w:rsidRDefault="00A36FAA" w:rsidP="005D245A">
            <w:r w:rsidRPr="00A60C9A">
              <w:t>Surplus Classroom</w:t>
            </w:r>
          </w:p>
        </w:tc>
        <w:tc>
          <w:tcPr>
            <w:tcW w:w="1145" w:type="dxa"/>
            <w:shd w:val="clear" w:color="auto" w:fill="auto"/>
            <w:vAlign w:val="center"/>
            <w:hideMark/>
          </w:tcPr>
          <w:p w:rsidR="00A36FAA" w:rsidRPr="00A60C9A" w:rsidRDefault="00A36FAA" w:rsidP="005D245A">
            <w:r w:rsidRPr="00A60C9A">
              <w:t>Total Schools</w:t>
            </w:r>
          </w:p>
        </w:tc>
        <w:tc>
          <w:tcPr>
            <w:tcW w:w="1217" w:type="dxa"/>
            <w:shd w:val="clear" w:color="auto" w:fill="auto"/>
            <w:vAlign w:val="center"/>
            <w:hideMark/>
          </w:tcPr>
          <w:p w:rsidR="00A36FAA" w:rsidRPr="00A60C9A" w:rsidRDefault="00A36FAA" w:rsidP="005D245A">
            <w:r w:rsidRPr="00A60C9A">
              <w:t>Total No of UP Schools with adverse SCR</w:t>
            </w:r>
          </w:p>
        </w:tc>
        <w:tc>
          <w:tcPr>
            <w:tcW w:w="1050" w:type="dxa"/>
            <w:shd w:val="clear" w:color="auto" w:fill="auto"/>
            <w:vAlign w:val="center"/>
            <w:hideMark/>
          </w:tcPr>
          <w:p w:rsidR="00A36FAA" w:rsidRPr="00A60C9A" w:rsidRDefault="00A36FAA" w:rsidP="005D245A">
            <w:r w:rsidRPr="00A60C9A">
              <w:t>% of Schools with adverse SCR</w:t>
            </w:r>
          </w:p>
        </w:tc>
        <w:tc>
          <w:tcPr>
            <w:tcW w:w="1164" w:type="dxa"/>
            <w:shd w:val="clear" w:color="auto" w:fill="auto"/>
            <w:vAlign w:val="center"/>
          </w:tcPr>
          <w:p w:rsidR="00A36FAA" w:rsidRPr="00A60C9A" w:rsidRDefault="00A36FAA" w:rsidP="005D245A">
            <w:r w:rsidRPr="00A60C9A">
              <w:t>Surplus Classroom</w:t>
            </w:r>
          </w:p>
        </w:tc>
      </w:tr>
      <w:tr w:rsidR="00A36FAA" w:rsidRPr="00A60C9A" w:rsidTr="005D245A">
        <w:trPr>
          <w:trHeight w:val="262"/>
          <w:jc w:val="center"/>
        </w:trPr>
        <w:tc>
          <w:tcPr>
            <w:tcW w:w="1161" w:type="dxa"/>
            <w:shd w:val="clear" w:color="auto" w:fill="auto"/>
            <w:vAlign w:val="bottom"/>
            <w:hideMark/>
          </w:tcPr>
          <w:p w:rsidR="00A36FAA" w:rsidRPr="008547EF" w:rsidRDefault="00A36FAA" w:rsidP="005D245A">
            <w:pPr>
              <w:rPr>
                <w:color w:val="000000"/>
              </w:rPr>
            </w:pPr>
            <w:r w:rsidRPr="008547EF">
              <w:rPr>
                <w:color w:val="000000"/>
              </w:rPr>
              <w:t xml:space="preserve"> 2017-18</w:t>
            </w:r>
          </w:p>
        </w:tc>
        <w:tc>
          <w:tcPr>
            <w:tcW w:w="997" w:type="dxa"/>
            <w:shd w:val="clear" w:color="auto" w:fill="auto"/>
            <w:vAlign w:val="center"/>
            <w:hideMark/>
          </w:tcPr>
          <w:p w:rsidR="00A36FAA" w:rsidRPr="008547EF" w:rsidRDefault="00A36FAA" w:rsidP="005D245A">
            <w:pPr>
              <w:rPr>
                <w:color w:val="000000"/>
              </w:rPr>
            </w:pPr>
            <w:r w:rsidRPr="008547EF">
              <w:rPr>
                <w:color w:val="000000"/>
              </w:rPr>
              <w:t>23922</w:t>
            </w:r>
          </w:p>
        </w:tc>
        <w:tc>
          <w:tcPr>
            <w:tcW w:w="1037" w:type="dxa"/>
            <w:shd w:val="clear" w:color="auto" w:fill="auto"/>
            <w:vAlign w:val="center"/>
            <w:hideMark/>
          </w:tcPr>
          <w:p w:rsidR="00A36FAA" w:rsidRPr="008547EF" w:rsidRDefault="00A36FAA" w:rsidP="005D245A">
            <w:pPr>
              <w:rPr>
                <w:color w:val="000000"/>
              </w:rPr>
            </w:pPr>
            <w:r w:rsidRPr="008547EF">
              <w:rPr>
                <w:color w:val="000000"/>
              </w:rPr>
              <w:t>6127</w:t>
            </w:r>
          </w:p>
        </w:tc>
        <w:tc>
          <w:tcPr>
            <w:tcW w:w="872" w:type="dxa"/>
            <w:shd w:val="clear" w:color="auto" w:fill="auto"/>
            <w:vAlign w:val="center"/>
            <w:hideMark/>
          </w:tcPr>
          <w:p w:rsidR="00A36FAA" w:rsidRPr="008547EF" w:rsidRDefault="00A36FAA" w:rsidP="005D245A">
            <w:pPr>
              <w:rPr>
                <w:color w:val="000000"/>
              </w:rPr>
            </w:pPr>
            <w:r w:rsidRPr="008547EF">
              <w:rPr>
                <w:color w:val="000000"/>
              </w:rPr>
              <w:t>25.61</w:t>
            </w:r>
          </w:p>
        </w:tc>
        <w:tc>
          <w:tcPr>
            <w:tcW w:w="1128" w:type="dxa"/>
            <w:shd w:val="clear" w:color="auto" w:fill="auto"/>
            <w:vAlign w:val="center"/>
          </w:tcPr>
          <w:p w:rsidR="00A36FAA" w:rsidRPr="008547EF" w:rsidRDefault="00A36FAA" w:rsidP="005D245A">
            <w:pPr>
              <w:rPr>
                <w:color w:val="000000"/>
              </w:rPr>
            </w:pPr>
            <w:r w:rsidRPr="008547EF">
              <w:rPr>
                <w:color w:val="000000"/>
              </w:rPr>
              <w:t>17497</w:t>
            </w:r>
          </w:p>
        </w:tc>
        <w:tc>
          <w:tcPr>
            <w:tcW w:w="1145" w:type="dxa"/>
            <w:shd w:val="clear" w:color="auto" w:fill="auto"/>
            <w:vAlign w:val="center"/>
            <w:hideMark/>
          </w:tcPr>
          <w:p w:rsidR="00A36FAA" w:rsidRPr="008547EF" w:rsidRDefault="00A36FAA" w:rsidP="005D245A">
            <w:pPr>
              <w:rPr>
                <w:color w:val="000000"/>
              </w:rPr>
            </w:pPr>
            <w:r w:rsidRPr="008547EF">
              <w:rPr>
                <w:color w:val="000000"/>
              </w:rPr>
              <w:t>9529</w:t>
            </w:r>
          </w:p>
        </w:tc>
        <w:tc>
          <w:tcPr>
            <w:tcW w:w="1217" w:type="dxa"/>
            <w:shd w:val="clear" w:color="auto" w:fill="auto"/>
            <w:vAlign w:val="center"/>
            <w:hideMark/>
          </w:tcPr>
          <w:p w:rsidR="00A36FAA" w:rsidRPr="008547EF" w:rsidRDefault="00A36FAA" w:rsidP="005D245A">
            <w:pPr>
              <w:rPr>
                <w:color w:val="000000"/>
              </w:rPr>
            </w:pPr>
            <w:r w:rsidRPr="008547EF">
              <w:rPr>
                <w:color w:val="000000"/>
              </w:rPr>
              <w:t>5365</w:t>
            </w:r>
          </w:p>
        </w:tc>
        <w:tc>
          <w:tcPr>
            <w:tcW w:w="1050" w:type="dxa"/>
            <w:shd w:val="clear" w:color="auto" w:fill="auto"/>
            <w:vAlign w:val="center"/>
            <w:hideMark/>
          </w:tcPr>
          <w:p w:rsidR="00A36FAA" w:rsidRPr="008547EF" w:rsidRDefault="00A36FAA" w:rsidP="005D245A">
            <w:pPr>
              <w:rPr>
                <w:color w:val="000000"/>
              </w:rPr>
            </w:pPr>
            <w:r w:rsidRPr="008547EF">
              <w:rPr>
                <w:color w:val="000000"/>
              </w:rPr>
              <w:t>56.30</w:t>
            </w:r>
          </w:p>
        </w:tc>
        <w:tc>
          <w:tcPr>
            <w:tcW w:w="1164" w:type="dxa"/>
            <w:shd w:val="clear" w:color="auto" w:fill="auto"/>
            <w:vAlign w:val="center"/>
          </w:tcPr>
          <w:p w:rsidR="00A36FAA" w:rsidRPr="008547EF" w:rsidRDefault="00A36FAA" w:rsidP="005D245A">
            <w:pPr>
              <w:rPr>
                <w:color w:val="000000"/>
              </w:rPr>
            </w:pPr>
            <w:r w:rsidRPr="008547EF">
              <w:rPr>
                <w:color w:val="000000"/>
              </w:rPr>
              <w:t>3490</w:t>
            </w:r>
          </w:p>
        </w:tc>
      </w:tr>
    </w:tbl>
    <w:p w:rsidR="00A36FAA" w:rsidRPr="00A60C9A" w:rsidRDefault="00A36FAA" w:rsidP="00A36FAA"/>
    <w:p w:rsidR="00A36FAA" w:rsidRPr="00A60C9A" w:rsidRDefault="00A36FAA" w:rsidP="00A36FAA">
      <w:r>
        <w:t>There are 26% schools at primary level and 56% schools at upper primary level with adverse SCR where as the state has more than 20,000 schools with surplus classrooms.</w:t>
      </w:r>
    </w:p>
    <w:p w:rsidR="00A36FAA" w:rsidRPr="00A60C9A" w:rsidRDefault="00A36FAA" w:rsidP="00A36FAA">
      <w:r w:rsidRPr="00A60C9A">
        <w:t>Facilities</w:t>
      </w:r>
    </w:p>
    <w:tbl>
      <w:tblPr>
        <w:tblW w:w="10443" w:type="dxa"/>
        <w:jc w:val="center"/>
        <w:tblInd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3"/>
        <w:gridCol w:w="1047"/>
        <w:gridCol w:w="1033"/>
        <w:gridCol w:w="1122"/>
        <w:gridCol w:w="1166"/>
        <w:gridCol w:w="871"/>
        <w:gridCol w:w="1517"/>
        <w:gridCol w:w="1181"/>
        <w:gridCol w:w="1353"/>
      </w:tblGrid>
      <w:tr w:rsidR="00A36FAA" w:rsidRPr="001152A7" w:rsidTr="005D245A">
        <w:trPr>
          <w:trHeight w:val="308"/>
          <w:jc w:val="center"/>
        </w:trPr>
        <w:tc>
          <w:tcPr>
            <w:tcW w:w="1153" w:type="dxa"/>
          </w:tcPr>
          <w:p w:rsidR="00A36FAA" w:rsidRPr="001152A7" w:rsidRDefault="00A36FAA" w:rsidP="005D245A">
            <w:pPr>
              <w:rPr>
                <w:color w:val="000000"/>
              </w:rPr>
            </w:pPr>
          </w:p>
        </w:tc>
        <w:tc>
          <w:tcPr>
            <w:tcW w:w="1047" w:type="dxa"/>
          </w:tcPr>
          <w:p w:rsidR="00A36FAA" w:rsidRPr="001152A7" w:rsidRDefault="00A36FAA" w:rsidP="005D245A">
            <w:pPr>
              <w:rPr>
                <w:color w:val="000000"/>
              </w:rPr>
            </w:pPr>
          </w:p>
        </w:tc>
        <w:tc>
          <w:tcPr>
            <w:tcW w:w="8243" w:type="dxa"/>
            <w:gridSpan w:val="7"/>
          </w:tcPr>
          <w:p w:rsidR="00A36FAA" w:rsidRPr="001152A7" w:rsidRDefault="00A36FAA" w:rsidP="005D245A">
            <w:pPr>
              <w:jc w:val="center"/>
              <w:rPr>
                <w:color w:val="000000"/>
              </w:rPr>
            </w:pPr>
            <w:r w:rsidRPr="001152A7">
              <w:rPr>
                <w:color w:val="000000"/>
              </w:rPr>
              <w:t>Schools without infrastructure facilities</w:t>
            </w:r>
          </w:p>
        </w:tc>
      </w:tr>
      <w:tr w:rsidR="00A36FAA" w:rsidRPr="001152A7" w:rsidTr="00A36FAA">
        <w:trPr>
          <w:trHeight w:val="308"/>
          <w:jc w:val="center"/>
        </w:trPr>
        <w:tc>
          <w:tcPr>
            <w:tcW w:w="1153" w:type="dxa"/>
          </w:tcPr>
          <w:p w:rsidR="00A36FAA" w:rsidRPr="001152A7" w:rsidRDefault="00A36FAA" w:rsidP="005D245A">
            <w:pPr>
              <w:rPr>
                <w:color w:val="000000"/>
              </w:rPr>
            </w:pPr>
            <w:r w:rsidRPr="001152A7">
              <w:rPr>
                <w:color w:val="000000"/>
              </w:rPr>
              <w:t>Year</w:t>
            </w:r>
          </w:p>
        </w:tc>
        <w:tc>
          <w:tcPr>
            <w:tcW w:w="1047" w:type="dxa"/>
          </w:tcPr>
          <w:p w:rsidR="00A36FAA" w:rsidRPr="001152A7" w:rsidRDefault="00A36FAA" w:rsidP="005D245A">
            <w:pPr>
              <w:rPr>
                <w:color w:val="000000"/>
              </w:rPr>
            </w:pPr>
            <w:r w:rsidRPr="001152A7">
              <w:rPr>
                <w:color w:val="000000"/>
              </w:rPr>
              <w:t>Total Schools</w:t>
            </w:r>
          </w:p>
        </w:tc>
        <w:tc>
          <w:tcPr>
            <w:tcW w:w="1033" w:type="dxa"/>
            <w:shd w:val="clear" w:color="auto" w:fill="auto"/>
            <w:noWrap/>
            <w:hideMark/>
          </w:tcPr>
          <w:p w:rsidR="00A36FAA" w:rsidRPr="001152A7" w:rsidRDefault="00A36FAA" w:rsidP="005D245A">
            <w:pPr>
              <w:rPr>
                <w:color w:val="000000"/>
              </w:rPr>
            </w:pPr>
            <w:r w:rsidRPr="001152A7">
              <w:rPr>
                <w:color w:val="000000"/>
              </w:rPr>
              <w:t xml:space="preserve">Girls G. </w:t>
            </w:r>
          </w:p>
          <w:p w:rsidR="00A36FAA" w:rsidRPr="001152A7" w:rsidRDefault="00A36FAA" w:rsidP="005D245A">
            <w:pPr>
              <w:rPr>
                <w:color w:val="000000"/>
              </w:rPr>
            </w:pPr>
            <w:r w:rsidRPr="001152A7">
              <w:rPr>
                <w:color w:val="000000"/>
              </w:rPr>
              <w:t>toilet</w:t>
            </w:r>
          </w:p>
        </w:tc>
        <w:tc>
          <w:tcPr>
            <w:tcW w:w="1122" w:type="dxa"/>
            <w:shd w:val="clear" w:color="auto" w:fill="auto"/>
            <w:noWrap/>
            <w:hideMark/>
          </w:tcPr>
          <w:p w:rsidR="00A36FAA" w:rsidRPr="001152A7" w:rsidRDefault="00A36FAA" w:rsidP="005D245A">
            <w:pPr>
              <w:rPr>
                <w:color w:val="000000"/>
              </w:rPr>
            </w:pPr>
            <w:r w:rsidRPr="001152A7">
              <w:rPr>
                <w:color w:val="000000"/>
              </w:rPr>
              <w:t>Boys toilet</w:t>
            </w:r>
          </w:p>
        </w:tc>
        <w:tc>
          <w:tcPr>
            <w:tcW w:w="1166" w:type="dxa"/>
            <w:shd w:val="clear" w:color="auto" w:fill="auto"/>
            <w:noWrap/>
            <w:hideMark/>
          </w:tcPr>
          <w:p w:rsidR="00A36FAA" w:rsidRPr="001152A7" w:rsidRDefault="00A36FAA" w:rsidP="005D245A">
            <w:pPr>
              <w:rPr>
                <w:color w:val="000000"/>
              </w:rPr>
            </w:pPr>
            <w:r w:rsidRPr="001152A7">
              <w:rPr>
                <w:color w:val="000000"/>
              </w:rPr>
              <w:t>Drinking Water</w:t>
            </w:r>
          </w:p>
        </w:tc>
        <w:tc>
          <w:tcPr>
            <w:tcW w:w="871" w:type="dxa"/>
            <w:shd w:val="clear" w:color="auto" w:fill="auto"/>
            <w:noWrap/>
            <w:hideMark/>
          </w:tcPr>
          <w:p w:rsidR="00A36FAA" w:rsidRPr="001152A7" w:rsidRDefault="00A36FAA" w:rsidP="005D245A">
            <w:pPr>
              <w:rPr>
                <w:color w:val="000000"/>
              </w:rPr>
            </w:pPr>
            <w:r w:rsidRPr="001152A7">
              <w:rPr>
                <w:color w:val="000000"/>
              </w:rPr>
              <w:t>Ramp</w:t>
            </w:r>
          </w:p>
        </w:tc>
        <w:tc>
          <w:tcPr>
            <w:tcW w:w="1517" w:type="dxa"/>
            <w:shd w:val="clear" w:color="auto" w:fill="auto"/>
            <w:noWrap/>
            <w:hideMark/>
          </w:tcPr>
          <w:p w:rsidR="00A36FAA" w:rsidRPr="001152A7" w:rsidRDefault="00A36FAA" w:rsidP="005D245A">
            <w:pPr>
              <w:rPr>
                <w:color w:val="000000"/>
              </w:rPr>
            </w:pPr>
            <w:r w:rsidRPr="001152A7">
              <w:rPr>
                <w:color w:val="000000"/>
              </w:rPr>
              <w:t>Boundary wall/Fencing</w:t>
            </w:r>
          </w:p>
        </w:tc>
        <w:tc>
          <w:tcPr>
            <w:tcW w:w="1181" w:type="dxa"/>
            <w:shd w:val="clear" w:color="auto" w:fill="auto"/>
            <w:noWrap/>
            <w:hideMark/>
          </w:tcPr>
          <w:p w:rsidR="00A36FAA" w:rsidRPr="001152A7" w:rsidRDefault="00A36FAA" w:rsidP="005D245A">
            <w:pPr>
              <w:rPr>
                <w:color w:val="000000"/>
              </w:rPr>
            </w:pPr>
            <w:r w:rsidRPr="001152A7">
              <w:rPr>
                <w:color w:val="000000"/>
              </w:rPr>
              <w:t>Play Ground</w:t>
            </w:r>
          </w:p>
        </w:tc>
        <w:tc>
          <w:tcPr>
            <w:tcW w:w="1353" w:type="dxa"/>
            <w:shd w:val="clear" w:color="auto" w:fill="auto"/>
            <w:noWrap/>
            <w:hideMark/>
          </w:tcPr>
          <w:p w:rsidR="00A36FAA" w:rsidRPr="001152A7" w:rsidRDefault="00A36FAA" w:rsidP="005D245A">
            <w:pPr>
              <w:rPr>
                <w:color w:val="000000"/>
              </w:rPr>
            </w:pPr>
            <w:r w:rsidRPr="001152A7">
              <w:rPr>
                <w:color w:val="000000"/>
              </w:rPr>
              <w:t>Library</w:t>
            </w:r>
          </w:p>
        </w:tc>
      </w:tr>
      <w:tr w:rsidR="00A36FAA" w:rsidRPr="001152A7" w:rsidTr="00A36FAA">
        <w:trPr>
          <w:trHeight w:val="308"/>
          <w:jc w:val="center"/>
        </w:trPr>
        <w:tc>
          <w:tcPr>
            <w:tcW w:w="1153" w:type="dxa"/>
            <w:vAlign w:val="center"/>
          </w:tcPr>
          <w:p w:rsidR="00A36FAA" w:rsidRPr="001152A7" w:rsidRDefault="00A36FAA" w:rsidP="005D245A">
            <w:pPr>
              <w:jc w:val="center"/>
              <w:rPr>
                <w:color w:val="000000"/>
              </w:rPr>
            </w:pPr>
            <w:r w:rsidRPr="001152A7">
              <w:rPr>
                <w:color w:val="000000"/>
              </w:rPr>
              <w:t>2017-18</w:t>
            </w:r>
          </w:p>
        </w:tc>
        <w:tc>
          <w:tcPr>
            <w:tcW w:w="1047" w:type="dxa"/>
            <w:vAlign w:val="center"/>
          </w:tcPr>
          <w:p w:rsidR="00A36FAA" w:rsidRPr="001152A7" w:rsidRDefault="00A36FAA" w:rsidP="005D245A">
            <w:pPr>
              <w:jc w:val="center"/>
              <w:rPr>
                <w:color w:val="000000"/>
              </w:rPr>
            </w:pPr>
            <w:r w:rsidRPr="001152A7">
              <w:rPr>
                <w:color w:val="000000"/>
              </w:rPr>
              <w:t>29267</w:t>
            </w:r>
          </w:p>
        </w:tc>
        <w:tc>
          <w:tcPr>
            <w:tcW w:w="1033" w:type="dxa"/>
            <w:shd w:val="clear" w:color="auto" w:fill="auto"/>
            <w:noWrap/>
            <w:vAlign w:val="center"/>
            <w:hideMark/>
          </w:tcPr>
          <w:p w:rsidR="00A36FAA" w:rsidRPr="001152A7" w:rsidRDefault="00A36FAA" w:rsidP="005D245A">
            <w:pPr>
              <w:jc w:val="center"/>
              <w:rPr>
                <w:color w:val="000000"/>
              </w:rPr>
            </w:pPr>
            <w:r w:rsidRPr="001152A7">
              <w:rPr>
                <w:color w:val="000000"/>
              </w:rPr>
              <w:t>808</w:t>
            </w:r>
          </w:p>
        </w:tc>
        <w:tc>
          <w:tcPr>
            <w:tcW w:w="1122" w:type="dxa"/>
            <w:shd w:val="clear" w:color="auto" w:fill="auto"/>
            <w:noWrap/>
            <w:vAlign w:val="center"/>
            <w:hideMark/>
          </w:tcPr>
          <w:p w:rsidR="00A36FAA" w:rsidRPr="001152A7" w:rsidRDefault="00A36FAA" w:rsidP="005D245A">
            <w:pPr>
              <w:jc w:val="center"/>
              <w:rPr>
                <w:color w:val="000000"/>
              </w:rPr>
            </w:pPr>
            <w:r w:rsidRPr="001152A7">
              <w:rPr>
                <w:color w:val="000000"/>
              </w:rPr>
              <w:t>2379</w:t>
            </w:r>
          </w:p>
        </w:tc>
        <w:tc>
          <w:tcPr>
            <w:tcW w:w="1166" w:type="dxa"/>
            <w:shd w:val="clear" w:color="auto" w:fill="auto"/>
            <w:noWrap/>
            <w:vAlign w:val="center"/>
            <w:hideMark/>
          </w:tcPr>
          <w:p w:rsidR="00A36FAA" w:rsidRPr="001152A7" w:rsidRDefault="00A36FAA" w:rsidP="005D245A">
            <w:pPr>
              <w:jc w:val="center"/>
              <w:rPr>
                <w:color w:val="000000"/>
              </w:rPr>
            </w:pPr>
            <w:r w:rsidRPr="001152A7">
              <w:rPr>
                <w:color w:val="000000"/>
              </w:rPr>
              <w:t>1878</w:t>
            </w:r>
          </w:p>
        </w:tc>
        <w:tc>
          <w:tcPr>
            <w:tcW w:w="871" w:type="dxa"/>
            <w:shd w:val="clear" w:color="auto" w:fill="auto"/>
            <w:noWrap/>
            <w:vAlign w:val="center"/>
            <w:hideMark/>
          </w:tcPr>
          <w:p w:rsidR="00A36FAA" w:rsidRPr="001152A7" w:rsidRDefault="00A36FAA" w:rsidP="005D245A">
            <w:pPr>
              <w:jc w:val="center"/>
              <w:rPr>
                <w:color w:val="000000"/>
              </w:rPr>
            </w:pPr>
            <w:r w:rsidRPr="001152A7">
              <w:rPr>
                <w:color w:val="000000"/>
              </w:rPr>
              <w:t>17393</w:t>
            </w:r>
          </w:p>
        </w:tc>
        <w:tc>
          <w:tcPr>
            <w:tcW w:w="1517" w:type="dxa"/>
            <w:shd w:val="clear" w:color="auto" w:fill="auto"/>
            <w:noWrap/>
            <w:vAlign w:val="center"/>
            <w:hideMark/>
          </w:tcPr>
          <w:p w:rsidR="00A36FAA" w:rsidRPr="001152A7" w:rsidRDefault="00A36FAA" w:rsidP="005D245A">
            <w:pPr>
              <w:jc w:val="center"/>
              <w:rPr>
                <w:color w:val="000000"/>
              </w:rPr>
            </w:pPr>
            <w:r w:rsidRPr="001152A7">
              <w:rPr>
                <w:color w:val="000000"/>
              </w:rPr>
              <w:t>11035</w:t>
            </w:r>
          </w:p>
        </w:tc>
        <w:tc>
          <w:tcPr>
            <w:tcW w:w="1181" w:type="dxa"/>
            <w:shd w:val="clear" w:color="auto" w:fill="auto"/>
            <w:noWrap/>
            <w:vAlign w:val="center"/>
            <w:hideMark/>
          </w:tcPr>
          <w:p w:rsidR="00A36FAA" w:rsidRPr="001152A7" w:rsidRDefault="00A36FAA" w:rsidP="005D245A">
            <w:pPr>
              <w:jc w:val="center"/>
              <w:rPr>
                <w:color w:val="000000"/>
              </w:rPr>
            </w:pPr>
            <w:r w:rsidRPr="001152A7">
              <w:rPr>
                <w:color w:val="000000"/>
              </w:rPr>
              <w:t>12977</w:t>
            </w:r>
          </w:p>
        </w:tc>
        <w:tc>
          <w:tcPr>
            <w:tcW w:w="1353" w:type="dxa"/>
            <w:shd w:val="clear" w:color="auto" w:fill="auto"/>
            <w:noWrap/>
            <w:vAlign w:val="center"/>
            <w:hideMark/>
          </w:tcPr>
          <w:p w:rsidR="00A36FAA" w:rsidRPr="001152A7" w:rsidRDefault="00A36FAA" w:rsidP="005D245A">
            <w:pPr>
              <w:jc w:val="center"/>
              <w:rPr>
                <w:color w:val="000000"/>
              </w:rPr>
            </w:pPr>
            <w:r w:rsidRPr="001152A7">
              <w:rPr>
                <w:color w:val="000000"/>
              </w:rPr>
              <w:t>2760</w:t>
            </w:r>
          </w:p>
        </w:tc>
      </w:tr>
      <w:tr w:rsidR="00A36FAA" w:rsidRPr="001152A7" w:rsidTr="00A36FAA">
        <w:trPr>
          <w:trHeight w:val="308"/>
          <w:jc w:val="center"/>
        </w:trPr>
        <w:tc>
          <w:tcPr>
            <w:tcW w:w="1153" w:type="dxa"/>
            <w:vAlign w:val="center"/>
          </w:tcPr>
          <w:p w:rsidR="00A36FAA" w:rsidRPr="001152A7" w:rsidRDefault="00A36FAA" w:rsidP="005D245A">
            <w:pPr>
              <w:jc w:val="center"/>
              <w:rPr>
                <w:color w:val="000000"/>
              </w:rPr>
            </w:pPr>
            <w:r w:rsidRPr="001152A7">
              <w:rPr>
                <w:color w:val="000000"/>
              </w:rPr>
              <w:t>2016-17</w:t>
            </w:r>
          </w:p>
        </w:tc>
        <w:tc>
          <w:tcPr>
            <w:tcW w:w="1047" w:type="dxa"/>
            <w:vAlign w:val="center"/>
          </w:tcPr>
          <w:p w:rsidR="00A36FAA" w:rsidRPr="001152A7" w:rsidRDefault="00A36FAA" w:rsidP="005D245A">
            <w:pPr>
              <w:jc w:val="center"/>
              <w:rPr>
                <w:color w:val="000000"/>
              </w:rPr>
            </w:pPr>
            <w:r w:rsidRPr="001152A7">
              <w:rPr>
                <w:color w:val="000000"/>
                <w:szCs w:val="22"/>
              </w:rPr>
              <w:t>28977</w:t>
            </w:r>
          </w:p>
        </w:tc>
        <w:tc>
          <w:tcPr>
            <w:tcW w:w="1033" w:type="dxa"/>
            <w:shd w:val="clear" w:color="auto" w:fill="auto"/>
            <w:noWrap/>
            <w:vAlign w:val="bottom"/>
            <w:hideMark/>
          </w:tcPr>
          <w:p w:rsidR="00A36FAA" w:rsidRPr="001152A7" w:rsidRDefault="00A36FAA" w:rsidP="005D245A">
            <w:pPr>
              <w:jc w:val="center"/>
              <w:rPr>
                <w:color w:val="000000"/>
                <w:szCs w:val="22"/>
              </w:rPr>
            </w:pPr>
            <w:r w:rsidRPr="001152A7">
              <w:rPr>
                <w:color w:val="000000"/>
                <w:szCs w:val="22"/>
              </w:rPr>
              <w:t>1516</w:t>
            </w:r>
          </w:p>
        </w:tc>
        <w:tc>
          <w:tcPr>
            <w:tcW w:w="1122" w:type="dxa"/>
            <w:shd w:val="clear" w:color="auto" w:fill="auto"/>
            <w:noWrap/>
            <w:vAlign w:val="bottom"/>
            <w:hideMark/>
          </w:tcPr>
          <w:p w:rsidR="00A36FAA" w:rsidRPr="001152A7" w:rsidRDefault="00A36FAA" w:rsidP="005D245A">
            <w:pPr>
              <w:jc w:val="center"/>
              <w:rPr>
                <w:color w:val="000000"/>
                <w:szCs w:val="22"/>
              </w:rPr>
            </w:pPr>
            <w:r w:rsidRPr="001152A7">
              <w:rPr>
                <w:color w:val="000000"/>
                <w:szCs w:val="22"/>
              </w:rPr>
              <w:t>295</w:t>
            </w:r>
          </w:p>
        </w:tc>
        <w:tc>
          <w:tcPr>
            <w:tcW w:w="1166" w:type="dxa"/>
            <w:shd w:val="clear" w:color="auto" w:fill="auto"/>
            <w:noWrap/>
            <w:vAlign w:val="bottom"/>
            <w:hideMark/>
          </w:tcPr>
          <w:p w:rsidR="00A36FAA" w:rsidRPr="001152A7" w:rsidRDefault="00A36FAA" w:rsidP="005D245A">
            <w:pPr>
              <w:jc w:val="center"/>
              <w:rPr>
                <w:color w:val="000000"/>
                <w:szCs w:val="22"/>
              </w:rPr>
            </w:pPr>
            <w:r w:rsidRPr="001152A7">
              <w:rPr>
                <w:color w:val="000000"/>
                <w:szCs w:val="22"/>
              </w:rPr>
              <w:t>279</w:t>
            </w:r>
          </w:p>
        </w:tc>
        <w:tc>
          <w:tcPr>
            <w:tcW w:w="871" w:type="dxa"/>
            <w:shd w:val="clear" w:color="auto" w:fill="auto"/>
            <w:noWrap/>
            <w:vAlign w:val="bottom"/>
            <w:hideMark/>
          </w:tcPr>
          <w:p w:rsidR="00A36FAA" w:rsidRPr="001152A7" w:rsidRDefault="00A36FAA" w:rsidP="005D245A">
            <w:pPr>
              <w:jc w:val="center"/>
              <w:rPr>
                <w:color w:val="000000"/>
                <w:szCs w:val="22"/>
              </w:rPr>
            </w:pPr>
            <w:r w:rsidRPr="001152A7">
              <w:rPr>
                <w:color w:val="000000"/>
                <w:szCs w:val="22"/>
              </w:rPr>
              <w:t>18289</w:t>
            </w:r>
          </w:p>
        </w:tc>
        <w:tc>
          <w:tcPr>
            <w:tcW w:w="1517" w:type="dxa"/>
            <w:shd w:val="clear" w:color="auto" w:fill="auto"/>
            <w:noWrap/>
            <w:vAlign w:val="bottom"/>
            <w:hideMark/>
          </w:tcPr>
          <w:p w:rsidR="00A36FAA" w:rsidRPr="001152A7" w:rsidRDefault="00A36FAA" w:rsidP="005D245A">
            <w:pPr>
              <w:jc w:val="center"/>
              <w:rPr>
                <w:color w:val="000000"/>
                <w:szCs w:val="22"/>
              </w:rPr>
            </w:pPr>
            <w:r w:rsidRPr="001152A7">
              <w:rPr>
                <w:color w:val="000000"/>
                <w:szCs w:val="22"/>
              </w:rPr>
              <w:t>11331</w:t>
            </w:r>
          </w:p>
        </w:tc>
        <w:tc>
          <w:tcPr>
            <w:tcW w:w="1181" w:type="dxa"/>
            <w:shd w:val="clear" w:color="auto" w:fill="auto"/>
            <w:noWrap/>
            <w:vAlign w:val="bottom"/>
            <w:hideMark/>
          </w:tcPr>
          <w:p w:rsidR="00A36FAA" w:rsidRPr="001152A7" w:rsidRDefault="00A36FAA" w:rsidP="005D245A">
            <w:pPr>
              <w:jc w:val="center"/>
              <w:rPr>
                <w:color w:val="000000"/>
                <w:szCs w:val="22"/>
              </w:rPr>
            </w:pPr>
            <w:r w:rsidRPr="001152A7">
              <w:rPr>
                <w:color w:val="000000"/>
                <w:szCs w:val="22"/>
              </w:rPr>
              <w:t>13125</w:t>
            </w:r>
          </w:p>
        </w:tc>
        <w:tc>
          <w:tcPr>
            <w:tcW w:w="1353" w:type="dxa"/>
            <w:shd w:val="clear" w:color="auto" w:fill="auto"/>
            <w:noWrap/>
            <w:vAlign w:val="bottom"/>
            <w:hideMark/>
          </w:tcPr>
          <w:p w:rsidR="00A36FAA" w:rsidRPr="001152A7" w:rsidRDefault="00A36FAA" w:rsidP="005D245A">
            <w:pPr>
              <w:jc w:val="center"/>
              <w:rPr>
                <w:color w:val="000000"/>
                <w:szCs w:val="22"/>
              </w:rPr>
            </w:pPr>
            <w:r w:rsidRPr="001152A7">
              <w:rPr>
                <w:color w:val="000000"/>
                <w:szCs w:val="22"/>
              </w:rPr>
              <w:t>1253</w:t>
            </w:r>
          </w:p>
        </w:tc>
      </w:tr>
    </w:tbl>
    <w:p w:rsidR="00A36FAA" w:rsidRPr="00A60C9A" w:rsidRDefault="00A36FAA" w:rsidP="00A36FAA"/>
    <w:p w:rsidR="00A36FAA" w:rsidRPr="00A60C9A" w:rsidRDefault="00A36FAA" w:rsidP="00A36FAA">
      <w:r w:rsidRPr="00A60C9A">
        <w:t xml:space="preserve">The schedule to the RTE Act specifies minimum facilities to be available in all schools imparting elementary education. As per DISE </w:t>
      </w:r>
      <w:r>
        <w:t>2017-18</w:t>
      </w:r>
      <w:r w:rsidRPr="00A60C9A">
        <w:t xml:space="preserve"> the State has schools with basic facilities like girls’ toilet (97%), boys’ toilet (91%), and drinking water (9</w:t>
      </w:r>
      <w:r>
        <w:t>4</w:t>
      </w:r>
      <w:r w:rsidRPr="00A60C9A">
        <w:t xml:space="preserve">%). However, the RTE Act clearly spells out certain facilities to be available in all schools. </w:t>
      </w:r>
    </w:p>
    <w:p w:rsidR="00A36FAA" w:rsidRPr="00A60C9A" w:rsidRDefault="00A36FAA" w:rsidP="00A36FAA"/>
    <w:p w:rsidR="00A36FAA" w:rsidRPr="00A60C9A" w:rsidRDefault="00A36FAA" w:rsidP="00A36FAA"/>
    <w:p w:rsidR="00A36FAA" w:rsidRDefault="00A36FAA" w:rsidP="00A36FAA">
      <w:pPr>
        <w:rPr>
          <w:b/>
          <w:bCs/>
        </w:rPr>
      </w:pPr>
      <w:r w:rsidRPr="00304024">
        <w:rPr>
          <w:b/>
          <w:bCs/>
        </w:rPr>
        <w:t>Staff Position of MIS &amp; Salary</w:t>
      </w:r>
    </w:p>
    <w:p w:rsidR="00A36FAA" w:rsidRDefault="00A36FAA" w:rsidP="00A36FAA">
      <w:pPr>
        <w:jc w:val="center"/>
        <w:rPr>
          <w:b/>
          <w:bCs/>
        </w:rPr>
      </w:pPr>
    </w:p>
    <w:p w:rsidR="00A36FAA" w:rsidRPr="00304024" w:rsidRDefault="00A36FAA" w:rsidP="00A36FAA">
      <w:pPr>
        <w:jc w:val="center"/>
        <w:rPr>
          <w:b/>
          <w:bCs/>
        </w:rPr>
      </w:pPr>
      <w:r w:rsidRPr="00304024">
        <w:rPr>
          <w:b/>
          <w:bCs/>
        </w:rPr>
        <w:t>MIS Positions at State Level</w:t>
      </w:r>
    </w:p>
    <w:tbl>
      <w:tblPr>
        <w:tblW w:w="10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
        <w:gridCol w:w="3575"/>
        <w:gridCol w:w="1350"/>
        <w:gridCol w:w="1283"/>
        <w:gridCol w:w="1043"/>
        <w:gridCol w:w="1283"/>
        <w:gridCol w:w="1379"/>
      </w:tblGrid>
      <w:tr w:rsidR="00A36FAA" w:rsidRPr="0041108B" w:rsidTr="005D245A">
        <w:trPr>
          <w:trHeight w:val="202"/>
          <w:jc w:val="center"/>
        </w:trPr>
        <w:tc>
          <w:tcPr>
            <w:tcW w:w="570" w:type="dxa"/>
            <w:vMerge w:val="restart"/>
            <w:shd w:val="clear" w:color="auto" w:fill="auto"/>
            <w:vAlign w:val="bottom"/>
          </w:tcPr>
          <w:p w:rsidR="00A36FAA" w:rsidRPr="0041108B" w:rsidRDefault="00A36FAA" w:rsidP="005D245A">
            <w:pPr>
              <w:jc w:val="center"/>
              <w:rPr>
                <w:b/>
                <w:bCs/>
              </w:rPr>
            </w:pPr>
            <w:r w:rsidRPr="0041108B">
              <w:rPr>
                <w:b/>
                <w:bCs/>
              </w:rPr>
              <w:t>Sl. No.</w:t>
            </w:r>
          </w:p>
        </w:tc>
        <w:tc>
          <w:tcPr>
            <w:tcW w:w="3575" w:type="dxa"/>
            <w:vMerge w:val="restart"/>
            <w:shd w:val="clear" w:color="auto" w:fill="auto"/>
            <w:noWrap/>
            <w:vAlign w:val="bottom"/>
          </w:tcPr>
          <w:p w:rsidR="00A36FAA" w:rsidRPr="0041108B" w:rsidRDefault="00A36FAA" w:rsidP="005D245A">
            <w:pPr>
              <w:jc w:val="center"/>
              <w:rPr>
                <w:b/>
                <w:bCs/>
              </w:rPr>
            </w:pPr>
            <w:r w:rsidRPr="0041108B">
              <w:rPr>
                <w:b/>
                <w:bCs/>
              </w:rPr>
              <w:t>Name of the Post</w:t>
            </w:r>
          </w:p>
        </w:tc>
        <w:tc>
          <w:tcPr>
            <w:tcW w:w="1350" w:type="dxa"/>
            <w:vMerge w:val="restart"/>
            <w:shd w:val="clear" w:color="auto" w:fill="auto"/>
            <w:vAlign w:val="bottom"/>
          </w:tcPr>
          <w:p w:rsidR="00A36FAA" w:rsidRPr="0041108B" w:rsidRDefault="00A36FAA" w:rsidP="005D245A">
            <w:pPr>
              <w:jc w:val="center"/>
              <w:rPr>
                <w:b/>
                <w:bCs/>
              </w:rPr>
            </w:pPr>
            <w:r w:rsidRPr="0041108B">
              <w:rPr>
                <w:b/>
                <w:bCs/>
              </w:rPr>
              <w:t>Number Sanctioned</w:t>
            </w:r>
          </w:p>
        </w:tc>
        <w:tc>
          <w:tcPr>
            <w:tcW w:w="2326" w:type="dxa"/>
            <w:gridSpan w:val="2"/>
            <w:shd w:val="clear" w:color="auto" w:fill="auto"/>
          </w:tcPr>
          <w:p w:rsidR="00A36FAA" w:rsidRPr="0041108B" w:rsidRDefault="00A36FAA" w:rsidP="005D245A">
            <w:pPr>
              <w:jc w:val="center"/>
              <w:rPr>
                <w:b/>
                <w:bCs/>
              </w:rPr>
            </w:pPr>
            <w:r w:rsidRPr="0041108B">
              <w:rPr>
                <w:b/>
                <w:bCs/>
              </w:rPr>
              <w:t>Number in Position</w:t>
            </w:r>
          </w:p>
        </w:tc>
        <w:tc>
          <w:tcPr>
            <w:tcW w:w="2662" w:type="dxa"/>
            <w:gridSpan w:val="2"/>
            <w:shd w:val="clear" w:color="auto" w:fill="auto"/>
            <w:vAlign w:val="bottom"/>
          </w:tcPr>
          <w:p w:rsidR="00A36FAA" w:rsidRPr="0041108B" w:rsidRDefault="00A36FAA" w:rsidP="005D245A">
            <w:pPr>
              <w:jc w:val="center"/>
              <w:rPr>
                <w:b/>
                <w:bCs/>
              </w:rPr>
            </w:pPr>
            <w:r w:rsidRPr="0041108B">
              <w:rPr>
                <w:b/>
                <w:bCs/>
              </w:rPr>
              <w:t>Salary (per month)</w:t>
            </w:r>
          </w:p>
        </w:tc>
      </w:tr>
      <w:tr w:rsidR="00A36FAA" w:rsidRPr="0041108B" w:rsidTr="005D245A">
        <w:trPr>
          <w:trHeight w:val="202"/>
          <w:jc w:val="center"/>
        </w:trPr>
        <w:tc>
          <w:tcPr>
            <w:tcW w:w="570" w:type="dxa"/>
            <w:vMerge/>
            <w:vAlign w:val="center"/>
          </w:tcPr>
          <w:p w:rsidR="00A36FAA" w:rsidRPr="0041108B" w:rsidRDefault="00A36FAA" w:rsidP="005D245A">
            <w:pPr>
              <w:rPr>
                <w:b/>
                <w:bCs/>
              </w:rPr>
            </w:pPr>
          </w:p>
        </w:tc>
        <w:tc>
          <w:tcPr>
            <w:tcW w:w="3575" w:type="dxa"/>
            <w:vMerge/>
            <w:vAlign w:val="center"/>
          </w:tcPr>
          <w:p w:rsidR="00A36FAA" w:rsidRPr="0041108B" w:rsidRDefault="00A36FAA" w:rsidP="005D245A">
            <w:pPr>
              <w:rPr>
                <w:b/>
                <w:bCs/>
              </w:rPr>
            </w:pPr>
          </w:p>
        </w:tc>
        <w:tc>
          <w:tcPr>
            <w:tcW w:w="1350" w:type="dxa"/>
            <w:vMerge/>
            <w:vAlign w:val="center"/>
          </w:tcPr>
          <w:p w:rsidR="00A36FAA" w:rsidRPr="0041108B" w:rsidRDefault="00A36FAA" w:rsidP="005D245A">
            <w:pPr>
              <w:rPr>
                <w:b/>
                <w:bCs/>
              </w:rPr>
            </w:pPr>
          </w:p>
        </w:tc>
        <w:tc>
          <w:tcPr>
            <w:tcW w:w="1283" w:type="dxa"/>
            <w:shd w:val="clear" w:color="auto" w:fill="auto"/>
          </w:tcPr>
          <w:p w:rsidR="00A36FAA" w:rsidRPr="0041108B" w:rsidRDefault="00A36FAA" w:rsidP="005D245A">
            <w:r w:rsidRPr="0041108B">
              <w:t>Deputation</w:t>
            </w:r>
          </w:p>
        </w:tc>
        <w:tc>
          <w:tcPr>
            <w:tcW w:w="1043" w:type="dxa"/>
            <w:shd w:val="clear" w:color="auto" w:fill="auto"/>
            <w:vAlign w:val="bottom"/>
          </w:tcPr>
          <w:p w:rsidR="00A36FAA" w:rsidRPr="0041108B" w:rsidRDefault="00A36FAA" w:rsidP="005D245A">
            <w:r w:rsidRPr="0041108B">
              <w:t>Contract</w:t>
            </w:r>
          </w:p>
        </w:tc>
        <w:tc>
          <w:tcPr>
            <w:tcW w:w="1283" w:type="dxa"/>
            <w:shd w:val="clear" w:color="auto" w:fill="auto"/>
            <w:vAlign w:val="bottom"/>
          </w:tcPr>
          <w:p w:rsidR="00A36FAA" w:rsidRPr="0041108B" w:rsidRDefault="00A36FAA" w:rsidP="005D245A">
            <w:r w:rsidRPr="0041108B">
              <w:t>Deputation</w:t>
            </w:r>
          </w:p>
        </w:tc>
        <w:tc>
          <w:tcPr>
            <w:tcW w:w="1379" w:type="dxa"/>
            <w:shd w:val="clear" w:color="auto" w:fill="auto"/>
            <w:vAlign w:val="bottom"/>
          </w:tcPr>
          <w:p w:rsidR="00A36FAA" w:rsidRPr="0041108B" w:rsidRDefault="00A36FAA" w:rsidP="005D245A">
            <w:r w:rsidRPr="0041108B">
              <w:t>Contract</w:t>
            </w:r>
          </w:p>
        </w:tc>
      </w:tr>
      <w:tr w:rsidR="00A36FAA" w:rsidRPr="0041108B" w:rsidTr="005D245A">
        <w:trPr>
          <w:trHeight w:val="320"/>
          <w:jc w:val="center"/>
        </w:trPr>
        <w:tc>
          <w:tcPr>
            <w:tcW w:w="570" w:type="dxa"/>
            <w:shd w:val="clear" w:color="auto" w:fill="auto"/>
            <w:noWrap/>
          </w:tcPr>
          <w:p w:rsidR="00A36FAA" w:rsidRPr="0041108B" w:rsidRDefault="00A36FAA" w:rsidP="005D245A">
            <w:r w:rsidRPr="0041108B">
              <w:t>1</w:t>
            </w:r>
          </w:p>
        </w:tc>
        <w:tc>
          <w:tcPr>
            <w:tcW w:w="3575" w:type="dxa"/>
            <w:shd w:val="clear" w:color="auto" w:fill="auto"/>
            <w:noWrap/>
          </w:tcPr>
          <w:p w:rsidR="00A36FAA" w:rsidRPr="0041108B" w:rsidRDefault="00A36FAA" w:rsidP="005D245A">
            <w:r w:rsidRPr="0041108B">
              <w:t xml:space="preserve">State MIS Coordinator </w:t>
            </w:r>
          </w:p>
        </w:tc>
        <w:tc>
          <w:tcPr>
            <w:tcW w:w="1350" w:type="dxa"/>
            <w:shd w:val="clear" w:color="auto" w:fill="auto"/>
            <w:noWrap/>
          </w:tcPr>
          <w:p w:rsidR="00A36FAA" w:rsidRPr="0041108B" w:rsidRDefault="00A36FAA" w:rsidP="005D245A">
            <w:pPr>
              <w:jc w:val="center"/>
            </w:pPr>
            <w:r w:rsidRPr="0041108B">
              <w:t>1</w:t>
            </w:r>
          </w:p>
        </w:tc>
        <w:tc>
          <w:tcPr>
            <w:tcW w:w="1283" w:type="dxa"/>
            <w:shd w:val="clear" w:color="auto" w:fill="auto"/>
          </w:tcPr>
          <w:p w:rsidR="00A36FAA" w:rsidRPr="0041108B" w:rsidRDefault="00A36FAA" w:rsidP="005D245A">
            <w:pPr>
              <w:jc w:val="center"/>
            </w:pPr>
            <w:r w:rsidRPr="0041108B">
              <w:t>1</w:t>
            </w:r>
          </w:p>
        </w:tc>
        <w:tc>
          <w:tcPr>
            <w:tcW w:w="1043" w:type="dxa"/>
            <w:shd w:val="clear" w:color="auto" w:fill="auto"/>
            <w:noWrap/>
          </w:tcPr>
          <w:p w:rsidR="00A36FAA" w:rsidRPr="0041108B" w:rsidRDefault="00A36FAA" w:rsidP="005D245A">
            <w:pPr>
              <w:jc w:val="center"/>
            </w:pPr>
            <w:r w:rsidRPr="0041108B">
              <w:t>-</w:t>
            </w:r>
          </w:p>
        </w:tc>
        <w:tc>
          <w:tcPr>
            <w:tcW w:w="1283" w:type="dxa"/>
            <w:shd w:val="clear" w:color="auto" w:fill="auto"/>
            <w:noWrap/>
          </w:tcPr>
          <w:p w:rsidR="00A36FAA" w:rsidRPr="0041108B" w:rsidRDefault="00A36FAA" w:rsidP="005D245A">
            <w:pPr>
              <w:jc w:val="center"/>
            </w:pPr>
            <w:r w:rsidRPr="0041108B">
              <w:t>1,10,000</w:t>
            </w:r>
          </w:p>
        </w:tc>
        <w:tc>
          <w:tcPr>
            <w:tcW w:w="1379" w:type="dxa"/>
            <w:shd w:val="clear" w:color="auto" w:fill="auto"/>
            <w:noWrap/>
          </w:tcPr>
          <w:p w:rsidR="00A36FAA" w:rsidRPr="0041108B" w:rsidRDefault="00A36FAA" w:rsidP="005D245A">
            <w:pPr>
              <w:jc w:val="center"/>
            </w:pPr>
            <w:r w:rsidRPr="0041108B">
              <w:t>-</w:t>
            </w:r>
          </w:p>
        </w:tc>
      </w:tr>
      <w:tr w:rsidR="00A36FAA" w:rsidRPr="0041108B" w:rsidTr="005D245A">
        <w:trPr>
          <w:trHeight w:val="99"/>
          <w:jc w:val="center"/>
        </w:trPr>
        <w:tc>
          <w:tcPr>
            <w:tcW w:w="570" w:type="dxa"/>
            <w:shd w:val="clear" w:color="auto" w:fill="auto"/>
            <w:noWrap/>
          </w:tcPr>
          <w:p w:rsidR="00A36FAA" w:rsidRPr="0041108B" w:rsidRDefault="00A36FAA" w:rsidP="005D245A">
            <w:r w:rsidRPr="0041108B">
              <w:t>2</w:t>
            </w:r>
          </w:p>
        </w:tc>
        <w:tc>
          <w:tcPr>
            <w:tcW w:w="3575" w:type="dxa"/>
            <w:shd w:val="clear" w:color="auto" w:fill="auto"/>
            <w:noWrap/>
          </w:tcPr>
          <w:p w:rsidR="00A36FAA" w:rsidRPr="0041108B" w:rsidRDefault="00A36FAA" w:rsidP="005D245A">
            <w:r w:rsidRPr="0041108B">
              <w:t>Asst. Director (MIS)</w:t>
            </w:r>
          </w:p>
        </w:tc>
        <w:tc>
          <w:tcPr>
            <w:tcW w:w="1350" w:type="dxa"/>
            <w:shd w:val="clear" w:color="auto" w:fill="auto"/>
            <w:noWrap/>
            <w:vAlign w:val="bottom"/>
          </w:tcPr>
          <w:p w:rsidR="00A36FAA" w:rsidRPr="0041108B" w:rsidRDefault="00A36FAA" w:rsidP="005D245A">
            <w:pPr>
              <w:jc w:val="center"/>
            </w:pPr>
          </w:p>
        </w:tc>
        <w:tc>
          <w:tcPr>
            <w:tcW w:w="1283" w:type="dxa"/>
            <w:shd w:val="clear" w:color="auto" w:fill="auto"/>
            <w:vAlign w:val="bottom"/>
          </w:tcPr>
          <w:p w:rsidR="00A36FAA" w:rsidRPr="0041108B" w:rsidRDefault="00A36FAA" w:rsidP="005D245A">
            <w:pPr>
              <w:jc w:val="center"/>
            </w:pPr>
          </w:p>
        </w:tc>
        <w:tc>
          <w:tcPr>
            <w:tcW w:w="1043" w:type="dxa"/>
            <w:shd w:val="clear" w:color="auto" w:fill="auto"/>
            <w:vAlign w:val="bottom"/>
          </w:tcPr>
          <w:p w:rsidR="00A36FAA" w:rsidRPr="0041108B" w:rsidRDefault="00A36FAA" w:rsidP="005D245A">
            <w:pPr>
              <w:jc w:val="center"/>
            </w:pPr>
          </w:p>
        </w:tc>
        <w:tc>
          <w:tcPr>
            <w:tcW w:w="1283" w:type="dxa"/>
            <w:shd w:val="clear" w:color="auto" w:fill="auto"/>
            <w:vAlign w:val="bottom"/>
          </w:tcPr>
          <w:p w:rsidR="00A36FAA" w:rsidRPr="0041108B" w:rsidRDefault="00A36FAA" w:rsidP="005D245A">
            <w:pPr>
              <w:jc w:val="center"/>
            </w:pPr>
          </w:p>
        </w:tc>
        <w:tc>
          <w:tcPr>
            <w:tcW w:w="1379" w:type="dxa"/>
            <w:shd w:val="clear" w:color="auto" w:fill="auto"/>
            <w:vAlign w:val="bottom"/>
          </w:tcPr>
          <w:p w:rsidR="00A36FAA" w:rsidRPr="0041108B" w:rsidRDefault="00A36FAA" w:rsidP="005D245A">
            <w:pPr>
              <w:jc w:val="center"/>
            </w:pPr>
          </w:p>
        </w:tc>
      </w:tr>
      <w:tr w:rsidR="00A36FAA" w:rsidRPr="0041108B" w:rsidTr="005D245A">
        <w:trPr>
          <w:trHeight w:val="320"/>
          <w:jc w:val="center"/>
        </w:trPr>
        <w:tc>
          <w:tcPr>
            <w:tcW w:w="570" w:type="dxa"/>
            <w:shd w:val="clear" w:color="auto" w:fill="auto"/>
            <w:noWrap/>
          </w:tcPr>
          <w:p w:rsidR="00A36FAA" w:rsidRPr="0041108B" w:rsidRDefault="00A36FAA" w:rsidP="005D245A">
            <w:r w:rsidRPr="0041108B">
              <w:t>3</w:t>
            </w:r>
          </w:p>
        </w:tc>
        <w:tc>
          <w:tcPr>
            <w:tcW w:w="3575" w:type="dxa"/>
            <w:shd w:val="clear" w:color="auto" w:fill="auto"/>
            <w:noWrap/>
          </w:tcPr>
          <w:p w:rsidR="00A36FAA" w:rsidRPr="0041108B" w:rsidRDefault="00A36FAA" w:rsidP="005D245A">
            <w:r w:rsidRPr="0041108B">
              <w:t>Computer Programmer</w:t>
            </w:r>
          </w:p>
        </w:tc>
        <w:tc>
          <w:tcPr>
            <w:tcW w:w="1350" w:type="dxa"/>
            <w:shd w:val="clear" w:color="auto" w:fill="auto"/>
            <w:noWrap/>
          </w:tcPr>
          <w:p w:rsidR="00A36FAA" w:rsidRPr="0041108B" w:rsidRDefault="00A36FAA" w:rsidP="005D245A">
            <w:pPr>
              <w:jc w:val="center"/>
            </w:pPr>
            <w:r w:rsidRPr="0041108B">
              <w:t>1</w:t>
            </w:r>
          </w:p>
        </w:tc>
        <w:tc>
          <w:tcPr>
            <w:tcW w:w="1283" w:type="dxa"/>
            <w:shd w:val="clear" w:color="auto" w:fill="auto"/>
          </w:tcPr>
          <w:p w:rsidR="00A36FAA" w:rsidRPr="0041108B" w:rsidRDefault="00A36FAA" w:rsidP="005D245A">
            <w:pPr>
              <w:jc w:val="center"/>
            </w:pPr>
          </w:p>
        </w:tc>
        <w:tc>
          <w:tcPr>
            <w:tcW w:w="1043" w:type="dxa"/>
            <w:shd w:val="clear" w:color="auto" w:fill="auto"/>
            <w:noWrap/>
          </w:tcPr>
          <w:p w:rsidR="00A36FAA" w:rsidRPr="0041108B" w:rsidRDefault="00A36FAA" w:rsidP="005D245A">
            <w:pPr>
              <w:jc w:val="center"/>
            </w:pPr>
            <w:r w:rsidRPr="0041108B">
              <w:t>1</w:t>
            </w:r>
          </w:p>
        </w:tc>
        <w:tc>
          <w:tcPr>
            <w:tcW w:w="1283" w:type="dxa"/>
            <w:shd w:val="clear" w:color="auto" w:fill="auto"/>
            <w:noWrap/>
          </w:tcPr>
          <w:p w:rsidR="00A36FAA" w:rsidRPr="0041108B" w:rsidRDefault="00A36FAA" w:rsidP="005D245A">
            <w:pPr>
              <w:jc w:val="center"/>
            </w:pPr>
          </w:p>
        </w:tc>
        <w:tc>
          <w:tcPr>
            <w:tcW w:w="1379" w:type="dxa"/>
            <w:shd w:val="clear" w:color="auto" w:fill="auto"/>
            <w:noWrap/>
          </w:tcPr>
          <w:p w:rsidR="00A36FAA" w:rsidRPr="0041108B" w:rsidRDefault="00A36FAA" w:rsidP="005D245A">
            <w:pPr>
              <w:jc w:val="center"/>
            </w:pPr>
            <w:r w:rsidRPr="0041108B">
              <w:t>50,000</w:t>
            </w:r>
          </w:p>
        </w:tc>
      </w:tr>
      <w:tr w:rsidR="00A36FAA" w:rsidRPr="0041108B" w:rsidTr="005D245A">
        <w:trPr>
          <w:trHeight w:val="320"/>
          <w:jc w:val="center"/>
        </w:trPr>
        <w:tc>
          <w:tcPr>
            <w:tcW w:w="570" w:type="dxa"/>
            <w:shd w:val="clear" w:color="auto" w:fill="auto"/>
            <w:noWrap/>
          </w:tcPr>
          <w:p w:rsidR="00A36FAA" w:rsidRPr="0041108B" w:rsidRDefault="00A36FAA" w:rsidP="005D245A">
            <w:r w:rsidRPr="0041108B">
              <w:t>4</w:t>
            </w:r>
          </w:p>
        </w:tc>
        <w:tc>
          <w:tcPr>
            <w:tcW w:w="3575" w:type="dxa"/>
            <w:shd w:val="clear" w:color="auto" w:fill="auto"/>
            <w:noWrap/>
          </w:tcPr>
          <w:p w:rsidR="00A36FAA" w:rsidRPr="0041108B" w:rsidRDefault="00A36FAA" w:rsidP="005D245A">
            <w:r w:rsidRPr="0041108B">
              <w:t>Computer Operator / Data entry operator</w:t>
            </w:r>
          </w:p>
        </w:tc>
        <w:tc>
          <w:tcPr>
            <w:tcW w:w="1350" w:type="dxa"/>
            <w:shd w:val="clear" w:color="auto" w:fill="auto"/>
            <w:noWrap/>
          </w:tcPr>
          <w:p w:rsidR="00A36FAA" w:rsidRPr="0041108B" w:rsidRDefault="00A36FAA" w:rsidP="005D245A">
            <w:pPr>
              <w:jc w:val="center"/>
            </w:pPr>
            <w:r w:rsidRPr="0041108B">
              <w:t>12</w:t>
            </w:r>
          </w:p>
        </w:tc>
        <w:tc>
          <w:tcPr>
            <w:tcW w:w="1283" w:type="dxa"/>
            <w:shd w:val="clear" w:color="auto" w:fill="auto"/>
          </w:tcPr>
          <w:p w:rsidR="00A36FAA" w:rsidRPr="0041108B" w:rsidRDefault="00A36FAA" w:rsidP="005D245A">
            <w:pPr>
              <w:jc w:val="center"/>
            </w:pPr>
          </w:p>
        </w:tc>
        <w:tc>
          <w:tcPr>
            <w:tcW w:w="1043" w:type="dxa"/>
            <w:shd w:val="clear" w:color="auto" w:fill="auto"/>
            <w:noWrap/>
          </w:tcPr>
          <w:p w:rsidR="00A36FAA" w:rsidRPr="0041108B" w:rsidRDefault="00A36FAA" w:rsidP="005D245A">
            <w:pPr>
              <w:jc w:val="center"/>
            </w:pPr>
            <w:r w:rsidRPr="0041108B">
              <w:t>12</w:t>
            </w:r>
          </w:p>
        </w:tc>
        <w:tc>
          <w:tcPr>
            <w:tcW w:w="1283" w:type="dxa"/>
            <w:shd w:val="clear" w:color="auto" w:fill="auto"/>
            <w:noWrap/>
          </w:tcPr>
          <w:p w:rsidR="00A36FAA" w:rsidRPr="0041108B" w:rsidRDefault="00A36FAA" w:rsidP="005D245A">
            <w:pPr>
              <w:jc w:val="center"/>
            </w:pPr>
          </w:p>
        </w:tc>
        <w:tc>
          <w:tcPr>
            <w:tcW w:w="1379" w:type="dxa"/>
            <w:shd w:val="clear" w:color="auto" w:fill="auto"/>
            <w:noWrap/>
          </w:tcPr>
          <w:p w:rsidR="00A36FAA" w:rsidRPr="0041108B" w:rsidRDefault="00A36FAA" w:rsidP="005D245A">
            <w:pPr>
              <w:jc w:val="center"/>
            </w:pPr>
            <w:r w:rsidRPr="0041108B">
              <w:t>20,000</w:t>
            </w:r>
          </w:p>
        </w:tc>
      </w:tr>
      <w:tr w:rsidR="00A36FAA" w:rsidRPr="0041108B" w:rsidTr="005D245A">
        <w:trPr>
          <w:trHeight w:val="320"/>
          <w:jc w:val="center"/>
        </w:trPr>
        <w:tc>
          <w:tcPr>
            <w:tcW w:w="570" w:type="dxa"/>
            <w:shd w:val="clear" w:color="auto" w:fill="auto"/>
            <w:noWrap/>
          </w:tcPr>
          <w:p w:rsidR="00A36FAA" w:rsidRPr="0041108B" w:rsidRDefault="00A36FAA" w:rsidP="005D245A">
            <w:r w:rsidRPr="0041108B">
              <w:t>5</w:t>
            </w:r>
          </w:p>
        </w:tc>
        <w:tc>
          <w:tcPr>
            <w:tcW w:w="3575" w:type="dxa"/>
            <w:shd w:val="clear" w:color="auto" w:fill="auto"/>
            <w:noWrap/>
          </w:tcPr>
          <w:p w:rsidR="00A36FAA" w:rsidRPr="0041108B" w:rsidRDefault="00A36FAA" w:rsidP="005D245A">
            <w:r w:rsidRPr="0041108B">
              <w:t>Consultant – Aadhar</w:t>
            </w:r>
          </w:p>
        </w:tc>
        <w:tc>
          <w:tcPr>
            <w:tcW w:w="1350" w:type="dxa"/>
            <w:shd w:val="clear" w:color="auto" w:fill="auto"/>
            <w:noWrap/>
            <w:vAlign w:val="bottom"/>
          </w:tcPr>
          <w:p w:rsidR="00A36FAA" w:rsidRPr="0041108B" w:rsidRDefault="00A36FAA" w:rsidP="005D245A">
            <w:pPr>
              <w:jc w:val="center"/>
            </w:pPr>
            <w:r w:rsidRPr="0041108B">
              <w:t>1</w:t>
            </w:r>
          </w:p>
        </w:tc>
        <w:tc>
          <w:tcPr>
            <w:tcW w:w="1283" w:type="dxa"/>
            <w:shd w:val="clear" w:color="auto" w:fill="auto"/>
            <w:vAlign w:val="bottom"/>
          </w:tcPr>
          <w:p w:rsidR="00A36FAA" w:rsidRPr="0041108B" w:rsidRDefault="00A36FAA" w:rsidP="005D245A">
            <w:pPr>
              <w:jc w:val="center"/>
            </w:pPr>
          </w:p>
        </w:tc>
        <w:tc>
          <w:tcPr>
            <w:tcW w:w="1043" w:type="dxa"/>
            <w:shd w:val="clear" w:color="auto" w:fill="auto"/>
            <w:vAlign w:val="bottom"/>
          </w:tcPr>
          <w:p w:rsidR="00A36FAA" w:rsidRPr="0041108B" w:rsidRDefault="00A36FAA" w:rsidP="005D245A">
            <w:pPr>
              <w:jc w:val="center"/>
            </w:pPr>
            <w:r w:rsidRPr="0041108B">
              <w:t>1</w:t>
            </w:r>
          </w:p>
        </w:tc>
        <w:tc>
          <w:tcPr>
            <w:tcW w:w="1283" w:type="dxa"/>
            <w:shd w:val="clear" w:color="auto" w:fill="auto"/>
            <w:vAlign w:val="bottom"/>
          </w:tcPr>
          <w:p w:rsidR="00A36FAA" w:rsidRPr="0041108B" w:rsidRDefault="00A36FAA" w:rsidP="005D245A">
            <w:pPr>
              <w:jc w:val="center"/>
            </w:pPr>
          </w:p>
        </w:tc>
        <w:tc>
          <w:tcPr>
            <w:tcW w:w="1379" w:type="dxa"/>
            <w:shd w:val="clear" w:color="auto" w:fill="auto"/>
            <w:vAlign w:val="bottom"/>
          </w:tcPr>
          <w:p w:rsidR="00A36FAA" w:rsidRPr="0041108B" w:rsidRDefault="00A36FAA" w:rsidP="005D245A">
            <w:pPr>
              <w:jc w:val="center"/>
            </w:pPr>
            <w:r w:rsidRPr="0041108B">
              <w:t>30,000</w:t>
            </w:r>
          </w:p>
        </w:tc>
      </w:tr>
      <w:tr w:rsidR="00A36FAA" w:rsidRPr="0041108B" w:rsidTr="005D245A">
        <w:trPr>
          <w:trHeight w:val="320"/>
          <w:jc w:val="center"/>
        </w:trPr>
        <w:tc>
          <w:tcPr>
            <w:tcW w:w="570" w:type="dxa"/>
            <w:shd w:val="clear" w:color="auto" w:fill="auto"/>
            <w:noWrap/>
          </w:tcPr>
          <w:p w:rsidR="00A36FAA" w:rsidRPr="0041108B" w:rsidRDefault="00A36FAA" w:rsidP="005D245A">
            <w:r w:rsidRPr="0041108B">
              <w:t>6</w:t>
            </w:r>
          </w:p>
        </w:tc>
        <w:tc>
          <w:tcPr>
            <w:tcW w:w="3575" w:type="dxa"/>
            <w:shd w:val="clear" w:color="auto" w:fill="auto"/>
            <w:noWrap/>
          </w:tcPr>
          <w:p w:rsidR="00A36FAA" w:rsidRPr="0041108B" w:rsidRDefault="00A36FAA" w:rsidP="005D245A">
            <w:r w:rsidRPr="0041108B">
              <w:t>System Administrator</w:t>
            </w:r>
          </w:p>
        </w:tc>
        <w:tc>
          <w:tcPr>
            <w:tcW w:w="1350" w:type="dxa"/>
            <w:shd w:val="clear" w:color="auto" w:fill="auto"/>
            <w:noWrap/>
            <w:vAlign w:val="bottom"/>
          </w:tcPr>
          <w:p w:rsidR="00A36FAA" w:rsidRPr="0041108B" w:rsidRDefault="00A36FAA" w:rsidP="005D245A">
            <w:pPr>
              <w:jc w:val="center"/>
            </w:pPr>
            <w:r w:rsidRPr="0041108B">
              <w:t>1</w:t>
            </w:r>
          </w:p>
        </w:tc>
        <w:tc>
          <w:tcPr>
            <w:tcW w:w="1283" w:type="dxa"/>
            <w:shd w:val="clear" w:color="auto" w:fill="auto"/>
            <w:vAlign w:val="bottom"/>
          </w:tcPr>
          <w:p w:rsidR="00A36FAA" w:rsidRPr="0041108B" w:rsidRDefault="00A36FAA" w:rsidP="005D245A">
            <w:pPr>
              <w:jc w:val="center"/>
            </w:pPr>
          </w:p>
        </w:tc>
        <w:tc>
          <w:tcPr>
            <w:tcW w:w="1043" w:type="dxa"/>
            <w:shd w:val="clear" w:color="auto" w:fill="auto"/>
            <w:vAlign w:val="bottom"/>
          </w:tcPr>
          <w:p w:rsidR="00A36FAA" w:rsidRPr="0041108B" w:rsidRDefault="00A36FAA" w:rsidP="005D245A">
            <w:pPr>
              <w:jc w:val="center"/>
            </w:pPr>
            <w:r w:rsidRPr="0041108B">
              <w:t>1</w:t>
            </w:r>
          </w:p>
        </w:tc>
        <w:tc>
          <w:tcPr>
            <w:tcW w:w="1283" w:type="dxa"/>
            <w:shd w:val="clear" w:color="auto" w:fill="auto"/>
            <w:vAlign w:val="bottom"/>
          </w:tcPr>
          <w:p w:rsidR="00A36FAA" w:rsidRPr="0041108B" w:rsidRDefault="00A36FAA" w:rsidP="005D245A">
            <w:pPr>
              <w:jc w:val="center"/>
            </w:pPr>
          </w:p>
        </w:tc>
        <w:tc>
          <w:tcPr>
            <w:tcW w:w="1379" w:type="dxa"/>
            <w:shd w:val="clear" w:color="auto" w:fill="auto"/>
            <w:vAlign w:val="bottom"/>
          </w:tcPr>
          <w:p w:rsidR="00A36FAA" w:rsidRPr="0041108B" w:rsidRDefault="00A36FAA" w:rsidP="005D245A">
            <w:pPr>
              <w:jc w:val="center"/>
            </w:pPr>
            <w:r w:rsidRPr="0041108B">
              <w:t>35,000</w:t>
            </w:r>
          </w:p>
        </w:tc>
      </w:tr>
      <w:tr w:rsidR="00A36FAA" w:rsidRPr="0041108B" w:rsidTr="005D245A">
        <w:trPr>
          <w:trHeight w:val="320"/>
          <w:jc w:val="center"/>
        </w:trPr>
        <w:tc>
          <w:tcPr>
            <w:tcW w:w="570" w:type="dxa"/>
            <w:shd w:val="clear" w:color="auto" w:fill="auto"/>
            <w:noWrap/>
          </w:tcPr>
          <w:p w:rsidR="00A36FAA" w:rsidRPr="0041108B" w:rsidRDefault="00A36FAA" w:rsidP="005D245A">
            <w:r w:rsidRPr="0041108B">
              <w:t>7</w:t>
            </w:r>
          </w:p>
        </w:tc>
        <w:tc>
          <w:tcPr>
            <w:tcW w:w="3575" w:type="dxa"/>
            <w:shd w:val="clear" w:color="auto" w:fill="auto"/>
            <w:noWrap/>
          </w:tcPr>
          <w:p w:rsidR="00A36FAA" w:rsidRPr="0041108B" w:rsidRDefault="00A36FAA" w:rsidP="005D245A">
            <w:r w:rsidRPr="0041108B">
              <w:t>Developers (GIS, Android, Dotnet)</w:t>
            </w:r>
          </w:p>
        </w:tc>
        <w:tc>
          <w:tcPr>
            <w:tcW w:w="1350" w:type="dxa"/>
            <w:shd w:val="clear" w:color="auto" w:fill="auto"/>
            <w:noWrap/>
            <w:vAlign w:val="bottom"/>
          </w:tcPr>
          <w:p w:rsidR="00A36FAA" w:rsidRPr="0041108B" w:rsidRDefault="00A36FAA" w:rsidP="005D245A">
            <w:pPr>
              <w:jc w:val="center"/>
            </w:pPr>
            <w:r w:rsidRPr="0041108B">
              <w:t>4</w:t>
            </w:r>
          </w:p>
        </w:tc>
        <w:tc>
          <w:tcPr>
            <w:tcW w:w="1283" w:type="dxa"/>
            <w:shd w:val="clear" w:color="auto" w:fill="auto"/>
            <w:vAlign w:val="bottom"/>
          </w:tcPr>
          <w:p w:rsidR="00A36FAA" w:rsidRPr="0041108B" w:rsidRDefault="00A36FAA" w:rsidP="005D245A">
            <w:pPr>
              <w:jc w:val="center"/>
            </w:pPr>
          </w:p>
        </w:tc>
        <w:tc>
          <w:tcPr>
            <w:tcW w:w="1043" w:type="dxa"/>
            <w:shd w:val="clear" w:color="auto" w:fill="auto"/>
            <w:vAlign w:val="bottom"/>
          </w:tcPr>
          <w:p w:rsidR="00A36FAA" w:rsidRPr="0041108B" w:rsidRDefault="00A36FAA" w:rsidP="005D245A">
            <w:pPr>
              <w:jc w:val="center"/>
            </w:pPr>
            <w:r w:rsidRPr="0041108B">
              <w:t>4</w:t>
            </w:r>
          </w:p>
        </w:tc>
        <w:tc>
          <w:tcPr>
            <w:tcW w:w="1283" w:type="dxa"/>
            <w:shd w:val="clear" w:color="auto" w:fill="auto"/>
            <w:vAlign w:val="bottom"/>
          </w:tcPr>
          <w:p w:rsidR="00A36FAA" w:rsidRPr="0041108B" w:rsidRDefault="00A36FAA" w:rsidP="005D245A">
            <w:pPr>
              <w:jc w:val="center"/>
            </w:pPr>
          </w:p>
        </w:tc>
        <w:tc>
          <w:tcPr>
            <w:tcW w:w="1379" w:type="dxa"/>
            <w:shd w:val="clear" w:color="auto" w:fill="auto"/>
            <w:vAlign w:val="bottom"/>
          </w:tcPr>
          <w:p w:rsidR="00A36FAA" w:rsidRPr="0041108B" w:rsidRDefault="00A36FAA" w:rsidP="005D245A">
            <w:pPr>
              <w:jc w:val="center"/>
            </w:pPr>
            <w:r w:rsidRPr="0041108B">
              <w:t>40,000</w:t>
            </w:r>
          </w:p>
        </w:tc>
      </w:tr>
    </w:tbl>
    <w:p w:rsidR="00A36FAA" w:rsidRPr="00304024" w:rsidRDefault="00A36FAA" w:rsidP="00A36FAA">
      <w:pPr>
        <w:rPr>
          <w:b/>
          <w:bCs/>
        </w:rPr>
      </w:pPr>
    </w:p>
    <w:p w:rsidR="00A36FAA" w:rsidRPr="00304024" w:rsidRDefault="00A36FAA" w:rsidP="00172CCC">
      <w:pPr>
        <w:spacing w:after="200" w:line="276" w:lineRule="auto"/>
        <w:rPr>
          <w:b/>
          <w:bCs/>
        </w:rPr>
      </w:pPr>
      <w:r>
        <w:rPr>
          <w:b/>
          <w:bCs/>
        </w:rPr>
        <w:br w:type="page"/>
      </w:r>
      <w:r w:rsidRPr="00304024">
        <w:rPr>
          <w:b/>
          <w:bCs/>
        </w:rPr>
        <w:t>MIS Positions at District Level</w:t>
      </w:r>
    </w:p>
    <w:tbl>
      <w:tblPr>
        <w:tblW w:w="10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0"/>
        <w:gridCol w:w="3714"/>
        <w:gridCol w:w="1373"/>
        <w:gridCol w:w="1305"/>
        <w:gridCol w:w="1061"/>
        <w:gridCol w:w="1305"/>
        <w:gridCol w:w="1272"/>
      </w:tblGrid>
      <w:tr w:rsidR="00A36FAA" w:rsidRPr="0041108B" w:rsidTr="005D245A">
        <w:trPr>
          <w:trHeight w:val="415"/>
          <w:jc w:val="center"/>
        </w:trPr>
        <w:tc>
          <w:tcPr>
            <w:tcW w:w="610" w:type="dxa"/>
            <w:vMerge w:val="restart"/>
            <w:shd w:val="clear" w:color="auto" w:fill="auto"/>
            <w:noWrap/>
            <w:vAlign w:val="bottom"/>
          </w:tcPr>
          <w:p w:rsidR="00A36FAA" w:rsidRPr="0041108B" w:rsidRDefault="00A36FAA" w:rsidP="005D245A">
            <w:pPr>
              <w:jc w:val="center"/>
              <w:rPr>
                <w:b/>
                <w:bCs/>
              </w:rPr>
            </w:pPr>
            <w:r w:rsidRPr="0041108B">
              <w:rPr>
                <w:b/>
                <w:bCs/>
              </w:rPr>
              <w:t>Sl. No.</w:t>
            </w:r>
          </w:p>
        </w:tc>
        <w:tc>
          <w:tcPr>
            <w:tcW w:w="3714" w:type="dxa"/>
            <w:vMerge w:val="restart"/>
            <w:shd w:val="clear" w:color="auto" w:fill="auto"/>
            <w:noWrap/>
            <w:vAlign w:val="bottom"/>
          </w:tcPr>
          <w:p w:rsidR="00A36FAA" w:rsidRPr="0041108B" w:rsidRDefault="00A36FAA" w:rsidP="005D245A">
            <w:pPr>
              <w:jc w:val="center"/>
              <w:rPr>
                <w:b/>
                <w:bCs/>
              </w:rPr>
            </w:pPr>
            <w:r w:rsidRPr="0041108B">
              <w:rPr>
                <w:b/>
                <w:bCs/>
              </w:rPr>
              <w:t>Name of the Post</w:t>
            </w:r>
          </w:p>
        </w:tc>
        <w:tc>
          <w:tcPr>
            <w:tcW w:w="1373" w:type="dxa"/>
            <w:vMerge w:val="restart"/>
            <w:shd w:val="clear" w:color="auto" w:fill="auto"/>
            <w:noWrap/>
            <w:vAlign w:val="bottom"/>
          </w:tcPr>
          <w:p w:rsidR="00A36FAA" w:rsidRPr="0041108B" w:rsidRDefault="00A36FAA" w:rsidP="005D245A">
            <w:pPr>
              <w:jc w:val="center"/>
              <w:rPr>
                <w:b/>
                <w:bCs/>
              </w:rPr>
            </w:pPr>
            <w:r w:rsidRPr="0041108B">
              <w:rPr>
                <w:b/>
                <w:bCs/>
              </w:rPr>
              <w:t>Number Sanctioned</w:t>
            </w:r>
          </w:p>
        </w:tc>
        <w:tc>
          <w:tcPr>
            <w:tcW w:w="2366" w:type="dxa"/>
            <w:gridSpan w:val="2"/>
            <w:shd w:val="clear" w:color="auto" w:fill="auto"/>
          </w:tcPr>
          <w:p w:rsidR="00A36FAA" w:rsidRPr="0041108B" w:rsidRDefault="00A36FAA" w:rsidP="005D245A">
            <w:pPr>
              <w:jc w:val="center"/>
              <w:rPr>
                <w:b/>
                <w:bCs/>
              </w:rPr>
            </w:pPr>
            <w:r w:rsidRPr="0041108B">
              <w:rPr>
                <w:b/>
                <w:bCs/>
              </w:rPr>
              <w:t>Number in Position</w:t>
            </w:r>
          </w:p>
        </w:tc>
        <w:tc>
          <w:tcPr>
            <w:tcW w:w="2577" w:type="dxa"/>
            <w:gridSpan w:val="2"/>
            <w:shd w:val="clear" w:color="auto" w:fill="auto"/>
            <w:noWrap/>
            <w:vAlign w:val="bottom"/>
          </w:tcPr>
          <w:p w:rsidR="00A36FAA" w:rsidRPr="0041108B" w:rsidRDefault="00A36FAA" w:rsidP="005D245A">
            <w:pPr>
              <w:jc w:val="center"/>
              <w:rPr>
                <w:b/>
                <w:bCs/>
              </w:rPr>
            </w:pPr>
            <w:r w:rsidRPr="0041108B">
              <w:rPr>
                <w:b/>
                <w:bCs/>
              </w:rPr>
              <w:t>Salary (per month)</w:t>
            </w:r>
          </w:p>
        </w:tc>
      </w:tr>
      <w:tr w:rsidR="00A36FAA" w:rsidRPr="0041108B" w:rsidTr="005D245A">
        <w:trPr>
          <w:trHeight w:val="415"/>
          <w:jc w:val="center"/>
        </w:trPr>
        <w:tc>
          <w:tcPr>
            <w:tcW w:w="610" w:type="dxa"/>
            <w:vMerge/>
            <w:vAlign w:val="center"/>
          </w:tcPr>
          <w:p w:rsidR="00A36FAA" w:rsidRPr="0041108B" w:rsidRDefault="00A36FAA" w:rsidP="005D245A">
            <w:pPr>
              <w:jc w:val="center"/>
              <w:rPr>
                <w:b/>
                <w:bCs/>
              </w:rPr>
            </w:pPr>
          </w:p>
        </w:tc>
        <w:tc>
          <w:tcPr>
            <w:tcW w:w="3714" w:type="dxa"/>
            <w:vMerge/>
            <w:vAlign w:val="center"/>
          </w:tcPr>
          <w:p w:rsidR="00A36FAA" w:rsidRPr="0041108B" w:rsidRDefault="00A36FAA" w:rsidP="005D245A">
            <w:pPr>
              <w:jc w:val="center"/>
              <w:rPr>
                <w:b/>
                <w:bCs/>
              </w:rPr>
            </w:pPr>
          </w:p>
        </w:tc>
        <w:tc>
          <w:tcPr>
            <w:tcW w:w="1373" w:type="dxa"/>
            <w:vMerge/>
            <w:vAlign w:val="center"/>
          </w:tcPr>
          <w:p w:rsidR="00A36FAA" w:rsidRPr="0041108B" w:rsidRDefault="00A36FAA" w:rsidP="005D245A">
            <w:pPr>
              <w:jc w:val="center"/>
              <w:rPr>
                <w:b/>
                <w:bCs/>
              </w:rPr>
            </w:pPr>
          </w:p>
        </w:tc>
        <w:tc>
          <w:tcPr>
            <w:tcW w:w="1305" w:type="dxa"/>
            <w:shd w:val="clear" w:color="auto" w:fill="auto"/>
            <w:vAlign w:val="center"/>
          </w:tcPr>
          <w:p w:rsidR="00A36FAA" w:rsidRPr="0041108B" w:rsidRDefault="00A36FAA" w:rsidP="005D245A">
            <w:pPr>
              <w:jc w:val="center"/>
            </w:pPr>
            <w:r w:rsidRPr="0041108B">
              <w:t>Deputation</w:t>
            </w:r>
          </w:p>
        </w:tc>
        <w:tc>
          <w:tcPr>
            <w:tcW w:w="1061" w:type="dxa"/>
            <w:shd w:val="clear" w:color="auto" w:fill="auto"/>
            <w:noWrap/>
            <w:vAlign w:val="center"/>
          </w:tcPr>
          <w:p w:rsidR="00A36FAA" w:rsidRPr="0041108B" w:rsidRDefault="00A36FAA" w:rsidP="005D245A">
            <w:pPr>
              <w:jc w:val="center"/>
            </w:pPr>
            <w:r w:rsidRPr="0041108B">
              <w:t>Contract</w:t>
            </w:r>
          </w:p>
        </w:tc>
        <w:tc>
          <w:tcPr>
            <w:tcW w:w="1305" w:type="dxa"/>
            <w:shd w:val="clear" w:color="auto" w:fill="auto"/>
            <w:noWrap/>
            <w:vAlign w:val="center"/>
          </w:tcPr>
          <w:p w:rsidR="00A36FAA" w:rsidRPr="0041108B" w:rsidRDefault="00A36FAA" w:rsidP="005D245A">
            <w:pPr>
              <w:jc w:val="center"/>
            </w:pPr>
            <w:r w:rsidRPr="0041108B">
              <w:t>Deputation</w:t>
            </w:r>
          </w:p>
        </w:tc>
        <w:tc>
          <w:tcPr>
            <w:tcW w:w="1272" w:type="dxa"/>
            <w:shd w:val="clear" w:color="auto" w:fill="auto"/>
            <w:noWrap/>
            <w:vAlign w:val="center"/>
          </w:tcPr>
          <w:p w:rsidR="00A36FAA" w:rsidRPr="0041108B" w:rsidRDefault="00A36FAA" w:rsidP="005D245A">
            <w:pPr>
              <w:jc w:val="center"/>
            </w:pPr>
            <w:r w:rsidRPr="0041108B">
              <w:t>Contract</w:t>
            </w:r>
          </w:p>
        </w:tc>
      </w:tr>
      <w:tr w:rsidR="00A36FAA" w:rsidRPr="0041108B" w:rsidTr="005D245A">
        <w:trPr>
          <w:trHeight w:val="415"/>
          <w:jc w:val="center"/>
        </w:trPr>
        <w:tc>
          <w:tcPr>
            <w:tcW w:w="610" w:type="dxa"/>
            <w:shd w:val="clear" w:color="auto" w:fill="auto"/>
            <w:noWrap/>
          </w:tcPr>
          <w:p w:rsidR="00A36FAA" w:rsidRPr="0041108B" w:rsidRDefault="00A36FAA" w:rsidP="005D245A">
            <w:r w:rsidRPr="0041108B">
              <w:t>1</w:t>
            </w:r>
          </w:p>
        </w:tc>
        <w:tc>
          <w:tcPr>
            <w:tcW w:w="3714" w:type="dxa"/>
            <w:shd w:val="clear" w:color="auto" w:fill="auto"/>
            <w:noWrap/>
          </w:tcPr>
          <w:p w:rsidR="00A36FAA" w:rsidRPr="0041108B" w:rsidRDefault="00A36FAA" w:rsidP="005D245A">
            <w:r w:rsidRPr="0041108B">
              <w:t>District MIS Coordinator</w:t>
            </w:r>
          </w:p>
        </w:tc>
        <w:tc>
          <w:tcPr>
            <w:tcW w:w="1373" w:type="dxa"/>
            <w:shd w:val="clear" w:color="auto" w:fill="auto"/>
            <w:noWrap/>
          </w:tcPr>
          <w:p w:rsidR="00A36FAA" w:rsidRPr="0041108B" w:rsidRDefault="00A36FAA" w:rsidP="005D245A">
            <w:pPr>
              <w:jc w:val="center"/>
            </w:pPr>
            <w:r w:rsidRPr="0041108B">
              <w:t>33</w:t>
            </w:r>
          </w:p>
        </w:tc>
        <w:tc>
          <w:tcPr>
            <w:tcW w:w="1305" w:type="dxa"/>
            <w:shd w:val="clear" w:color="auto" w:fill="auto"/>
          </w:tcPr>
          <w:p w:rsidR="00A36FAA" w:rsidRPr="0041108B" w:rsidRDefault="00A36FAA" w:rsidP="005D245A">
            <w:pPr>
              <w:jc w:val="center"/>
            </w:pPr>
            <w:r w:rsidRPr="0041108B">
              <w:t>33</w:t>
            </w:r>
          </w:p>
        </w:tc>
        <w:tc>
          <w:tcPr>
            <w:tcW w:w="1061" w:type="dxa"/>
            <w:shd w:val="clear" w:color="auto" w:fill="auto"/>
            <w:noWrap/>
          </w:tcPr>
          <w:p w:rsidR="00A36FAA" w:rsidRPr="0041108B" w:rsidRDefault="00A36FAA" w:rsidP="005D245A">
            <w:pPr>
              <w:jc w:val="center"/>
            </w:pPr>
          </w:p>
        </w:tc>
        <w:tc>
          <w:tcPr>
            <w:tcW w:w="1305" w:type="dxa"/>
            <w:shd w:val="clear" w:color="auto" w:fill="auto"/>
            <w:noWrap/>
          </w:tcPr>
          <w:p w:rsidR="00A36FAA" w:rsidRPr="0041108B" w:rsidRDefault="00A36FAA" w:rsidP="005D245A">
            <w:pPr>
              <w:jc w:val="right"/>
            </w:pPr>
            <w:r w:rsidRPr="0041108B">
              <w:t>95,000</w:t>
            </w:r>
          </w:p>
        </w:tc>
        <w:tc>
          <w:tcPr>
            <w:tcW w:w="1272" w:type="dxa"/>
            <w:shd w:val="clear" w:color="auto" w:fill="auto"/>
            <w:noWrap/>
          </w:tcPr>
          <w:p w:rsidR="00A36FAA" w:rsidRPr="0041108B" w:rsidRDefault="00A36FAA" w:rsidP="005D245A">
            <w:pPr>
              <w:jc w:val="right"/>
            </w:pPr>
          </w:p>
        </w:tc>
      </w:tr>
      <w:tr w:rsidR="00A36FAA" w:rsidRPr="0041108B" w:rsidTr="005D245A">
        <w:trPr>
          <w:trHeight w:val="415"/>
          <w:jc w:val="center"/>
        </w:trPr>
        <w:tc>
          <w:tcPr>
            <w:tcW w:w="610" w:type="dxa"/>
            <w:shd w:val="clear" w:color="auto" w:fill="auto"/>
            <w:noWrap/>
          </w:tcPr>
          <w:p w:rsidR="00A36FAA" w:rsidRPr="0041108B" w:rsidRDefault="00A36FAA" w:rsidP="005D245A">
            <w:r w:rsidRPr="0041108B">
              <w:t>2</w:t>
            </w:r>
          </w:p>
        </w:tc>
        <w:tc>
          <w:tcPr>
            <w:tcW w:w="3714" w:type="dxa"/>
            <w:shd w:val="clear" w:color="auto" w:fill="auto"/>
            <w:noWrap/>
          </w:tcPr>
          <w:p w:rsidR="00A36FAA" w:rsidRPr="0041108B" w:rsidRDefault="00A36FAA" w:rsidP="005D245A">
            <w:r w:rsidRPr="0041108B">
              <w:t>APO</w:t>
            </w:r>
          </w:p>
        </w:tc>
        <w:tc>
          <w:tcPr>
            <w:tcW w:w="1373" w:type="dxa"/>
            <w:shd w:val="clear" w:color="auto" w:fill="auto"/>
            <w:noWrap/>
          </w:tcPr>
          <w:p w:rsidR="00A36FAA" w:rsidRPr="0041108B" w:rsidRDefault="00A36FAA" w:rsidP="005D245A">
            <w:pPr>
              <w:jc w:val="center"/>
            </w:pPr>
            <w:r w:rsidRPr="0041108B">
              <w:t>33</w:t>
            </w:r>
          </w:p>
        </w:tc>
        <w:tc>
          <w:tcPr>
            <w:tcW w:w="1305" w:type="dxa"/>
            <w:shd w:val="clear" w:color="auto" w:fill="auto"/>
          </w:tcPr>
          <w:p w:rsidR="00A36FAA" w:rsidRPr="0041108B" w:rsidRDefault="00A36FAA" w:rsidP="005D245A">
            <w:pPr>
              <w:jc w:val="center"/>
            </w:pPr>
          </w:p>
        </w:tc>
        <w:tc>
          <w:tcPr>
            <w:tcW w:w="1061" w:type="dxa"/>
            <w:shd w:val="clear" w:color="auto" w:fill="auto"/>
            <w:noWrap/>
          </w:tcPr>
          <w:p w:rsidR="00A36FAA" w:rsidRPr="0041108B" w:rsidRDefault="00A36FAA" w:rsidP="005D245A">
            <w:pPr>
              <w:jc w:val="center"/>
            </w:pPr>
            <w:r w:rsidRPr="0041108B">
              <w:t>33</w:t>
            </w:r>
          </w:p>
        </w:tc>
        <w:tc>
          <w:tcPr>
            <w:tcW w:w="1305" w:type="dxa"/>
            <w:shd w:val="clear" w:color="auto" w:fill="auto"/>
            <w:noWrap/>
          </w:tcPr>
          <w:p w:rsidR="00A36FAA" w:rsidRPr="0041108B" w:rsidRDefault="00A36FAA" w:rsidP="005D245A">
            <w:pPr>
              <w:jc w:val="right"/>
            </w:pPr>
          </w:p>
        </w:tc>
        <w:tc>
          <w:tcPr>
            <w:tcW w:w="1272" w:type="dxa"/>
            <w:shd w:val="clear" w:color="auto" w:fill="auto"/>
            <w:noWrap/>
          </w:tcPr>
          <w:p w:rsidR="00A36FAA" w:rsidRPr="0041108B" w:rsidRDefault="00A36FAA" w:rsidP="005D245A">
            <w:pPr>
              <w:jc w:val="right"/>
            </w:pPr>
            <w:r w:rsidRPr="0041108B">
              <w:t>27,500</w:t>
            </w:r>
          </w:p>
        </w:tc>
      </w:tr>
      <w:tr w:rsidR="00A36FAA" w:rsidRPr="0041108B" w:rsidTr="005D245A">
        <w:trPr>
          <w:trHeight w:val="265"/>
          <w:jc w:val="center"/>
        </w:trPr>
        <w:tc>
          <w:tcPr>
            <w:tcW w:w="610" w:type="dxa"/>
            <w:shd w:val="clear" w:color="auto" w:fill="auto"/>
            <w:noWrap/>
          </w:tcPr>
          <w:p w:rsidR="00A36FAA" w:rsidRPr="0041108B" w:rsidRDefault="00A36FAA" w:rsidP="005D245A">
            <w:r w:rsidRPr="0041108B">
              <w:t>3</w:t>
            </w:r>
          </w:p>
        </w:tc>
        <w:tc>
          <w:tcPr>
            <w:tcW w:w="3714" w:type="dxa"/>
            <w:shd w:val="clear" w:color="auto" w:fill="auto"/>
            <w:noWrap/>
          </w:tcPr>
          <w:p w:rsidR="00A36FAA" w:rsidRPr="0041108B" w:rsidRDefault="00A36FAA" w:rsidP="005D245A">
            <w:r w:rsidRPr="0041108B">
              <w:t>ASO</w:t>
            </w:r>
          </w:p>
        </w:tc>
        <w:tc>
          <w:tcPr>
            <w:tcW w:w="1373" w:type="dxa"/>
            <w:shd w:val="clear" w:color="auto" w:fill="auto"/>
            <w:noWrap/>
          </w:tcPr>
          <w:p w:rsidR="00A36FAA" w:rsidRPr="0041108B" w:rsidRDefault="00A36FAA" w:rsidP="005D245A">
            <w:pPr>
              <w:jc w:val="center"/>
            </w:pPr>
            <w:r w:rsidRPr="0041108B">
              <w:t>33</w:t>
            </w:r>
          </w:p>
        </w:tc>
        <w:tc>
          <w:tcPr>
            <w:tcW w:w="1305" w:type="dxa"/>
            <w:shd w:val="clear" w:color="auto" w:fill="auto"/>
          </w:tcPr>
          <w:p w:rsidR="00A36FAA" w:rsidRPr="0041108B" w:rsidRDefault="00A36FAA" w:rsidP="005D245A">
            <w:pPr>
              <w:jc w:val="center"/>
            </w:pPr>
            <w:r w:rsidRPr="0041108B">
              <w:t>33</w:t>
            </w:r>
          </w:p>
        </w:tc>
        <w:tc>
          <w:tcPr>
            <w:tcW w:w="1061" w:type="dxa"/>
            <w:shd w:val="clear" w:color="auto" w:fill="auto"/>
            <w:noWrap/>
          </w:tcPr>
          <w:p w:rsidR="00A36FAA" w:rsidRPr="0041108B" w:rsidRDefault="00A36FAA" w:rsidP="005D245A">
            <w:pPr>
              <w:jc w:val="center"/>
            </w:pPr>
          </w:p>
        </w:tc>
        <w:tc>
          <w:tcPr>
            <w:tcW w:w="1305" w:type="dxa"/>
            <w:shd w:val="clear" w:color="auto" w:fill="auto"/>
            <w:noWrap/>
          </w:tcPr>
          <w:p w:rsidR="00A36FAA" w:rsidRPr="0041108B" w:rsidRDefault="00A36FAA" w:rsidP="005D245A">
            <w:pPr>
              <w:jc w:val="right"/>
            </w:pPr>
            <w:r w:rsidRPr="0041108B">
              <w:t>65,000</w:t>
            </w:r>
          </w:p>
        </w:tc>
        <w:tc>
          <w:tcPr>
            <w:tcW w:w="1272" w:type="dxa"/>
            <w:shd w:val="clear" w:color="auto" w:fill="auto"/>
            <w:noWrap/>
          </w:tcPr>
          <w:p w:rsidR="00A36FAA" w:rsidRPr="0041108B" w:rsidRDefault="00A36FAA" w:rsidP="005D245A">
            <w:pPr>
              <w:jc w:val="right"/>
            </w:pPr>
          </w:p>
        </w:tc>
      </w:tr>
      <w:tr w:rsidR="00A36FAA" w:rsidRPr="0041108B" w:rsidTr="005D245A">
        <w:trPr>
          <w:trHeight w:val="415"/>
          <w:jc w:val="center"/>
        </w:trPr>
        <w:tc>
          <w:tcPr>
            <w:tcW w:w="610" w:type="dxa"/>
            <w:shd w:val="clear" w:color="auto" w:fill="auto"/>
            <w:noWrap/>
          </w:tcPr>
          <w:p w:rsidR="00A36FAA" w:rsidRPr="0041108B" w:rsidRDefault="00A36FAA" w:rsidP="005D245A">
            <w:r w:rsidRPr="0041108B">
              <w:t>4</w:t>
            </w:r>
          </w:p>
        </w:tc>
        <w:tc>
          <w:tcPr>
            <w:tcW w:w="3714" w:type="dxa"/>
            <w:shd w:val="clear" w:color="auto" w:fill="auto"/>
            <w:noWrap/>
          </w:tcPr>
          <w:p w:rsidR="00A36FAA" w:rsidRPr="0041108B" w:rsidRDefault="00A36FAA" w:rsidP="005D245A">
            <w:r w:rsidRPr="0041108B">
              <w:t>Computer Operator / Data entry operator</w:t>
            </w:r>
          </w:p>
        </w:tc>
        <w:tc>
          <w:tcPr>
            <w:tcW w:w="1373" w:type="dxa"/>
            <w:shd w:val="clear" w:color="auto" w:fill="auto"/>
            <w:noWrap/>
          </w:tcPr>
          <w:p w:rsidR="00A36FAA" w:rsidRPr="0041108B" w:rsidRDefault="00A36FAA" w:rsidP="005D245A">
            <w:pPr>
              <w:jc w:val="center"/>
            </w:pPr>
            <w:r w:rsidRPr="0041108B">
              <w:t>99</w:t>
            </w:r>
          </w:p>
        </w:tc>
        <w:tc>
          <w:tcPr>
            <w:tcW w:w="1305" w:type="dxa"/>
            <w:shd w:val="clear" w:color="auto" w:fill="auto"/>
          </w:tcPr>
          <w:p w:rsidR="00A36FAA" w:rsidRPr="0041108B" w:rsidRDefault="00A36FAA" w:rsidP="005D245A">
            <w:pPr>
              <w:jc w:val="center"/>
            </w:pPr>
          </w:p>
        </w:tc>
        <w:tc>
          <w:tcPr>
            <w:tcW w:w="1061" w:type="dxa"/>
            <w:shd w:val="clear" w:color="auto" w:fill="auto"/>
            <w:noWrap/>
          </w:tcPr>
          <w:p w:rsidR="00A36FAA" w:rsidRPr="0041108B" w:rsidRDefault="00A36FAA" w:rsidP="005D245A">
            <w:pPr>
              <w:jc w:val="center"/>
            </w:pPr>
            <w:r w:rsidRPr="0041108B">
              <w:t>99</w:t>
            </w:r>
          </w:p>
        </w:tc>
        <w:tc>
          <w:tcPr>
            <w:tcW w:w="1305" w:type="dxa"/>
            <w:shd w:val="clear" w:color="auto" w:fill="auto"/>
            <w:noWrap/>
          </w:tcPr>
          <w:p w:rsidR="00A36FAA" w:rsidRPr="0041108B" w:rsidRDefault="00A36FAA" w:rsidP="005D245A">
            <w:pPr>
              <w:jc w:val="right"/>
            </w:pPr>
          </w:p>
        </w:tc>
        <w:tc>
          <w:tcPr>
            <w:tcW w:w="1272" w:type="dxa"/>
            <w:shd w:val="clear" w:color="auto" w:fill="auto"/>
            <w:noWrap/>
          </w:tcPr>
          <w:p w:rsidR="00A36FAA" w:rsidRPr="0041108B" w:rsidRDefault="00A36FAA" w:rsidP="005D245A">
            <w:pPr>
              <w:jc w:val="right"/>
            </w:pPr>
            <w:r w:rsidRPr="0041108B">
              <w:t>16,500</w:t>
            </w:r>
          </w:p>
        </w:tc>
      </w:tr>
      <w:tr w:rsidR="00A36FAA" w:rsidRPr="0041108B" w:rsidTr="005D245A">
        <w:trPr>
          <w:trHeight w:val="415"/>
          <w:jc w:val="center"/>
        </w:trPr>
        <w:tc>
          <w:tcPr>
            <w:tcW w:w="610" w:type="dxa"/>
            <w:shd w:val="clear" w:color="auto" w:fill="auto"/>
            <w:noWrap/>
          </w:tcPr>
          <w:p w:rsidR="00A36FAA" w:rsidRPr="0041108B" w:rsidRDefault="00A36FAA" w:rsidP="005D245A">
            <w:r w:rsidRPr="0041108B">
              <w:t>5</w:t>
            </w:r>
          </w:p>
        </w:tc>
        <w:tc>
          <w:tcPr>
            <w:tcW w:w="3714" w:type="dxa"/>
            <w:shd w:val="clear" w:color="auto" w:fill="auto"/>
            <w:noWrap/>
          </w:tcPr>
          <w:p w:rsidR="00A36FAA" w:rsidRPr="0041108B" w:rsidRDefault="00A36FAA" w:rsidP="005D245A">
            <w:r w:rsidRPr="0041108B">
              <w:t>Technical Person</w:t>
            </w:r>
          </w:p>
        </w:tc>
        <w:tc>
          <w:tcPr>
            <w:tcW w:w="1373" w:type="dxa"/>
            <w:shd w:val="clear" w:color="auto" w:fill="auto"/>
            <w:noWrap/>
          </w:tcPr>
          <w:p w:rsidR="00A36FAA" w:rsidRPr="0041108B" w:rsidRDefault="00A36FAA" w:rsidP="005D245A">
            <w:pPr>
              <w:jc w:val="center"/>
            </w:pPr>
            <w:r w:rsidRPr="0041108B">
              <w:t>33</w:t>
            </w:r>
          </w:p>
        </w:tc>
        <w:tc>
          <w:tcPr>
            <w:tcW w:w="1305" w:type="dxa"/>
            <w:shd w:val="clear" w:color="auto" w:fill="auto"/>
          </w:tcPr>
          <w:p w:rsidR="00A36FAA" w:rsidRPr="0041108B" w:rsidRDefault="00A36FAA" w:rsidP="005D245A">
            <w:pPr>
              <w:jc w:val="center"/>
            </w:pPr>
          </w:p>
        </w:tc>
        <w:tc>
          <w:tcPr>
            <w:tcW w:w="1061" w:type="dxa"/>
            <w:shd w:val="clear" w:color="auto" w:fill="auto"/>
            <w:noWrap/>
          </w:tcPr>
          <w:p w:rsidR="00A36FAA" w:rsidRPr="0041108B" w:rsidRDefault="00A36FAA" w:rsidP="005D245A">
            <w:pPr>
              <w:jc w:val="center"/>
            </w:pPr>
            <w:r w:rsidRPr="0041108B">
              <w:t>33</w:t>
            </w:r>
          </w:p>
        </w:tc>
        <w:tc>
          <w:tcPr>
            <w:tcW w:w="1305" w:type="dxa"/>
            <w:shd w:val="clear" w:color="auto" w:fill="auto"/>
            <w:noWrap/>
          </w:tcPr>
          <w:p w:rsidR="00A36FAA" w:rsidRPr="0041108B" w:rsidRDefault="00A36FAA" w:rsidP="005D245A">
            <w:pPr>
              <w:jc w:val="right"/>
            </w:pPr>
          </w:p>
        </w:tc>
        <w:tc>
          <w:tcPr>
            <w:tcW w:w="1272" w:type="dxa"/>
            <w:shd w:val="clear" w:color="auto" w:fill="auto"/>
            <w:noWrap/>
          </w:tcPr>
          <w:p w:rsidR="00A36FAA" w:rsidRPr="0041108B" w:rsidRDefault="00A36FAA" w:rsidP="005D245A">
            <w:pPr>
              <w:jc w:val="right"/>
            </w:pPr>
            <w:r w:rsidRPr="0041108B">
              <w:t>17,500</w:t>
            </w:r>
          </w:p>
        </w:tc>
      </w:tr>
    </w:tbl>
    <w:p w:rsidR="00A36FAA" w:rsidRPr="00304024" w:rsidRDefault="00A36FAA" w:rsidP="00A36FAA">
      <w:pPr>
        <w:rPr>
          <w:b/>
        </w:rPr>
      </w:pPr>
    </w:p>
    <w:p w:rsidR="00A36FAA" w:rsidRPr="00304024" w:rsidRDefault="00A36FAA" w:rsidP="00A36FAA">
      <w:pPr>
        <w:jc w:val="center"/>
        <w:rPr>
          <w:b/>
          <w:bCs/>
        </w:rPr>
      </w:pPr>
      <w:r w:rsidRPr="00304024">
        <w:rPr>
          <w:b/>
          <w:bCs/>
        </w:rPr>
        <w:t>MIS Positions at Block Level</w:t>
      </w:r>
    </w:p>
    <w:tbl>
      <w:tblPr>
        <w:tblW w:w="10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1"/>
        <w:gridCol w:w="3779"/>
        <w:gridCol w:w="1397"/>
        <w:gridCol w:w="1363"/>
        <w:gridCol w:w="1136"/>
        <w:gridCol w:w="1363"/>
        <w:gridCol w:w="1136"/>
      </w:tblGrid>
      <w:tr w:rsidR="00A36FAA" w:rsidRPr="0041108B" w:rsidTr="005D245A">
        <w:trPr>
          <w:trHeight w:val="223"/>
          <w:jc w:val="center"/>
        </w:trPr>
        <w:tc>
          <w:tcPr>
            <w:tcW w:w="621" w:type="dxa"/>
            <w:vMerge w:val="restart"/>
            <w:shd w:val="clear" w:color="auto" w:fill="auto"/>
            <w:noWrap/>
            <w:vAlign w:val="bottom"/>
          </w:tcPr>
          <w:p w:rsidR="00A36FAA" w:rsidRPr="0041108B" w:rsidRDefault="00A36FAA" w:rsidP="005D245A">
            <w:pPr>
              <w:jc w:val="center"/>
              <w:rPr>
                <w:b/>
                <w:bCs/>
              </w:rPr>
            </w:pPr>
            <w:r w:rsidRPr="0041108B">
              <w:rPr>
                <w:b/>
                <w:bCs/>
              </w:rPr>
              <w:t>Sl. No.</w:t>
            </w:r>
          </w:p>
        </w:tc>
        <w:tc>
          <w:tcPr>
            <w:tcW w:w="3779" w:type="dxa"/>
            <w:vMerge w:val="restart"/>
            <w:shd w:val="clear" w:color="auto" w:fill="auto"/>
            <w:noWrap/>
            <w:vAlign w:val="bottom"/>
          </w:tcPr>
          <w:p w:rsidR="00A36FAA" w:rsidRPr="0041108B" w:rsidRDefault="00A36FAA" w:rsidP="005D245A">
            <w:pPr>
              <w:jc w:val="center"/>
              <w:rPr>
                <w:b/>
                <w:bCs/>
              </w:rPr>
            </w:pPr>
            <w:r w:rsidRPr="0041108B">
              <w:rPr>
                <w:b/>
                <w:bCs/>
              </w:rPr>
              <w:t>Name of the Post</w:t>
            </w:r>
          </w:p>
        </w:tc>
        <w:tc>
          <w:tcPr>
            <w:tcW w:w="1397" w:type="dxa"/>
            <w:vMerge w:val="restart"/>
            <w:shd w:val="clear" w:color="auto" w:fill="auto"/>
            <w:noWrap/>
            <w:vAlign w:val="bottom"/>
          </w:tcPr>
          <w:p w:rsidR="00A36FAA" w:rsidRPr="0041108B" w:rsidRDefault="00A36FAA" w:rsidP="005D245A">
            <w:pPr>
              <w:jc w:val="center"/>
              <w:rPr>
                <w:b/>
                <w:bCs/>
              </w:rPr>
            </w:pPr>
            <w:r w:rsidRPr="0041108B">
              <w:rPr>
                <w:b/>
                <w:bCs/>
              </w:rPr>
              <w:t>Number Sanctioned</w:t>
            </w:r>
          </w:p>
        </w:tc>
        <w:tc>
          <w:tcPr>
            <w:tcW w:w="2408" w:type="dxa"/>
            <w:gridSpan w:val="2"/>
            <w:shd w:val="clear" w:color="auto" w:fill="auto"/>
          </w:tcPr>
          <w:p w:rsidR="00A36FAA" w:rsidRPr="0041108B" w:rsidRDefault="00A36FAA" w:rsidP="005D245A">
            <w:pPr>
              <w:jc w:val="center"/>
              <w:rPr>
                <w:b/>
                <w:bCs/>
              </w:rPr>
            </w:pPr>
            <w:r w:rsidRPr="0041108B">
              <w:rPr>
                <w:b/>
                <w:bCs/>
              </w:rPr>
              <w:t>Number in Position</w:t>
            </w:r>
          </w:p>
        </w:tc>
        <w:tc>
          <w:tcPr>
            <w:tcW w:w="2408" w:type="dxa"/>
            <w:gridSpan w:val="2"/>
            <w:shd w:val="clear" w:color="auto" w:fill="auto"/>
            <w:noWrap/>
            <w:vAlign w:val="bottom"/>
          </w:tcPr>
          <w:p w:rsidR="00A36FAA" w:rsidRPr="0041108B" w:rsidRDefault="00A36FAA" w:rsidP="005D245A">
            <w:pPr>
              <w:jc w:val="center"/>
              <w:rPr>
                <w:b/>
                <w:bCs/>
              </w:rPr>
            </w:pPr>
            <w:r w:rsidRPr="0041108B">
              <w:rPr>
                <w:b/>
                <w:bCs/>
              </w:rPr>
              <w:t>Salary (per month)</w:t>
            </w:r>
          </w:p>
        </w:tc>
      </w:tr>
      <w:tr w:rsidR="00A36FAA" w:rsidRPr="0041108B" w:rsidTr="005D245A">
        <w:trPr>
          <w:trHeight w:val="414"/>
          <w:jc w:val="center"/>
        </w:trPr>
        <w:tc>
          <w:tcPr>
            <w:tcW w:w="621" w:type="dxa"/>
            <w:vMerge/>
            <w:vAlign w:val="center"/>
          </w:tcPr>
          <w:p w:rsidR="00A36FAA" w:rsidRPr="0041108B" w:rsidRDefault="00A36FAA" w:rsidP="005D245A">
            <w:pPr>
              <w:rPr>
                <w:b/>
                <w:bCs/>
              </w:rPr>
            </w:pPr>
          </w:p>
        </w:tc>
        <w:tc>
          <w:tcPr>
            <w:tcW w:w="3779" w:type="dxa"/>
            <w:vMerge/>
            <w:vAlign w:val="center"/>
          </w:tcPr>
          <w:p w:rsidR="00A36FAA" w:rsidRPr="0041108B" w:rsidRDefault="00A36FAA" w:rsidP="005D245A">
            <w:pPr>
              <w:rPr>
                <w:b/>
                <w:bCs/>
              </w:rPr>
            </w:pPr>
          </w:p>
        </w:tc>
        <w:tc>
          <w:tcPr>
            <w:tcW w:w="1397" w:type="dxa"/>
            <w:vMerge/>
            <w:vAlign w:val="center"/>
          </w:tcPr>
          <w:p w:rsidR="00A36FAA" w:rsidRPr="0041108B" w:rsidRDefault="00A36FAA" w:rsidP="005D245A">
            <w:pPr>
              <w:rPr>
                <w:b/>
                <w:bCs/>
              </w:rPr>
            </w:pPr>
          </w:p>
        </w:tc>
        <w:tc>
          <w:tcPr>
            <w:tcW w:w="1328" w:type="dxa"/>
            <w:shd w:val="clear" w:color="auto" w:fill="auto"/>
            <w:vAlign w:val="center"/>
          </w:tcPr>
          <w:p w:rsidR="00A36FAA" w:rsidRPr="0041108B" w:rsidRDefault="00A36FAA" w:rsidP="005D245A">
            <w:pPr>
              <w:jc w:val="center"/>
              <w:rPr>
                <w:b/>
              </w:rPr>
            </w:pPr>
            <w:r w:rsidRPr="0041108B">
              <w:rPr>
                <w:b/>
              </w:rPr>
              <w:t>Deputation</w:t>
            </w:r>
          </w:p>
        </w:tc>
        <w:tc>
          <w:tcPr>
            <w:tcW w:w="1080" w:type="dxa"/>
            <w:shd w:val="clear" w:color="auto" w:fill="auto"/>
            <w:noWrap/>
            <w:vAlign w:val="center"/>
          </w:tcPr>
          <w:p w:rsidR="00A36FAA" w:rsidRPr="0041108B" w:rsidRDefault="00A36FAA" w:rsidP="005D245A">
            <w:pPr>
              <w:jc w:val="center"/>
              <w:rPr>
                <w:b/>
              </w:rPr>
            </w:pPr>
            <w:r w:rsidRPr="0041108B">
              <w:rPr>
                <w:b/>
              </w:rPr>
              <w:t>Contract</w:t>
            </w:r>
          </w:p>
        </w:tc>
        <w:tc>
          <w:tcPr>
            <w:tcW w:w="1328" w:type="dxa"/>
            <w:shd w:val="clear" w:color="auto" w:fill="auto"/>
            <w:noWrap/>
            <w:vAlign w:val="center"/>
          </w:tcPr>
          <w:p w:rsidR="00A36FAA" w:rsidRPr="0041108B" w:rsidRDefault="00A36FAA" w:rsidP="005D245A">
            <w:pPr>
              <w:jc w:val="center"/>
              <w:rPr>
                <w:b/>
              </w:rPr>
            </w:pPr>
            <w:r w:rsidRPr="0041108B">
              <w:rPr>
                <w:b/>
              </w:rPr>
              <w:t>Deputation</w:t>
            </w:r>
          </w:p>
        </w:tc>
        <w:tc>
          <w:tcPr>
            <w:tcW w:w="1080" w:type="dxa"/>
            <w:shd w:val="clear" w:color="auto" w:fill="auto"/>
            <w:noWrap/>
            <w:vAlign w:val="center"/>
          </w:tcPr>
          <w:p w:rsidR="00A36FAA" w:rsidRPr="0041108B" w:rsidRDefault="00A36FAA" w:rsidP="005D245A">
            <w:pPr>
              <w:jc w:val="center"/>
              <w:rPr>
                <w:b/>
              </w:rPr>
            </w:pPr>
            <w:r w:rsidRPr="0041108B">
              <w:rPr>
                <w:b/>
              </w:rPr>
              <w:t>Contract</w:t>
            </w:r>
          </w:p>
        </w:tc>
      </w:tr>
      <w:tr w:rsidR="00A36FAA" w:rsidRPr="0041108B" w:rsidTr="005D245A">
        <w:trPr>
          <w:trHeight w:val="414"/>
          <w:jc w:val="center"/>
        </w:trPr>
        <w:tc>
          <w:tcPr>
            <w:tcW w:w="621" w:type="dxa"/>
            <w:shd w:val="clear" w:color="auto" w:fill="auto"/>
            <w:noWrap/>
          </w:tcPr>
          <w:p w:rsidR="00A36FAA" w:rsidRPr="0041108B" w:rsidRDefault="00A36FAA" w:rsidP="005D245A">
            <w:r w:rsidRPr="0041108B">
              <w:t>1</w:t>
            </w:r>
          </w:p>
        </w:tc>
        <w:tc>
          <w:tcPr>
            <w:tcW w:w="3779" w:type="dxa"/>
            <w:shd w:val="clear" w:color="auto" w:fill="auto"/>
            <w:noWrap/>
          </w:tcPr>
          <w:p w:rsidR="00A36FAA" w:rsidRPr="0041108B" w:rsidRDefault="00A36FAA" w:rsidP="005D245A">
            <w:r w:rsidRPr="0041108B">
              <w:t>Block MIS Coordinator</w:t>
            </w:r>
          </w:p>
        </w:tc>
        <w:tc>
          <w:tcPr>
            <w:tcW w:w="1397" w:type="dxa"/>
            <w:shd w:val="clear" w:color="auto" w:fill="auto"/>
            <w:noWrap/>
          </w:tcPr>
          <w:p w:rsidR="00A36FAA" w:rsidRPr="0041108B" w:rsidRDefault="00A36FAA" w:rsidP="005D245A">
            <w:pPr>
              <w:jc w:val="center"/>
            </w:pPr>
            <w:r w:rsidRPr="0041108B">
              <w:t>597</w:t>
            </w:r>
          </w:p>
        </w:tc>
        <w:tc>
          <w:tcPr>
            <w:tcW w:w="1328" w:type="dxa"/>
            <w:shd w:val="clear" w:color="auto" w:fill="auto"/>
          </w:tcPr>
          <w:p w:rsidR="00A36FAA" w:rsidRPr="0041108B" w:rsidRDefault="00A36FAA" w:rsidP="005D245A">
            <w:pPr>
              <w:jc w:val="center"/>
            </w:pPr>
          </w:p>
        </w:tc>
        <w:tc>
          <w:tcPr>
            <w:tcW w:w="1080" w:type="dxa"/>
            <w:shd w:val="clear" w:color="auto" w:fill="auto"/>
            <w:noWrap/>
          </w:tcPr>
          <w:p w:rsidR="00A36FAA" w:rsidRPr="0041108B" w:rsidRDefault="00A36FAA" w:rsidP="005D245A">
            <w:pPr>
              <w:jc w:val="center"/>
            </w:pPr>
            <w:r w:rsidRPr="0041108B">
              <w:t>597</w:t>
            </w:r>
          </w:p>
        </w:tc>
        <w:tc>
          <w:tcPr>
            <w:tcW w:w="1328" w:type="dxa"/>
            <w:shd w:val="clear" w:color="auto" w:fill="auto"/>
            <w:noWrap/>
          </w:tcPr>
          <w:p w:rsidR="00A36FAA" w:rsidRPr="0041108B" w:rsidRDefault="00A36FAA" w:rsidP="005D245A">
            <w:pPr>
              <w:jc w:val="center"/>
            </w:pPr>
          </w:p>
        </w:tc>
        <w:tc>
          <w:tcPr>
            <w:tcW w:w="1080" w:type="dxa"/>
            <w:shd w:val="clear" w:color="auto" w:fill="auto"/>
            <w:noWrap/>
          </w:tcPr>
          <w:p w:rsidR="00A36FAA" w:rsidRPr="0041108B" w:rsidRDefault="00A36FAA" w:rsidP="005D245A">
            <w:pPr>
              <w:jc w:val="center"/>
            </w:pPr>
            <w:r w:rsidRPr="0041108B">
              <w:t>18,500</w:t>
            </w:r>
          </w:p>
        </w:tc>
      </w:tr>
      <w:tr w:rsidR="00A36FAA" w:rsidRPr="0041108B" w:rsidTr="005D245A">
        <w:trPr>
          <w:trHeight w:val="72"/>
          <w:jc w:val="center"/>
        </w:trPr>
        <w:tc>
          <w:tcPr>
            <w:tcW w:w="621" w:type="dxa"/>
            <w:shd w:val="clear" w:color="auto" w:fill="auto"/>
            <w:noWrap/>
          </w:tcPr>
          <w:p w:rsidR="00A36FAA" w:rsidRPr="0041108B" w:rsidRDefault="00A36FAA" w:rsidP="005D245A">
            <w:r w:rsidRPr="0041108B">
              <w:t>2</w:t>
            </w:r>
          </w:p>
        </w:tc>
        <w:tc>
          <w:tcPr>
            <w:tcW w:w="3779" w:type="dxa"/>
            <w:shd w:val="clear" w:color="auto" w:fill="auto"/>
            <w:noWrap/>
          </w:tcPr>
          <w:p w:rsidR="00A36FAA" w:rsidRPr="0041108B" w:rsidRDefault="00A36FAA" w:rsidP="005D245A">
            <w:r w:rsidRPr="0041108B">
              <w:t>Computer Operator / Data entry operator</w:t>
            </w:r>
          </w:p>
        </w:tc>
        <w:tc>
          <w:tcPr>
            <w:tcW w:w="1397" w:type="dxa"/>
            <w:shd w:val="clear" w:color="auto" w:fill="auto"/>
            <w:noWrap/>
          </w:tcPr>
          <w:p w:rsidR="00A36FAA" w:rsidRPr="0041108B" w:rsidRDefault="00A36FAA" w:rsidP="005D245A">
            <w:pPr>
              <w:jc w:val="center"/>
            </w:pPr>
            <w:r w:rsidRPr="0041108B">
              <w:t>597</w:t>
            </w:r>
          </w:p>
        </w:tc>
        <w:tc>
          <w:tcPr>
            <w:tcW w:w="1328" w:type="dxa"/>
            <w:shd w:val="clear" w:color="auto" w:fill="auto"/>
          </w:tcPr>
          <w:p w:rsidR="00A36FAA" w:rsidRPr="0041108B" w:rsidRDefault="00A36FAA" w:rsidP="005D245A">
            <w:pPr>
              <w:jc w:val="center"/>
            </w:pPr>
          </w:p>
        </w:tc>
        <w:tc>
          <w:tcPr>
            <w:tcW w:w="1080" w:type="dxa"/>
            <w:shd w:val="clear" w:color="auto" w:fill="auto"/>
            <w:noWrap/>
          </w:tcPr>
          <w:p w:rsidR="00A36FAA" w:rsidRPr="0041108B" w:rsidRDefault="00A36FAA" w:rsidP="005D245A">
            <w:pPr>
              <w:jc w:val="center"/>
            </w:pPr>
            <w:r w:rsidRPr="0041108B">
              <w:t>597</w:t>
            </w:r>
          </w:p>
        </w:tc>
        <w:tc>
          <w:tcPr>
            <w:tcW w:w="1328" w:type="dxa"/>
            <w:shd w:val="clear" w:color="auto" w:fill="auto"/>
            <w:noWrap/>
          </w:tcPr>
          <w:p w:rsidR="00A36FAA" w:rsidRPr="0041108B" w:rsidRDefault="00A36FAA" w:rsidP="005D245A">
            <w:pPr>
              <w:jc w:val="center"/>
            </w:pPr>
          </w:p>
        </w:tc>
        <w:tc>
          <w:tcPr>
            <w:tcW w:w="1080" w:type="dxa"/>
            <w:shd w:val="clear" w:color="auto" w:fill="auto"/>
            <w:noWrap/>
          </w:tcPr>
          <w:p w:rsidR="00A36FAA" w:rsidRPr="0041108B" w:rsidRDefault="00A36FAA" w:rsidP="005D245A">
            <w:pPr>
              <w:jc w:val="center"/>
            </w:pPr>
            <w:r w:rsidRPr="0041108B">
              <w:t>16,500</w:t>
            </w:r>
          </w:p>
        </w:tc>
      </w:tr>
    </w:tbl>
    <w:p w:rsidR="00A36FAA" w:rsidRDefault="00A36FAA" w:rsidP="00A36FAA">
      <w:pPr>
        <w:rPr>
          <w:b/>
          <w:bCs/>
          <w:color w:val="000000"/>
        </w:rPr>
      </w:pPr>
    </w:p>
    <w:p w:rsidR="00A36FAA" w:rsidRDefault="00A36FAA" w:rsidP="00A36FAA">
      <w:pPr>
        <w:rPr>
          <w:b/>
          <w:bCs/>
        </w:rPr>
      </w:pPr>
    </w:p>
    <w:p w:rsidR="00A36FAA" w:rsidRPr="00304024" w:rsidRDefault="00A36FAA" w:rsidP="00A36FAA">
      <w:pPr>
        <w:rPr>
          <w:b/>
          <w:bCs/>
        </w:rPr>
      </w:pPr>
      <w:r w:rsidRPr="00304024">
        <w:rPr>
          <w:b/>
          <w:bCs/>
        </w:rPr>
        <w:t>Management Information System</w:t>
      </w:r>
    </w:p>
    <w:tbl>
      <w:tblPr>
        <w:tblW w:w="10824"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8"/>
        <w:gridCol w:w="8236"/>
      </w:tblGrid>
      <w:tr w:rsidR="00A36FAA" w:rsidRPr="0041108B" w:rsidTr="005D245A">
        <w:trPr>
          <w:trHeight w:val="611"/>
          <w:jc w:val="center"/>
        </w:trPr>
        <w:tc>
          <w:tcPr>
            <w:tcW w:w="2588" w:type="dxa"/>
            <w:tcBorders>
              <w:top w:val="single" w:sz="4" w:space="0" w:color="auto"/>
              <w:left w:val="single" w:sz="4" w:space="0" w:color="auto"/>
              <w:bottom w:val="single" w:sz="4" w:space="0" w:color="auto"/>
              <w:right w:val="single" w:sz="4" w:space="0" w:color="auto"/>
            </w:tcBorders>
            <w:hideMark/>
          </w:tcPr>
          <w:p w:rsidR="00A36FAA" w:rsidRPr="0041108B" w:rsidRDefault="00A36FAA" w:rsidP="005D245A">
            <w:pPr>
              <w:widowControl w:val="0"/>
              <w:rPr>
                <w:b/>
                <w:i/>
                <w:snapToGrid w:val="0"/>
              </w:rPr>
            </w:pPr>
            <w:r w:rsidRPr="0041108B">
              <w:rPr>
                <w:b/>
                <w:i/>
                <w:snapToGrid w:val="0"/>
              </w:rPr>
              <w:t>Infrastructure Development</w:t>
            </w:r>
          </w:p>
        </w:tc>
        <w:tc>
          <w:tcPr>
            <w:tcW w:w="8236" w:type="dxa"/>
            <w:tcBorders>
              <w:top w:val="single" w:sz="4" w:space="0" w:color="auto"/>
              <w:left w:val="single" w:sz="4" w:space="0" w:color="auto"/>
              <w:bottom w:val="single" w:sz="4" w:space="0" w:color="auto"/>
              <w:right w:val="single" w:sz="4" w:space="0" w:color="auto"/>
            </w:tcBorders>
          </w:tcPr>
          <w:p w:rsidR="00A36FAA" w:rsidRPr="0041108B" w:rsidRDefault="00A36FAA" w:rsidP="005D245A">
            <w:pPr>
              <w:widowControl w:val="0"/>
              <w:rPr>
                <w:snapToGrid w:val="0"/>
              </w:rPr>
            </w:pPr>
          </w:p>
        </w:tc>
      </w:tr>
      <w:tr w:rsidR="00A36FAA" w:rsidRPr="0041108B" w:rsidTr="005D245A">
        <w:trPr>
          <w:trHeight w:val="526"/>
          <w:jc w:val="center"/>
        </w:trPr>
        <w:tc>
          <w:tcPr>
            <w:tcW w:w="2588" w:type="dxa"/>
            <w:tcBorders>
              <w:top w:val="single" w:sz="4" w:space="0" w:color="auto"/>
              <w:left w:val="single" w:sz="4" w:space="0" w:color="auto"/>
              <w:bottom w:val="single" w:sz="4" w:space="0" w:color="auto"/>
              <w:right w:val="single" w:sz="4" w:space="0" w:color="auto"/>
            </w:tcBorders>
            <w:hideMark/>
          </w:tcPr>
          <w:p w:rsidR="00A36FAA" w:rsidRPr="0041108B" w:rsidRDefault="00A36FAA" w:rsidP="005D245A">
            <w:pPr>
              <w:widowControl w:val="0"/>
              <w:rPr>
                <w:b/>
                <w:i/>
                <w:snapToGrid w:val="0"/>
              </w:rPr>
            </w:pPr>
            <w:r w:rsidRPr="0041108B">
              <w:rPr>
                <w:b/>
                <w:i/>
                <w:snapToGrid w:val="0"/>
              </w:rPr>
              <w:t>Manpower Deployment</w:t>
            </w:r>
          </w:p>
        </w:tc>
        <w:tc>
          <w:tcPr>
            <w:tcW w:w="8236" w:type="dxa"/>
            <w:tcBorders>
              <w:top w:val="single" w:sz="4" w:space="0" w:color="auto"/>
              <w:left w:val="single" w:sz="4" w:space="0" w:color="auto"/>
              <w:bottom w:val="single" w:sz="4" w:space="0" w:color="auto"/>
              <w:right w:val="single" w:sz="4" w:space="0" w:color="auto"/>
            </w:tcBorders>
          </w:tcPr>
          <w:p w:rsidR="00A36FAA" w:rsidRPr="0041108B" w:rsidRDefault="00A36FAA" w:rsidP="005D245A">
            <w:r w:rsidRPr="0041108B">
              <w:t>MIS Coordinators were taken on deputation from Govt. Service. The services of Asst. Programme Officers, Data processing officers and data entry operators were engaged on outsourcing basis.</w:t>
            </w:r>
          </w:p>
        </w:tc>
      </w:tr>
      <w:tr w:rsidR="00A36FAA" w:rsidRPr="0041108B" w:rsidTr="005D245A">
        <w:trPr>
          <w:trHeight w:val="536"/>
          <w:jc w:val="center"/>
        </w:trPr>
        <w:tc>
          <w:tcPr>
            <w:tcW w:w="2588" w:type="dxa"/>
            <w:tcBorders>
              <w:top w:val="single" w:sz="4" w:space="0" w:color="auto"/>
              <w:left w:val="single" w:sz="4" w:space="0" w:color="auto"/>
              <w:bottom w:val="single" w:sz="4" w:space="0" w:color="auto"/>
              <w:right w:val="single" w:sz="4" w:space="0" w:color="auto"/>
            </w:tcBorders>
            <w:hideMark/>
          </w:tcPr>
          <w:p w:rsidR="00A36FAA" w:rsidRPr="0041108B" w:rsidRDefault="00A36FAA" w:rsidP="005D245A">
            <w:pPr>
              <w:widowControl w:val="0"/>
              <w:rPr>
                <w:b/>
                <w:bCs/>
                <w:snapToGrid w:val="0"/>
              </w:rPr>
            </w:pPr>
            <w:r w:rsidRPr="0041108B">
              <w:rPr>
                <w:b/>
                <w:bCs/>
                <w:snapToGrid w:val="0"/>
              </w:rPr>
              <w:t>PMIS</w:t>
            </w:r>
          </w:p>
        </w:tc>
        <w:tc>
          <w:tcPr>
            <w:tcW w:w="8236" w:type="dxa"/>
            <w:tcBorders>
              <w:top w:val="single" w:sz="4" w:space="0" w:color="auto"/>
              <w:left w:val="single" w:sz="4" w:space="0" w:color="auto"/>
              <w:bottom w:val="single" w:sz="4" w:space="0" w:color="auto"/>
              <w:right w:val="single" w:sz="4" w:space="0" w:color="auto"/>
            </w:tcBorders>
          </w:tcPr>
          <w:p w:rsidR="00A36FAA" w:rsidRPr="0041108B" w:rsidRDefault="00A36FAA" w:rsidP="005D245A">
            <w:pPr>
              <w:widowControl w:val="0"/>
              <w:rPr>
                <w:snapToGrid w:val="0"/>
              </w:rPr>
            </w:pPr>
            <w:r w:rsidRPr="0041108B">
              <w:rPr>
                <w:snapToGrid w:val="0"/>
              </w:rPr>
              <w:t>Online applications developed and utilized in all sectors to get information from District Project Offices every month.</w:t>
            </w:r>
          </w:p>
        </w:tc>
      </w:tr>
      <w:tr w:rsidR="00A36FAA" w:rsidRPr="0041108B" w:rsidTr="005D245A">
        <w:trPr>
          <w:trHeight w:val="536"/>
          <w:jc w:val="center"/>
        </w:trPr>
        <w:tc>
          <w:tcPr>
            <w:tcW w:w="2588" w:type="dxa"/>
            <w:tcBorders>
              <w:top w:val="single" w:sz="4" w:space="0" w:color="auto"/>
              <w:left w:val="single" w:sz="4" w:space="0" w:color="auto"/>
              <w:bottom w:val="single" w:sz="4" w:space="0" w:color="auto"/>
              <w:right w:val="single" w:sz="4" w:space="0" w:color="auto"/>
            </w:tcBorders>
            <w:hideMark/>
          </w:tcPr>
          <w:p w:rsidR="00A36FAA" w:rsidRPr="0041108B" w:rsidRDefault="00A36FAA" w:rsidP="005D245A">
            <w:pPr>
              <w:widowControl w:val="0"/>
              <w:rPr>
                <w:b/>
                <w:bCs/>
                <w:snapToGrid w:val="0"/>
              </w:rPr>
            </w:pPr>
            <w:r w:rsidRPr="0041108B">
              <w:rPr>
                <w:b/>
                <w:bCs/>
                <w:snapToGrid w:val="0"/>
              </w:rPr>
              <w:t>Web Portal</w:t>
            </w:r>
          </w:p>
        </w:tc>
        <w:tc>
          <w:tcPr>
            <w:tcW w:w="8236" w:type="dxa"/>
            <w:tcBorders>
              <w:top w:val="single" w:sz="4" w:space="0" w:color="auto"/>
              <w:left w:val="single" w:sz="4" w:space="0" w:color="auto"/>
              <w:bottom w:val="single" w:sz="4" w:space="0" w:color="auto"/>
              <w:right w:val="single" w:sz="4" w:space="0" w:color="auto"/>
            </w:tcBorders>
          </w:tcPr>
          <w:p w:rsidR="00A36FAA" w:rsidRPr="0041108B" w:rsidRDefault="00345877" w:rsidP="005D245A">
            <w:pPr>
              <w:widowControl w:val="0"/>
              <w:rPr>
                <w:snapToGrid w:val="0"/>
              </w:rPr>
            </w:pPr>
            <w:hyperlink r:id="rId9" w:history="1">
              <w:r w:rsidR="00A36FAA" w:rsidRPr="0041108B">
                <w:rPr>
                  <w:rStyle w:val="Hyperlink"/>
                  <w:snapToGrid w:val="0"/>
                </w:rPr>
                <w:t>www.Schooled.telangana.gov.in</w:t>
              </w:r>
            </w:hyperlink>
          </w:p>
        </w:tc>
      </w:tr>
      <w:tr w:rsidR="00A36FAA" w:rsidRPr="0041108B" w:rsidTr="005D245A">
        <w:trPr>
          <w:trHeight w:val="566"/>
          <w:jc w:val="center"/>
        </w:trPr>
        <w:tc>
          <w:tcPr>
            <w:tcW w:w="2588" w:type="dxa"/>
            <w:tcBorders>
              <w:top w:val="single" w:sz="4" w:space="0" w:color="auto"/>
              <w:left w:val="single" w:sz="4" w:space="0" w:color="auto"/>
              <w:bottom w:val="single" w:sz="4" w:space="0" w:color="auto"/>
              <w:right w:val="single" w:sz="4" w:space="0" w:color="auto"/>
            </w:tcBorders>
            <w:hideMark/>
          </w:tcPr>
          <w:p w:rsidR="00A36FAA" w:rsidRPr="0041108B" w:rsidRDefault="00A36FAA" w:rsidP="005D245A">
            <w:pPr>
              <w:widowControl w:val="0"/>
              <w:rPr>
                <w:b/>
                <w:bCs/>
                <w:snapToGrid w:val="0"/>
              </w:rPr>
            </w:pPr>
            <w:r w:rsidRPr="0041108B">
              <w:rPr>
                <w:b/>
                <w:bCs/>
                <w:snapToGrid w:val="0"/>
              </w:rPr>
              <w:t>EMIS</w:t>
            </w:r>
          </w:p>
        </w:tc>
        <w:tc>
          <w:tcPr>
            <w:tcW w:w="8236" w:type="dxa"/>
            <w:tcBorders>
              <w:top w:val="single" w:sz="4" w:space="0" w:color="auto"/>
              <w:left w:val="single" w:sz="4" w:space="0" w:color="auto"/>
              <w:bottom w:val="single" w:sz="4" w:space="0" w:color="auto"/>
              <w:right w:val="single" w:sz="4" w:space="0" w:color="auto"/>
            </w:tcBorders>
          </w:tcPr>
          <w:p w:rsidR="00A36FAA" w:rsidRPr="0041108B" w:rsidRDefault="00A36FAA" w:rsidP="005D245A">
            <w:pPr>
              <w:widowControl w:val="0"/>
              <w:rPr>
                <w:snapToGrid w:val="0"/>
              </w:rPr>
            </w:pPr>
            <w:r w:rsidRPr="0041108B">
              <w:rPr>
                <w:snapToGrid w:val="0"/>
              </w:rPr>
              <w:t xml:space="preserve">UDISE+ DCF data entry in online application for the year 2018-19is under progress. </w:t>
            </w:r>
          </w:p>
        </w:tc>
      </w:tr>
    </w:tbl>
    <w:p w:rsidR="00A36FAA" w:rsidRDefault="00A36FAA" w:rsidP="00A36FAA">
      <w:pPr>
        <w:rPr>
          <w:b/>
          <w:bCs/>
        </w:rPr>
      </w:pPr>
      <w:r w:rsidRPr="00537362">
        <w:rPr>
          <w:b/>
          <w:bCs/>
        </w:rPr>
        <w:t>Capacity Building- 201</w:t>
      </w:r>
      <w:r>
        <w:rPr>
          <w:b/>
          <w:bCs/>
        </w:rPr>
        <w:t>8</w:t>
      </w:r>
      <w:r w:rsidRPr="00537362">
        <w:rPr>
          <w:b/>
          <w:bCs/>
        </w:rPr>
        <w:t>-1</w:t>
      </w:r>
      <w:r>
        <w:rPr>
          <w:b/>
          <w:bCs/>
        </w:rPr>
        <w:t>9</w:t>
      </w:r>
    </w:p>
    <w:tbl>
      <w:tblPr>
        <w:tblW w:w="5179"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5"/>
        <w:gridCol w:w="1515"/>
        <w:gridCol w:w="2301"/>
        <w:gridCol w:w="963"/>
        <w:gridCol w:w="2188"/>
        <w:gridCol w:w="1529"/>
      </w:tblGrid>
      <w:tr w:rsidR="00A36FAA" w:rsidRPr="0041108B" w:rsidTr="00A36FAA">
        <w:trPr>
          <w:tblHeader/>
        </w:trPr>
        <w:tc>
          <w:tcPr>
            <w:tcW w:w="705" w:type="pct"/>
          </w:tcPr>
          <w:p w:rsidR="00A36FAA" w:rsidRPr="0041108B" w:rsidRDefault="00A36FAA" w:rsidP="005D245A">
            <w:pPr>
              <w:rPr>
                <w:b/>
                <w:color w:val="000000"/>
              </w:rPr>
            </w:pPr>
            <w:r w:rsidRPr="0041108B">
              <w:rPr>
                <w:b/>
                <w:color w:val="000000"/>
              </w:rPr>
              <w:t>Level of Workshop</w:t>
            </w:r>
          </w:p>
        </w:tc>
        <w:tc>
          <w:tcPr>
            <w:tcW w:w="766" w:type="pct"/>
          </w:tcPr>
          <w:p w:rsidR="00A36FAA" w:rsidRPr="0041108B" w:rsidRDefault="00A36FAA" w:rsidP="005D245A">
            <w:pPr>
              <w:rPr>
                <w:b/>
                <w:color w:val="000000"/>
              </w:rPr>
            </w:pPr>
            <w:r w:rsidRPr="0041108B">
              <w:rPr>
                <w:b/>
                <w:color w:val="000000"/>
              </w:rPr>
              <w:t>Theme of the workshop</w:t>
            </w:r>
          </w:p>
        </w:tc>
        <w:tc>
          <w:tcPr>
            <w:tcW w:w="1163" w:type="pct"/>
          </w:tcPr>
          <w:p w:rsidR="00A36FAA" w:rsidRPr="0041108B" w:rsidRDefault="00A36FAA" w:rsidP="005D245A">
            <w:pPr>
              <w:rPr>
                <w:b/>
                <w:color w:val="000000"/>
              </w:rPr>
            </w:pPr>
            <w:r w:rsidRPr="0041108B">
              <w:rPr>
                <w:b/>
                <w:color w:val="000000"/>
              </w:rPr>
              <w:t>Name of resource persons</w:t>
            </w:r>
          </w:p>
        </w:tc>
        <w:tc>
          <w:tcPr>
            <w:tcW w:w="487" w:type="pct"/>
          </w:tcPr>
          <w:p w:rsidR="00A36FAA" w:rsidRPr="0041108B" w:rsidRDefault="00A36FAA" w:rsidP="005D245A">
            <w:pPr>
              <w:rPr>
                <w:b/>
                <w:color w:val="000000"/>
              </w:rPr>
            </w:pPr>
            <w:r w:rsidRPr="0041108B">
              <w:rPr>
                <w:b/>
                <w:color w:val="000000"/>
              </w:rPr>
              <w:t>Date</w:t>
            </w:r>
          </w:p>
        </w:tc>
        <w:tc>
          <w:tcPr>
            <w:tcW w:w="1106" w:type="pct"/>
          </w:tcPr>
          <w:p w:rsidR="00A36FAA" w:rsidRPr="0041108B" w:rsidRDefault="00A36FAA" w:rsidP="005D245A">
            <w:pPr>
              <w:rPr>
                <w:b/>
                <w:color w:val="000000"/>
              </w:rPr>
            </w:pPr>
            <w:r w:rsidRPr="0041108B">
              <w:rPr>
                <w:b/>
                <w:color w:val="000000"/>
              </w:rPr>
              <w:t>Place</w:t>
            </w:r>
          </w:p>
        </w:tc>
        <w:tc>
          <w:tcPr>
            <w:tcW w:w="773" w:type="pct"/>
          </w:tcPr>
          <w:p w:rsidR="00A36FAA" w:rsidRPr="0041108B" w:rsidRDefault="00A36FAA" w:rsidP="005D245A">
            <w:pPr>
              <w:rPr>
                <w:b/>
                <w:color w:val="000000"/>
              </w:rPr>
            </w:pPr>
            <w:r w:rsidRPr="0041108B">
              <w:rPr>
                <w:b/>
                <w:color w:val="000000"/>
              </w:rPr>
              <w:t>Total No. of participant</w:t>
            </w:r>
          </w:p>
        </w:tc>
      </w:tr>
      <w:tr w:rsidR="00A36FAA" w:rsidRPr="0041108B" w:rsidTr="00A36FAA">
        <w:trPr>
          <w:trHeight w:val="154"/>
        </w:trPr>
        <w:tc>
          <w:tcPr>
            <w:tcW w:w="1471" w:type="pct"/>
            <w:gridSpan w:val="2"/>
          </w:tcPr>
          <w:p w:rsidR="00A36FAA" w:rsidRPr="0041108B" w:rsidRDefault="00A36FAA" w:rsidP="005D245A">
            <w:pPr>
              <w:rPr>
                <w:color w:val="000000"/>
              </w:rPr>
            </w:pPr>
            <w:r w:rsidRPr="0041108B">
              <w:rPr>
                <w:b/>
                <w:color w:val="000000"/>
              </w:rPr>
              <w:t>State Level</w:t>
            </w:r>
          </w:p>
        </w:tc>
        <w:tc>
          <w:tcPr>
            <w:tcW w:w="1163" w:type="pct"/>
          </w:tcPr>
          <w:p w:rsidR="00A36FAA" w:rsidRPr="0041108B" w:rsidRDefault="00A36FAA" w:rsidP="005D245A">
            <w:pPr>
              <w:rPr>
                <w:color w:val="000000"/>
              </w:rPr>
            </w:pPr>
          </w:p>
        </w:tc>
        <w:tc>
          <w:tcPr>
            <w:tcW w:w="487" w:type="pct"/>
          </w:tcPr>
          <w:p w:rsidR="00A36FAA" w:rsidRPr="0041108B" w:rsidRDefault="00A36FAA" w:rsidP="005D245A">
            <w:pPr>
              <w:rPr>
                <w:color w:val="000000"/>
              </w:rPr>
            </w:pPr>
          </w:p>
        </w:tc>
        <w:tc>
          <w:tcPr>
            <w:tcW w:w="1106" w:type="pct"/>
          </w:tcPr>
          <w:p w:rsidR="00A36FAA" w:rsidRPr="0041108B" w:rsidRDefault="00A36FAA" w:rsidP="005D245A">
            <w:pPr>
              <w:rPr>
                <w:color w:val="000000"/>
              </w:rPr>
            </w:pPr>
          </w:p>
        </w:tc>
        <w:tc>
          <w:tcPr>
            <w:tcW w:w="773" w:type="pct"/>
          </w:tcPr>
          <w:p w:rsidR="00A36FAA" w:rsidRPr="0041108B" w:rsidRDefault="00A36FAA" w:rsidP="005D245A">
            <w:pPr>
              <w:rPr>
                <w:color w:val="000000"/>
              </w:rPr>
            </w:pPr>
          </w:p>
        </w:tc>
      </w:tr>
      <w:tr w:rsidR="00A36FAA" w:rsidRPr="0041108B" w:rsidTr="00A36FAA">
        <w:trPr>
          <w:trHeight w:val="633"/>
        </w:trPr>
        <w:tc>
          <w:tcPr>
            <w:tcW w:w="705" w:type="pct"/>
          </w:tcPr>
          <w:p w:rsidR="00A36FAA" w:rsidRPr="0041108B" w:rsidRDefault="00A36FAA" w:rsidP="005D245A">
            <w:pPr>
              <w:jc w:val="center"/>
              <w:rPr>
                <w:b/>
                <w:color w:val="000000"/>
              </w:rPr>
            </w:pPr>
            <w:r w:rsidRPr="0041108B">
              <w:rPr>
                <w:b/>
                <w:color w:val="000000"/>
              </w:rPr>
              <w:t>1</w:t>
            </w:r>
          </w:p>
        </w:tc>
        <w:tc>
          <w:tcPr>
            <w:tcW w:w="766" w:type="pct"/>
          </w:tcPr>
          <w:p w:rsidR="00A36FAA" w:rsidRPr="0041108B" w:rsidRDefault="00A36FAA" w:rsidP="005D245A">
            <w:pPr>
              <w:rPr>
                <w:color w:val="000000"/>
              </w:rPr>
            </w:pPr>
            <w:r w:rsidRPr="0041108B">
              <w:rPr>
                <w:color w:val="000000"/>
              </w:rPr>
              <w:t xml:space="preserve">Orientation on MIS activities </w:t>
            </w:r>
          </w:p>
        </w:tc>
        <w:tc>
          <w:tcPr>
            <w:tcW w:w="1163" w:type="pct"/>
          </w:tcPr>
          <w:p w:rsidR="00A36FAA" w:rsidRPr="0041108B" w:rsidRDefault="00A36FAA" w:rsidP="005D245A">
            <w:pPr>
              <w:rPr>
                <w:color w:val="000000"/>
              </w:rPr>
            </w:pPr>
            <w:r w:rsidRPr="0041108B">
              <w:rPr>
                <w:color w:val="000000"/>
              </w:rPr>
              <w:t>1. M.Chandrashekar</w:t>
            </w:r>
          </w:p>
          <w:p w:rsidR="00A36FAA" w:rsidRPr="0041108B" w:rsidRDefault="00A36FAA" w:rsidP="005D245A">
            <w:pPr>
              <w:rPr>
                <w:color w:val="000000"/>
              </w:rPr>
            </w:pPr>
            <w:r w:rsidRPr="0041108B">
              <w:rPr>
                <w:color w:val="000000"/>
              </w:rPr>
              <w:t>2. P.Keerti Azad</w:t>
            </w:r>
          </w:p>
        </w:tc>
        <w:tc>
          <w:tcPr>
            <w:tcW w:w="487" w:type="pct"/>
          </w:tcPr>
          <w:p w:rsidR="00A36FAA" w:rsidRPr="0041108B" w:rsidRDefault="00A36FAA" w:rsidP="005D245A">
            <w:pPr>
              <w:rPr>
                <w:color w:val="000000"/>
              </w:rPr>
            </w:pPr>
            <w:r w:rsidRPr="0041108B">
              <w:rPr>
                <w:color w:val="000000"/>
              </w:rPr>
              <w:t>June 2018</w:t>
            </w:r>
          </w:p>
        </w:tc>
        <w:tc>
          <w:tcPr>
            <w:tcW w:w="1106" w:type="pct"/>
          </w:tcPr>
          <w:p w:rsidR="00A36FAA" w:rsidRPr="0041108B" w:rsidRDefault="00A36FAA" w:rsidP="005D245A">
            <w:pPr>
              <w:rPr>
                <w:color w:val="000000"/>
              </w:rPr>
            </w:pPr>
            <w:r w:rsidRPr="0041108B">
              <w:rPr>
                <w:color w:val="000000"/>
              </w:rPr>
              <w:t>State Project Office, Hyderabad</w:t>
            </w:r>
          </w:p>
        </w:tc>
        <w:tc>
          <w:tcPr>
            <w:tcW w:w="773" w:type="pct"/>
          </w:tcPr>
          <w:p w:rsidR="00A36FAA" w:rsidRPr="0041108B" w:rsidRDefault="00A36FAA" w:rsidP="005D245A">
            <w:pPr>
              <w:rPr>
                <w:color w:val="000000"/>
              </w:rPr>
            </w:pPr>
            <w:r w:rsidRPr="0041108B">
              <w:rPr>
                <w:color w:val="000000"/>
              </w:rPr>
              <w:t>31 MIS Coordinators of DPOs</w:t>
            </w:r>
          </w:p>
        </w:tc>
      </w:tr>
      <w:tr w:rsidR="00A36FAA" w:rsidRPr="0041108B" w:rsidTr="00A36FAA">
        <w:trPr>
          <w:trHeight w:val="669"/>
        </w:trPr>
        <w:tc>
          <w:tcPr>
            <w:tcW w:w="705" w:type="pct"/>
          </w:tcPr>
          <w:p w:rsidR="00A36FAA" w:rsidRPr="0041108B" w:rsidRDefault="00A36FAA" w:rsidP="005D245A">
            <w:pPr>
              <w:jc w:val="center"/>
            </w:pPr>
            <w:r w:rsidRPr="0041108B">
              <w:t>2</w:t>
            </w:r>
          </w:p>
        </w:tc>
        <w:tc>
          <w:tcPr>
            <w:tcW w:w="766" w:type="pct"/>
          </w:tcPr>
          <w:p w:rsidR="00A36FAA" w:rsidRPr="0041108B" w:rsidRDefault="00A36FAA" w:rsidP="005D245A">
            <w:pPr>
              <w:rPr>
                <w:b/>
              </w:rPr>
            </w:pPr>
            <w:r w:rsidRPr="0041108B">
              <w:rPr>
                <w:b/>
              </w:rPr>
              <w:t>Workshop on UDISE indicators</w:t>
            </w:r>
          </w:p>
        </w:tc>
        <w:tc>
          <w:tcPr>
            <w:tcW w:w="1163" w:type="pct"/>
          </w:tcPr>
          <w:p w:rsidR="00A36FAA" w:rsidRPr="0041108B" w:rsidRDefault="00A36FAA" w:rsidP="005D245A">
            <w:r w:rsidRPr="0041108B">
              <w:t>AruC.Mehta</w:t>
            </w:r>
          </w:p>
          <w:p w:rsidR="00A36FAA" w:rsidRPr="0041108B" w:rsidRDefault="00A36FAA" w:rsidP="005D245A">
            <w:r w:rsidRPr="0041108B">
              <w:t>A.N.Reddy</w:t>
            </w:r>
          </w:p>
        </w:tc>
        <w:tc>
          <w:tcPr>
            <w:tcW w:w="487" w:type="pct"/>
          </w:tcPr>
          <w:p w:rsidR="00A36FAA" w:rsidRPr="0041108B" w:rsidRDefault="00A36FAA" w:rsidP="005D245A">
            <w:r w:rsidRPr="0041108B">
              <w:t>July 2018</w:t>
            </w:r>
          </w:p>
        </w:tc>
        <w:tc>
          <w:tcPr>
            <w:tcW w:w="1106" w:type="pct"/>
          </w:tcPr>
          <w:p w:rsidR="00A36FAA" w:rsidRPr="0041108B" w:rsidRDefault="00A36FAA" w:rsidP="005D245A">
            <w:r w:rsidRPr="0041108B">
              <w:t>MCRHRD, Hyderabad</w:t>
            </w:r>
          </w:p>
        </w:tc>
        <w:tc>
          <w:tcPr>
            <w:tcW w:w="773" w:type="pct"/>
          </w:tcPr>
          <w:p w:rsidR="00A36FAA" w:rsidRPr="0041108B" w:rsidRDefault="00A36FAA" w:rsidP="005D245A">
            <w:r w:rsidRPr="0041108B">
              <w:t>31 MIS Coordinators and 31 Programmers</w:t>
            </w:r>
          </w:p>
        </w:tc>
      </w:tr>
      <w:tr w:rsidR="00A36FAA" w:rsidRPr="0041108B" w:rsidTr="00A36FAA">
        <w:trPr>
          <w:trHeight w:val="669"/>
        </w:trPr>
        <w:tc>
          <w:tcPr>
            <w:tcW w:w="705" w:type="pct"/>
          </w:tcPr>
          <w:p w:rsidR="00A36FAA" w:rsidRPr="0041108B" w:rsidRDefault="00A36FAA" w:rsidP="005D245A">
            <w:pPr>
              <w:jc w:val="center"/>
              <w:rPr>
                <w:b/>
                <w:color w:val="000000"/>
              </w:rPr>
            </w:pPr>
            <w:r w:rsidRPr="0041108B">
              <w:rPr>
                <w:b/>
                <w:color w:val="000000"/>
              </w:rPr>
              <w:t>3</w:t>
            </w:r>
          </w:p>
        </w:tc>
        <w:tc>
          <w:tcPr>
            <w:tcW w:w="766" w:type="pct"/>
          </w:tcPr>
          <w:p w:rsidR="00A36FAA" w:rsidRPr="0041108B" w:rsidRDefault="00A36FAA" w:rsidP="005D245A">
            <w:pPr>
              <w:rPr>
                <w:color w:val="000000"/>
              </w:rPr>
            </w:pPr>
            <w:r w:rsidRPr="0041108B">
              <w:rPr>
                <w:color w:val="000000"/>
              </w:rPr>
              <w:t xml:space="preserve">Trainings on UDISE Software for </w:t>
            </w:r>
            <w:r w:rsidRPr="0041108B">
              <w:rPr>
                <w:color w:val="000000"/>
              </w:rPr>
              <w:lastRenderedPageBreak/>
              <w:t>printing DCFs</w:t>
            </w:r>
          </w:p>
        </w:tc>
        <w:tc>
          <w:tcPr>
            <w:tcW w:w="1163" w:type="pct"/>
          </w:tcPr>
          <w:p w:rsidR="00A36FAA" w:rsidRPr="00A843F0" w:rsidRDefault="00A36FAA" w:rsidP="00412148">
            <w:pPr>
              <w:pStyle w:val="ListParagraph"/>
              <w:numPr>
                <w:ilvl w:val="0"/>
                <w:numId w:val="60"/>
              </w:numPr>
              <w:contextualSpacing/>
              <w:rPr>
                <w:color w:val="000000"/>
              </w:rPr>
            </w:pPr>
            <w:r w:rsidRPr="00A843F0">
              <w:rPr>
                <w:color w:val="000000"/>
              </w:rPr>
              <w:lastRenderedPageBreak/>
              <w:t>M.Chadrasekahar</w:t>
            </w:r>
          </w:p>
          <w:p w:rsidR="00A36FAA" w:rsidRPr="00A843F0" w:rsidRDefault="00A36FAA" w:rsidP="00412148">
            <w:pPr>
              <w:pStyle w:val="ListParagraph"/>
              <w:numPr>
                <w:ilvl w:val="0"/>
                <w:numId w:val="60"/>
              </w:numPr>
              <w:contextualSpacing/>
              <w:rPr>
                <w:color w:val="000000"/>
              </w:rPr>
            </w:pPr>
            <w:r w:rsidRPr="00A843F0">
              <w:rPr>
                <w:color w:val="000000"/>
              </w:rPr>
              <w:t>P.Keerti Azad</w:t>
            </w:r>
          </w:p>
        </w:tc>
        <w:tc>
          <w:tcPr>
            <w:tcW w:w="487" w:type="pct"/>
          </w:tcPr>
          <w:p w:rsidR="00A36FAA" w:rsidRPr="0041108B" w:rsidRDefault="00A36FAA" w:rsidP="005D245A">
            <w:pPr>
              <w:rPr>
                <w:color w:val="000000"/>
              </w:rPr>
            </w:pPr>
            <w:r w:rsidRPr="0041108B">
              <w:rPr>
                <w:color w:val="000000"/>
              </w:rPr>
              <w:t>Aug’18</w:t>
            </w:r>
          </w:p>
        </w:tc>
        <w:tc>
          <w:tcPr>
            <w:tcW w:w="1106" w:type="pct"/>
          </w:tcPr>
          <w:p w:rsidR="00A36FAA" w:rsidRPr="0041108B" w:rsidRDefault="00A36FAA" w:rsidP="005D245A">
            <w:pPr>
              <w:rPr>
                <w:color w:val="000000"/>
              </w:rPr>
            </w:pPr>
            <w:r w:rsidRPr="0041108B">
              <w:rPr>
                <w:color w:val="000000"/>
              </w:rPr>
              <w:t>State Project Office, Hyderabad</w:t>
            </w:r>
          </w:p>
        </w:tc>
        <w:tc>
          <w:tcPr>
            <w:tcW w:w="773" w:type="pct"/>
          </w:tcPr>
          <w:p w:rsidR="00A36FAA" w:rsidRPr="0041108B" w:rsidRDefault="00A36FAA" w:rsidP="005D245A">
            <w:pPr>
              <w:rPr>
                <w:color w:val="000000"/>
              </w:rPr>
            </w:pPr>
            <w:r w:rsidRPr="0041108B">
              <w:rPr>
                <w:color w:val="000000"/>
              </w:rPr>
              <w:t>31 MIS persons from DPOs</w:t>
            </w:r>
          </w:p>
        </w:tc>
      </w:tr>
      <w:tr w:rsidR="00A36FAA" w:rsidRPr="0041108B" w:rsidTr="00A36FAA">
        <w:trPr>
          <w:trHeight w:val="714"/>
        </w:trPr>
        <w:tc>
          <w:tcPr>
            <w:tcW w:w="705" w:type="pct"/>
          </w:tcPr>
          <w:p w:rsidR="00A36FAA" w:rsidRPr="0041108B" w:rsidRDefault="00A36FAA" w:rsidP="005D245A">
            <w:pPr>
              <w:jc w:val="center"/>
              <w:rPr>
                <w:b/>
                <w:color w:val="000000"/>
              </w:rPr>
            </w:pPr>
            <w:r w:rsidRPr="0041108B">
              <w:rPr>
                <w:b/>
                <w:color w:val="000000"/>
              </w:rPr>
              <w:lastRenderedPageBreak/>
              <w:t>4</w:t>
            </w:r>
          </w:p>
        </w:tc>
        <w:tc>
          <w:tcPr>
            <w:tcW w:w="766" w:type="pct"/>
          </w:tcPr>
          <w:p w:rsidR="00A36FAA" w:rsidRPr="0041108B" w:rsidRDefault="00A36FAA" w:rsidP="005D245A">
            <w:pPr>
              <w:rPr>
                <w:color w:val="000000"/>
              </w:rPr>
            </w:pPr>
            <w:r w:rsidRPr="0041108B">
              <w:rPr>
                <w:color w:val="000000"/>
              </w:rPr>
              <w:t>Training on UDISE Software for data entry</w:t>
            </w:r>
          </w:p>
        </w:tc>
        <w:tc>
          <w:tcPr>
            <w:tcW w:w="1163" w:type="pct"/>
          </w:tcPr>
          <w:p w:rsidR="00A36FAA" w:rsidRPr="00A843F0" w:rsidRDefault="00A36FAA" w:rsidP="00412148">
            <w:pPr>
              <w:pStyle w:val="ListParagraph"/>
              <w:numPr>
                <w:ilvl w:val="0"/>
                <w:numId w:val="60"/>
              </w:numPr>
              <w:contextualSpacing/>
              <w:rPr>
                <w:color w:val="000000"/>
              </w:rPr>
            </w:pPr>
            <w:r w:rsidRPr="00A843F0">
              <w:rPr>
                <w:color w:val="000000"/>
              </w:rPr>
              <w:t>M.Chadrasekahar</w:t>
            </w:r>
          </w:p>
          <w:p w:rsidR="00A36FAA" w:rsidRPr="0041108B" w:rsidRDefault="00A36FAA" w:rsidP="005D245A">
            <w:pPr>
              <w:rPr>
                <w:color w:val="000000"/>
              </w:rPr>
            </w:pPr>
            <w:r w:rsidRPr="0041108B">
              <w:rPr>
                <w:color w:val="000000"/>
              </w:rPr>
              <w:t>P.Keerti Azad</w:t>
            </w:r>
          </w:p>
        </w:tc>
        <w:tc>
          <w:tcPr>
            <w:tcW w:w="487" w:type="pct"/>
          </w:tcPr>
          <w:p w:rsidR="00A36FAA" w:rsidRPr="0041108B" w:rsidRDefault="00A36FAA" w:rsidP="005D245A">
            <w:pPr>
              <w:rPr>
                <w:color w:val="000000"/>
              </w:rPr>
            </w:pPr>
            <w:r w:rsidRPr="0041108B">
              <w:rPr>
                <w:color w:val="000000"/>
              </w:rPr>
              <w:t>Oct’18</w:t>
            </w:r>
          </w:p>
        </w:tc>
        <w:tc>
          <w:tcPr>
            <w:tcW w:w="1106" w:type="pct"/>
          </w:tcPr>
          <w:p w:rsidR="00A36FAA" w:rsidRPr="0041108B" w:rsidRDefault="00A36FAA" w:rsidP="005D245A">
            <w:pPr>
              <w:rPr>
                <w:color w:val="000000"/>
              </w:rPr>
            </w:pPr>
            <w:r w:rsidRPr="0041108B">
              <w:rPr>
                <w:color w:val="000000"/>
              </w:rPr>
              <w:t>State Project Office, Hyderabad</w:t>
            </w:r>
          </w:p>
        </w:tc>
        <w:tc>
          <w:tcPr>
            <w:tcW w:w="773" w:type="pct"/>
          </w:tcPr>
          <w:p w:rsidR="00A36FAA" w:rsidRPr="0041108B" w:rsidRDefault="00A36FAA" w:rsidP="005D245A">
            <w:pPr>
              <w:rPr>
                <w:color w:val="000000"/>
              </w:rPr>
            </w:pPr>
            <w:r w:rsidRPr="0041108B">
              <w:rPr>
                <w:color w:val="000000"/>
              </w:rPr>
              <w:t>31 persons from DPOs</w:t>
            </w:r>
          </w:p>
        </w:tc>
      </w:tr>
      <w:tr w:rsidR="00A36FAA" w:rsidRPr="0041108B" w:rsidTr="00A36FAA">
        <w:tc>
          <w:tcPr>
            <w:tcW w:w="705" w:type="pct"/>
          </w:tcPr>
          <w:p w:rsidR="00A36FAA" w:rsidRPr="0041108B" w:rsidRDefault="00A36FAA" w:rsidP="005D245A">
            <w:pPr>
              <w:jc w:val="center"/>
              <w:rPr>
                <w:b/>
                <w:color w:val="000000"/>
              </w:rPr>
            </w:pPr>
            <w:r w:rsidRPr="0041108B">
              <w:rPr>
                <w:b/>
                <w:color w:val="000000"/>
              </w:rPr>
              <w:t>5</w:t>
            </w:r>
          </w:p>
        </w:tc>
        <w:tc>
          <w:tcPr>
            <w:tcW w:w="766" w:type="pct"/>
          </w:tcPr>
          <w:p w:rsidR="00A36FAA" w:rsidRPr="0041108B" w:rsidRDefault="00A36FAA" w:rsidP="005D245A">
            <w:pPr>
              <w:rPr>
                <w:color w:val="000000"/>
              </w:rPr>
            </w:pPr>
            <w:r w:rsidRPr="0041108B">
              <w:rPr>
                <w:color w:val="000000"/>
              </w:rPr>
              <w:t>Visualization of UDISE indicators</w:t>
            </w:r>
          </w:p>
        </w:tc>
        <w:tc>
          <w:tcPr>
            <w:tcW w:w="1163" w:type="pct"/>
          </w:tcPr>
          <w:p w:rsidR="00A36FAA" w:rsidRPr="0041108B" w:rsidRDefault="00A36FAA" w:rsidP="005D245A">
            <w:pPr>
              <w:rPr>
                <w:color w:val="000000"/>
              </w:rPr>
            </w:pPr>
            <w:r w:rsidRPr="0041108B">
              <w:rPr>
                <w:color w:val="000000"/>
              </w:rPr>
              <w:t>Ganesh Nigam from UNICEF</w:t>
            </w:r>
          </w:p>
        </w:tc>
        <w:tc>
          <w:tcPr>
            <w:tcW w:w="487" w:type="pct"/>
          </w:tcPr>
          <w:p w:rsidR="00A36FAA" w:rsidRPr="0041108B" w:rsidRDefault="00A36FAA" w:rsidP="005D245A">
            <w:pPr>
              <w:rPr>
                <w:color w:val="000000"/>
              </w:rPr>
            </w:pPr>
            <w:r w:rsidRPr="0041108B">
              <w:rPr>
                <w:color w:val="000000"/>
              </w:rPr>
              <w:t>Dec’18</w:t>
            </w:r>
          </w:p>
        </w:tc>
        <w:tc>
          <w:tcPr>
            <w:tcW w:w="1106" w:type="pct"/>
          </w:tcPr>
          <w:p w:rsidR="00A36FAA" w:rsidRPr="0041108B" w:rsidRDefault="00A36FAA" w:rsidP="005D245A">
            <w:pPr>
              <w:rPr>
                <w:color w:val="000000"/>
              </w:rPr>
            </w:pPr>
            <w:r w:rsidRPr="0041108B">
              <w:rPr>
                <w:color w:val="000000"/>
              </w:rPr>
              <w:t>St.Ann’sGeneralate, Hyderabad</w:t>
            </w:r>
          </w:p>
        </w:tc>
        <w:tc>
          <w:tcPr>
            <w:tcW w:w="773" w:type="pct"/>
          </w:tcPr>
          <w:p w:rsidR="00A36FAA" w:rsidRPr="0041108B" w:rsidRDefault="00A36FAA" w:rsidP="005D245A">
            <w:pPr>
              <w:rPr>
                <w:color w:val="000000"/>
              </w:rPr>
            </w:pPr>
            <w:r w:rsidRPr="0041108B">
              <w:t>31 MIS Coordinators and 31 Programmers</w:t>
            </w:r>
          </w:p>
        </w:tc>
      </w:tr>
      <w:tr w:rsidR="00A36FAA" w:rsidRPr="0041108B" w:rsidTr="00A36FAA">
        <w:tc>
          <w:tcPr>
            <w:tcW w:w="705" w:type="pct"/>
          </w:tcPr>
          <w:p w:rsidR="00A36FAA" w:rsidRPr="0041108B" w:rsidRDefault="00A36FAA" w:rsidP="005D245A">
            <w:pPr>
              <w:jc w:val="center"/>
              <w:rPr>
                <w:b/>
                <w:color w:val="000000"/>
              </w:rPr>
            </w:pPr>
            <w:r w:rsidRPr="0041108B">
              <w:rPr>
                <w:b/>
                <w:color w:val="000000"/>
              </w:rPr>
              <w:t>6</w:t>
            </w:r>
          </w:p>
        </w:tc>
        <w:tc>
          <w:tcPr>
            <w:tcW w:w="766" w:type="pct"/>
          </w:tcPr>
          <w:p w:rsidR="00A36FAA" w:rsidRPr="0041108B" w:rsidRDefault="00A36FAA" w:rsidP="005D245A">
            <w:pPr>
              <w:rPr>
                <w:color w:val="000000"/>
              </w:rPr>
            </w:pPr>
            <w:r w:rsidRPr="0041108B">
              <w:rPr>
                <w:color w:val="000000"/>
              </w:rPr>
              <w:t>Orientation on utilization of ABAS instruments</w:t>
            </w:r>
          </w:p>
        </w:tc>
        <w:tc>
          <w:tcPr>
            <w:tcW w:w="1163" w:type="pct"/>
          </w:tcPr>
          <w:p w:rsidR="00A36FAA" w:rsidRPr="0041108B" w:rsidRDefault="00A36FAA" w:rsidP="005D245A">
            <w:pPr>
              <w:rPr>
                <w:color w:val="000000"/>
              </w:rPr>
            </w:pPr>
            <w:r w:rsidRPr="0041108B">
              <w:rPr>
                <w:color w:val="000000"/>
              </w:rPr>
              <w:t>M.Chandrashekar</w:t>
            </w:r>
          </w:p>
          <w:p w:rsidR="00A36FAA" w:rsidRPr="0041108B" w:rsidRDefault="00A36FAA" w:rsidP="005D245A">
            <w:pPr>
              <w:rPr>
                <w:color w:val="000000"/>
              </w:rPr>
            </w:pPr>
            <w:r w:rsidRPr="0041108B">
              <w:rPr>
                <w:color w:val="000000"/>
              </w:rPr>
              <w:t>Mr.SyedKhaleem from TSTS</w:t>
            </w:r>
          </w:p>
        </w:tc>
        <w:tc>
          <w:tcPr>
            <w:tcW w:w="487" w:type="pct"/>
          </w:tcPr>
          <w:p w:rsidR="00A36FAA" w:rsidRPr="0041108B" w:rsidRDefault="00A36FAA" w:rsidP="005D245A">
            <w:pPr>
              <w:rPr>
                <w:color w:val="000000"/>
              </w:rPr>
            </w:pPr>
            <w:r w:rsidRPr="0041108B">
              <w:rPr>
                <w:color w:val="000000"/>
              </w:rPr>
              <w:t>Aug’18</w:t>
            </w:r>
          </w:p>
        </w:tc>
        <w:tc>
          <w:tcPr>
            <w:tcW w:w="1106" w:type="pct"/>
          </w:tcPr>
          <w:p w:rsidR="00A36FAA" w:rsidRPr="0041108B" w:rsidRDefault="00A36FAA" w:rsidP="005D245A">
            <w:pPr>
              <w:rPr>
                <w:color w:val="000000"/>
              </w:rPr>
            </w:pPr>
            <w:r w:rsidRPr="0041108B">
              <w:rPr>
                <w:color w:val="000000"/>
              </w:rPr>
              <w:t>State Project Office, Hyderabad</w:t>
            </w:r>
          </w:p>
        </w:tc>
        <w:tc>
          <w:tcPr>
            <w:tcW w:w="773" w:type="pct"/>
          </w:tcPr>
          <w:p w:rsidR="00A36FAA" w:rsidRPr="0041108B" w:rsidRDefault="00A36FAA" w:rsidP="005D245A">
            <w:pPr>
              <w:rPr>
                <w:color w:val="000000"/>
              </w:rPr>
            </w:pPr>
            <w:r w:rsidRPr="0041108B">
              <w:rPr>
                <w:color w:val="000000"/>
              </w:rPr>
              <w:t>Dist. MIS Coord. And Technical Persons</w:t>
            </w:r>
          </w:p>
        </w:tc>
      </w:tr>
      <w:tr w:rsidR="00A36FAA" w:rsidRPr="0041108B" w:rsidTr="00A36FAA">
        <w:tc>
          <w:tcPr>
            <w:tcW w:w="705" w:type="pct"/>
          </w:tcPr>
          <w:p w:rsidR="00A36FAA" w:rsidRPr="0041108B" w:rsidRDefault="00A36FAA" w:rsidP="005D245A">
            <w:pPr>
              <w:jc w:val="center"/>
              <w:rPr>
                <w:b/>
                <w:color w:val="000000"/>
              </w:rPr>
            </w:pPr>
            <w:r w:rsidRPr="0041108B">
              <w:rPr>
                <w:b/>
                <w:color w:val="000000"/>
              </w:rPr>
              <w:t>7</w:t>
            </w:r>
          </w:p>
        </w:tc>
        <w:tc>
          <w:tcPr>
            <w:tcW w:w="766" w:type="pct"/>
          </w:tcPr>
          <w:p w:rsidR="00A36FAA" w:rsidRPr="0041108B" w:rsidRDefault="00A36FAA" w:rsidP="005D245A">
            <w:pPr>
              <w:rPr>
                <w:color w:val="000000"/>
              </w:rPr>
            </w:pPr>
            <w:r w:rsidRPr="0041108B">
              <w:rPr>
                <w:color w:val="000000"/>
              </w:rPr>
              <w:t>Workshop on usage of Aadhar Enrolment Kits</w:t>
            </w:r>
          </w:p>
        </w:tc>
        <w:tc>
          <w:tcPr>
            <w:tcW w:w="1163" w:type="pct"/>
          </w:tcPr>
          <w:p w:rsidR="00A36FAA" w:rsidRPr="0041108B" w:rsidRDefault="00A36FAA" w:rsidP="005D245A">
            <w:pPr>
              <w:rPr>
                <w:color w:val="000000"/>
              </w:rPr>
            </w:pPr>
            <w:r w:rsidRPr="0041108B">
              <w:rPr>
                <w:color w:val="000000"/>
              </w:rPr>
              <w:t>M.Chandrashekar</w:t>
            </w:r>
          </w:p>
          <w:p w:rsidR="00A36FAA" w:rsidRPr="0041108B" w:rsidRDefault="00A36FAA" w:rsidP="005D245A">
            <w:pPr>
              <w:rPr>
                <w:color w:val="000000"/>
              </w:rPr>
            </w:pPr>
            <w:r w:rsidRPr="0041108B">
              <w:rPr>
                <w:color w:val="000000"/>
              </w:rPr>
              <w:t>G.Ravi</w:t>
            </w:r>
          </w:p>
        </w:tc>
        <w:tc>
          <w:tcPr>
            <w:tcW w:w="487" w:type="pct"/>
          </w:tcPr>
          <w:p w:rsidR="00A36FAA" w:rsidRPr="0041108B" w:rsidRDefault="00A36FAA" w:rsidP="005D245A">
            <w:pPr>
              <w:rPr>
                <w:color w:val="000000"/>
              </w:rPr>
            </w:pPr>
            <w:r w:rsidRPr="0041108B">
              <w:rPr>
                <w:color w:val="000000"/>
              </w:rPr>
              <w:t>Nov’18</w:t>
            </w:r>
          </w:p>
        </w:tc>
        <w:tc>
          <w:tcPr>
            <w:tcW w:w="1106" w:type="pct"/>
          </w:tcPr>
          <w:p w:rsidR="00A36FAA" w:rsidRPr="0041108B" w:rsidRDefault="00A36FAA" w:rsidP="005D245A">
            <w:pPr>
              <w:rPr>
                <w:color w:val="000000"/>
              </w:rPr>
            </w:pPr>
            <w:r w:rsidRPr="0041108B">
              <w:rPr>
                <w:color w:val="000000"/>
              </w:rPr>
              <w:t>State Project Office, Hyderabad</w:t>
            </w:r>
          </w:p>
        </w:tc>
        <w:tc>
          <w:tcPr>
            <w:tcW w:w="773" w:type="pct"/>
          </w:tcPr>
          <w:p w:rsidR="00A36FAA" w:rsidRPr="0041108B" w:rsidRDefault="00A36FAA" w:rsidP="005D245A">
            <w:pPr>
              <w:rPr>
                <w:color w:val="000000"/>
              </w:rPr>
            </w:pPr>
            <w:r w:rsidRPr="0041108B">
              <w:rPr>
                <w:color w:val="000000"/>
              </w:rPr>
              <w:t>Dist. MIS Coord. And Technical Persons</w:t>
            </w:r>
          </w:p>
        </w:tc>
      </w:tr>
      <w:tr w:rsidR="00A36FAA" w:rsidRPr="0041108B" w:rsidTr="00A36FAA">
        <w:tc>
          <w:tcPr>
            <w:tcW w:w="705" w:type="pct"/>
          </w:tcPr>
          <w:p w:rsidR="00A36FAA" w:rsidRPr="0041108B" w:rsidRDefault="00A36FAA" w:rsidP="005D245A">
            <w:pPr>
              <w:rPr>
                <w:b/>
                <w:color w:val="000000"/>
              </w:rPr>
            </w:pPr>
            <w:r w:rsidRPr="0041108B">
              <w:rPr>
                <w:b/>
                <w:color w:val="000000"/>
              </w:rPr>
              <w:t>District</w:t>
            </w:r>
          </w:p>
        </w:tc>
        <w:tc>
          <w:tcPr>
            <w:tcW w:w="766" w:type="pct"/>
          </w:tcPr>
          <w:p w:rsidR="00A36FAA" w:rsidRPr="0041108B" w:rsidRDefault="00A36FAA" w:rsidP="005D245A">
            <w:pPr>
              <w:rPr>
                <w:color w:val="000000"/>
              </w:rPr>
            </w:pPr>
          </w:p>
        </w:tc>
        <w:tc>
          <w:tcPr>
            <w:tcW w:w="1163" w:type="pct"/>
          </w:tcPr>
          <w:p w:rsidR="00A36FAA" w:rsidRPr="0041108B" w:rsidRDefault="00A36FAA" w:rsidP="005D245A">
            <w:pPr>
              <w:rPr>
                <w:color w:val="000000"/>
              </w:rPr>
            </w:pPr>
          </w:p>
        </w:tc>
        <w:tc>
          <w:tcPr>
            <w:tcW w:w="487" w:type="pct"/>
          </w:tcPr>
          <w:p w:rsidR="00A36FAA" w:rsidRPr="0041108B" w:rsidRDefault="00A36FAA" w:rsidP="005D245A">
            <w:pPr>
              <w:rPr>
                <w:color w:val="000000"/>
              </w:rPr>
            </w:pPr>
          </w:p>
        </w:tc>
        <w:tc>
          <w:tcPr>
            <w:tcW w:w="1106" w:type="pct"/>
          </w:tcPr>
          <w:p w:rsidR="00A36FAA" w:rsidRPr="0041108B" w:rsidRDefault="00A36FAA" w:rsidP="005D245A">
            <w:pPr>
              <w:rPr>
                <w:color w:val="000000"/>
              </w:rPr>
            </w:pPr>
          </w:p>
        </w:tc>
        <w:tc>
          <w:tcPr>
            <w:tcW w:w="773" w:type="pct"/>
          </w:tcPr>
          <w:p w:rsidR="00A36FAA" w:rsidRPr="0041108B" w:rsidRDefault="00A36FAA" w:rsidP="005D245A">
            <w:pPr>
              <w:rPr>
                <w:color w:val="000000"/>
              </w:rPr>
            </w:pPr>
          </w:p>
        </w:tc>
      </w:tr>
      <w:tr w:rsidR="00A36FAA" w:rsidRPr="0041108B" w:rsidTr="00A36FAA">
        <w:trPr>
          <w:trHeight w:val="652"/>
        </w:trPr>
        <w:tc>
          <w:tcPr>
            <w:tcW w:w="705" w:type="pct"/>
          </w:tcPr>
          <w:p w:rsidR="00A36FAA" w:rsidRPr="0041108B" w:rsidRDefault="00A36FAA" w:rsidP="005D245A">
            <w:pPr>
              <w:rPr>
                <w:b/>
                <w:color w:val="000000"/>
              </w:rPr>
            </w:pPr>
            <w:r w:rsidRPr="0041108B">
              <w:rPr>
                <w:b/>
                <w:color w:val="000000"/>
              </w:rPr>
              <w:t>1</w:t>
            </w:r>
          </w:p>
        </w:tc>
        <w:tc>
          <w:tcPr>
            <w:tcW w:w="766" w:type="pct"/>
          </w:tcPr>
          <w:p w:rsidR="00A36FAA" w:rsidRPr="0041108B" w:rsidRDefault="00A36FAA" w:rsidP="005D245A">
            <w:pPr>
              <w:rPr>
                <w:color w:val="000000"/>
              </w:rPr>
            </w:pPr>
            <w:r w:rsidRPr="0041108B">
              <w:rPr>
                <w:color w:val="000000"/>
              </w:rPr>
              <w:t>Orientation on UDISE DCF</w:t>
            </w:r>
          </w:p>
        </w:tc>
        <w:tc>
          <w:tcPr>
            <w:tcW w:w="1163" w:type="pct"/>
          </w:tcPr>
          <w:p w:rsidR="00A36FAA" w:rsidRPr="0041108B" w:rsidRDefault="00A36FAA" w:rsidP="005D245A">
            <w:pPr>
              <w:rPr>
                <w:color w:val="000000"/>
              </w:rPr>
            </w:pPr>
            <w:r w:rsidRPr="0041108B">
              <w:rPr>
                <w:color w:val="000000"/>
              </w:rPr>
              <w:t>District MIS Coordinators</w:t>
            </w:r>
          </w:p>
        </w:tc>
        <w:tc>
          <w:tcPr>
            <w:tcW w:w="487" w:type="pct"/>
          </w:tcPr>
          <w:p w:rsidR="00A36FAA" w:rsidRPr="0041108B" w:rsidRDefault="00A36FAA" w:rsidP="005D245A">
            <w:pPr>
              <w:rPr>
                <w:color w:val="000000"/>
              </w:rPr>
            </w:pPr>
            <w:r w:rsidRPr="0041108B">
              <w:rPr>
                <w:color w:val="000000"/>
              </w:rPr>
              <w:t>Dec’18</w:t>
            </w:r>
          </w:p>
        </w:tc>
        <w:tc>
          <w:tcPr>
            <w:tcW w:w="1106" w:type="pct"/>
          </w:tcPr>
          <w:p w:rsidR="00A36FAA" w:rsidRPr="0041108B" w:rsidRDefault="00A36FAA" w:rsidP="005D245A">
            <w:pPr>
              <w:rPr>
                <w:color w:val="000000"/>
              </w:rPr>
            </w:pPr>
            <w:r w:rsidRPr="0041108B">
              <w:rPr>
                <w:color w:val="000000"/>
              </w:rPr>
              <w:t>DPO</w:t>
            </w:r>
          </w:p>
        </w:tc>
        <w:tc>
          <w:tcPr>
            <w:tcW w:w="773" w:type="pct"/>
          </w:tcPr>
          <w:p w:rsidR="00A36FAA" w:rsidRPr="0041108B" w:rsidRDefault="00A36FAA" w:rsidP="005D245A">
            <w:pPr>
              <w:rPr>
                <w:color w:val="000000"/>
              </w:rPr>
            </w:pPr>
            <w:r w:rsidRPr="0041108B">
              <w:rPr>
                <w:color w:val="000000"/>
              </w:rPr>
              <w:t>597 MEOs and MIS Coord.</w:t>
            </w:r>
          </w:p>
        </w:tc>
      </w:tr>
      <w:tr w:rsidR="00A36FAA" w:rsidRPr="0041108B" w:rsidTr="00A36FAA">
        <w:trPr>
          <w:trHeight w:val="652"/>
        </w:trPr>
        <w:tc>
          <w:tcPr>
            <w:tcW w:w="705" w:type="pct"/>
          </w:tcPr>
          <w:p w:rsidR="00A36FAA" w:rsidRPr="0041108B" w:rsidRDefault="00A36FAA" w:rsidP="005D245A">
            <w:pPr>
              <w:rPr>
                <w:b/>
                <w:color w:val="000000"/>
              </w:rPr>
            </w:pPr>
            <w:r w:rsidRPr="0041108B">
              <w:rPr>
                <w:b/>
                <w:color w:val="000000"/>
              </w:rPr>
              <w:t>2</w:t>
            </w:r>
          </w:p>
        </w:tc>
        <w:tc>
          <w:tcPr>
            <w:tcW w:w="766" w:type="pct"/>
          </w:tcPr>
          <w:p w:rsidR="00A36FAA" w:rsidRPr="0041108B" w:rsidRDefault="00A36FAA" w:rsidP="005D245A">
            <w:pPr>
              <w:rPr>
                <w:color w:val="000000"/>
              </w:rPr>
            </w:pPr>
            <w:r w:rsidRPr="0041108B">
              <w:t xml:space="preserve">Training on UDISE online application </w:t>
            </w:r>
          </w:p>
        </w:tc>
        <w:tc>
          <w:tcPr>
            <w:tcW w:w="1163" w:type="pct"/>
          </w:tcPr>
          <w:p w:rsidR="00A36FAA" w:rsidRPr="0041108B" w:rsidRDefault="00A36FAA" w:rsidP="005D245A">
            <w:pPr>
              <w:rPr>
                <w:color w:val="000000"/>
              </w:rPr>
            </w:pPr>
            <w:r w:rsidRPr="0041108B">
              <w:rPr>
                <w:color w:val="000000"/>
              </w:rPr>
              <w:t xml:space="preserve"> APO / Technical Persons and Dist. MIS Coordinators</w:t>
            </w:r>
          </w:p>
        </w:tc>
        <w:tc>
          <w:tcPr>
            <w:tcW w:w="487" w:type="pct"/>
          </w:tcPr>
          <w:p w:rsidR="00A36FAA" w:rsidRPr="0041108B" w:rsidRDefault="00A36FAA" w:rsidP="005D245A">
            <w:pPr>
              <w:rPr>
                <w:color w:val="000000"/>
              </w:rPr>
            </w:pPr>
            <w:r w:rsidRPr="0041108B">
              <w:rPr>
                <w:color w:val="000000"/>
              </w:rPr>
              <w:t>Jan’19</w:t>
            </w:r>
          </w:p>
        </w:tc>
        <w:tc>
          <w:tcPr>
            <w:tcW w:w="1106" w:type="pct"/>
          </w:tcPr>
          <w:p w:rsidR="00A36FAA" w:rsidRPr="0041108B" w:rsidRDefault="00A36FAA" w:rsidP="005D245A">
            <w:pPr>
              <w:rPr>
                <w:color w:val="000000"/>
              </w:rPr>
            </w:pPr>
            <w:r w:rsidRPr="0041108B">
              <w:rPr>
                <w:color w:val="000000"/>
              </w:rPr>
              <w:t>DPO</w:t>
            </w:r>
          </w:p>
        </w:tc>
        <w:tc>
          <w:tcPr>
            <w:tcW w:w="773" w:type="pct"/>
          </w:tcPr>
          <w:p w:rsidR="00A36FAA" w:rsidRPr="0041108B" w:rsidRDefault="00A36FAA" w:rsidP="005D245A">
            <w:pPr>
              <w:rPr>
                <w:color w:val="000000"/>
              </w:rPr>
            </w:pPr>
            <w:r w:rsidRPr="0041108B">
              <w:rPr>
                <w:color w:val="000000"/>
              </w:rPr>
              <w:t>597</w:t>
            </w:r>
          </w:p>
        </w:tc>
      </w:tr>
      <w:tr w:rsidR="00A36FAA" w:rsidRPr="0041108B" w:rsidTr="00A36FAA">
        <w:trPr>
          <w:trHeight w:val="416"/>
        </w:trPr>
        <w:tc>
          <w:tcPr>
            <w:tcW w:w="705" w:type="pct"/>
          </w:tcPr>
          <w:p w:rsidR="00A36FAA" w:rsidRPr="0041108B" w:rsidRDefault="00A36FAA" w:rsidP="005D245A">
            <w:pPr>
              <w:rPr>
                <w:b/>
                <w:color w:val="000000"/>
              </w:rPr>
            </w:pPr>
            <w:r w:rsidRPr="0041108B">
              <w:rPr>
                <w:b/>
                <w:color w:val="000000"/>
              </w:rPr>
              <w:t>Block</w:t>
            </w:r>
          </w:p>
        </w:tc>
        <w:tc>
          <w:tcPr>
            <w:tcW w:w="766" w:type="pct"/>
          </w:tcPr>
          <w:p w:rsidR="00A36FAA" w:rsidRPr="0041108B" w:rsidRDefault="00A36FAA" w:rsidP="005D245A">
            <w:pPr>
              <w:rPr>
                <w:color w:val="000000"/>
              </w:rPr>
            </w:pPr>
          </w:p>
        </w:tc>
        <w:tc>
          <w:tcPr>
            <w:tcW w:w="1163" w:type="pct"/>
          </w:tcPr>
          <w:p w:rsidR="00A36FAA" w:rsidRPr="0041108B" w:rsidRDefault="00A36FAA" w:rsidP="005D245A">
            <w:pPr>
              <w:rPr>
                <w:color w:val="000000"/>
              </w:rPr>
            </w:pPr>
          </w:p>
        </w:tc>
        <w:tc>
          <w:tcPr>
            <w:tcW w:w="487" w:type="pct"/>
          </w:tcPr>
          <w:p w:rsidR="00A36FAA" w:rsidRPr="0041108B" w:rsidRDefault="00A36FAA" w:rsidP="005D245A">
            <w:pPr>
              <w:rPr>
                <w:color w:val="000000"/>
              </w:rPr>
            </w:pPr>
          </w:p>
        </w:tc>
        <w:tc>
          <w:tcPr>
            <w:tcW w:w="1106" w:type="pct"/>
          </w:tcPr>
          <w:p w:rsidR="00A36FAA" w:rsidRPr="0041108B" w:rsidRDefault="00A36FAA" w:rsidP="005D245A">
            <w:pPr>
              <w:rPr>
                <w:color w:val="000000"/>
              </w:rPr>
            </w:pPr>
          </w:p>
        </w:tc>
        <w:tc>
          <w:tcPr>
            <w:tcW w:w="773" w:type="pct"/>
          </w:tcPr>
          <w:p w:rsidR="00A36FAA" w:rsidRPr="0041108B" w:rsidRDefault="00A36FAA" w:rsidP="005D245A">
            <w:pPr>
              <w:rPr>
                <w:color w:val="000000"/>
              </w:rPr>
            </w:pPr>
          </w:p>
        </w:tc>
      </w:tr>
      <w:tr w:rsidR="00A36FAA" w:rsidRPr="0041108B" w:rsidTr="00A36FAA">
        <w:trPr>
          <w:trHeight w:val="984"/>
        </w:trPr>
        <w:tc>
          <w:tcPr>
            <w:tcW w:w="705" w:type="pct"/>
          </w:tcPr>
          <w:p w:rsidR="00A36FAA" w:rsidRPr="0041108B" w:rsidRDefault="00A36FAA" w:rsidP="005D245A">
            <w:pPr>
              <w:rPr>
                <w:b/>
                <w:color w:val="000000"/>
              </w:rPr>
            </w:pPr>
            <w:r w:rsidRPr="0041108B">
              <w:rPr>
                <w:b/>
                <w:color w:val="000000"/>
              </w:rPr>
              <w:t>1</w:t>
            </w:r>
          </w:p>
        </w:tc>
        <w:tc>
          <w:tcPr>
            <w:tcW w:w="766" w:type="pct"/>
          </w:tcPr>
          <w:p w:rsidR="00A36FAA" w:rsidRPr="0041108B" w:rsidRDefault="00A36FAA" w:rsidP="005D245A">
            <w:pPr>
              <w:rPr>
                <w:color w:val="000000"/>
              </w:rPr>
            </w:pPr>
            <w:r w:rsidRPr="0041108B">
              <w:rPr>
                <w:color w:val="000000"/>
              </w:rPr>
              <w:t>Training on UDISE DCF</w:t>
            </w:r>
          </w:p>
        </w:tc>
        <w:tc>
          <w:tcPr>
            <w:tcW w:w="1163" w:type="pct"/>
          </w:tcPr>
          <w:p w:rsidR="00A36FAA" w:rsidRPr="0041108B" w:rsidRDefault="00A36FAA" w:rsidP="005D245A">
            <w:pPr>
              <w:rPr>
                <w:color w:val="000000"/>
              </w:rPr>
            </w:pPr>
            <w:r w:rsidRPr="0041108B">
              <w:rPr>
                <w:color w:val="000000"/>
              </w:rPr>
              <w:t>Block MIS coordinator</w:t>
            </w:r>
          </w:p>
        </w:tc>
        <w:tc>
          <w:tcPr>
            <w:tcW w:w="487" w:type="pct"/>
          </w:tcPr>
          <w:p w:rsidR="00A36FAA" w:rsidRPr="0041108B" w:rsidRDefault="00A36FAA" w:rsidP="005D245A">
            <w:pPr>
              <w:rPr>
                <w:color w:val="000000"/>
              </w:rPr>
            </w:pPr>
          </w:p>
        </w:tc>
        <w:tc>
          <w:tcPr>
            <w:tcW w:w="1106" w:type="pct"/>
          </w:tcPr>
          <w:p w:rsidR="00A36FAA" w:rsidRPr="0041108B" w:rsidRDefault="00A36FAA" w:rsidP="005D245A">
            <w:pPr>
              <w:rPr>
                <w:color w:val="000000"/>
              </w:rPr>
            </w:pPr>
            <w:r w:rsidRPr="0041108B">
              <w:rPr>
                <w:color w:val="000000"/>
              </w:rPr>
              <w:t>Block</w:t>
            </w:r>
          </w:p>
        </w:tc>
        <w:tc>
          <w:tcPr>
            <w:tcW w:w="773" w:type="pct"/>
          </w:tcPr>
          <w:p w:rsidR="00A36FAA" w:rsidRPr="0041108B" w:rsidRDefault="00A36FAA" w:rsidP="005D245A">
            <w:pPr>
              <w:rPr>
                <w:color w:val="000000"/>
              </w:rPr>
            </w:pPr>
            <w:r w:rsidRPr="0041108B">
              <w:rPr>
                <w:color w:val="000000"/>
              </w:rPr>
              <w:t>All Headmasters of block</w:t>
            </w:r>
          </w:p>
        </w:tc>
      </w:tr>
    </w:tbl>
    <w:p w:rsidR="00A36FAA" w:rsidRDefault="00A36FAA" w:rsidP="00A36FAA">
      <w:pPr>
        <w:rPr>
          <w:b/>
          <w:bCs/>
        </w:rPr>
      </w:pPr>
    </w:p>
    <w:p w:rsidR="00A36FAA" w:rsidRDefault="00A36FAA" w:rsidP="00A36FAA">
      <w:pPr>
        <w:spacing w:line="480" w:lineRule="auto"/>
        <w:rPr>
          <w:b/>
        </w:rPr>
      </w:pPr>
      <w:r w:rsidRPr="001152A7">
        <w:rPr>
          <w:b/>
        </w:rPr>
        <w:t>Issues:</w:t>
      </w:r>
    </w:p>
    <w:p w:rsidR="00A36FAA" w:rsidRPr="0086737C" w:rsidRDefault="00A36FAA" w:rsidP="00412148">
      <w:pPr>
        <w:numPr>
          <w:ilvl w:val="0"/>
          <w:numId w:val="61"/>
        </w:numPr>
        <w:spacing w:line="480" w:lineRule="auto"/>
        <w:jc w:val="both"/>
      </w:pPr>
      <w:r w:rsidRPr="0086737C">
        <w:rPr>
          <w:lang w:val="en-GB"/>
        </w:rPr>
        <w:t>In 32% Upper Primary schools three subject teachers are not available as per RTE norms.</w:t>
      </w:r>
      <w:r w:rsidRPr="0086737C">
        <w:t xml:space="preserve"> </w:t>
      </w:r>
    </w:p>
    <w:p w:rsidR="00A36FAA" w:rsidRPr="0086737C" w:rsidRDefault="00A36FAA" w:rsidP="00412148">
      <w:pPr>
        <w:numPr>
          <w:ilvl w:val="0"/>
          <w:numId w:val="61"/>
        </w:numPr>
        <w:spacing w:line="480" w:lineRule="auto"/>
        <w:jc w:val="both"/>
      </w:pPr>
      <w:r w:rsidRPr="0086737C">
        <w:rPr>
          <w:lang w:val="en-GB"/>
        </w:rPr>
        <w:t>There are 8%  secondary schools were four subject teachers are not available</w:t>
      </w:r>
    </w:p>
    <w:p w:rsidR="00A36FAA" w:rsidRPr="0086737C" w:rsidRDefault="00A36FAA" w:rsidP="00412148">
      <w:pPr>
        <w:numPr>
          <w:ilvl w:val="0"/>
          <w:numId w:val="61"/>
        </w:numPr>
        <w:spacing w:line="480" w:lineRule="auto"/>
        <w:jc w:val="both"/>
      </w:pPr>
      <w:r w:rsidRPr="0086737C">
        <w:rPr>
          <w:lang w:val="en-GB"/>
        </w:rPr>
        <w:t xml:space="preserve"> There are 2379 schools where the boys toilet is not available and 1878 schools where drinking water is not available </w:t>
      </w:r>
    </w:p>
    <w:p w:rsidR="00BD3EDD" w:rsidRPr="00A36FAA" w:rsidRDefault="00A36FAA" w:rsidP="00412148">
      <w:pPr>
        <w:numPr>
          <w:ilvl w:val="0"/>
          <w:numId w:val="61"/>
        </w:numPr>
        <w:spacing w:after="200" w:line="480" w:lineRule="auto"/>
        <w:jc w:val="both"/>
        <w:rPr>
          <w:rFonts w:asciiTheme="minorHAnsi" w:hAnsiTheme="minorHAnsi"/>
          <w:color w:val="FF0000"/>
        </w:rPr>
      </w:pPr>
      <w:r w:rsidRPr="00A36FAA">
        <w:rPr>
          <w:lang w:val="en-GB"/>
        </w:rPr>
        <w:t xml:space="preserve"> There are 6% enrolment decline in Govt.+Aided schools in primary level</w:t>
      </w:r>
      <w:r w:rsidRPr="0086737C">
        <w:t xml:space="preserve"> </w:t>
      </w:r>
    </w:p>
    <w:p w:rsidR="00560653" w:rsidRPr="00164FBA" w:rsidRDefault="00560653" w:rsidP="00782607">
      <w:pPr>
        <w:spacing w:after="200"/>
        <w:rPr>
          <w:rFonts w:asciiTheme="minorHAnsi" w:hAnsiTheme="minorHAnsi"/>
          <w:b/>
          <w:color w:val="FF0000"/>
        </w:rPr>
      </w:pPr>
    </w:p>
    <w:p w:rsidR="00344F0E" w:rsidRPr="00164FBA" w:rsidRDefault="00344F0E" w:rsidP="00782607">
      <w:pPr>
        <w:spacing w:after="200"/>
        <w:rPr>
          <w:rFonts w:asciiTheme="minorHAnsi" w:hAnsiTheme="minorHAnsi"/>
          <w:b/>
          <w:color w:val="FF0000"/>
        </w:rPr>
      </w:pPr>
    </w:p>
    <w:p w:rsidR="00424BF8" w:rsidRPr="00164FBA" w:rsidRDefault="00424BF8" w:rsidP="00782607">
      <w:pPr>
        <w:spacing w:after="200"/>
        <w:rPr>
          <w:rFonts w:asciiTheme="minorHAnsi" w:hAnsiTheme="minorHAnsi"/>
          <w:b/>
        </w:rPr>
      </w:pPr>
    </w:p>
    <w:p w:rsidR="00424BF8" w:rsidRPr="00164FBA" w:rsidRDefault="00424BF8" w:rsidP="00782607">
      <w:pPr>
        <w:spacing w:after="200"/>
        <w:rPr>
          <w:rFonts w:asciiTheme="minorHAnsi" w:hAnsiTheme="minorHAnsi"/>
          <w:b/>
        </w:rPr>
      </w:pPr>
    </w:p>
    <w:p w:rsidR="00317801" w:rsidRPr="00164FBA" w:rsidRDefault="00317801" w:rsidP="00782607">
      <w:pPr>
        <w:spacing w:after="200"/>
        <w:rPr>
          <w:rFonts w:asciiTheme="minorHAnsi" w:hAnsiTheme="minorHAnsi"/>
          <w:b/>
        </w:rPr>
      </w:pPr>
    </w:p>
    <w:p w:rsidR="00317801" w:rsidRPr="00164FBA" w:rsidRDefault="00317801" w:rsidP="00782607">
      <w:pPr>
        <w:spacing w:after="200"/>
        <w:rPr>
          <w:rFonts w:asciiTheme="minorHAnsi" w:hAnsiTheme="minorHAnsi"/>
          <w:b/>
        </w:rPr>
      </w:pPr>
    </w:p>
    <w:p w:rsidR="00317801" w:rsidRPr="00164FBA" w:rsidRDefault="00317801" w:rsidP="00782607">
      <w:pPr>
        <w:spacing w:after="200"/>
        <w:rPr>
          <w:rFonts w:asciiTheme="minorHAnsi" w:hAnsiTheme="minorHAnsi"/>
          <w:b/>
        </w:rPr>
      </w:pPr>
    </w:p>
    <w:p w:rsidR="00EF30BE" w:rsidRPr="00164FBA" w:rsidRDefault="00EF30BE" w:rsidP="00782607">
      <w:pPr>
        <w:spacing w:after="200"/>
        <w:rPr>
          <w:rFonts w:asciiTheme="minorHAnsi" w:hAnsiTheme="minorHAnsi"/>
          <w:b/>
        </w:rPr>
      </w:pPr>
    </w:p>
    <w:p w:rsidR="00EF30BE" w:rsidRPr="00164FBA" w:rsidRDefault="00EF30BE" w:rsidP="00782607">
      <w:pPr>
        <w:spacing w:after="200"/>
        <w:rPr>
          <w:rFonts w:asciiTheme="minorHAnsi" w:hAnsiTheme="minorHAnsi"/>
          <w:b/>
        </w:rPr>
      </w:pPr>
    </w:p>
    <w:p w:rsidR="00EF30BE" w:rsidRPr="00164FBA" w:rsidRDefault="00EF30BE" w:rsidP="00782607">
      <w:pPr>
        <w:spacing w:after="200"/>
        <w:ind w:right="324"/>
        <w:jc w:val="center"/>
        <w:rPr>
          <w:rFonts w:asciiTheme="minorHAnsi" w:hAnsiTheme="minorHAnsi"/>
          <w:b/>
          <w:sz w:val="102"/>
        </w:rPr>
      </w:pPr>
      <w:r w:rsidRPr="00164FBA">
        <w:rPr>
          <w:rFonts w:asciiTheme="minorHAnsi" w:hAnsiTheme="minorHAnsi"/>
          <w:b/>
          <w:sz w:val="102"/>
        </w:rPr>
        <w:t xml:space="preserve">Component wise Appraisal </w:t>
      </w:r>
    </w:p>
    <w:p w:rsidR="00EF30BE" w:rsidRPr="00164FBA" w:rsidRDefault="00EF30BE" w:rsidP="00782607">
      <w:pPr>
        <w:spacing w:after="200"/>
        <w:rPr>
          <w:rFonts w:asciiTheme="minorHAnsi" w:hAnsiTheme="minorHAnsi"/>
          <w:b/>
          <w:color w:val="FF0000"/>
        </w:rPr>
      </w:pPr>
    </w:p>
    <w:p w:rsidR="00EF30BE" w:rsidRPr="00164FBA" w:rsidRDefault="00EF30BE" w:rsidP="00782607">
      <w:pPr>
        <w:spacing w:after="200"/>
        <w:rPr>
          <w:rFonts w:asciiTheme="minorHAnsi" w:hAnsiTheme="minorHAnsi"/>
          <w:b/>
          <w:color w:val="FF0000"/>
        </w:rPr>
      </w:pPr>
    </w:p>
    <w:p w:rsidR="00EF30BE" w:rsidRPr="00164FBA" w:rsidRDefault="00EF30BE" w:rsidP="00782607">
      <w:pPr>
        <w:spacing w:after="200"/>
        <w:rPr>
          <w:rFonts w:asciiTheme="minorHAnsi" w:hAnsiTheme="minorHAnsi"/>
          <w:b/>
          <w:color w:val="FF0000"/>
        </w:rPr>
      </w:pPr>
    </w:p>
    <w:p w:rsidR="00EF30BE" w:rsidRPr="00164FBA" w:rsidRDefault="00EF30BE" w:rsidP="00782607">
      <w:pPr>
        <w:spacing w:after="200"/>
        <w:rPr>
          <w:rFonts w:asciiTheme="minorHAnsi" w:hAnsiTheme="minorHAnsi"/>
          <w:b/>
          <w:color w:val="FF0000"/>
        </w:rPr>
      </w:pPr>
      <w:r w:rsidRPr="00164FBA">
        <w:rPr>
          <w:rFonts w:asciiTheme="minorHAnsi" w:hAnsiTheme="minorHAnsi"/>
          <w:b/>
          <w:color w:val="FF0000"/>
        </w:rPr>
        <w:br w:type="page"/>
      </w:r>
    </w:p>
    <w:p w:rsidR="00C05DCA" w:rsidRPr="00164FBA" w:rsidRDefault="00B36B82" w:rsidP="00B97B39">
      <w:pPr>
        <w:shd w:val="clear" w:color="auto" w:fill="000000" w:themeFill="text1"/>
        <w:rPr>
          <w:rFonts w:asciiTheme="minorHAnsi" w:hAnsiTheme="minorHAnsi"/>
          <w:b/>
          <w:sz w:val="28"/>
          <w:szCs w:val="28"/>
        </w:rPr>
      </w:pPr>
      <w:r w:rsidRPr="00164FBA">
        <w:rPr>
          <w:rFonts w:asciiTheme="minorHAnsi" w:hAnsiTheme="minorHAnsi"/>
          <w:b/>
          <w:sz w:val="28"/>
          <w:szCs w:val="28"/>
        </w:rPr>
        <w:lastRenderedPageBreak/>
        <w:t>5</w:t>
      </w:r>
      <w:r w:rsidR="00A83EEA" w:rsidRPr="00164FBA">
        <w:rPr>
          <w:rFonts w:asciiTheme="minorHAnsi" w:hAnsiTheme="minorHAnsi"/>
          <w:b/>
          <w:sz w:val="28"/>
          <w:szCs w:val="28"/>
        </w:rPr>
        <w:t>.</w:t>
      </w:r>
      <w:r w:rsidR="00C05DCA" w:rsidRPr="00164FBA">
        <w:rPr>
          <w:rFonts w:asciiTheme="minorHAnsi" w:hAnsiTheme="minorHAnsi"/>
          <w:b/>
          <w:sz w:val="28"/>
          <w:szCs w:val="28"/>
        </w:rPr>
        <w:tab/>
      </w:r>
      <w:r w:rsidR="00A83EEA" w:rsidRPr="00164FBA">
        <w:rPr>
          <w:rFonts w:asciiTheme="minorHAnsi" w:hAnsiTheme="minorHAnsi"/>
          <w:b/>
          <w:sz w:val="28"/>
          <w:szCs w:val="28"/>
        </w:rPr>
        <w:t>Planning Process &amp; staffing structure in the State/UTs</w:t>
      </w:r>
    </w:p>
    <w:p w:rsidR="003156E9" w:rsidRPr="00164FBA" w:rsidRDefault="003156E9" w:rsidP="003156E9">
      <w:pPr>
        <w:jc w:val="both"/>
        <w:rPr>
          <w:rFonts w:asciiTheme="minorHAnsi" w:hAnsiTheme="minorHAnsi"/>
          <w:b/>
        </w:rPr>
      </w:pPr>
    </w:p>
    <w:p w:rsidR="003E7ABC" w:rsidRDefault="003E7ABC" w:rsidP="003E7ABC">
      <w:pPr>
        <w:autoSpaceDE w:val="0"/>
        <w:autoSpaceDN w:val="0"/>
        <w:adjustRightInd w:val="0"/>
        <w:jc w:val="both"/>
        <w:rPr>
          <w:b/>
          <w:bCs/>
          <w:color w:val="000000"/>
        </w:rPr>
      </w:pPr>
      <w:r>
        <w:rPr>
          <w:b/>
          <w:bCs/>
          <w:color w:val="000000"/>
        </w:rPr>
        <w:t>PLANNING PROCESS &amp; PROGRAMME MANAGEMENT</w:t>
      </w:r>
    </w:p>
    <w:p w:rsidR="003E7ABC" w:rsidRDefault="003E7ABC" w:rsidP="003E7ABC">
      <w:pPr>
        <w:autoSpaceDE w:val="0"/>
        <w:autoSpaceDN w:val="0"/>
        <w:adjustRightInd w:val="0"/>
        <w:jc w:val="both"/>
        <w:rPr>
          <w:b/>
          <w:bCs/>
          <w:color w:val="000000"/>
        </w:rPr>
      </w:pPr>
    </w:p>
    <w:p w:rsidR="003E7ABC" w:rsidRPr="007C3920" w:rsidRDefault="003E7ABC" w:rsidP="00412148">
      <w:pPr>
        <w:pStyle w:val="ListParagraph"/>
        <w:numPr>
          <w:ilvl w:val="0"/>
          <w:numId w:val="86"/>
        </w:numPr>
        <w:autoSpaceDE w:val="0"/>
        <w:autoSpaceDN w:val="0"/>
        <w:adjustRightInd w:val="0"/>
        <w:ind w:left="360"/>
        <w:contextualSpacing/>
        <w:jc w:val="both"/>
      </w:pPr>
      <w:r w:rsidRPr="0080509C">
        <w:rPr>
          <w:b/>
          <w:bCs/>
          <w:color w:val="000000"/>
        </w:rPr>
        <w:t xml:space="preserve">Planning Process for integrated AWP&amp;B (SamagraShikshaAbhiyan): </w:t>
      </w:r>
      <w:r w:rsidRPr="007C3920">
        <w:rPr>
          <w:bCs/>
          <w:color w:val="000000"/>
        </w:rPr>
        <w:t xml:space="preserve">The state of </w:t>
      </w:r>
      <w:r>
        <w:rPr>
          <w:bCs/>
          <w:color w:val="000000"/>
        </w:rPr>
        <w:t>Telangana has formed a single society for the implementation of new integrated scheme”</w:t>
      </w:r>
      <w:r w:rsidRPr="007C3920">
        <w:rPr>
          <w:b/>
          <w:bCs/>
          <w:color w:val="000000"/>
        </w:rPr>
        <w:t>SamagraShikshaAbhiyan</w:t>
      </w:r>
      <w:r>
        <w:rPr>
          <w:bCs/>
          <w:color w:val="000000"/>
        </w:rPr>
        <w:t>” Notification in this regard is being submitted.</w:t>
      </w:r>
    </w:p>
    <w:p w:rsidR="003E7ABC" w:rsidRPr="00C66E33" w:rsidRDefault="003E7ABC" w:rsidP="003E7ABC">
      <w:pPr>
        <w:pStyle w:val="ListParagraph"/>
        <w:autoSpaceDE w:val="0"/>
        <w:autoSpaceDN w:val="0"/>
        <w:adjustRightInd w:val="0"/>
        <w:ind w:left="360"/>
        <w:jc w:val="both"/>
        <w:rPr>
          <w:b/>
          <w:bCs/>
          <w:color w:val="000000"/>
          <w:sz w:val="16"/>
        </w:rPr>
      </w:pPr>
    </w:p>
    <w:p w:rsidR="003E7ABC" w:rsidRPr="004D1A68" w:rsidRDefault="003E7ABC" w:rsidP="00412148">
      <w:pPr>
        <w:pStyle w:val="ListParagraph"/>
        <w:numPr>
          <w:ilvl w:val="0"/>
          <w:numId w:val="87"/>
        </w:numPr>
        <w:autoSpaceDE w:val="0"/>
        <w:autoSpaceDN w:val="0"/>
        <w:adjustRightInd w:val="0"/>
        <w:ind w:left="270" w:hanging="270"/>
        <w:contextualSpacing/>
        <w:jc w:val="both"/>
      </w:pPr>
      <w:r w:rsidRPr="004D1A68">
        <w:rPr>
          <w:b/>
        </w:rPr>
        <w:t>Perspective Plan:</w:t>
      </w:r>
      <w:r w:rsidRPr="004D1A68">
        <w:rPr>
          <w:rFonts w:eastAsia="Times New Roman"/>
        </w:rPr>
        <w:t xml:space="preserve"> State of Telangana did not prepare perspective plan. Annual plan has been completely based on annually identifications of gaps through school improvement plan (SIP) and other sources like D</w:t>
      </w:r>
      <w:r>
        <w:rPr>
          <w:rFonts w:eastAsia="Times New Roman"/>
        </w:rPr>
        <w:t>CF, Survey, and Communality etc.</w:t>
      </w:r>
    </w:p>
    <w:p w:rsidR="003E7ABC" w:rsidRPr="004D1A68" w:rsidRDefault="003E7ABC" w:rsidP="003E7ABC">
      <w:pPr>
        <w:pStyle w:val="ListParagraph"/>
        <w:autoSpaceDE w:val="0"/>
        <w:autoSpaceDN w:val="0"/>
        <w:adjustRightInd w:val="0"/>
        <w:ind w:left="270"/>
        <w:jc w:val="both"/>
      </w:pPr>
    </w:p>
    <w:p w:rsidR="003E7ABC" w:rsidRDefault="003E7ABC" w:rsidP="00412148">
      <w:pPr>
        <w:pStyle w:val="ListParagraph"/>
        <w:numPr>
          <w:ilvl w:val="0"/>
          <w:numId w:val="87"/>
        </w:numPr>
        <w:autoSpaceDE w:val="0"/>
        <w:autoSpaceDN w:val="0"/>
        <w:adjustRightInd w:val="0"/>
        <w:ind w:left="270" w:hanging="270"/>
        <w:contextualSpacing/>
        <w:jc w:val="both"/>
      </w:pPr>
      <w:r w:rsidRPr="004D1A68">
        <w:rPr>
          <w:b/>
        </w:rPr>
        <w:t xml:space="preserve">School Development Plan (SIP): </w:t>
      </w:r>
      <w:r w:rsidRPr="004D1A68">
        <w:t xml:space="preserve">School improvement plan has been designed as per the guidelines of integrated framework and circulated to all the elementary as well as Secondary/higher secondary Schools in the State and collected the targets of the schools through DCF. </w:t>
      </w:r>
    </w:p>
    <w:p w:rsidR="003E7ABC" w:rsidRPr="004D1A68" w:rsidRDefault="003E7ABC" w:rsidP="003E7ABC">
      <w:pPr>
        <w:pStyle w:val="ListParagraph"/>
        <w:rPr>
          <w:b/>
          <w:sz w:val="12"/>
        </w:rPr>
      </w:pPr>
    </w:p>
    <w:p w:rsidR="003E7ABC" w:rsidRPr="004D1A68" w:rsidRDefault="003E7ABC" w:rsidP="00412148">
      <w:pPr>
        <w:pStyle w:val="ListParagraph"/>
        <w:numPr>
          <w:ilvl w:val="0"/>
          <w:numId w:val="87"/>
        </w:numPr>
        <w:autoSpaceDE w:val="0"/>
        <w:autoSpaceDN w:val="0"/>
        <w:adjustRightInd w:val="0"/>
        <w:ind w:left="270"/>
        <w:contextualSpacing/>
        <w:jc w:val="both"/>
      </w:pPr>
      <w:r w:rsidRPr="004D1A68">
        <w:rPr>
          <w:b/>
        </w:rPr>
        <w:t xml:space="preserve">Planning Process: </w:t>
      </w:r>
      <w:r w:rsidRPr="004D1A68">
        <w:t xml:space="preserve">As enumerated in AWP&amp;B that U-DISE plays a vital role in formulation of Annual work Plan &amp; Budget at District &amp; Sate Level. Due diligence has given by the state to the status of educational indicators of the state that highlights actual progress of </w:t>
      </w:r>
      <w:r>
        <w:t xml:space="preserve">both the </w:t>
      </w:r>
      <w:r w:rsidRPr="004D1A68">
        <w:t>the programme.</w:t>
      </w:r>
    </w:p>
    <w:p w:rsidR="003E7ABC" w:rsidRPr="00DA4418" w:rsidRDefault="003E7ABC" w:rsidP="003E7ABC">
      <w:pPr>
        <w:jc w:val="both"/>
      </w:pPr>
    </w:p>
    <w:p w:rsidR="003E7ABC" w:rsidRPr="00FF7323" w:rsidRDefault="003E7ABC" w:rsidP="00412148">
      <w:pPr>
        <w:pStyle w:val="ListParagraph"/>
        <w:numPr>
          <w:ilvl w:val="0"/>
          <w:numId w:val="82"/>
        </w:numPr>
        <w:autoSpaceDE w:val="0"/>
        <w:autoSpaceDN w:val="0"/>
        <w:adjustRightInd w:val="0"/>
        <w:contextualSpacing/>
        <w:jc w:val="both"/>
        <w:rPr>
          <w:i/>
          <w:color w:val="000000" w:themeColor="text1"/>
        </w:rPr>
      </w:pPr>
      <w:r w:rsidRPr="00FF7323">
        <w:rPr>
          <w:i/>
          <w:color w:val="000000" w:themeColor="text1"/>
        </w:rPr>
        <w:t>The Panchayati Raj, Municipal Bodies, Community, Teachers, Parents and otherstakeholders have already been involved in planning, implementation, monitoring as well as plan formulation process.</w:t>
      </w:r>
    </w:p>
    <w:p w:rsidR="003E7ABC" w:rsidRPr="00FF7323" w:rsidRDefault="003E7ABC" w:rsidP="003E7ABC">
      <w:pPr>
        <w:pStyle w:val="ListParagraph"/>
        <w:autoSpaceDE w:val="0"/>
        <w:autoSpaceDN w:val="0"/>
        <w:adjustRightInd w:val="0"/>
        <w:jc w:val="both"/>
        <w:rPr>
          <w:i/>
          <w:color w:val="000000" w:themeColor="text1"/>
        </w:rPr>
      </w:pPr>
    </w:p>
    <w:p w:rsidR="003E7ABC" w:rsidRPr="00FF7323" w:rsidRDefault="003E7ABC" w:rsidP="00412148">
      <w:pPr>
        <w:pStyle w:val="ListParagraph"/>
        <w:numPr>
          <w:ilvl w:val="0"/>
          <w:numId w:val="82"/>
        </w:numPr>
        <w:autoSpaceDE w:val="0"/>
        <w:autoSpaceDN w:val="0"/>
        <w:adjustRightInd w:val="0"/>
        <w:contextualSpacing/>
        <w:jc w:val="both"/>
        <w:rPr>
          <w:i/>
          <w:color w:val="000000" w:themeColor="text1"/>
        </w:rPr>
      </w:pPr>
      <w:r w:rsidRPr="00FF7323">
        <w:rPr>
          <w:i/>
          <w:color w:val="000000" w:themeColor="text1"/>
        </w:rPr>
        <w:t>All representatives have been trained through various orientation programmes/workshops for making their greater participation in the process of planning. All these representatives have been included in micro planning exercise and in school improvement plan.</w:t>
      </w:r>
    </w:p>
    <w:p w:rsidR="003E7ABC" w:rsidRPr="00FF7323" w:rsidRDefault="003E7ABC" w:rsidP="003E7ABC">
      <w:pPr>
        <w:autoSpaceDE w:val="0"/>
        <w:autoSpaceDN w:val="0"/>
        <w:adjustRightInd w:val="0"/>
        <w:jc w:val="both"/>
        <w:rPr>
          <w:i/>
          <w:color w:val="000000" w:themeColor="text1"/>
        </w:rPr>
      </w:pPr>
    </w:p>
    <w:p w:rsidR="003E7ABC" w:rsidRPr="000B6130" w:rsidRDefault="003E7ABC" w:rsidP="00412148">
      <w:pPr>
        <w:pStyle w:val="ListParagraph"/>
        <w:numPr>
          <w:ilvl w:val="0"/>
          <w:numId w:val="82"/>
        </w:numPr>
        <w:autoSpaceDE w:val="0"/>
        <w:autoSpaceDN w:val="0"/>
        <w:adjustRightInd w:val="0"/>
        <w:contextualSpacing/>
        <w:jc w:val="both"/>
        <w:rPr>
          <w:b/>
        </w:rPr>
      </w:pPr>
      <w:r w:rsidRPr="00FF7323">
        <w:rPr>
          <w:i/>
          <w:color w:val="000000" w:themeColor="text1"/>
        </w:rPr>
        <w:t>School Management Development Committee (SMDC) and Parent – Teacher Associations were</w:t>
      </w:r>
      <w:r w:rsidRPr="005B1327">
        <w:rPr>
          <w:color w:val="000000" w:themeColor="text1"/>
        </w:rPr>
        <w:t xml:space="preserve"> also involved in community mobilization at habitation/ village </w:t>
      </w:r>
      <w:r>
        <w:rPr>
          <w:color w:val="000000" w:themeColor="text1"/>
        </w:rPr>
        <w:t>level planning.</w:t>
      </w:r>
    </w:p>
    <w:p w:rsidR="003E7ABC" w:rsidRPr="000B6130" w:rsidRDefault="003E7ABC" w:rsidP="003E7ABC">
      <w:pPr>
        <w:autoSpaceDE w:val="0"/>
        <w:autoSpaceDN w:val="0"/>
        <w:adjustRightInd w:val="0"/>
        <w:jc w:val="both"/>
        <w:rPr>
          <w:b/>
        </w:rPr>
      </w:pPr>
    </w:p>
    <w:p w:rsidR="003E7ABC" w:rsidRDefault="003E7ABC" w:rsidP="00412148">
      <w:pPr>
        <w:pStyle w:val="ListParagraph"/>
        <w:numPr>
          <w:ilvl w:val="0"/>
          <w:numId w:val="87"/>
        </w:numPr>
        <w:spacing w:after="200" w:line="276" w:lineRule="auto"/>
        <w:ind w:left="360" w:hanging="450"/>
        <w:contextualSpacing/>
        <w:rPr>
          <w:b/>
        </w:rPr>
      </w:pPr>
      <w:r>
        <w:rPr>
          <w:b/>
        </w:rPr>
        <w:t>Participatory Planning at all level</w:t>
      </w:r>
    </w:p>
    <w:p w:rsidR="003E7ABC" w:rsidRDefault="003E7ABC" w:rsidP="003E7ABC">
      <w:pPr>
        <w:autoSpaceDE w:val="0"/>
        <w:autoSpaceDN w:val="0"/>
        <w:adjustRightInd w:val="0"/>
        <w:rPr>
          <w:rFonts w:ascii="Times-BoldItalic" w:hAnsi="Times-BoldItalic" w:cs="Times-BoldItalic"/>
          <w:b/>
          <w:bCs/>
          <w:i/>
          <w:iCs/>
          <w:sz w:val="23"/>
          <w:szCs w:val="23"/>
        </w:rPr>
      </w:pPr>
      <w:r>
        <w:rPr>
          <w:rFonts w:ascii="Times-BoldItalic" w:hAnsi="Times-BoldItalic" w:cs="Times-BoldItalic"/>
          <w:b/>
          <w:bCs/>
          <w:i/>
          <w:iCs/>
          <w:sz w:val="23"/>
          <w:szCs w:val="23"/>
        </w:rPr>
        <w:t>State Level Meeting:</w:t>
      </w:r>
    </w:p>
    <w:p w:rsidR="003E7ABC" w:rsidRDefault="003E7ABC" w:rsidP="00412148">
      <w:pPr>
        <w:pStyle w:val="ListParagraph"/>
        <w:numPr>
          <w:ilvl w:val="0"/>
          <w:numId w:val="88"/>
        </w:numPr>
        <w:autoSpaceDE w:val="0"/>
        <w:autoSpaceDN w:val="0"/>
        <w:adjustRightInd w:val="0"/>
        <w:contextualSpacing/>
        <w:jc w:val="both"/>
      </w:pPr>
      <w:r w:rsidRPr="00D45040">
        <w:t xml:space="preserve">For planning of Annual Work Plan and Budget of SamagraSikshaAbhiyan for the </w:t>
      </w:r>
      <w:r>
        <w:t>year 2018-19, State l</w:t>
      </w:r>
      <w:r w:rsidRPr="00D45040">
        <w:t>evel orientation was conducted at the State Project Office duly involving the district level Sectoral officers and deliberated on the processes of Plan formulation. The Sectorial officers of the State Project Office interacted with the district planning teams and provided necessary guidance. A video conference was conducted with all Headmasters, Cluster Resource Persons,</w:t>
      </w:r>
    </w:p>
    <w:p w:rsidR="003E7ABC" w:rsidRPr="00D45040" w:rsidRDefault="003E7ABC" w:rsidP="00412148">
      <w:pPr>
        <w:pStyle w:val="ListParagraph"/>
        <w:numPr>
          <w:ilvl w:val="0"/>
          <w:numId w:val="88"/>
        </w:numPr>
        <w:autoSpaceDE w:val="0"/>
        <w:autoSpaceDN w:val="0"/>
        <w:adjustRightInd w:val="0"/>
        <w:contextualSpacing/>
        <w:jc w:val="both"/>
      </w:pPr>
      <w:r w:rsidRPr="00D45040">
        <w:t>Mandal Educational Officers and district level Sectoral Officers of SamagraShikshaAbhiyan to review the planning process and provided further guidance in the preparation of District Elementary Education Plans.</w:t>
      </w:r>
    </w:p>
    <w:p w:rsidR="003E7ABC" w:rsidRDefault="003E7ABC" w:rsidP="003E7ABC">
      <w:pPr>
        <w:autoSpaceDE w:val="0"/>
        <w:autoSpaceDN w:val="0"/>
        <w:adjustRightInd w:val="0"/>
        <w:rPr>
          <w:rFonts w:ascii="Times-Bold" w:hAnsi="Times-Bold" w:cs="Times-Bold"/>
          <w:b/>
          <w:bCs/>
          <w:sz w:val="23"/>
          <w:szCs w:val="23"/>
        </w:rPr>
      </w:pPr>
    </w:p>
    <w:p w:rsidR="003E7ABC" w:rsidRDefault="003E7ABC" w:rsidP="003E7ABC">
      <w:pPr>
        <w:autoSpaceDE w:val="0"/>
        <w:autoSpaceDN w:val="0"/>
        <w:adjustRightInd w:val="0"/>
        <w:rPr>
          <w:rFonts w:ascii="Times-Bold" w:hAnsi="Times-Bold" w:cs="Times-Bold"/>
          <w:b/>
          <w:bCs/>
          <w:sz w:val="23"/>
          <w:szCs w:val="23"/>
        </w:rPr>
      </w:pPr>
    </w:p>
    <w:p w:rsidR="003E7ABC" w:rsidRDefault="003E7ABC" w:rsidP="003E7ABC">
      <w:pPr>
        <w:autoSpaceDE w:val="0"/>
        <w:autoSpaceDN w:val="0"/>
        <w:adjustRightInd w:val="0"/>
        <w:rPr>
          <w:rFonts w:ascii="Times-Bold" w:hAnsi="Times-Bold" w:cs="Times-Bold"/>
          <w:b/>
          <w:bCs/>
          <w:sz w:val="23"/>
          <w:szCs w:val="23"/>
        </w:rPr>
      </w:pPr>
    </w:p>
    <w:p w:rsidR="003E7ABC" w:rsidRDefault="003E7ABC" w:rsidP="003E7ABC">
      <w:pPr>
        <w:autoSpaceDE w:val="0"/>
        <w:autoSpaceDN w:val="0"/>
        <w:adjustRightInd w:val="0"/>
        <w:rPr>
          <w:rFonts w:ascii="Times-Bold" w:hAnsi="Times-Bold" w:cs="Times-Bold"/>
          <w:b/>
          <w:bCs/>
          <w:sz w:val="23"/>
          <w:szCs w:val="23"/>
        </w:rPr>
      </w:pPr>
    </w:p>
    <w:p w:rsidR="003E7ABC" w:rsidRDefault="003E7ABC" w:rsidP="003E7ABC">
      <w:pPr>
        <w:autoSpaceDE w:val="0"/>
        <w:autoSpaceDN w:val="0"/>
        <w:adjustRightInd w:val="0"/>
        <w:rPr>
          <w:rFonts w:ascii="Times-Bold" w:hAnsi="Times-Bold" w:cs="Times-Bold"/>
          <w:b/>
          <w:bCs/>
          <w:sz w:val="23"/>
          <w:szCs w:val="23"/>
        </w:rPr>
      </w:pPr>
      <w:r>
        <w:rPr>
          <w:rFonts w:ascii="Times-Bold" w:hAnsi="Times-Bold" w:cs="Times-Bold"/>
          <w:b/>
          <w:bCs/>
          <w:sz w:val="23"/>
          <w:szCs w:val="23"/>
        </w:rPr>
        <w:lastRenderedPageBreak/>
        <w:t>District Level Meeting:</w:t>
      </w:r>
    </w:p>
    <w:p w:rsidR="003E7ABC" w:rsidRDefault="003E7ABC" w:rsidP="003E7ABC">
      <w:pPr>
        <w:autoSpaceDE w:val="0"/>
        <w:autoSpaceDN w:val="0"/>
        <w:adjustRightInd w:val="0"/>
        <w:rPr>
          <w:rFonts w:ascii="Times-Bold" w:hAnsi="Times-Bold" w:cs="Times-Bold"/>
          <w:b/>
          <w:bCs/>
          <w:sz w:val="23"/>
          <w:szCs w:val="23"/>
        </w:rPr>
      </w:pPr>
    </w:p>
    <w:p w:rsidR="003E7ABC" w:rsidRDefault="003E7ABC" w:rsidP="00412148">
      <w:pPr>
        <w:pStyle w:val="ListParagraph"/>
        <w:numPr>
          <w:ilvl w:val="0"/>
          <w:numId w:val="89"/>
        </w:numPr>
        <w:autoSpaceDE w:val="0"/>
        <w:autoSpaceDN w:val="0"/>
        <w:adjustRightInd w:val="0"/>
        <w:contextualSpacing/>
        <w:jc w:val="both"/>
      </w:pPr>
      <w:r w:rsidRPr="00D45040">
        <w:t xml:space="preserve">The District level meeting was conducted by inviting the District Collector, other District Level functionaries and selected Mandal Educational Officers, Public Representatives like MLAs, MPPs, ZPTCs, MPTCs, Chairpersons, Members of School Management Education Committees, Teachers, Head Masters, NGOs etc; Deliberations were carried out in the light of the objectives of SSA. </w:t>
      </w:r>
    </w:p>
    <w:p w:rsidR="003E7ABC" w:rsidRPr="00D45040" w:rsidRDefault="003E7ABC" w:rsidP="00412148">
      <w:pPr>
        <w:pStyle w:val="ListParagraph"/>
        <w:numPr>
          <w:ilvl w:val="0"/>
          <w:numId w:val="89"/>
        </w:numPr>
        <w:autoSpaceDE w:val="0"/>
        <w:autoSpaceDN w:val="0"/>
        <w:adjustRightInd w:val="0"/>
        <w:contextualSpacing/>
        <w:jc w:val="both"/>
        <w:rPr>
          <w:b/>
        </w:rPr>
      </w:pPr>
      <w:r w:rsidRPr="00D45040">
        <w:t xml:space="preserve">The district planning team discussed the status, problems and challenges on the major indicators of USE viz., Access, Enrolment, Retention and Quality. Further, the group also discussed the Educational Status and the thrust areas of the districts and priorities. Further, it was also discussed on the process of planning through micro planning exercises in a participatory way. </w:t>
      </w:r>
    </w:p>
    <w:p w:rsidR="003E7ABC" w:rsidRDefault="003E7ABC" w:rsidP="003E7ABC">
      <w:pPr>
        <w:autoSpaceDE w:val="0"/>
        <w:autoSpaceDN w:val="0"/>
        <w:adjustRightInd w:val="0"/>
        <w:jc w:val="both"/>
        <w:rPr>
          <w:b/>
        </w:rPr>
      </w:pPr>
    </w:p>
    <w:p w:rsidR="003E7ABC" w:rsidRPr="00DA4418" w:rsidRDefault="003E7ABC" w:rsidP="003E7ABC">
      <w:pPr>
        <w:autoSpaceDE w:val="0"/>
        <w:autoSpaceDN w:val="0"/>
        <w:adjustRightInd w:val="0"/>
        <w:spacing w:line="360" w:lineRule="auto"/>
        <w:jc w:val="both"/>
        <w:rPr>
          <w:b/>
          <w:i/>
        </w:rPr>
      </w:pPr>
      <w:r w:rsidRPr="00DA4418">
        <w:rPr>
          <w:b/>
          <w:i/>
        </w:rPr>
        <w:t>Observations/Comment</w:t>
      </w:r>
    </w:p>
    <w:p w:rsidR="003E7ABC" w:rsidRDefault="003E7ABC" w:rsidP="00412148">
      <w:pPr>
        <w:pStyle w:val="ListParagraph"/>
        <w:numPr>
          <w:ilvl w:val="0"/>
          <w:numId w:val="84"/>
        </w:numPr>
        <w:autoSpaceDE w:val="0"/>
        <w:autoSpaceDN w:val="0"/>
        <w:adjustRightInd w:val="0"/>
        <w:contextualSpacing/>
        <w:jc w:val="both"/>
      </w:pPr>
      <w:r>
        <w:t>S</w:t>
      </w:r>
      <w:r w:rsidRPr="00FF7323">
        <w:t>tate needs to expedite the planning process starting right from the school level and to build a direct support linkage with the district RMSA team.</w:t>
      </w:r>
    </w:p>
    <w:p w:rsidR="003E7ABC" w:rsidRDefault="003E7ABC" w:rsidP="003E7ABC">
      <w:pPr>
        <w:pStyle w:val="ListParagraph"/>
        <w:autoSpaceDE w:val="0"/>
        <w:autoSpaceDN w:val="0"/>
        <w:adjustRightInd w:val="0"/>
        <w:jc w:val="both"/>
      </w:pPr>
    </w:p>
    <w:p w:rsidR="003E7ABC" w:rsidRDefault="003E7ABC" w:rsidP="00412148">
      <w:pPr>
        <w:pStyle w:val="ListParagraph"/>
        <w:numPr>
          <w:ilvl w:val="0"/>
          <w:numId w:val="84"/>
        </w:numPr>
        <w:autoSpaceDE w:val="0"/>
        <w:autoSpaceDN w:val="0"/>
        <w:adjustRightInd w:val="0"/>
        <w:contextualSpacing/>
        <w:jc w:val="both"/>
      </w:pPr>
      <w:r w:rsidRPr="00FF7323">
        <w:t xml:space="preserve">Capacity building exercises at the district and to school in developing SIP also needs to be strengthened. </w:t>
      </w:r>
    </w:p>
    <w:p w:rsidR="003E7ABC" w:rsidRPr="00FF7323" w:rsidRDefault="003E7ABC" w:rsidP="003E7ABC">
      <w:pPr>
        <w:autoSpaceDE w:val="0"/>
        <w:autoSpaceDN w:val="0"/>
        <w:adjustRightInd w:val="0"/>
        <w:jc w:val="both"/>
      </w:pPr>
    </w:p>
    <w:p w:rsidR="003E7ABC" w:rsidRDefault="003E7ABC" w:rsidP="00412148">
      <w:pPr>
        <w:pStyle w:val="ListParagraph"/>
        <w:numPr>
          <w:ilvl w:val="0"/>
          <w:numId w:val="84"/>
        </w:numPr>
        <w:autoSpaceDE w:val="0"/>
        <w:autoSpaceDN w:val="0"/>
        <w:adjustRightInd w:val="0"/>
        <w:contextualSpacing/>
        <w:jc w:val="both"/>
      </w:pPr>
      <w:r>
        <w:t>S</w:t>
      </w:r>
      <w:r w:rsidRPr="00FF7323">
        <w:t>tate is being advised to develop coordination with other dept., academic institutions and SCERT, SIEMAT etc. for effective support in planning, training and plan preparation.</w:t>
      </w:r>
    </w:p>
    <w:p w:rsidR="003E7ABC" w:rsidRPr="00FF7323" w:rsidRDefault="003E7ABC" w:rsidP="003E7ABC">
      <w:pPr>
        <w:autoSpaceDE w:val="0"/>
        <w:autoSpaceDN w:val="0"/>
        <w:adjustRightInd w:val="0"/>
        <w:jc w:val="both"/>
      </w:pPr>
    </w:p>
    <w:p w:rsidR="003E7ABC" w:rsidRPr="00FF7323" w:rsidRDefault="003E7ABC" w:rsidP="00412148">
      <w:pPr>
        <w:pStyle w:val="ListParagraph"/>
        <w:numPr>
          <w:ilvl w:val="0"/>
          <w:numId w:val="84"/>
        </w:numPr>
        <w:autoSpaceDE w:val="0"/>
        <w:autoSpaceDN w:val="0"/>
        <w:adjustRightInd w:val="0"/>
        <w:contextualSpacing/>
        <w:jc w:val="both"/>
      </w:pPr>
      <w:r>
        <w:t>State also needs to expedite planning for the 05 special focus districts wherein all gap identification needs to be prioritized.</w:t>
      </w:r>
    </w:p>
    <w:p w:rsidR="003E7ABC" w:rsidRPr="00461113" w:rsidRDefault="003E7ABC" w:rsidP="003E7ABC">
      <w:pPr>
        <w:autoSpaceDE w:val="0"/>
        <w:autoSpaceDN w:val="0"/>
        <w:adjustRightInd w:val="0"/>
        <w:jc w:val="both"/>
        <w:rPr>
          <w:sz w:val="8"/>
          <w:szCs w:val="8"/>
        </w:rPr>
      </w:pPr>
    </w:p>
    <w:p w:rsidR="003E7ABC" w:rsidRPr="00DA4418" w:rsidRDefault="003E7ABC" w:rsidP="003E7ABC">
      <w:pPr>
        <w:autoSpaceDE w:val="0"/>
        <w:autoSpaceDN w:val="0"/>
        <w:adjustRightInd w:val="0"/>
        <w:spacing w:line="360" w:lineRule="auto"/>
        <w:jc w:val="both"/>
      </w:pPr>
      <w:r w:rsidRPr="00DA4418">
        <w:t>.</w:t>
      </w:r>
    </w:p>
    <w:p w:rsidR="003E7ABC" w:rsidRDefault="003E7ABC" w:rsidP="00412148">
      <w:pPr>
        <w:pStyle w:val="ListParagraph"/>
        <w:numPr>
          <w:ilvl w:val="0"/>
          <w:numId w:val="85"/>
        </w:numPr>
        <w:contextualSpacing/>
        <w:jc w:val="both"/>
        <w:rPr>
          <w:i/>
        </w:rPr>
      </w:pPr>
      <w:r w:rsidRPr="00BB4751">
        <w:rPr>
          <w:i/>
        </w:rPr>
        <w:t xml:space="preserve">As per census data 2011, Karimnagar district is dominated with Scheduled Caste population followed by </w:t>
      </w:r>
      <w:r w:rsidRPr="00BB4751">
        <w:rPr>
          <w:b/>
          <w:i/>
        </w:rPr>
        <w:t>Nalgonda, Adilabad, Medak and Warangal districts</w:t>
      </w:r>
      <w:r w:rsidRPr="00BB4751">
        <w:rPr>
          <w:i/>
        </w:rPr>
        <w:t>. Similarly, Scheduled tribe population is largely found in Khammam district followed by Adilabad, Warangal, Nalgonda and Mahabubnagar districts. The minority population is found in Hyderabad district followed by Nizamabad, Ranga Reddy, Medak and Adilabad districts.</w:t>
      </w:r>
    </w:p>
    <w:p w:rsidR="003E7ABC" w:rsidRDefault="003E7ABC" w:rsidP="003E7ABC">
      <w:pPr>
        <w:pStyle w:val="ListParagraph"/>
        <w:jc w:val="both"/>
        <w:rPr>
          <w:i/>
        </w:rPr>
      </w:pPr>
    </w:p>
    <w:p w:rsidR="003E7ABC" w:rsidRPr="00BB4751" w:rsidRDefault="003E7ABC" w:rsidP="00412148">
      <w:pPr>
        <w:pStyle w:val="ListParagraph"/>
        <w:numPr>
          <w:ilvl w:val="0"/>
          <w:numId w:val="85"/>
        </w:numPr>
        <w:contextualSpacing/>
        <w:jc w:val="both"/>
        <w:rPr>
          <w:i/>
        </w:rPr>
      </w:pPr>
      <w:r w:rsidRPr="00BB4751">
        <w:rPr>
          <w:i/>
        </w:rPr>
        <w:t>An integrated approach considering the above districts needs to be planned in a holistic way which is not reflected in the plan. Although, the state of</w:t>
      </w:r>
      <w:r w:rsidRPr="00BB4751">
        <w:rPr>
          <w:b/>
          <w:i/>
        </w:rPr>
        <w:t>Telangana</w:t>
      </w:r>
      <w:r w:rsidRPr="00BB4751">
        <w:rPr>
          <w:i/>
        </w:rPr>
        <w:t xml:space="preserve"> is a newly formed state therefore, state is being requested to pay more attention towards these districts in the next AWP&amp;B.</w:t>
      </w:r>
      <w:r w:rsidRPr="00BB4751">
        <w:rPr>
          <w:b/>
          <w:i/>
        </w:rPr>
        <w:t xml:space="preserve"> The challenge is to significantly improve access, equity and quality of secondary education simultaneously</w:t>
      </w:r>
      <w:r w:rsidRPr="00BB4751">
        <w:rPr>
          <w:b/>
          <w:i/>
          <w:color w:val="FF0000"/>
        </w:rPr>
        <w:t>.</w:t>
      </w:r>
    </w:p>
    <w:p w:rsidR="003E7ABC" w:rsidRDefault="003E7ABC" w:rsidP="003E7ABC">
      <w:pPr>
        <w:pStyle w:val="ListParagraph"/>
        <w:rPr>
          <w:i/>
        </w:rPr>
      </w:pPr>
    </w:p>
    <w:p w:rsidR="003E7ABC" w:rsidRPr="00C66E33" w:rsidRDefault="003E7ABC" w:rsidP="00412148">
      <w:pPr>
        <w:pStyle w:val="ListParagraph"/>
        <w:numPr>
          <w:ilvl w:val="0"/>
          <w:numId w:val="86"/>
        </w:numPr>
        <w:spacing w:after="200" w:line="360" w:lineRule="auto"/>
        <w:ind w:left="270" w:hanging="270"/>
        <w:contextualSpacing/>
        <w:rPr>
          <w:b/>
        </w:rPr>
      </w:pPr>
      <w:r w:rsidRPr="00C66E33">
        <w:rPr>
          <w:b/>
        </w:rPr>
        <w:t>Staffing:</w:t>
      </w:r>
    </w:p>
    <w:p w:rsidR="003E7ABC" w:rsidRDefault="003E7ABC" w:rsidP="003E7ABC">
      <w:pPr>
        <w:rPr>
          <w:b/>
        </w:rPr>
      </w:pPr>
      <w:r w:rsidRPr="00BB4751">
        <w:rPr>
          <w:b/>
        </w:rPr>
        <w:t>SPO: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842"/>
        <w:gridCol w:w="3873"/>
        <w:gridCol w:w="1302"/>
        <w:gridCol w:w="1768"/>
        <w:gridCol w:w="1161"/>
      </w:tblGrid>
      <w:tr w:rsidR="003E7ABC" w:rsidRPr="001A064D" w:rsidTr="00CB400F">
        <w:trPr>
          <w:trHeight w:val="759"/>
          <w:tblHeader/>
        </w:trPr>
        <w:tc>
          <w:tcPr>
            <w:tcW w:w="315" w:type="pct"/>
            <w:vAlign w:val="center"/>
          </w:tcPr>
          <w:p w:rsidR="003E7ABC" w:rsidRPr="001A064D" w:rsidRDefault="003E7ABC" w:rsidP="00CB400F">
            <w:pPr>
              <w:jc w:val="center"/>
              <w:rPr>
                <w:b/>
              </w:rPr>
            </w:pPr>
            <w:r w:rsidRPr="001A064D">
              <w:rPr>
                <w:b/>
              </w:rPr>
              <w:t>Sl.</w:t>
            </w:r>
          </w:p>
          <w:p w:rsidR="003E7ABC" w:rsidRPr="001A064D" w:rsidRDefault="003E7ABC" w:rsidP="00CB400F">
            <w:pPr>
              <w:jc w:val="center"/>
              <w:rPr>
                <w:b/>
              </w:rPr>
            </w:pPr>
            <w:r w:rsidRPr="001A064D">
              <w:rPr>
                <w:b/>
              </w:rPr>
              <w:t>No.</w:t>
            </w:r>
          </w:p>
        </w:tc>
        <w:tc>
          <w:tcPr>
            <w:tcW w:w="441" w:type="pct"/>
            <w:vAlign w:val="center"/>
          </w:tcPr>
          <w:p w:rsidR="003E7ABC" w:rsidRPr="001A064D" w:rsidRDefault="003E7ABC" w:rsidP="00CB400F">
            <w:pPr>
              <w:jc w:val="center"/>
              <w:rPr>
                <w:b/>
              </w:rPr>
            </w:pPr>
            <w:r w:rsidRPr="001A064D">
              <w:rPr>
                <w:b/>
              </w:rPr>
              <w:t>Level</w:t>
            </w:r>
          </w:p>
        </w:tc>
        <w:tc>
          <w:tcPr>
            <w:tcW w:w="2028" w:type="pct"/>
            <w:vAlign w:val="center"/>
          </w:tcPr>
          <w:p w:rsidR="003E7ABC" w:rsidRPr="001A064D" w:rsidRDefault="003E7ABC" w:rsidP="00CB400F">
            <w:pPr>
              <w:jc w:val="center"/>
              <w:rPr>
                <w:b/>
              </w:rPr>
            </w:pPr>
            <w:r w:rsidRPr="001A064D">
              <w:rPr>
                <w:b/>
              </w:rPr>
              <w:t>Functional Area</w:t>
            </w:r>
          </w:p>
        </w:tc>
        <w:tc>
          <w:tcPr>
            <w:tcW w:w="682" w:type="pct"/>
            <w:vAlign w:val="center"/>
          </w:tcPr>
          <w:p w:rsidR="003E7ABC" w:rsidRPr="001A064D" w:rsidRDefault="003E7ABC" w:rsidP="00CB400F">
            <w:pPr>
              <w:jc w:val="center"/>
              <w:rPr>
                <w:b/>
              </w:rPr>
            </w:pPr>
            <w:r w:rsidRPr="001A064D">
              <w:rPr>
                <w:b/>
              </w:rPr>
              <w:t>No. of posts Required</w:t>
            </w:r>
          </w:p>
        </w:tc>
        <w:tc>
          <w:tcPr>
            <w:tcW w:w="926" w:type="pct"/>
            <w:vAlign w:val="center"/>
          </w:tcPr>
          <w:p w:rsidR="003E7ABC" w:rsidRPr="001A064D" w:rsidRDefault="003E7ABC" w:rsidP="00CB400F">
            <w:pPr>
              <w:jc w:val="center"/>
              <w:rPr>
                <w:b/>
              </w:rPr>
            </w:pPr>
            <w:r w:rsidRPr="001A064D">
              <w:rPr>
                <w:b/>
              </w:rPr>
              <w:t>No. of</w:t>
            </w:r>
          </w:p>
          <w:p w:rsidR="003E7ABC" w:rsidRPr="001A064D" w:rsidRDefault="003E7ABC" w:rsidP="00CB400F">
            <w:pPr>
              <w:jc w:val="center"/>
              <w:rPr>
                <w:b/>
              </w:rPr>
            </w:pPr>
            <w:r w:rsidRPr="001A064D">
              <w:rPr>
                <w:b/>
              </w:rPr>
              <w:t>Posts filled</w:t>
            </w:r>
          </w:p>
          <w:p w:rsidR="003E7ABC" w:rsidRPr="001A064D" w:rsidRDefault="003E7ABC" w:rsidP="00CB400F">
            <w:pPr>
              <w:jc w:val="center"/>
              <w:rPr>
                <w:b/>
              </w:rPr>
            </w:pPr>
            <w:r w:rsidRPr="001A064D">
              <w:rPr>
                <w:b/>
              </w:rPr>
              <w:t>up</w:t>
            </w:r>
          </w:p>
        </w:tc>
        <w:tc>
          <w:tcPr>
            <w:tcW w:w="608" w:type="pct"/>
          </w:tcPr>
          <w:p w:rsidR="003E7ABC" w:rsidRPr="001A064D" w:rsidRDefault="003E7ABC" w:rsidP="00CB400F">
            <w:pPr>
              <w:jc w:val="center"/>
              <w:rPr>
                <w:b/>
              </w:rPr>
            </w:pPr>
            <w:r w:rsidRPr="001A064D">
              <w:rPr>
                <w:b/>
              </w:rPr>
              <w:t>No. of posts vacant</w:t>
            </w:r>
          </w:p>
        </w:tc>
      </w:tr>
      <w:tr w:rsidR="003E7ABC" w:rsidRPr="001A064D" w:rsidTr="00CB400F">
        <w:tc>
          <w:tcPr>
            <w:tcW w:w="315" w:type="pct"/>
            <w:vMerge w:val="restart"/>
            <w:vAlign w:val="center"/>
          </w:tcPr>
          <w:p w:rsidR="003E7ABC" w:rsidRPr="001A064D" w:rsidRDefault="003E7ABC" w:rsidP="00CB400F">
            <w:pPr>
              <w:jc w:val="center"/>
            </w:pPr>
            <w:r w:rsidRPr="001A064D">
              <w:t>1</w:t>
            </w:r>
          </w:p>
        </w:tc>
        <w:tc>
          <w:tcPr>
            <w:tcW w:w="441" w:type="pct"/>
            <w:vMerge w:val="restart"/>
            <w:vAlign w:val="center"/>
          </w:tcPr>
          <w:p w:rsidR="003E7ABC" w:rsidRPr="001A064D" w:rsidRDefault="003E7ABC" w:rsidP="00CB400F">
            <w:pPr>
              <w:jc w:val="center"/>
            </w:pPr>
            <w:r w:rsidRPr="001A064D">
              <w:t>SPO</w:t>
            </w:r>
          </w:p>
        </w:tc>
        <w:tc>
          <w:tcPr>
            <w:tcW w:w="2028" w:type="pct"/>
          </w:tcPr>
          <w:p w:rsidR="003E7ABC" w:rsidRPr="001A064D" w:rsidRDefault="003E7ABC" w:rsidP="00CB400F">
            <w:pPr>
              <w:jc w:val="both"/>
            </w:pPr>
            <w:r w:rsidRPr="001A064D">
              <w:t>Commissioner School Education &amp; Ex-Officio Project Director</w:t>
            </w:r>
          </w:p>
        </w:tc>
        <w:tc>
          <w:tcPr>
            <w:tcW w:w="682" w:type="pct"/>
          </w:tcPr>
          <w:p w:rsidR="003E7ABC" w:rsidRPr="001A064D" w:rsidRDefault="003E7ABC" w:rsidP="00CB400F">
            <w:pPr>
              <w:jc w:val="center"/>
            </w:pPr>
            <w:r w:rsidRPr="001A064D">
              <w:t>1</w:t>
            </w:r>
          </w:p>
        </w:tc>
        <w:tc>
          <w:tcPr>
            <w:tcW w:w="926" w:type="pct"/>
          </w:tcPr>
          <w:p w:rsidR="003E7ABC" w:rsidRPr="001A064D" w:rsidRDefault="003E7ABC" w:rsidP="00CB400F">
            <w:pPr>
              <w:jc w:val="center"/>
            </w:pPr>
            <w:r w:rsidRPr="001A064D">
              <w:t>1</w:t>
            </w:r>
          </w:p>
        </w:tc>
        <w:tc>
          <w:tcPr>
            <w:tcW w:w="608" w:type="pct"/>
          </w:tcPr>
          <w:p w:rsidR="003E7ABC" w:rsidRPr="001A064D" w:rsidRDefault="003E7ABC" w:rsidP="00CB400F">
            <w:pPr>
              <w:jc w:val="center"/>
            </w:pPr>
            <w:r w:rsidRPr="001A064D">
              <w:t>0</w:t>
            </w:r>
          </w:p>
        </w:tc>
      </w:tr>
      <w:tr w:rsidR="003E7ABC" w:rsidRPr="001A064D" w:rsidTr="00CB400F">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Additional State Project Director</w:t>
            </w:r>
          </w:p>
        </w:tc>
        <w:tc>
          <w:tcPr>
            <w:tcW w:w="682" w:type="pct"/>
          </w:tcPr>
          <w:p w:rsidR="003E7ABC" w:rsidRPr="001A064D" w:rsidRDefault="003E7ABC" w:rsidP="00CB400F">
            <w:pPr>
              <w:jc w:val="center"/>
            </w:pPr>
            <w:r w:rsidRPr="001A064D">
              <w:t>2</w:t>
            </w:r>
          </w:p>
        </w:tc>
        <w:tc>
          <w:tcPr>
            <w:tcW w:w="926" w:type="pct"/>
          </w:tcPr>
          <w:p w:rsidR="003E7ABC" w:rsidRPr="001A064D" w:rsidRDefault="003E7ABC" w:rsidP="00CB400F">
            <w:pPr>
              <w:jc w:val="center"/>
            </w:pPr>
            <w:r w:rsidRPr="001A064D">
              <w:t>1</w:t>
            </w:r>
          </w:p>
        </w:tc>
        <w:tc>
          <w:tcPr>
            <w:tcW w:w="608" w:type="pct"/>
            <w:vAlign w:val="bottom"/>
          </w:tcPr>
          <w:p w:rsidR="003E7ABC" w:rsidRPr="001A064D" w:rsidRDefault="003E7ABC" w:rsidP="00CB400F">
            <w:pPr>
              <w:jc w:val="center"/>
            </w:pPr>
            <w:r w:rsidRPr="001A064D">
              <w:t>1</w:t>
            </w:r>
          </w:p>
        </w:tc>
      </w:tr>
      <w:tr w:rsidR="003E7ABC" w:rsidRPr="001A064D" w:rsidTr="00CB400F">
        <w:tc>
          <w:tcPr>
            <w:tcW w:w="315" w:type="pct"/>
            <w:vMerge/>
            <w:vAlign w:val="center"/>
          </w:tcPr>
          <w:p w:rsidR="003E7ABC" w:rsidRPr="001A064D" w:rsidRDefault="003E7ABC" w:rsidP="00CB400F">
            <w:pPr>
              <w:jc w:val="both"/>
            </w:pPr>
          </w:p>
        </w:tc>
        <w:tc>
          <w:tcPr>
            <w:tcW w:w="441" w:type="pct"/>
            <w:vMerge/>
            <w:vAlign w:val="center"/>
          </w:tcPr>
          <w:p w:rsidR="003E7ABC" w:rsidRPr="001A064D" w:rsidRDefault="003E7ABC" w:rsidP="00CB400F">
            <w:pPr>
              <w:jc w:val="both"/>
            </w:pPr>
          </w:p>
        </w:tc>
        <w:tc>
          <w:tcPr>
            <w:tcW w:w="2028" w:type="pct"/>
          </w:tcPr>
          <w:p w:rsidR="003E7ABC" w:rsidRPr="001A064D" w:rsidRDefault="003E7ABC" w:rsidP="00CB400F">
            <w:pPr>
              <w:tabs>
                <w:tab w:val="center" w:pos="1628"/>
              </w:tabs>
              <w:jc w:val="both"/>
            </w:pPr>
            <w:r w:rsidRPr="001A064D">
              <w:t xml:space="preserve">Joint Director </w:t>
            </w:r>
          </w:p>
        </w:tc>
        <w:tc>
          <w:tcPr>
            <w:tcW w:w="682" w:type="pct"/>
            <w:vAlign w:val="center"/>
          </w:tcPr>
          <w:p w:rsidR="003E7ABC" w:rsidRPr="001A064D" w:rsidRDefault="003E7ABC" w:rsidP="00CB400F">
            <w:pPr>
              <w:jc w:val="center"/>
            </w:pPr>
            <w:r w:rsidRPr="001A064D">
              <w:t>1</w:t>
            </w:r>
          </w:p>
        </w:tc>
        <w:tc>
          <w:tcPr>
            <w:tcW w:w="926" w:type="pct"/>
            <w:vAlign w:val="center"/>
          </w:tcPr>
          <w:p w:rsidR="003E7ABC" w:rsidRPr="001A064D" w:rsidRDefault="003E7ABC" w:rsidP="00CB400F">
            <w:pPr>
              <w:jc w:val="center"/>
            </w:pPr>
            <w:r w:rsidRPr="001A064D">
              <w:t>1</w:t>
            </w:r>
          </w:p>
        </w:tc>
        <w:tc>
          <w:tcPr>
            <w:tcW w:w="608" w:type="pct"/>
            <w:vAlign w:val="bottom"/>
          </w:tcPr>
          <w:p w:rsidR="003E7ABC" w:rsidRPr="001A064D" w:rsidRDefault="003E7ABC" w:rsidP="00CB400F">
            <w:pPr>
              <w:jc w:val="center"/>
            </w:pPr>
            <w:r w:rsidRPr="001A064D">
              <w:t>0</w:t>
            </w:r>
          </w:p>
        </w:tc>
      </w:tr>
      <w:tr w:rsidR="003E7ABC" w:rsidRPr="001A064D" w:rsidTr="00CB400F">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Gender Equity (Including GH)</w:t>
            </w:r>
          </w:p>
        </w:tc>
        <w:tc>
          <w:tcPr>
            <w:tcW w:w="682" w:type="pct"/>
          </w:tcPr>
          <w:p w:rsidR="003E7ABC" w:rsidRPr="001A064D" w:rsidRDefault="003E7ABC" w:rsidP="00CB400F">
            <w:pPr>
              <w:jc w:val="center"/>
            </w:pPr>
            <w:r w:rsidRPr="001A064D">
              <w:t>5</w:t>
            </w:r>
          </w:p>
        </w:tc>
        <w:tc>
          <w:tcPr>
            <w:tcW w:w="926" w:type="pct"/>
          </w:tcPr>
          <w:p w:rsidR="003E7ABC" w:rsidRPr="001A064D" w:rsidRDefault="003E7ABC" w:rsidP="00CB400F">
            <w:pPr>
              <w:jc w:val="center"/>
            </w:pPr>
            <w:r w:rsidRPr="001A064D">
              <w:t>5</w:t>
            </w:r>
          </w:p>
        </w:tc>
        <w:tc>
          <w:tcPr>
            <w:tcW w:w="608" w:type="pct"/>
            <w:vAlign w:val="bottom"/>
          </w:tcPr>
          <w:p w:rsidR="003E7ABC" w:rsidRPr="001A064D" w:rsidRDefault="003E7ABC" w:rsidP="00CB400F">
            <w:pPr>
              <w:jc w:val="center"/>
            </w:pPr>
            <w:r w:rsidRPr="001A064D">
              <w:t>0</w:t>
            </w:r>
          </w:p>
        </w:tc>
      </w:tr>
      <w:tr w:rsidR="003E7ABC" w:rsidRPr="001A064D" w:rsidTr="00CB400F">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Civil Works</w:t>
            </w:r>
          </w:p>
        </w:tc>
        <w:tc>
          <w:tcPr>
            <w:tcW w:w="682" w:type="pct"/>
            <w:vAlign w:val="center"/>
          </w:tcPr>
          <w:p w:rsidR="003E7ABC" w:rsidRPr="001A064D" w:rsidRDefault="003E7ABC" w:rsidP="00CB400F">
            <w:pPr>
              <w:jc w:val="center"/>
            </w:pPr>
            <w:r w:rsidRPr="001A064D">
              <w:t>5</w:t>
            </w:r>
          </w:p>
        </w:tc>
        <w:tc>
          <w:tcPr>
            <w:tcW w:w="926" w:type="pct"/>
            <w:vAlign w:val="center"/>
          </w:tcPr>
          <w:p w:rsidR="003E7ABC" w:rsidRPr="001A064D" w:rsidRDefault="003E7ABC" w:rsidP="00CB400F">
            <w:pPr>
              <w:jc w:val="center"/>
            </w:pPr>
            <w:r w:rsidRPr="001A064D">
              <w:t>4</w:t>
            </w:r>
          </w:p>
        </w:tc>
        <w:tc>
          <w:tcPr>
            <w:tcW w:w="608" w:type="pct"/>
            <w:vAlign w:val="bottom"/>
          </w:tcPr>
          <w:p w:rsidR="003E7ABC" w:rsidRPr="001A064D" w:rsidRDefault="003E7ABC" w:rsidP="00CB400F">
            <w:pPr>
              <w:jc w:val="center"/>
            </w:pPr>
            <w:r w:rsidRPr="001A064D">
              <w:t>1</w:t>
            </w:r>
          </w:p>
        </w:tc>
      </w:tr>
      <w:tr w:rsidR="003E7ABC" w:rsidRPr="001A064D" w:rsidTr="00CB400F">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Finance Internal Audit</w:t>
            </w:r>
          </w:p>
        </w:tc>
        <w:tc>
          <w:tcPr>
            <w:tcW w:w="682" w:type="pct"/>
            <w:vAlign w:val="center"/>
          </w:tcPr>
          <w:p w:rsidR="003E7ABC" w:rsidRPr="001A064D" w:rsidRDefault="003E7ABC" w:rsidP="00CB400F">
            <w:pPr>
              <w:jc w:val="center"/>
            </w:pPr>
            <w:r w:rsidRPr="001A064D">
              <w:t>10</w:t>
            </w:r>
          </w:p>
        </w:tc>
        <w:tc>
          <w:tcPr>
            <w:tcW w:w="926" w:type="pct"/>
            <w:vAlign w:val="center"/>
          </w:tcPr>
          <w:p w:rsidR="003E7ABC" w:rsidRPr="001A064D" w:rsidRDefault="003E7ABC" w:rsidP="00CB400F">
            <w:pPr>
              <w:jc w:val="center"/>
            </w:pPr>
            <w:r w:rsidRPr="001A064D">
              <w:t>10</w:t>
            </w:r>
          </w:p>
        </w:tc>
        <w:tc>
          <w:tcPr>
            <w:tcW w:w="608" w:type="pct"/>
            <w:vAlign w:val="bottom"/>
          </w:tcPr>
          <w:p w:rsidR="003E7ABC" w:rsidRPr="001A064D" w:rsidRDefault="003E7ABC" w:rsidP="00CB400F">
            <w:pPr>
              <w:jc w:val="center"/>
            </w:pPr>
            <w:r w:rsidRPr="001A064D">
              <w:t>0</w:t>
            </w:r>
          </w:p>
        </w:tc>
      </w:tr>
      <w:tr w:rsidR="003E7ABC" w:rsidRPr="001A064D" w:rsidTr="00CB400F">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 xml:space="preserve">MIS </w:t>
            </w:r>
          </w:p>
        </w:tc>
        <w:tc>
          <w:tcPr>
            <w:tcW w:w="682" w:type="pct"/>
            <w:vAlign w:val="center"/>
          </w:tcPr>
          <w:p w:rsidR="003E7ABC" w:rsidRPr="001A064D" w:rsidRDefault="003E7ABC" w:rsidP="00CB400F">
            <w:pPr>
              <w:jc w:val="center"/>
            </w:pPr>
            <w:r w:rsidRPr="001A064D">
              <w:t>6</w:t>
            </w:r>
          </w:p>
        </w:tc>
        <w:tc>
          <w:tcPr>
            <w:tcW w:w="926" w:type="pct"/>
            <w:vAlign w:val="center"/>
          </w:tcPr>
          <w:p w:rsidR="003E7ABC" w:rsidRPr="001A064D" w:rsidRDefault="003E7ABC" w:rsidP="00CB400F">
            <w:pPr>
              <w:jc w:val="center"/>
            </w:pPr>
            <w:r w:rsidRPr="001A064D">
              <w:t>6</w:t>
            </w:r>
          </w:p>
        </w:tc>
        <w:tc>
          <w:tcPr>
            <w:tcW w:w="608" w:type="pct"/>
            <w:vAlign w:val="bottom"/>
          </w:tcPr>
          <w:p w:rsidR="003E7ABC" w:rsidRPr="001A064D" w:rsidRDefault="003E7ABC" w:rsidP="00CB400F">
            <w:pPr>
              <w:jc w:val="center"/>
            </w:pPr>
            <w:r w:rsidRPr="001A064D">
              <w:t>0</w:t>
            </w:r>
          </w:p>
        </w:tc>
      </w:tr>
      <w:tr w:rsidR="003E7ABC" w:rsidRPr="001A064D" w:rsidTr="00CB400F">
        <w:trPr>
          <w:trHeight w:val="173"/>
        </w:trPr>
        <w:tc>
          <w:tcPr>
            <w:tcW w:w="315" w:type="pct"/>
            <w:vMerge/>
          </w:tcPr>
          <w:p w:rsidR="003E7ABC" w:rsidRPr="001A064D" w:rsidRDefault="003E7ABC" w:rsidP="00CB400F">
            <w:pPr>
              <w:jc w:val="both"/>
            </w:pPr>
          </w:p>
        </w:tc>
        <w:tc>
          <w:tcPr>
            <w:tcW w:w="441" w:type="pct"/>
            <w:vMerge/>
            <w:tcBorders>
              <w:bottom w:val="single" w:sz="4" w:space="0" w:color="auto"/>
            </w:tcBorders>
          </w:tcPr>
          <w:p w:rsidR="003E7ABC" w:rsidRPr="001A064D" w:rsidRDefault="003E7ABC" w:rsidP="00CB400F">
            <w:pPr>
              <w:jc w:val="both"/>
            </w:pPr>
          </w:p>
        </w:tc>
        <w:tc>
          <w:tcPr>
            <w:tcW w:w="2028" w:type="pct"/>
            <w:tcBorders>
              <w:bottom w:val="single" w:sz="4" w:space="0" w:color="auto"/>
            </w:tcBorders>
          </w:tcPr>
          <w:p w:rsidR="003E7ABC" w:rsidRPr="001A064D" w:rsidRDefault="003E7ABC" w:rsidP="00CB400F">
            <w:pPr>
              <w:jc w:val="both"/>
            </w:pPr>
            <w:r w:rsidRPr="001A064D">
              <w:t>Planning &amp; Access</w:t>
            </w:r>
          </w:p>
        </w:tc>
        <w:tc>
          <w:tcPr>
            <w:tcW w:w="682" w:type="pct"/>
            <w:tcBorders>
              <w:bottom w:val="single" w:sz="4" w:space="0" w:color="auto"/>
            </w:tcBorders>
          </w:tcPr>
          <w:p w:rsidR="003E7ABC" w:rsidRPr="001A064D" w:rsidRDefault="003E7ABC" w:rsidP="00CB400F">
            <w:pPr>
              <w:jc w:val="center"/>
            </w:pPr>
            <w:r w:rsidRPr="001A064D">
              <w:t>4</w:t>
            </w:r>
          </w:p>
        </w:tc>
        <w:tc>
          <w:tcPr>
            <w:tcW w:w="926" w:type="pct"/>
            <w:tcBorders>
              <w:bottom w:val="single" w:sz="4" w:space="0" w:color="auto"/>
            </w:tcBorders>
          </w:tcPr>
          <w:p w:rsidR="003E7ABC" w:rsidRPr="001A064D" w:rsidRDefault="003E7ABC" w:rsidP="00CB400F">
            <w:pPr>
              <w:jc w:val="center"/>
            </w:pPr>
            <w:r w:rsidRPr="001A064D">
              <w:t>4</w:t>
            </w:r>
          </w:p>
        </w:tc>
        <w:tc>
          <w:tcPr>
            <w:tcW w:w="608" w:type="pct"/>
            <w:tcBorders>
              <w:bottom w:val="single" w:sz="4" w:space="0" w:color="auto"/>
            </w:tcBorders>
            <w:vAlign w:val="bottom"/>
          </w:tcPr>
          <w:p w:rsidR="003E7ABC" w:rsidRPr="001A064D" w:rsidRDefault="003E7ABC" w:rsidP="00CB400F">
            <w:pPr>
              <w:jc w:val="center"/>
            </w:pPr>
            <w:r w:rsidRPr="001A064D">
              <w:t>0</w:t>
            </w:r>
          </w:p>
        </w:tc>
      </w:tr>
      <w:tr w:rsidR="003E7ABC" w:rsidRPr="001A064D" w:rsidTr="00CB400F">
        <w:trPr>
          <w:trHeight w:val="211"/>
        </w:trPr>
        <w:tc>
          <w:tcPr>
            <w:tcW w:w="315" w:type="pct"/>
            <w:vMerge/>
          </w:tcPr>
          <w:p w:rsidR="003E7ABC" w:rsidRPr="001A064D" w:rsidRDefault="003E7ABC" w:rsidP="00CB400F">
            <w:pPr>
              <w:jc w:val="both"/>
            </w:pPr>
          </w:p>
        </w:tc>
        <w:tc>
          <w:tcPr>
            <w:tcW w:w="441" w:type="pct"/>
            <w:vMerge/>
            <w:tcBorders>
              <w:bottom w:val="single" w:sz="4" w:space="0" w:color="auto"/>
            </w:tcBorders>
          </w:tcPr>
          <w:p w:rsidR="003E7ABC" w:rsidRPr="001A064D" w:rsidRDefault="003E7ABC" w:rsidP="00CB400F">
            <w:pPr>
              <w:jc w:val="both"/>
            </w:pPr>
          </w:p>
        </w:tc>
        <w:tc>
          <w:tcPr>
            <w:tcW w:w="2028" w:type="pct"/>
            <w:tcBorders>
              <w:bottom w:val="single" w:sz="4" w:space="0" w:color="auto"/>
            </w:tcBorders>
            <w:vAlign w:val="center"/>
          </w:tcPr>
          <w:p w:rsidR="003E7ABC" w:rsidRPr="001A064D" w:rsidRDefault="003E7ABC" w:rsidP="00CB400F">
            <w:r w:rsidRPr="001A064D">
              <w:t>Inclusive Education</w:t>
            </w:r>
          </w:p>
        </w:tc>
        <w:tc>
          <w:tcPr>
            <w:tcW w:w="682" w:type="pct"/>
            <w:tcBorders>
              <w:bottom w:val="single" w:sz="4" w:space="0" w:color="auto"/>
            </w:tcBorders>
            <w:vAlign w:val="center"/>
          </w:tcPr>
          <w:p w:rsidR="003E7ABC" w:rsidRPr="001A064D" w:rsidRDefault="003E7ABC" w:rsidP="00CB400F">
            <w:pPr>
              <w:jc w:val="center"/>
            </w:pPr>
            <w:r w:rsidRPr="001A064D">
              <w:t>3</w:t>
            </w:r>
          </w:p>
        </w:tc>
        <w:tc>
          <w:tcPr>
            <w:tcW w:w="926" w:type="pct"/>
            <w:tcBorders>
              <w:bottom w:val="single" w:sz="4" w:space="0" w:color="auto"/>
            </w:tcBorders>
            <w:vAlign w:val="center"/>
          </w:tcPr>
          <w:p w:rsidR="003E7ABC" w:rsidRPr="001A064D" w:rsidRDefault="003E7ABC" w:rsidP="00CB400F">
            <w:pPr>
              <w:jc w:val="center"/>
            </w:pPr>
            <w:r w:rsidRPr="001A064D">
              <w:t>3</w:t>
            </w:r>
          </w:p>
        </w:tc>
        <w:tc>
          <w:tcPr>
            <w:tcW w:w="608" w:type="pct"/>
            <w:tcBorders>
              <w:bottom w:val="single" w:sz="4" w:space="0" w:color="auto"/>
            </w:tcBorders>
            <w:vAlign w:val="bottom"/>
          </w:tcPr>
          <w:p w:rsidR="003E7ABC" w:rsidRPr="001A064D" w:rsidRDefault="003E7ABC" w:rsidP="00CB400F">
            <w:pPr>
              <w:jc w:val="center"/>
            </w:pPr>
            <w:r w:rsidRPr="001A064D">
              <w:t>0</w:t>
            </w:r>
          </w:p>
        </w:tc>
      </w:tr>
      <w:tr w:rsidR="003E7ABC" w:rsidRPr="001A064D" w:rsidTr="00CB400F">
        <w:trPr>
          <w:trHeight w:val="210"/>
        </w:trPr>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Community Mobilization &amp; Media</w:t>
            </w:r>
          </w:p>
        </w:tc>
        <w:tc>
          <w:tcPr>
            <w:tcW w:w="682" w:type="pct"/>
          </w:tcPr>
          <w:p w:rsidR="003E7ABC" w:rsidRPr="001A064D" w:rsidRDefault="003E7ABC" w:rsidP="00CB400F">
            <w:pPr>
              <w:jc w:val="center"/>
            </w:pPr>
            <w:r w:rsidRPr="001A064D">
              <w:t>3</w:t>
            </w:r>
          </w:p>
        </w:tc>
        <w:tc>
          <w:tcPr>
            <w:tcW w:w="926" w:type="pct"/>
          </w:tcPr>
          <w:p w:rsidR="003E7ABC" w:rsidRPr="001A064D" w:rsidRDefault="003E7ABC" w:rsidP="00CB400F">
            <w:pPr>
              <w:jc w:val="center"/>
            </w:pPr>
            <w:r w:rsidRPr="001A064D">
              <w:t>3</w:t>
            </w:r>
          </w:p>
        </w:tc>
        <w:tc>
          <w:tcPr>
            <w:tcW w:w="608" w:type="pct"/>
            <w:vAlign w:val="bottom"/>
          </w:tcPr>
          <w:p w:rsidR="003E7ABC" w:rsidRPr="001A064D" w:rsidRDefault="003E7ABC" w:rsidP="00CB400F">
            <w:pPr>
              <w:jc w:val="center"/>
            </w:pPr>
            <w:r w:rsidRPr="001A064D">
              <w:t>0</w:t>
            </w:r>
          </w:p>
        </w:tc>
      </w:tr>
      <w:tr w:rsidR="003E7ABC" w:rsidRPr="001A064D" w:rsidTr="00CB400F">
        <w:trPr>
          <w:trHeight w:val="278"/>
        </w:trPr>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Administrative  Officer</w:t>
            </w:r>
          </w:p>
        </w:tc>
        <w:tc>
          <w:tcPr>
            <w:tcW w:w="682" w:type="pct"/>
          </w:tcPr>
          <w:p w:rsidR="003E7ABC" w:rsidRPr="001A064D" w:rsidRDefault="003E7ABC" w:rsidP="00CB400F">
            <w:pPr>
              <w:jc w:val="center"/>
            </w:pPr>
            <w:r w:rsidRPr="001A064D">
              <w:t>1</w:t>
            </w:r>
          </w:p>
        </w:tc>
        <w:tc>
          <w:tcPr>
            <w:tcW w:w="926" w:type="pct"/>
          </w:tcPr>
          <w:p w:rsidR="003E7ABC" w:rsidRPr="001A064D" w:rsidRDefault="003E7ABC" w:rsidP="00CB400F">
            <w:pPr>
              <w:jc w:val="center"/>
            </w:pPr>
            <w:r w:rsidRPr="001A064D">
              <w:t>1</w:t>
            </w:r>
          </w:p>
        </w:tc>
        <w:tc>
          <w:tcPr>
            <w:tcW w:w="608" w:type="pct"/>
            <w:vAlign w:val="bottom"/>
          </w:tcPr>
          <w:p w:rsidR="003E7ABC" w:rsidRPr="001A064D" w:rsidRDefault="003E7ABC" w:rsidP="00CB400F">
            <w:pPr>
              <w:jc w:val="center"/>
            </w:pPr>
            <w:r w:rsidRPr="001A064D">
              <w:t>0</w:t>
            </w:r>
          </w:p>
        </w:tc>
      </w:tr>
      <w:tr w:rsidR="003E7ABC" w:rsidRPr="001A064D" w:rsidTr="00CB400F">
        <w:trPr>
          <w:trHeight w:val="278"/>
        </w:trPr>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Child Rights Cell</w:t>
            </w:r>
          </w:p>
        </w:tc>
        <w:tc>
          <w:tcPr>
            <w:tcW w:w="682" w:type="pct"/>
          </w:tcPr>
          <w:p w:rsidR="003E7ABC" w:rsidRPr="001A064D" w:rsidRDefault="003E7ABC" w:rsidP="00CB400F">
            <w:pPr>
              <w:jc w:val="center"/>
            </w:pPr>
            <w:r w:rsidRPr="001A064D">
              <w:t>2</w:t>
            </w:r>
          </w:p>
        </w:tc>
        <w:tc>
          <w:tcPr>
            <w:tcW w:w="926" w:type="pct"/>
          </w:tcPr>
          <w:p w:rsidR="003E7ABC" w:rsidRPr="001A064D" w:rsidRDefault="003E7ABC" w:rsidP="00CB400F">
            <w:pPr>
              <w:jc w:val="center"/>
            </w:pPr>
            <w:r w:rsidRPr="001A064D">
              <w:t>2</w:t>
            </w:r>
          </w:p>
        </w:tc>
        <w:tc>
          <w:tcPr>
            <w:tcW w:w="608" w:type="pct"/>
            <w:vAlign w:val="bottom"/>
          </w:tcPr>
          <w:p w:rsidR="003E7ABC" w:rsidRPr="001A064D" w:rsidRDefault="003E7ABC" w:rsidP="00CB400F">
            <w:pPr>
              <w:jc w:val="center"/>
            </w:pPr>
            <w:r w:rsidRPr="001A064D">
              <w:t>0</w:t>
            </w:r>
          </w:p>
        </w:tc>
      </w:tr>
      <w:tr w:rsidR="003E7ABC" w:rsidRPr="001A064D" w:rsidTr="00CB400F">
        <w:trPr>
          <w:trHeight w:val="278"/>
        </w:trPr>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Assistant Sectoral Officer</w:t>
            </w:r>
          </w:p>
        </w:tc>
        <w:tc>
          <w:tcPr>
            <w:tcW w:w="682" w:type="pct"/>
          </w:tcPr>
          <w:p w:rsidR="003E7ABC" w:rsidRPr="001A064D" w:rsidRDefault="003E7ABC" w:rsidP="00CB400F">
            <w:pPr>
              <w:jc w:val="center"/>
            </w:pPr>
            <w:r w:rsidRPr="001A064D">
              <w:t xml:space="preserve"> 4</w:t>
            </w:r>
          </w:p>
        </w:tc>
        <w:tc>
          <w:tcPr>
            <w:tcW w:w="926" w:type="pct"/>
          </w:tcPr>
          <w:p w:rsidR="003E7ABC" w:rsidRPr="001A064D" w:rsidRDefault="003E7ABC" w:rsidP="00CB400F">
            <w:pPr>
              <w:jc w:val="center"/>
            </w:pPr>
            <w:r w:rsidRPr="001A064D">
              <w:t>4</w:t>
            </w:r>
          </w:p>
        </w:tc>
        <w:tc>
          <w:tcPr>
            <w:tcW w:w="608" w:type="pct"/>
            <w:vAlign w:val="bottom"/>
          </w:tcPr>
          <w:p w:rsidR="003E7ABC" w:rsidRPr="001A064D" w:rsidRDefault="003E7ABC" w:rsidP="00CB400F">
            <w:pPr>
              <w:jc w:val="center"/>
            </w:pPr>
            <w:r w:rsidRPr="001A064D">
              <w:t>0</w:t>
            </w:r>
          </w:p>
        </w:tc>
      </w:tr>
      <w:tr w:rsidR="003E7ABC" w:rsidRPr="001A064D" w:rsidTr="00CB400F">
        <w:trPr>
          <w:trHeight w:val="278"/>
        </w:trPr>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Consultants</w:t>
            </w:r>
          </w:p>
        </w:tc>
        <w:tc>
          <w:tcPr>
            <w:tcW w:w="682" w:type="pct"/>
          </w:tcPr>
          <w:p w:rsidR="003E7ABC" w:rsidRPr="001A064D" w:rsidRDefault="003E7ABC" w:rsidP="00CB400F">
            <w:pPr>
              <w:jc w:val="center"/>
            </w:pPr>
            <w:r w:rsidRPr="001A064D">
              <w:t>8</w:t>
            </w:r>
          </w:p>
        </w:tc>
        <w:tc>
          <w:tcPr>
            <w:tcW w:w="926" w:type="pct"/>
          </w:tcPr>
          <w:p w:rsidR="003E7ABC" w:rsidRPr="001A064D" w:rsidRDefault="003E7ABC" w:rsidP="00CB400F">
            <w:pPr>
              <w:jc w:val="center"/>
            </w:pPr>
            <w:r w:rsidRPr="001A064D">
              <w:t>8</w:t>
            </w:r>
          </w:p>
        </w:tc>
        <w:tc>
          <w:tcPr>
            <w:tcW w:w="608" w:type="pct"/>
            <w:vAlign w:val="bottom"/>
          </w:tcPr>
          <w:p w:rsidR="003E7ABC" w:rsidRPr="001A064D" w:rsidRDefault="003E7ABC" w:rsidP="00CB400F">
            <w:pPr>
              <w:jc w:val="center"/>
            </w:pPr>
            <w:r w:rsidRPr="001A064D">
              <w:t>0</w:t>
            </w:r>
          </w:p>
        </w:tc>
      </w:tr>
      <w:tr w:rsidR="003E7ABC" w:rsidRPr="001A064D" w:rsidTr="00CB400F">
        <w:trPr>
          <w:trHeight w:val="278"/>
        </w:trPr>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Superindents/ Sr. Assistants</w:t>
            </w:r>
          </w:p>
        </w:tc>
        <w:tc>
          <w:tcPr>
            <w:tcW w:w="682" w:type="pct"/>
          </w:tcPr>
          <w:p w:rsidR="003E7ABC" w:rsidRPr="001A064D" w:rsidRDefault="003E7ABC" w:rsidP="00CB400F">
            <w:pPr>
              <w:jc w:val="center"/>
            </w:pPr>
            <w:r w:rsidRPr="001A064D">
              <w:t>11</w:t>
            </w:r>
          </w:p>
        </w:tc>
        <w:tc>
          <w:tcPr>
            <w:tcW w:w="926" w:type="pct"/>
          </w:tcPr>
          <w:p w:rsidR="003E7ABC" w:rsidRPr="001A064D" w:rsidRDefault="003E7ABC" w:rsidP="00CB400F">
            <w:pPr>
              <w:jc w:val="center"/>
            </w:pPr>
            <w:r w:rsidRPr="001A064D">
              <w:t>11</w:t>
            </w:r>
          </w:p>
        </w:tc>
        <w:tc>
          <w:tcPr>
            <w:tcW w:w="608" w:type="pct"/>
            <w:vAlign w:val="bottom"/>
          </w:tcPr>
          <w:p w:rsidR="003E7ABC" w:rsidRPr="001A064D" w:rsidRDefault="003E7ABC" w:rsidP="00CB400F">
            <w:pPr>
              <w:jc w:val="center"/>
            </w:pPr>
            <w:r w:rsidRPr="001A064D">
              <w:t>0</w:t>
            </w:r>
          </w:p>
        </w:tc>
      </w:tr>
      <w:tr w:rsidR="003E7ABC" w:rsidRPr="001A064D" w:rsidTr="00CB400F">
        <w:trPr>
          <w:trHeight w:val="278"/>
        </w:trPr>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DEO / DPO</w:t>
            </w:r>
          </w:p>
        </w:tc>
        <w:tc>
          <w:tcPr>
            <w:tcW w:w="682" w:type="pct"/>
          </w:tcPr>
          <w:p w:rsidR="003E7ABC" w:rsidRPr="001A064D" w:rsidRDefault="003E7ABC" w:rsidP="00CB400F">
            <w:pPr>
              <w:jc w:val="center"/>
            </w:pPr>
            <w:r w:rsidRPr="001A064D">
              <w:t>12</w:t>
            </w:r>
          </w:p>
        </w:tc>
        <w:tc>
          <w:tcPr>
            <w:tcW w:w="926" w:type="pct"/>
          </w:tcPr>
          <w:p w:rsidR="003E7ABC" w:rsidRPr="001A064D" w:rsidRDefault="003E7ABC" w:rsidP="00CB400F">
            <w:pPr>
              <w:jc w:val="center"/>
            </w:pPr>
            <w:r w:rsidRPr="001A064D">
              <w:t>12</w:t>
            </w:r>
          </w:p>
        </w:tc>
        <w:tc>
          <w:tcPr>
            <w:tcW w:w="608" w:type="pct"/>
            <w:vAlign w:val="bottom"/>
          </w:tcPr>
          <w:p w:rsidR="003E7ABC" w:rsidRPr="001A064D" w:rsidRDefault="003E7ABC" w:rsidP="00CB400F">
            <w:pPr>
              <w:jc w:val="center"/>
            </w:pPr>
            <w:r w:rsidRPr="001A064D">
              <w:t>0</w:t>
            </w:r>
          </w:p>
        </w:tc>
      </w:tr>
      <w:tr w:rsidR="003E7ABC" w:rsidRPr="001A064D" w:rsidTr="00CB400F">
        <w:trPr>
          <w:trHeight w:val="278"/>
        </w:trPr>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Others</w:t>
            </w:r>
          </w:p>
        </w:tc>
        <w:tc>
          <w:tcPr>
            <w:tcW w:w="682" w:type="pct"/>
          </w:tcPr>
          <w:p w:rsidR="003E7ABC" w:rsidRPr="001A064D" w:rsidRDefault="003E7ABC" w:rsidP="00CB400F">
            <w:pPr>
              <w:jc w:val="center"/>
            </w:pPr>
            <w:r w:rsidRPr="001A064D">
              <w:t>15</w:t>
            </w:r>
          </w:p>
        </w:tc>
        <w:tc>
          <w:tcPr>
            <w:tcW w:w="926" w:type="pct"/>
          </w:tcPr>
          <w:p w:rsidR="003E7ABC" w:rsidRPr="001A064D" w:rsidRDefault="003E7ABC" w:rsidP="00CB400F">
            <w:pPr>
              <w:jc w:val="center"/>
            </w:pPr>
            <w:r w:rsidRPr="001A064D">
              <w:t>15</w:t>
            </w:r>
          </w:p>
        </w:tc>
        <w:tc>
          <w:tcPr>
            <w:tcW w:w="608" w:type="pct"/>
            <w:vAlign w:val="bottom"/>
          </w:tcPr>
          <w:p w:rsidR="003E7ABC" w:rsidRPr="001A064D" w:rsidRDefault="003E7ABC" w:rsidP="00CB400F">
            <w:pPr>
              <w:jc w:val="center"/>
            </w:pPr>
            <w:r w:rsidRPr="001A064D">
              <w:t>0</w:t>
            </w:r>
          </w:p>
        </w:tc>
      </w:tr>
      <w:tr w:rsidR="003E7ABC" w:rsidRPr="001A064D" w:rsidTr="00CB400F">
        <w:tc>
          <w:tcPr>
            <w:tcW w:w="315" w:type="pct"/>
            <w:vMerge/>
          </w:tcPr>
          <w:p w:rsidR="003E7ABC" w:rsidRPr="001A064D" w:rsidRDefault="003E7ABC" w:rsidP="00CB400F">
            <w:pPr>
              <w:jc w:val="both"/>
            </w:pPr>
          </w:p>
        </w:tc>
        <w:tc>
          <w:tcPr>
            <w:tcW w:w="441" w:type="pct"/>
            <w:vMerge/>
            <w:tcBorders>
              <w:bottom w:val="single" w:sz="4" w:space="0" w:color="auto"/>
            </w:tcBorders>
          </w:tcPr>
          <w:p w:rsidR="003E7ABC" w:rsidRPr="001A064D" w:rsidRDefault="003E7ABC" w:rsidP="00CB400F">
            <w:pPr>
              <w:jc w:val="both"/>
            </w:pPr>
          </w:p>
        </w:tc>
        <w:tc>
          <w:tcPr>
            <w:tcW w:w="2028" w:type="pct"/>
            <w:tcBorders>
              <w:bottom w:val="single" w:sz="4" w:space="0" w:color="auto"/>
            </w:tcBorders>
          </w:tcPr>
          <w:p w:rsidR="003E7ABC" w:rsidRPr="001A064D" w:rsidRDefault="003E7ABC" w:rsidP="00CB400F">
            <w:pPr>
              <w:jc w:val="both"/>
              <w:rPr>
                <w:b/>
              </w:rPr>
            </w:pPr>
            <w:r w:rsidRPr="001A064D">
              <w:rPr>
                <w:b/>
              </w:rPr>
              <w:t>Total Posts at SPO Level</w:t>
            </w:r>
          </w:p>
        </w:tc>
        <w:tc>
          <w:tcPr>
            <w:tcW w:w="682" w:type="pct"/>
            <w:tcBorders>
              <w:bottom w:val="single" w:sz="4" w:space="0" w:color="auto"/>
            </w:tcBorders>
            <w:vAlign w:val="bottom"/>
          </w:tcPr>
          <w:p w:rsidR="003E7ABC" w:rsidRPr="001A064D" w:rsidRDefault="003E7ABC" w:rsidP="00CB400F">
            <w:pPr>
              <w:jc w:val="center"/>
              <w:rPr>
                <w:b/>
              </w:rPr>
            </w:pPr>
            <w:r w:rsidRPr="001A064D">
              <w:rPr>
                <w:b/>
              </w:rPr>
              <w:t>93</w:t>
            </w:r>
          </w:p>
        </w:tc>
        <w:tc>
          <w:tcPr>
            <w:tcW w:w="926" w:type="pct"/>
            <w:tcBorders>
              <w:bottom w:val="single" w:sz="4" w:space="0" w:color="auto"/>
            </w:tcBorders>
            <w:vAlign w:val="bottom"/>
          </w:tcPr>
          <w:p w:rsidR="003E7ABC" w:rsidRPr="001A064D" w:rsidRDefault="003E7ABC" w:rsidP="00CB400F">
            <w:pPr>
              <w:jc w:val="center"/>
              <w:rPr>
                <w:b/>
              </w:rPr>
            </w:pPr>
            <w:r w:rsidRPr="001A064D">
              <w:rPr>
                <w:b/>
              </w:rPr>
              <w:t>91</w:t>
            </w:r>
          </w:p>
        </w:tc>
        <w:tc>
          <w:tcPr>
            <w:tcW w:w="608" w:type="pct"/>
            <w:tcBorders>
              <w:bottom w:val="single" w:sz="4" w:space="0" w:color="auto"/>
            </w:tcBorders>
            <w:vAlign w:val="bottom"/>
          </w:tcPr>
          <w:p w:rsidR="003E7ABC" w:rsidRPr="001A064D" w:rsidRDefault="003E7ABC" w:rsidP="00CB400F">
            <w:pPr>
              <w:jc w:val="center"/>
              <w:rPr>
                <w:b/>
              </w:rPr>
            </w:pPr>
            <w:r w:rsidRPr="001A064D">
              <w:rPr>
                <w:b/>
              </w:rPr>
              <w:t>2</w:t>
            </w:r>
          </w:p>
        </w:tc>
      </w:tr>
      <w:tr w:rsidR="003E7ABC" w:rsidRPr="001A064D" w:rsidTr="00CB400F">
        <w:tc>
          <w:tcPr>
            <w:tcW w:w="315" w:type="pct"/>
            <w:vMerge w:val="restart"/>
            <w:tcBorders>
              <w:right w:val="single" w:sz="4" w:space="0" w:color="auto"/>
            </w:tcBorders>
            <w:vAlign w:val="center"/>
          </w:tcPr>
          <w:p w:rsidR="003E7ABC" w:rsidRPr="001A064D" w:rsidRDefault="003E7ABC" w:rsidP="00CB400F">
            <w:pPr>
              <w:jc w:val="both"/>
            </w:pPr>
            <w:r w:rsidRPr="001A064D">
              <w:t>2</w:t>
            </w:r>
          </w:p>
        </w:tc>
        <w:tc>
          <w:tcPr>
            <w:tcW w:w="441" w:type="pct"/>
            <w:vMerge w:val="restart"/>
            <w:tcBorders>
              <w:top w:val="single" w:sz="4" w:space="0" w:color="auto"/>
              <w:left w:val="single" w:sz="4" w:space="0" w:color="auto"/>
              <w:right w:val="single" w:sz="4" w:space="0" w:color="auto"/>
            </w:tcBorders>
            <w:vAlign w:val="center"/>
          </w:tcPr>
          <w:p w:rsidR="003E7ABC" w:rsidRPr="001A064D" w:rsidRDefault="003E7ABC" w:rsidP="00CB400F">
            <w:pPr>
              <w:jc w:val="both"/>
            </w:pPr>
            <w:r w:rsidRPr="001A064D">
              <w:t>DPO</w:t>
            </w: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District Project Officer</w:t>
            </w:r>
          </w:p>
        </w:tc>
        <w:tc>
          <w:tcPr>
            <w:tcW w:w="682"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vAlign w:val="center"/>
          </w:tcPr>
          <w:p w:rsidR="003E7ABC" w:rsidRPr="001A064D" w:rsidRDefault="003E7ABC" w:rsidP="00CB400F">
            <w:pPr>
              <w:jc w:val="both"/>
            </w:pPr>
          </w:p>
        </w:tc>
        <w:tc>
          <w:tcPr>
            <w:tcW w:w="441" w:type="pct"/>
            <w:vMerge/>
            <w:tcBorders>
              <w:left w:val="single" w:sz="4" w:space="0" w:color="auto"/>
              <w:right w:val="single" w:sz="4" w:space="0" w:color="auto"/>
            </w:tcBorders>
            <w:vAlign w:val="center"/>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Sectoral – I</w:t>
            </w:r>
          </w:p>
        </w:tc>
        <w:tc>
          <w:tcPr>
            <w:tcW w:w="682"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Sectoral – II</w:t>
            </w:r>
          </w:p>
        </w:tc>
        <w:tc>
          <w:tcPr>
            <w:tcW w:w="682"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Sectoral – III</w:t>
            </w:r>
          </w:p>
        </w:tc>
        <w:tc>
          <w:tcPr>
            <w:tcW w:w="682"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DLMTs</w:t>
            </w:r>
          </w:p>
        </w:tc>
        <w:tc>
          <w:tcPr>
            <w:tcW w:w="682"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62</w:t>
            </w:r>
          </w:p>
        </w:tc>
        <w:tc>
          <w:tcPr>
            <w:tcW w:w="926"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62</w:t>
            </w:r>
          </w:p>
        </w:tc>
        <w:tc>
          <w:tcPr>
            <w:tcW w:w="60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ASO</w:t>
            </w:r>
          </w:p>
        </w:tc>
        <w:tc>
          <w:tcPr>
            <w:tcW w:w="682"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APO</w:t>
            </w:r>
          </w:p>
        </w:tc>
        <w:tc>
          <w:tcPr>
            <w:tcW w:w="682"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FAO</w:t>
            </w:r>
          </w:p>
        </w:tc>
        <w:tc>
          <w:tcPr>
            <w:tcW w:w="682"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center"/>
            </w:pPr>
            <w:r w:rsidRPr="001A064D">
              <w:t>0</w:t>
            </w:r>
          </w:p>
        </w:tc>
      </w:tr>
      <w:tr w:rsidR="003E7ABC" w:rsidRPr="001A064D" w:rsidTr="00CB400F">
        <w:trPr>
          <w:trHeight w:val="242"/>
        </w:trPr>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Dy.EE</w:t>
            </w:r>
          </w:p>
        </w:tc>
        <w:tc>
          <w:tcPr>
            <w:tcW w:w="682"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0</w:t>
            </w:r>
          </w:p>
        </w:tc>
      </w:tr>
      <w:tr w:rsidR="003E7ABC" w:rsidRPr="001A064D" w:rsidTr="00CB400F">
        <w:trPr>
          <w:trHeight w:val="242"/>
        </w:trPr>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Asst.EEs/Site Engineer</w:t>
            </w:r>
          </w:p>
        </w:tc>
        <w:tc>
          <w:tcPr>
            <w:tcW w:w="682"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66</w:t>
            </w:r>
          </w:p>
        </w:tc>
        <w:tc>
          <w:tcPr>
            <w:tcW w:w="926"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66</w:t>
            </w:r>
          </w:p>
        </w:tc>
        <w:tc>
          <w:tcPr>
            <w:tcW w:w="608"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0</w:t>
            </w:r>
          </w:p>
        </w:tc>
      </w:tr>
      <w:tr w:rsidR="003E7ABC" w:rsidRPr="001A064D" w:rsidTr="00CB400F">
        <w:trPr>
          <w:trHeight w:val="242"/>
        </w:trPr>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Accountant</w:t>
            </w:r>
          </w:p>
        </w:tc>
        <w:tc>
          <w:tcPr>
            <w:tcW w:w="682"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center"/>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Consultant</w:t>
            </w:r>
          </w:p>
        </w:tc>
        <w:tc>
          <w:tcPr>
            <w:tcW w:w="682"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System Analyst</w:t>
            </w:r>
          </w:p>
        </w:tc>
        <w:tc>
          <w:tcPr>
            <w:tcW w:w="682"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Superintendents</w:t>
            </w:r>
          </w:p>
        </w:tc>
        <w:tc>
          <w:tcPr>
            <w:tcW w:w="682"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Sr.Asst/Jr.Asst</w:t>
            </w:r>
          </w:p>
        </w:tc>
        <w:tc>
          <w:tcPr>
            <w:tcW w:w="682"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132</w:t>
            </w:r>
          </w:p>
        </w:tc>
        <w:tc>
          <w:tcPr>
            <w:tcW w:w="926"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132</w:t>
            </w:r>
          </w:p>
        </w:tc>
        <w:tc>
          <w:tcPr>
            <w:tcW w:w="608"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Data Entry Operator</w:t>
            </w:r>
          </w:p>
        </w:tc>
        <w:tc>
          <w:tcPr>
            <w:tcW w:w="682"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99</w:t>
            </w:r>
          </w:p>
        </w:tc>
        <w:tc>
          <w:tcPr>
            <w:tcW w:w="926"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99</w:t>
            </w:r>
          </w:p>
        </w:tc>
        <w:tc>
          <w:tcPr>
            <w:tcW w:w="608"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Technical Persons</w:t>
            </w:r>
          </w:p>
        </w:tc>
        <w:tc>
          <w:tcPr>
            <w:tcW w:w="682"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Office subordinates</w:t>
            </w:r>
          </w:p>
        </w:tc>
        <w:tc>
          <w:tcPr>
            <w:tcW w:w="682"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66</w:t>
            </w:r>
          </w:p>
        </w:tc>
        <w:tc>
          <w:tcPr>
            <w:tcW w:w="926"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66</w:t>
            </w:r>
          </w:p>
        </w:tc>
        <w:tc>
          <w:tcPr>
            <w:tcW w:w="608"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t>Messengers</w:t>
            </w:r>
          </w:p>
        </w:tc>
        <w:tc>
          <w:tcPr>
            <w:tcW w:w="682"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33</w:t>
            </w:r>
          </w:p>
        </w:tc>
        <w:tc>
          <w:tcPr>
            <w:tcW w:w="926"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33</w:t>
            </w:r>
          </w:p>
        </w:tc>
        <w:tc>
          <w:tcPr>
            <w:tcW w:w="608"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pPr>
            <w:r w:rsidRPr="001A064D">
              <w:t>0</w:t>
            </w:r>
          </w:p>
        </w:tc>
      </w:tr>
      <w:tr w:rsidR="003E7ABC" w:rsidRPr="001A064D" w:rsidTr="00CB400F">
        <w:tc>
          <w:tcPr>
            <w:tcW w:w="315" w:type="pct"/>
            <w:vMerge/>
            <w:tcBorders>
              <w:right w:val="single" w:sz="4" w:space="0" w:color="auto"/>
            </w:tcBorders>
          </w:tcPr>
          <w:p w:rsidR="003E7ABC" w:rsidRPr="001A064D" w:rsidRDefault="003E7ABC" w:rsidP="00CB400F">
            <w:pPr>
              <w:jc w:val="both"/>
            </w:pPr>
          </w:p>
        </w:tc>
        <w:tc>
          <w:tcPr>
            <w:tcW w:w="441" w:type="pct"/>
            <w:vMerge/>
            <w:tcBorders>
              <w:left w:val="single" w:sz="4" w:space="0" w:color="auto"/>
              <w:bottom w:val="single" w:sz="4" w:space="0" w:color="auto"/>
              <w:right w:val="single" w:sz="4" w:space="0" w:color="auto"/>
            </w:tcBorders>
          </w:tcPr>
          <w:p w:rsidR="003E7ABC" w:rsidRPr="001A064D" w:rsidRDefault="003E7ABC" w:rsidP="00CB400F">
            <w:pPr>
              <w:jc w:val="both"/>
            </w:pPr>
          </w:p>
        </w:tc>
        <w:tc>
          <w:tcPr>
            <w:tcW w:w="2028" w:type="pct"/>
            <w:tcBorders>
              <w:top w:val="single" w:sz="4" w:space="0" w:color="auto"/>
              <w:left w:val="single" w:sz="4" w:space="0" w:color="auto"/>
              <w:bottom w:val="single" w:sz="4" w:space="0" w:color="auto"/>
              <w:right w:val="single" w:sz="4" w:space="0" w:color="auto"/>
            </w:tcBorders>
          </w:tcPr>
          <w:p w:rsidR="003E7ABC" w:rsidRPr="001A064D" w:rsidRDefault="003E7ABC" w:rsidP="00CB400F">
            <w:pPr>
              <w:jc w:val="both"/>
            </w:pPr>
            <w:r w:rsidRPr="001A064D">
              <w:rPr>
                <w:b/>
              </w:rPr>
              <w:t>Total Posts at DPO Level</w:t>
            </w:r>
          </w:p>
        </w:tc>
        <w:tc>
          <w:tcPr>
            <w:tcW w:w="682"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rPr>
                <w:b/>
              </w:rPr>
            </w:pPr>
            <w:r>
              <w:rPr>
                <w:b/>
              </w:rPr>
              <w:t>887</w:t>
            </w:r>
          </w:p>
        </w:tc>
        <w:tc>
          <w:tcPr>
            <w:tcW w:w="926"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rPr>
                <w:b/>
              </w:rPr>
            </w:pPr>
          </w:p>
        </w:tc>
        <w:tc>
          <w:tcPr>
            <w:tcW w:w="608" w:type="pct"/>
            <w:tcBorders>
              <w:top w:val="single" w:sz="4" w:space="0" w:color="auto"/>
              <w:left w:val="single" w:sz="4" w:space="0" w:color="auto"/>
              <w:bottom w:val="single" w:sz="4" w:space="0" w:color="auto"/>
              <w:right w:val="single" w:sz="4" w:space="0" w:color="auto"/>
            </w:tcBorders>
            <w:vAlign w:val="bottom"/>
          </w:tcPr>
          <w:p w:rsidR="003E7ABC" w:rsidRPr="001A064D" w:rsidRDefault="003E7ABC" w:rsidP="00CB400F">
            <w:pPr>
              <w:jc w:val="center"/>
              <w:rPr>
                <w:b/>
              </w:rPr>
            </w:pPr>
            <w:r w:rsidRPr="001A064D">
              <w:rPr>
                <w:b/>
              </w:rPr>
              <w:t>0</w:t>
            </w:r>
          </w:p>
        </w:tc>
      </w:tr>
      <w:tr w:rsidR="003E7ABC" w:rsidRPr="001A064D" w:rsidTr="00CB400F">
        <w:tc>
          <w:tcPr>
            <w:tcW w:w="315" w:type="pct"/>
            <w:vMerge w:val="restart"/>
            <w:vAlign w:val="center"/>
          </w:tcPr>
          <w:p w:rsidR="003E7ABC" w:rsidRPr="001A064D" w:rsidRDefault="003E7ABC" w:rsidP="00CB400F">
            <w:pPr>
              <w:jc w:val="both"/>
            </w:pPr>
            <w:r w:rsidRPr="001A064D">
              <w:t>3</w:t>
            </w:r>
          </w:p>
        </w:tc>
        <w:tc>
          <w:tcPr>
            <w:tcW w:w="441" w:type="pct"/>
            <w:vMerge w:val="restart"/>
            <w:tcBorders>
              <w:top w:val="single" w:sz="4" w:space="0" w:color="auto"/>
            </w:tcBorders>
            <w:vAlign w:val="center"/>
          </w:tcPr>
          <w:p w:rsidR="003E7ABC" w:rsidRPr="001A064D" w:rsidRDefault="003E7ABC" w:rsidP="00CB400F">
            <w:pPr>
              <w:jc w:val="both"/>
            </w:pPr>
            <w:r w:rsidRPr="001A064D">
              <w:t>BRC</w:t>
            </w:r>
          </w:p>
        </w:tc>
        <w:tc>
          <w:tcPr>
            <w:tcW w:w="2028" w:type="pct"/>
            <w:tcBorders>
              <w:top w:val="single" w:sz="4" w:space="0" w:color="auto"/>
            </w:tcBorders>
          </w:tcPr>
          <w:p w:rsidR="003E7ABC" w:rsidRPr="001A064D" w:rsidRDefault="003E7ABC" w:rsidP="00CB400F">
            <w:pPr>
              <w:jc w:val="both"/>
            </w:pPr>
            <w:r w:rsidRPr="001A064D">
              <w:t xml:space="preserve">Mandal Educational Officers </w:t>
            </w:r>
          </w:p>
        </w:tc>
        <w:tc>
          <w:tcPr>
            <w:tcW w:w="682" w:type="pct"/>
            <w:tcBorders>
              <w:top w:val="single" w:sz="4" w:space="0" w:color="auto"/>
            </w:tcBorders>
            <w:vAlign w:val="center"/>
          </w:tcPr>
          <w:p w:rsidR="003E7ABC" w:rsidRPr="001A064D" w:rsidRDefault="003E7ABC" w:rsidP="00CB400F">
            <w:pPr>
              <w:jc w:val="center"/>
            </w:pPr>
            <w:r w:rsidRPr="001A064D">
              <w:t>597</w:t>
            </w:r>
          </w:p>
        </w:tc>
        <w:tc>
          <w:tcPr>
            <w:tcW w:w="926" w:type="pct"/>
            <w:tcBorders>
              <w:top w:val="single" w:sz="4" w:space="0" w:color="auto"/>
            </w:tcBorders>
            <w:vAlign w:val="center"/>
          </w:tcPr>
          <w:p w:rsidR="003E7ABC" w:rsidRPr="001A064D" w:rsidRDefault="003E7ABC" w:rsidP="00CB400F">
            <w:pPr>
              <w:jc w:val="center"/>
            </w:pPr>
            <w:r w:rsidRPr="001A064D">
              <w:t>597</w:t>
            </w:r>
          </w:p>
        </w:tc>
        <w:tc>
          <w:tcPr>
            <w:tcW w:w="608" w:type="pct"/>
            <w:tcBorders>
              <w:top w:val="single" w:sz="4" w:space="0" w:color="auto"/>
            </w:tcBorders>
          </w:tcPr>
          <w:p w:rsidR="003E7ABC" w:rsidRPr="001A064D" w:rsidRDefault="003E7ABC" w:rsidP="00CB400F">
            <w:pPr>
              <w:jc w:val="center"/>
            </w:pPr>
            <w:r w:rsidRPr="001A064D">
              <w:t>0</w:t>
            </w:r>
          </w:p>
        </w:tc>
      </w:tr>
      <w:tr w:rsidR="003E7ABC" w:rsidRPr="001A064D" w:rsidTr="00CB400F">
        <w:tc>
          <w:tcPr>
            <w:tcW w:w="315" w:type="pct"/>
            <w:vMerge/>
            <w:vAlign w:val="center"/>
          </w:tcPr>
          <w:p w:rsidR="003E7ABC" w:rsidRPr="001A064D" w:rsidRDefault="003E7ABC" w:rsidP="00CB400F">
            <w:pPr>
              <w:jc w:val="both"/>
            </w:pPr>
          </w:p>
        </w:tc>
        <w:tc>
          <w:tcPr>
            <w:tcW w:w="441" w:type="pct"/>
            <w:vMerge/>
            <w:vAlign w:val="center"/>
          </w:tcPr>
          <w:p w:rsidR="003E7ABC" w:rsidRPr="001A064D" w:rsidRDefault="003E7ABC" w:rsidP="00CB400F">
            <w:pPr>
              <w:jc w:val="both"/>
            </w:pPr>
          </w:p>
        </w:tc>
        <w:tc>
          <w:tcPr>
            <w:tcW w:w="2028" w:type="pct"/>
            <w:tcBorders>
              <w:top w:val="single" w:sz="4" w:space="0" w:color="auto"/>
            </w:tcBorders>
          </w:tcPr>
          <w:p w:rsidR="003E7ABC" w:rsidRPr="001A064D" w:rsidRDefault="003E7ABC" w:rsidP="00CB400F">
            <w:pPr>
              <w:jc w:val="both"/>
            </w:pPr>
            <w:r w:rsidRPr="001A064D">
              <w:t>Data Entry Operators (CCO)</w:t>
            </w:r>
          </w:p>
        </w:tc>
        <w:tc>
          <w:tcPr>
            <w:tcW w:w="682" w:type="pct"/>
            <w:tcBorders>
              <w:top w:val="single" w:sz="4" w:space="0" w:color="auto"/>
            </w:tcBorders>
            <w:vAlign w:val="center"/>
          </w:tcPr>
          <w:p w:rsidR="003E7ABC" w:rsidRPr="001A064D" w:rsidRDefault="003E7ABC" w:rsidP="00CB400F">
            <w:pPr>
              <w:jc w:val="center"/>
            </w:pPr>
            <w:r w:rsidRPr="001A064D">
              <w:t>597</w:t>
            </w:r>
          </w:p>
        </w:tc>
        <w:tc>
          <w:tcPr>
            <w:tcW w:w="926" w:type="pct"/>
            <w:tcBorders>
              <w:top w:val="single" w:sz="4" w:space="0" w:color="auto"/>
            </w:tcBorders>
            <w:vAlign w:val="center"/>
          </w:tcPr>
          <w:p w:rsidR="003E7ABC" w:rsidRPr="001A064D" w:rsidRDefault="003E7ABC" w:rsidP="00CB400F">
            <w:pPr>
              <w:jc w:val="center"/>
            </w:pPr>
            <w:r w:rsidRPr="001A064D">
              <w:t>597</w:t>
            </w:r>
          </w:p>
        </w:tc>
        <w:tc>
          <w:tcPr>
            <w:tcW w:w="608" w:type="pct"/>
            <w:tcBorders>
              <w:top w:val="single" w:sz="4" w:space="0" w:color="auto"/>
            </w:tcBorders>
          </w:tcPr>
          <w:p w:rsidR="003E7ABC" w:rsidRPr="001A064D" w:rsidRDefault="003E7ABC" w:rsidP="00CB400F">
            <w:pPr>
              <w:jc w:val="center"/>
            </w:pPr>
            <w:r w:rsidRPr="001A064D">
              <w:t>0</w:t>
            </w:r>
          </w:p>
        </w:tc>
      </w:tr>
      <w:tr w:rsidR="003E7ABC" w:rsidRPr="001A064D" w:rsidTr="00CB400F">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MIS Coordinator</w:t>
            </w:r>
          </w:p>
        </w:tc>
        <w:tc>
          <w:tcPr>
            <w:tcW w:w="682" w:type="pct"/>
            <w:vAlign w:val="center"/>
          </w:tcPr>
          <w:p w:rsidR="003E7ABC" w:rsidRPr="001A064D" w:rsidRDefault="003E7ABC" w:rsidP="00CB400F">
            <w:pPr>
              <w:jc w:val="center"/>
            </w:pPr>
            <w:r w:rsidRPr="001A064D">
              <w:t>597</w:t>
            </w:r>
          </w:p>
        </w:tc>
        <w:tc>
          <w:tcPr>
            <w:tcW w:w="926" w:type="pct"/>
            <w:vAlign w:val="center"/>
          </w:tcPr>
          <w:p w:rsidR="003E7ABC" w:rsidRPr="001A064D" w:rsidRDefault="003E7ABC" w:rsidP="00CB400F">
            <w:pPr>
              <w:jc w:val="center"/>
            </w:pPr>
            <w:r w:rsidRPr="001A064D">
              <w:t>597</w:t>
            </w:r>
          </w:p>
        </w:tc>
        <w:tc>
          <w:tcPr>
            <w:tcW w:w="608" w:type="pct"/>
          </w:tcPr>
          <w:p w:rsidR="003E7ABC" w:rsidRPr="001A064D" w:rsidRDefault="003E7ABC" w:rsidP="00CB400F">
            <w:pPr>
              <w:jc w:val="center"/>
            </w:pPr>
            <w:r w:rsidRPr="001A064D">
              <w:t>0</w:t>
            </w:r>
          </w:p>
        </w:tc>
      </w:tr>
      <w:tr w:rsidR="003E7ABC" w:rsidRPr="001A064D" w:rsidTr="00CB400F">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Inclusive Education</w:t>
            </w:r>
          </w:p>
        </w:tc>
        <w:tc>
          <w:tcPr>
            <w:tcW w:w="682" w:type="pct"/>
            <w:vAlign w:val="center"/>
          </w:tcPr>
          <w:p w:rsidR="003E7ABC" w:rsidRPr="001A064D" w:rsidRDefault="003E7ABC" w:rsidP="00CB400F">
            <w:pPr>
              <w:jc w:val="center"/>
            </w:pPr>
            <w:r w:rsidRPr="001A064D">
              <w:t>1194</w:t>
            </w:r>
          </w:p>
        </w:tc>
        <w:tc>
          <w:tcPr>
            <w:tcW w:w="926" w:type="pct"/>
            <w:vAlign w:val="center"/>
          </w:tcPr>
          <w:p w:rsidR="003E7ABC" w:rsidRPr="001A064D" w:rsidRDefault="003E7ABC" w:rsidP="00CB400F">
            <w:pPr>
              <w:jc w:val="center"/>
            </w:pPr>
            <w:r w:rsidRPr="001A064D">
              <w:t>1194</w:t>
            </w:r>
          </w:p>
        </w:tc>
        <w:tc>
          <w:tcPr>
            <w:tcW w:w="608" w:type="pct"/>
          </w:tcPr>
          <w:p w:rsidR="003E7ABC" w:rsidRPr="001A064D" w:rsidRDefault="003E7ABC" w:rsidP="00CB400F">
            <w:pPr>
              <w:jc w:val="center"/>
            </w:pPr>
            <w:r w:rsidRPr="001A064D">
              <w:t>0</w:t>
            </w:r>
          </w:p>
        </w:tc>
      </w:tr>
      <w:tr w:rsidR="003E7ABC" w:rsidRPr="001A064D" w:rsidTr="00CB400F">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rPr>
                <w:b/>
              </w:rPr>
            </w:pPr>
            <w:r w:rsidRPr="001A064D">
              <w:t>Messengers / Attenders</w:t>
            </w:r>
          </w:p>
        </w:tc>
        <w:tc>
          <w:tcPr>
            <w:tcW w:w="682" w:type="pct"/>
            <w:vAlign w:val="center"/>
          </w:tcPr>
          <w:p w:rsidR="003E7ABC" w:rsidRPr="001A064D" w:rsidRDefault="003E7ABC" w:rsidP="00CB400F">
            <w:pPr>
              <w:jc w:val="center"/>
            </w:pPr>
            <w:r w:rsidRPr="001A064D">
              <w:t>597</w:t>
            </w:r>
          </w:p>
        </w:tc>
        <w:tc>
          <w:tcPr>
            <w:tcW w:w="926" w:type="pct"/>
            <w:vAlign w:val="center"/>
          </w:tcPr>
          <w:p w:rsidR="003E7ABC" w:rsidRPr="001A064D" w:rsidRDefault="003E7ABC" w:rsidP="00CB400F">
            <w:pPr>
              <w:jc w:val="center"/>
            </w:pPr>
            <w:r w:rsidRPr="001A064D">
              <w:t>597</w:t>
            </w:r>
          </w:p>
        </w:tc>
        <w:tc>
          <w:tcPr>
            <w:tcW w:w="608" w:type="pct"/>
          </w:tcPr>
          <w:p w:rsidR="003E7ABC" w:rsidRPr="001A064D" w:rsidRDefault="003E7ABC" w:rsidP="00CB400F">
            <w:pPr>
              <w:jc w:val="center"/>
            </w:pPr>
            <w:r w:rsidRPr="001A064D">
              <w:t>0</w:t>
            </w:r>
          </w:p>
        </w:tc>
      </w:tr>
      <w:tr w:rsidR="003E7ABC" w:rsidRPr="001A064D" w:rsidTr="00CB400F">
        <w:tc>
          <w:tcPr>
            <w:tcW w:w="315" w:type="pct"/>
          </w:tcPr>
          <w:p w:rsidR="003E7ABC" w:rsidRPr="001A064D" w:rsidRDefault="003E7ABC" w:rsidP="00CB400F">
            <w:pPr>
              <w:jc w:val="both"/>
            </w:pPr>
          </w:p>
        </w:tc>
        <w:tc>
          <w:tcPr>
            <w:tcW w:w="441" w:type="pct"/>
            <w:vAlign w:val="center"/>
          </w:tcPr>
          <w:p w:rsidR="003E7ABC" w:rsidRPr="001A064D" w:rsidRDefault="003E7ABC" w:rsidP="00CB400F">
            <w:pPr>
              <w:jc w:val="both"/>
            </w:pPr>
          </w:p>
        </w:tc>
        <w:tc>
          <w:tcPr>
            <w:tcW w:w="2028" w:type="pct"/>
          </w:tcPr>
          <w:p w:rsidR="003E7ABC" w:rsidRPr="001A064D" w:rsidRDefault="003E7ABC" w:rsidP="00CB400F">
            <w:pPr>
              <w:jc w:val="both"/>
              <w:rPr>
                <w:b/>
              </w:rPr>
            </w:pPr>
            <w:r w:rsidRPr="001A064D">
              <w:rPr>
                <w:b/>
              </w:rPr>
              <w:t>Total</w:t>
            </w:r>
          </w:p>
        </w:tc>
        <w:tc>
          <w:tcPr>
            <w:tcW w:w="682" w:type="pct"/>
            <w:vAlign w:val="center"/>
          </w:tcPr>
          <w:p w:rsidR="003E7ABC" w:rsidRPr="001A064D" w:rsidRDefault="003E7ABC" w:rsidP="00CB400F">
            <w:pPr>
              <w:jc w:val="center"/>
              <w:rPr>
                <w:b/>
              </w:rPr>
            </w:pPr>
          </w:p>
        </w:tc>
        <w:tc>
          <w:tcPr>
            <w:tcW w:w="926" w:type="pct"/>
            <w:vAlign w:val="center"/>
          </w:tcPr>
          <w:p w:rsidR="003E7ABC" w:rsidRPr="001A064D" w:rsidRDefault="003E7ABC" w:rsidP="00CB400F">
            <w:pPr>
              <w:jc w:val="center"/>
              <w:rPr>
                <w:b/>
              </w:rPr>
            </w:pPr>
          </w:p>
        </w:tc>
        <w:tc>
          <w:tcPr>
            <w:tcW w:w="608" w:type="pct"/>
          </w:tcPr>
          <w:p w:rsidR="003E7ABC" w:rsidRPr="001A064D" w:rsidRDefault="003E7ABC" w:rsidP="00CB400F">
            <w:pPr>
              <w:tabs>
                <w:tab w:val="left" w:pos="376"/>
                <w:tab w:val="center" w:pos="590"/>
              </w:tabs>
              <w:jc w:val="center"/>
              <w:rPr>
                <w:b/>
              </w:rPr>
            </w:pPr>
            <w:r w:rsidRPr="001A064D">
              <w:rPr>
                <w:b/>
              </w:rPr>
              <w:t>0</w:t>
            </w:r>
          </w:p>
        </w:tc>
      </w:tr>
      <w:tr w:rsidR="003E7ABC" w:rsidRPr="001A064D" w:rsidTr="00CB400F">
        <w:tc>
          <w:tcPr>
            <w:tcW w:w="315" w:type="pct"/>
            <w:vMerge w:val="restart"/>
          </w:tcPr>
          <w:p w:rsidR="003E7ABC" w:rsidRPr="001A064D" w:rsidRDefault="003E7ABC" w:rsidP="00CB400F">
            <w:pPr>
              <w:jc w:val="both"/>
            </w:pPr>
            <w:r w:rsidRPr="001A064D">
              <w:t>4.</w:t>
            </w:r>
          </w:p>
        </w:tc>
        <w:tc>
          <w:tcPr>
            <w:tcW w:w="441" w:type="pct"/>
            <w:vMerge w:val="restart"/>
            <w:vAlign w:val="center"/>
          </w:tcPr>
          <w:p w:rsidR="003E7ABC" w:rsidRPr="001A064D" w:rsidRDefault="003E7ABC" w:rsidP="00CB400F">
            <w:pPr>
              <w:jc w:val="both"/>
            </w:pPr>
            <w:r w:rsidRPr="001A064D">
              <w:t>CRC</w:t>
            </w:r>
          </w:p>
        </w:tc>
        <w:tc>
          <w:tcPr>
            <w:tcW w:w="2028" w:type="pct"/>
          </w:tcPr>
          <w:p w:rsidR="003E7ABC" w:rsidRPr="001A064D" w:rsidRDefault="003E7ABC" w:rsidP="00CB400F">
            <w:pPr>
              <w:jc w:val="both"/>
            </w:pPr>
            <w:r w:rsidRPr="001A064D">
              <w:t>CRC Coordinators</w:t>
            </w:r>
          </w:p>
        </w:tc>
        <w:tc>
          <w:tcPr>
            <w:tcW w:w="682" w:type="pct"/>
            <w:vAlign w:val="center"/>
          </w:tcPr>
          <w:p w:rsidR="003E7ABC" w:rsidRPr="001A064D" w:rsidRDefault="003E7ABC" w:rsidP="00CB400F">
            <w:pPr>
              <w:jc w:val="center"/>
            </w:pPr>
            <w:r w:rsidRPr="001A064D">
              <w:t>1817</w:t>
            </w:r>
          </w:p>
        </w:tc>
        <w:tc>
          <w:tcPr>
            <w:tcW w:w="926" w:type="pct"/>
            <w:vAlign w:val="center"/>
          </w:tcPr>
          <w:p w:rsidR="003E7ABC" w:rsidRPr="001A064D" w:rsidRDefault="003E7ABC" w:rsidP="00CB400F">
            <w:pPr>
              <w:jc w:val="center"/>
            </w:pPr>
            <w:r w:rsidRPr="001A064D">
              <w:t>1817</w:t>
            </w:r>
          </w:p>
        </w:tc>
        <w:tc>
          <w:tcPr>
            <w:tcW w:w="608" w:type="pct"/>
          </w:tcPr>
          <w:p w:rsidR="003E7ABC" w:rsidRPr="001A064D" w:rsidRDefault="003E7ABC" w:rsidP="00CB400F">
            <w:pPr>
              <w:jc w:val="center"/>
            </w:pPr>
            <w:r w:rsidRPr="001A064D">
              <w:t>0</w:t>
            </w:r>
          </w:p>
        </w:tc>
      </w:tr>
      <w:tr w:rsidR="003E7ABC" w:rsidRPr="001A064D" w:rsidTr="00CB400F">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CRC Asst. Coordinators</w:t>
            </w:r>
          </w:p>
        </w:tc>
        <w:tc>
          <w:tcPr>
            <w:tcW w:w="682" w:type="pct"/>
            <w:vAlign w:val="center"/>
          </w:tcPr>
          <w:p w:rsidR="003E7ABC" w:rsidRPr="001A064D" w:rsidRDefault="003E7ABC" w:rsidP="00CB400F">
            <w:pPr>
              <w:jc w:val="center"/>
            </w:pPr>
            <w:r w:rsidRPr="001A064D">
              <w:t>1817</w:t>
            </w:r>
          </w:p>
        </w:tc>
        <w:tc>
          <w:tcPr>
            <w:tcW w:w="926" w:type="pct"/>
            <w:vAlign w:val="center"/>
          </w:tcPr>
          <w:p w:rsidR="003E7ABC" w:rsidRPr="001A064D" w:rsidRDefault="003E7ABC" w:rsidP="00CB400F">
            <w:pPr>
              <w:jc w:val="center"/>
            </w:pPr>
            <w:r w:rsidRPr="001A064D">
              <w:t>1817</w:t>
            </w:r>
          </w:p>
        </w:tc>
        <w:tc>
          <w:tcPr>
            <w:tcW w:w="608" w:type="pct"/>
          </w:tcPr>
          <w:p w:rsidR="003E7ABC" w:rsidRPr="001A064D" w:rsidRDefault="003E7ABC" w:rsidP="00CB400F">
            <w:pPr>
              <w:jc w:val="center"/>
            </w:pPr>
            <w:r w:rsidRPr="001A064D">
              <w:t>0</w:t>
            </w:r>
          </w:p>
        </w:tc>
      </w:tr>
      <w:tr w:rsidR="003E7ABC" w:rsidRPr="001A064D" w:rsidTr="00CB400F">
        <w:tc>
          <w:tcPr>
            <w:tcW w:w="315" w:type="pct"/>
            <w:vMerge/>
          </w:tcPr>
          <w:p w:rsidR="003E7ABC" w:rsidRPr="001A064D" w:rsidRDefault="003E7ABC" w:rsidP="00CB400F">
            <w:pPr>
              <w:jc w:val="both"/>
            </w:pPr>
          </w:p>
        </w:tc>
        <w:tc>
          <w:tcPr>
            <w:tcW w:w="441" w:type="pct"/>
            <w:vMerge/>
          </w:tcPr>
          <w:p w:rsidR="003E7ABC" w:rsidRPr="001A064D" w:rsidRDefault="003E7ABC" w:rsidP="00CB400F">
            <w:pPr>
              <w:jc w:val="both"/>
            </w:pPr>
          </w:p>
        </w:tc>
        <w:tc>
          <w:tcPr>
            <w:tcW w:w="2028" w:type="pct"/>
          </w:tcPr>
          <w:p w:rsidR="003E7ABC" w:rsidRPr="001A064D" w:rsidRDefault="003E7ABC" w:rsidP="00CB400F">
            <w:pPr>
              <w:jc w:val="both"/>
            </w:pPr>
            <w:r w:rsidRPr="001A064D">
              <w:t>CRPs</w:t>
            </w:r>
          </w:p>
        </w:tc>
        <w:tc>
          <w:tcPr>
            <w:tcW w:w="682" w:type="pct"/>
            <w:vAlign w:val="center"/>
          </w:tcPr>
          <w:p w:rsidR="003E7ABC" w:rsidRPr="001A064D" w:rsidRDefault="003E7ABC" w:rsidP="00CB400F">
            <w:pPr>
              <w:jc w:val="center"/>
            </w:pPr>
            <w:r w:rsidRPr="001A064D">
              <w:t>1817</w:t>
            </w:r>
          </w:p>
        </w:tc>
        <w:tc>
          <w:tcPr>
            <w:tcW w:w="926" w:type="pct"/>
            <w:vAlign w:val="center"/>
          </w:tcPr>
          <w:p w:rsidR="003E7ABC" w:rsidRPr="001A064D" w:rsidRDefault="003E7ABC" w:rsidP="00CB400F">
            <w:pPr>
              <w:jc w:val="center"/>
            </w:pPr>
            <w:r w:rsidRPr="001A064D">
              <w:t>2341</w:t>
            </w:r>
          </w:p>
        </w:tc>
        <w:tc>
          <w:tcPr>
            <w:tcW w:w="608" w:type="pct"/>
          </w:tcPr>
          <w:p w:rsidR="003E7ABC" w:rsidRPr="001A064D" w:rsidRDefault="003E7ABC" w:rsidP="00CB400F">
            <w:pPr>
              <w:jc w:val="center"/>
            </w:pPr>
            <w:r w:rsidRPr="001A064D">
              <w:t>0</w:t>
            </w:r>
          </w:p>
        </w:tc>
      </w:tr>
      <w:tr w:rsidR="003E7ABC" w:rsidRPr="001A064D" w:rsidTr="00CB400F">
        <w:tc>
          <w:tcPr>
            <w:tcW w:w="315" w:type="pct"/>
          </w:tcPr>
          <w:p w:rsidR="003E7ABC" w:rsidRPr="001A064D" w:rsidRDefault="003E7ABC" w:rsidP="00CB400F">
            <w:pPr>
              <w:jc w:val="both"/>
            </w:pPr>
          </w:p>
        </w:tc>
        <w:tc>
          <w:tcPr>
            <w:tcW w:w="441" w:type="pct"/>
          </w:tcPr>
          <w:p w:rsidR="003E7ABC" w:rsidRPr="001A064D" w:rsidRDefault="003E7ABC" w:rsidP="00CB400F">
            <w:pPr>
              <w:jc w:val="both"/>
            </w:pPr>
          </w:p>
        </w:tc>
        <w:tc>
          <w:tcPr>
            <w:tcW w:w="2028" w:type="pct"/>
          </w:tcPr>
          <w:p w:rsidR="003E7ABC" w:rsidRPr="001A064D" w:rsidRDefault="003E7ABC" w:rsidP="00CB400F">
            <w:pPr>
              <w:jc w:val="both"/>
              <w:rPr>
                <w:b/>
              </w:rPr>
            </w:pPr>
            <w:r w:rsidRPr="001A064D">
              <w:rPr>
                <w:b/>
              </w:rPr>
              <w:t>Total</w:t>
            </w:r>
          </w:p>
        </w:tc>
        <w:tc>
          <w:tcPr>
            <w:tcW w:w="682" w:type="pct"/>
            <w:vAlign w:val="bottom"/>
          </w:tcPr>
          <w:p w:rsidR="003E7ABC" w:rsidRPr="001A064D" w:rsidRDefault="003E7ABC" w:rsidP="00CB400F">
            <w:pPr>
              <w:jc w:val="center"/>
              <w:rPr>
                <w:b/>
              </w:rPr>
            </w:pPr>
            <w:r w:rsidRPr="001A064D">
              <w:rPr>
                <w:b/>
              </w:rPr>
              <w:t>5451</w:t>
            </w:r>
          </w:p>
        </w:tc>
        <w:tc>
          <w:tcPr>
            <w:tcW w:w="926" w:type="pct"/>
            <w:vAlign w:val="bottom"/>
          </w:tcPr>
          <w:p w:rsidR="003E7ABC" w:rsidRPr="001A064D" w:rsidRDefault="003E7ABC" w:rsidP="00CB400F">
            <w:pPr>
              <w:jc w:val="center"/>
              <w:rPr>
                <w:b/>
              </w:rPr>
            </w:pPr>
            <w:r w:rsidRPr="001A064D">
              <w:rPr>
                <w:b/>
              </w:rPr>
              <w:t>6165</w:t>
            </w:r>
          </w:p>
        </w:tc>
        <w:tc>
          <w:tcPr>
            <w:tcW w:w="608" w:type="pct"/>
          </w:tcPr>
          <w:p w:rsidR="003E7ABC" w:rsidRPr="001A064D" w:rsidRDefault="003E7ABC" w:rsidP="00CB400F">
            <w:pPr>
              <w:jc w:val="center"/>
              <w:rPr>
                <w:b/>
              </w:rPr>
            </w:pPr>
          </w:p>
        </w:tc>
      </w:tr>
    </w:tbl>
    <w:p w:rsidR="003E7ABC" w:rsidRDefault="003E7ABC" w:rsidP="003E7ABC">
      <w:pPr>
        <w:tabs>
          <w:tab w:val="right" w:pos="540"/>
          <w:tab w:val="left" w:pos="720"/>
        </w:tabs>
        <w:spacing w:line="360" w:lineRule="auto"/>
        <w:jc w:val="both"/>
        <w:rPr>
          <w:b/>
          <w:u w:val="single"/>
        </w:rPr>
      </w:pPr>
    </w:p>
    <w:p w:rsidR="003E7ABC" w:rsidRPr="00D14952" w:rsidRDefault="003E7ABC" w:rsidP="003E7ABC">
      <w:pPr>
        <w:tabs>
          <w:tab w:val="right" w:pos="540"/>
          <w:tab w:val="left" w:pos="720"/>
        </w:tabs>
        <w:spacing w:line="360" w:lineRule="auto"/>
        <w:jc w:val="both"/>
        <w:rPr>
          <w:b/>
        </w:rPr>
      </w:pPr>
      <w:r w:rsidRPr="00D14952">
        <w:rPr>
          <w:b/>
        </w:rPr>
        <w:t>SPO Level:</w:t>
      </w:r>
    </w:p>
    <w:p w:rsidR="003E7ABC" w:rsidRPr="001A064D" w:rsidRDefault="003E7ABC" w:rsidP="00412148">
      <w:pPr>
        <w:numPr>
          <w:ilvl w:val="0"/>
          <w:numId w:val="90"/>
        </w:numPr>
        <w:spacing w:before="60" w:after="60"/>
        <w:ind w:left="360" w:hanging="270"/>
        <w:contextualSpacing/>
        <w:jc w:val="both"/>
        <w:rPr>
          <w:rFonts w:asciiTheme="majorHAnsi" w:hAnsiTheme="majorHAnsi"/>
          <w:b/>
          <w:sz w:val="14"/>
          <w:lang w:val="en-GB"/>
        </w:rPr>
      </w:pPr>
      <w:r w:rsidRPr="001A064D">
        <w:rPr>
          <w:rFonts w:asciiTheme="majorHAnsi" w:hAnsiTheme="majorHAnsi"/>
          <w:lang w:val="en-GB"/>
        </w:rPr>
        <w:t xml:space="preserve">As highlighted by the state in the above table that there are 93 sanctioned posts both under SSA &amp; RMSA which have been absorbed for the new integrated programme at the State level, out of sanctioned posts 91 have been filled. </w:t>
      </w:r>
    </w:p>
    <w:p w:rsidR="003E7ABC" w:rsidRDefault="003E7ABC" w:rsidP="00412148">
      <w:pPr>
        <w:numPr>
          <w:ilvl w:val="0"/>
          <w:numId w:val="90"/>
        </w:numPr>
        <w:spacing w:before="60" w:after="60"/>
        <w:ind w:left="450"/>
        <w:contextualSpacing/>
        <w:jc w:val="both"/>
        <w:rPr>
          <w:rFonts w:asciiTheme="majorHAnsi" w:hAnsiTheme="majorHAnsi"/>
          <w:b/>
          <w:lang w:val="en-GB"/>
        </w:rPr>
      </w:pPr>
      <w:r>
        <w:rPr>
          <w:rFonts w:asciiTheme="majorHAnsi" w:hAnsiTheme="majorHAnsi"/>
          <w:i/>
          <w:lang w:val="en-GB"/>
        </w:rPr>
        <w:t>12 posts of data entry operators, 10 each coordinator for finance and 15 administrative posts are the highest number of posts</w:t>
      </w:r>
      <w:r w:rsidRPr="004F0671">
        <w:rPr>
          <w:rFonts w:asciiTheme="majorHAnsi" w:hAnsiTheme="majorHAnsi"/>
          <w:i/>
          <w:lang w:val="en-GB"/>
        </w:rPr>
        <w:t xml:space="preserve"> working under </w:t>
      </w:r>
      <w:r>
        <w:rPr>
          <w:rFonts w:asciiTheme="majorHAnsi" w:hAnsiTheme="majorHAnsi"/>
          <w:i/>
          <w:lang w:val="en-GB"/>
        </w:rPr>
        <w:t>both the programme.</w:t>
      </w:r>
    </w:p>
    <w:p w:rsidR="003E7ABC" w:rsidRPr="004F0671" w:rsidRDefault="003E7ABC" w:rsidP="003E7ABC">
      <w:pPr>
        <w:spacing w:before="60" w:after="60"/>
        <w:contextualSpacing/>
        <w:jc w:val="both"/>
        <w:rPr>
          <w:rFonts w:asciiTheme="majorHAnsi" w:hAnsiTheme="majorHAnsi"/>
          <w:b/>
          <w:lang w:val="en-GB"/>
        </w:rPr>
      </w:pPr>
    </w:p>
    <w:p w:rsidR="003E7ABC" w:rsidRPr="004F0671" w:rsidRDefault="003E7ABC" w:rsidP="00412148">
      <w:pPr>
        <w:numPr>
          <w:ilvl w:val="0"/>
          <w:numId w:val="90"/>
        </w:numPr>
        <w:spacing w:before="60" w:after="60"/>
        <w:ind w:left="450"/>
        <w:contextualSpacing/>
        <w:jc w:val="both"/>
        <w:rPr>
          <w:rFonts w:asciiTheme="majorHAnsi" w:hAnsiTheme="majorHAnsi"/>
          <w:b/>
          <w:lang w:val="en-GB"/>
        </w:rPr>
      </w:pPr>
      <w:r w:rsidRPr="004F0671">
        <w:rPr>
          <w:rFonts w:asciiTheme="majorHAnsi" w:hAnsiTheme="majorHAnsi"/>
          <w:i/>
          <w:lang w:val="en-GB"/>
        </w:rPr>
        <w:t>Moreover, 8 consultants,</w:t>
      </w:r>
      <w:r>
        <w:rPr>
          <w:rFonts w:asciiTheme="majorHAnsi" w:hAnsiTheme="majorHAnsi"/>
          <w:i/>
          <w:lang w:val="en-GB"/>
        </w:rPr>
        <w:t xml:space="preserve">6 data processing officers, 4-3 </w:t>
      </w:r>
      <w:r w:rsidRPr="004F0671">
        <w:rPr>
          <w:rFonts w:asciiTheme="majorHAnsi" w:hAnsiTheme="majorHAnsi"/>
          <w:i/>
          <w:lang w:val="en-GB"/>
        </w:rPr>
        <w:t>each coordinators for quality and planning</w:t>
      </w:r>
      <w:r>
        <w:rPr>
          <w:rFonts w:asciiTheme="majorHAnsi" w:hAnsiTheme="majorHAnsi"/>
          <w:i/>
          <w:lang w:val="en-GB"/>
        </w:rPr>
        <w:t>, Civil etc</w:t>
      </w:r>
      <w:r w:rsidRPr="004F0671">
        <w:rPr>
          <w:rFonts w:asciiTheme="majorHAnsi" w:hAnsiTheme="majorHAnsi"/>
          <w:i/>
          <w:lang w:val="en-GB"/>
        </w:rPr>
        <w:t xml:space="preserve"> are also in place. </w:t>
      </w:r>
    </w:p>
    <w:p w:rsidR="003E7ABC" w:rsidRPr="004F0671" w:rsidRDefault="003E7ABC" w:rsidP="003E7ABC">
      <w:pPr>
        <w:spacing w:before="60"/>
        <w:contextualSpacing/>
        <w:jc w:val="both"/>
        <w:rPr>
          <w:rFonts w:asciiTheme="majorHAnsi" w:hAnsiTheme="majorHAnsi"/>
          <w:b/>
          <w:sz w:val="12"/>
          <w:lang w:val="en-GB"/>
        </w:rPr>
      </w:pPr>
    </w:p>
    <w:p w:rsidR="003E7ABC" w:rsidRPr="004F0671" w:rsidRDefault="003E7ABC" w:rsidP="00412148">
      <w:pPr>
        <w:numPr>
          <w:ilvl w:val="0"/>
          <w:numId w:val="90"/>
        </w:numPr>
        <w:spacing w:before="60" w:after="60"/>
        <w:ind w:left="450"/>
        <w:contextualSpacing/>
        <w:jc w:val="both"/>
        <w:rPr>
          <w:rFonts w:asciiTheme="majorHAnsi" w:hAnsiTheme="majorHAnsi"/>
          <w:lang w:val="en-GB"/>
        </w:rPr>
      </w:pPr>
      <w:r w:rsidRPr="004F0671">
        <w:rPr>
          <w:rFonts w:asciiTheme="majorHAnsi" w:hAnsiTheme="majorHAnsi"/>
          <w:lang w:val="en-GB"/>
        </w:rPr>
        <w:t>All staffs working at SPO le</w:t>
      </w:r>
      <w:r>
        <w:rPr>
          <w:rFonts w:asciiTheme="majorHAnsi" w:hAnsiTheme="majorHAnsi"/>
          <w:lang w:val="en-GB"/>
        </w:rPr>
        <w:t xml:space="preserve">vel are on contractual except 36 </w:t>
      </w:r>
      <w:r w:rsidRPr="004F0671">
        <w:rPr>
          <w:rFonts w:asciiTheme="majorHAnsi" w:hAnsiTheme="majorHAnsi"/>
          <w:lang w:val="en-GB"/>
        </w:rPr>
        <w:t xml:space="preserve">staffs </w:t>
      </w:r>
      <w:r>
        <w:rPr>
          <w:rFonts w:asciiTheme="majorHAnsi" w:hAnsiTheme="majorHAnsi"/>
          <w:lang w:val="en-GB"/>
        </w:rPr>
        <w:t xml:space="preserve">are </w:t>
      </w:r>
      <w:r w:rsidRPr="004F0671">
        <w:rPr>
          <w:rFonts w:asciiTheme="majorHAnsi" w:hAnsiTheme="majorHAnsi"/>
          <w:lang w:val="en-GB"/>
        </w:rPr>
        <w:t xml:space="preserve">on deputation. All contractual </w:t>
      </w:r>
      <w:r>
        <w:rPr>
          <w:rFonts w:asciiTheme="majorHAnsi" w:hAnsiTheme="majorHAnsi"/>
          <w:lang w:val="en-GB"/>
        </w:rPr>
        <w:t xml:space="preserve">as well as deputed </w:t>
      </w:r>
      <w:r w:rsidRPr="004F0671">
        <w:rPr>
          <w:rFonts w:asciiTheme="majorHAnsi" w:hAnsiTheme="majorHAnsi"/>
          <w:lang w:val="en-GB"/>
        </w:rPr>
        <w:t>staff draws their salaries from the programme-SSA &amp; RMSA.</w:t>
      </w:r>
    </w:p>
    <w:p w:rsidR="003E7ABC" w:rsidRPr="00746045" w:rsidRDefault="003E7ABC" w:rsidP="003E7ABC">
      <w:pPr>
        <w:spacing w:before="60" w:after="60" w:line="360" w:lineRule="auto"/>
        <w:contextualSpacing/>
        <w:jc w:val="both"/>
        <w:rPr>
          <w:rFonts w:asciiTheme="majorHAnsi" w:hAnsiTheme="majorHAnsi"/>
          <w:i/>
          <w:lang w:val="en-GB"/>
        </w:rPr>
      </w:pPr>
    </w:p>
    <w:p w:rsidR="003E7ABC" w:rsidRDefault="003E7ABC" w:rsidP="003E7ABC">
      <w:pPr>
        <w:jc w:val="both"/>
        <w:rPr>
          <w:b/>
        </w:rPr>
      </w:pPr>
      <w:r w:rsidRPr="00BB4751">
        <w:rPr>
          <w:b/>
        </w:rPr>
        <w:t>DPO:</w:t>
      </w:r>
    </w:p>
    <w:p w:rsidR="003E7ABC" w:rsidRPr="003F4F3C" w:rsidRDefault="003E7ABC" w:rsidP="00412148">
      <w:pPr>
        <w:numPr>
          <w:ilvl w:val="0"/>
          <w:numId w:val="91"/>
        </w:numPr>
        <w:spacing w:before="60" w:after="60" w:line="360" w:lineRule="auto"/>
        <w:ind w:left="1134" w:hanging="567"/>
        <w:jc w:val="both"/>
        <w:rPr>
          <w:rFonts w:asciiTheme="majorHAnsi" w:hAnsiTheme="majorHAnsi"/>
        </w:rPr>
      </w:pPr>
      <w:r w:rsidRPr="00304FB0">
        <w:rPr>
          <w:rFonts w:asciiTheme="majorHAnsi" w:hAnsiTheme="majorHAnsi"/>
          <w:lang w:val="en-GB"/>
        </w:rPr>
        <w:t>All components mentione</w:t>
      </w:r>
      <w:r>
        <w:rPr>
          <w:rFonts w:asciiTheme="majorHAnsi" w:hAnsiTheme="majorHAnsi"/>
          <w:lang w:val="en-GB"/>
        </w:rPr>
        <w:t>d above in the table having 887</w:t>
      </w:r>
      <w:r w:rsidRPr="00304FB0">
        <w:rPr>
          <w:rFonts w:asciiTheme="majorHAnsi" w:hAnsiTheme="majorHAnsi"/>
          <w:lang w:val="en-GB"/>
        </w:rPr>
        <w:t xml:space="preserve"> sanctioned posts at the DPO level under RMSA&amp;SSA, </w:t>
      </w:r>
      <w:r>
        <w:rPr>
          <w:rFonts w:asciiTheme="majorHAnsi" w:hAnsiTheme="majorHAnsi"/>
          <w:lang w:val="en-GB"/>
        </w:rPr>
        <w:t xml:space="preserve">all sanctioned posts as </w:t>
      </w:r>
      <w:r w:rsidRPr="00304FB0">
        <w:rPr>
          <w:rFonts w:asciiTheme="majorHAnsi" w:hAnsiTheme="majorHAnsi"/>
          <w:lang w:val="en-GB"/>
        </w:rPr>
        <w:t>shown</w:t>
      </w:r>
      <w:r>
        <w:rPr>
          <w:rFonts w:asciiTheme="majorHAnsi" w:hAnsiTheme="majorHAnsi"/>
          <w:lang w:val="en-GB"/>
        </w:rPr>
        <w:t xml:space="preserve"> have been filled up</w:t>
      </w:r>
      <w:r w:rsidRPr="00304FB0">
        <w:rPr>
          <w:rFonts w:asciiTheme="majorHAnsi" w:hAnsiTheme="majorHAnsi"/>
          <w:lang w:val="en-GB"/>
        </w:rPr>
        <w:t xml:space="preserve">. </w:t>
      </w:r>
      <w:r>
        <w:rPr>
          <w:rFonts w:asciiTheme="majorHAnsi" w:hAnsiTheme="majorHAnsi"/>
          <w:lang w:val="en-GB"/>
        </w:rPr>
        <w:t>Hence, no vacant posts.</w:t>
      </w:r>
    </w:p>
    <w:p w:rsidR="003E7ABC" w:rsidRPr="00304FB0" w:rsidRDefault="003E7ABC" w:rsidP="00412148">
      <w:pPr>
        <w:numPr>
          <w:ilvl w:val="0"/>
          <w:numId w:val="91"/>
        </w:numPr>
        <w:spacing w:before="60" w:after="60" w:line="360" w:lineRule="auto"/>
        <w:ind w:left="1134" w:hanging="567"/>
        <w:jc w:val="both"/>
        <w:rPr>
          <w:rFonts w:asciiTheme="majorHAnsi" w:hAnsiTheme="majorHAnsi"/>
        </w:rPr>
      </w:pPr>
      <w:r w:rsidRPr="00304FB0">
        <w:rPr>
          <w:rFonts w:asciiTheme="majorHAnsi" w:hAnsiTheme="majorHAnsi"/>
          <w:lang w:val="en-GB"/>
        </w:rPr>
        <w:t>State did not mention any detail in regard to state policy of recruitment for sanctioned post.</w:t>
      </w:r>
    </w:p>
    <w:p w:rsidR="003E7ABC" w:rsidRPr="00CA66A8" w:rsidRDefault="003E7ABC" w:rsidP="00412148">
      <w:pPr>
        <w:numPr>
          <w:ilvl w:val="0"/>
          <w:numId w:val="91"/>
        </w:numPr>
        <w:spacing w:before="60" w:after="60" w:line="360" w:lineRule="auto"/>
        <w:ind w:left="1134" w:hanging="567"/>
        <w:jc w:val="both"/>
        <w:rPr>
          <w:rFonts w:asciiTheme="majorHAnsi" w:hAnsiTheme="majorHAnsi"/>
        </w:rPr>
      </w:pPr>
      <w:r>
        <w:rPr>
          <w:rFonts w:asciiTheme="majorHAnsi" w:hAnsiTheme="majorHAnsi"/>
          <w:lang w:val="en-GB"/>
        </w:rPr>
        <w:t>As per last year report o</w:t>
      </w:r>
      <w:r w:rsidRPr="00CA66A8">
        <w:rPr>
          <w:rFonts w:asciiTheme="majorHAnsi" w:hAnsiTheme="majorHAnsi"/>
          <w:lang w:val="en-GB"/>
        </w:rPr>
        <w:t xml:space="preserve">ut of 341 staff on deputation 31 each of planning, Pedagogy and Gender are working on deputation. Moreover, 31 superintendent &amp; ASO are also on deputation.  </w:t>
      </w:r>
    </w:p>
    <w:p w:rsidR="003E7ABC" w:rsidRPr="00304FB0" w:rsidRDefault="003E7ABC" w:rsidP="00412148">
      <w:pPr>
        <w:numPr>
          <w:ilvl w:val="0"/>
          <w:numId w:val="91"/>
        </w:numPr>
        <w:spacing w:before="60" w:after="60" w:line="360" w:lineRule="auto"/>
        <w:ind w:left="1134" w:hanging="567"/>
        <w:jc w:val="both"/>
        <w:rPr>
          <w:rFonts w:asciiTheme="majorHAnsi" w:hAnsiTheme="majorHAnsi"/>
        </w:rPr>
      </w:pPr>
      <w:r w:rsidRPr="00CA66A8">
        <w:rPr>
          <w:rFonts w:asciiTheme="majorHAnsi" w:hAnsiTheme="majorHAnsi"/>
          <w:lang w:val="en-GB"/>
        </w:rPr>
        <w:t>31</w:t>
      </w:r>
      <w:r w:rsidRPr="00304FB0">
        <w:rPr>
          <w:rFonts w:asciiTheme="majorHAnsi" w:hAnsiTheme="majorHAnsi"/>
          <w:lang w:val="en-GB"/>
        </w:rPr>
        <w:t xml:space="preserve"> civil works</w:t>
      </w:r>
      <w:r w:rsidRPr="00CA66A8">
        <w:rPr>
          <w:rFonts w:asciiTheme="majorHAnsi" w:hAnsiTheme="majorHAnsi"/>
          <w:lang w:val="en-GB"/>
        </w:rPr>
        <w:t>&amp; MIS</w:t>
      </w:r>
      <w:r w:rsidRPr="00304FB0">
        <w:rPr>
          <w:rFonts w:asciiTheme="majorHAnsi" w:hAnsiTheme="majorHAnsi"/>
          <w:lang w:val="en-GB"/>
        </w:rPr>
        <w:t xml:space="preserve"> coordinators are on contractual bas</w:t>
      </w:r>
      <w:r w:rsidRPr="00CA66A8">
        <w:rPr>
          <w:rFonts w:asciiTheme="majorHAnsi" w:hAnsiTheme="majorHAnsi"/>
          <w:lang w:val="en-GB"/>
        </w:rPr>
        <w:t xml:space="preserve">is at DPO level, 93data entry operators </w:t>
      </w:r>
      <w:r w:rsidRPr="00304FB0">
        <w:rPr>
          <w:rFonts w:asciiTheme="majorHAnsi" w:hAnsiTheme="majorHAnsi"/>
          <w:lang w:val="en-GB"/>
        </w:rPr>
        <w:t>are also on contractual.</w:t>
      </w:r>
      <w:r w:rsidRPr="00CA66A8">
        <w:rPr>
          <w:rFonts w:asciiTheme="majorHAnsi" w:hAnsiTheme="majorHAnsi"/>
          <w:lang w:val="en-GB"/>
        </w:rPr>
        <w:t xml:space="preserve"> Moreover, 31 each of district technical officers, system analyst, APO</w:t>
      </w:r>
      <w:r w:rsidRPr="00304FB0">
        <w:rPr>
          <w:rFonts w:asciiTheme="majorHAnsi" w:hAnsiTheme="majorHAnsi"/>
          <w:lang w:val="en-GB"/>
        </w:rPr>
        <w:t xml:space="preserve"> staff </w:t>
      </w:r>
      <w:r w:rsidRPr="00CA66A8">
        <w:rPr>
          <w:rFonts w:asciiTheme="majorHAnsi" w:hAnsiTheme="majorHAnsi"/>
          <w:lang w:val="en-GB"/>
        </w:rPr>
        <w:t>working at DPO level</w:t>
      </w:r>
      <w:r w:rsidRPr="00304FB0">
        <w:rPr>
          <w:rFonts w:asciiTheme="majorHAnsi" w:hAnsiTheme="majorHAnsi"/>
          <w:lang w:val="en-GB"/>
        </w:rPr>
        <w:t xml:space="preserve">. </w:t>
      </w:r>
    </w:p>
    <w:p w:rsidR="003E7ABC" w:rsidRDefault="003E7ABC" w:rsidP="00412148">
      <w:pPr>
        <w:numPr>
          <w:ilvl w:val="0"/>
          <w:numId w:val="91"/>
        </w:numPr>
        <w:spacing w:before="60" w:after="60" w:line="360" w:lineRule="auto"/>
        <w:ind w:left="1134" w:hanging="567"/>
        <w:jc w:val="both"/>
        <w:rPr>
          <w:rFonts w:asciiTheme="majorHAnsi" w:hAnsiTheme="majorHAnsi"/>
        </w:rPr>
      </w:pPr>
      <w:r w:rsidRPr="00304FB0">
        <w:rPr>
          <w:rFonts w:asciiTheme="majorHAnsi" w:hAnsiTheme="majorHAnsi"/>
        </w:rPr>
        <w:t>All staff on contractual are drawing salaries from the programme-SSA &amp; RMSA.</w:t>
      </w:r>
    </w:p>
    <w:p w:rsidR="003E7ABC" w:rsidRPr="00D14952" w:rsidRDefault="003E7ABC" w:rsidP="00412148">
      <w:pPr>
        <w:numPr>
          <w:ilvl w:val="0"/>
          <w:numId w:val="91"/>
        </w:numPr>
        <w:spacing w:before="60" w:after="60" w:line="360" w:lineRule="auto"/>
        <w:ind w:left="1134" w:hanging="567"/>
        <w:jc w:val="both"/>
        <w:rPr>
          <w:rFonts w:asciiTheme="majorHAnsi" w:hAnsiTheme="majorHAnsi"/>
        </w:rPr>
      </w:pPr>
      <w:r w:rsidRPr="00D14952">
        <w:t xml:space="preserve">At the district level regular DEOs/School inspectors are looking after the integrated programme. </w:t>
      </w:r>
    </w:p>
    <w:p w:rsidR="003E7ABC" w:rsidRDefault="003E7ABC" w:rsidP="003E7ABC">
      <w:pPr>
        <w:pStyle w:val="ListParagraph"/>
        <w:jc w:val="both"/>
      </w:pPr>
    </w:p>
    <w:p w:rsidR="003E7ABC" w:rsidRPr="00983FE2" w:rsidRDefault="003E7ABC" w:rsidP="00412148">
      <w:pPr>
        <w:pStyle w:val="ListParagraph"/>
        <w:numPr>
          <w:ilvl w:val="0"/>
          <w:numId w:val="83"/>
        </w:numPr>
        <w:spacing w:after="200"/>
        <w:contextualSpacing/>
        <w:jc w:val="both"/>
      </w:pPr>
      <w:r w:rsidRPr="00983FE2">
        <w:t>Other than the DEO</w:t>
      </w:r>
      <w:r>
        <w:t>,</w:t>
      </w:r>
      <w:r w:rsidRPr="00983FE2">
        <w:t xml:space="preserve"> one coordina</w:t>
      </w:r>
      <w:r>
        <w:t>tor for the component of MIS</w:t>
      </w:r>
      <w:r w:rsidRPr="00983FE2">
        <w:t xml:space="preserve"> is also attached to district office. Administrative staff such as office superintendents, Sr. Assistant, Data entry operator and office asst. is also in place at the district level.</w:t>
      </w:r>
    </w:p>
    <w:p w:rsidR="003E7ABC" w:rsidRDefault="003E7ABC" w:rsidP="003E7ABC">
      <w:pPr>
        <w:jc w:val="both"/>
      </w:pPr>
      <w:r w:rsidRPr="00D96D68">
        <w:rPr>
          <w:b/>
        </w:rPr>
        <w:t>Observation:</w:t>
      </w:r>
      <w:r w:rsidRPr="00D96D68">
        <w:t xml:space="preserve">So far, state did not form </w:t>
      </w:r>
      <w:r>
        <w:t xml:space="preserve">‘State Resource Group’ (SRG) and </w:t>
      </w:r>
      <w:r w:rsidRPr="00D96D68">
        <w:t xml:space="preserve">‘District Resource Group’ (DRG) at the </w:t>
      </w:r>
      <w:r>
        <w:t>State &amp; D</w:t>
      </w:r>
      <w:r w:rsidRPr="00D96D68">
        <w:t xml:space="preserve">istrict level to support planning and implementation. </w:t>
      </w:r>
    </w:p>
    <w:p w:rsidR="003E7ABC" w:rsidRDefault="003E7ABC" w:rsidP="003E7ABC">
      <w:pPr>
        <w:jc w:val="center"/>
        <w:rPr>
          <w:b/>
        </w:rPr>
      </w:pPr>
    </w:p>
    <w:p w:rsidR="003E7ABC" w:rsidRDefault="003E7ABC">
      <w:pPr>
        <w:spacing w:after="200" w:line="276" w:lineRule="auto"/>
        <w:rPr>
          <w:b/>
        </w:rPr>
      </w:pPr>
      <w:r>
        <w:rPr>
          <w:b/>
        </w:rPr>
        <w:br w:type="page"/>
      </w:r>
    </w:p>
    <w:p w:rsidR="003E7ABC" w:rsidRPr="00D14952" w:rsidRDefault="003E7ABC" w:rsidP="003E7ABC">
      <w:pPr>
        <w:jc w:val="center"/>
        <w:rPr>
          <w:b/>
        </w:rPr>
      </w:pPr>
      <w:r w:rsidRPr="00D14952">
        <w:rPr>
          <w:b/>
        </w:rPr>
        <w:lastRenderedPageBreak/>
        <w:t>Salary Structure at All Level:</w:t>
      </w:r>
    </w:p>
    <w:tbl>
      <w:tblPr>
        <w:tblW w:w="5404" w:type="pct"/>
        <w:tblInd w:w="-342" w:type="dxa"/>
        <w:tblLayout w:type="fixed"/>
        <w:tblLook w:val="04A0"/>
      </w:tblPr>
      <w:tblGrid>
        <w:gridCol w:w="1081"/>
        <w:gridCol w:w="2667"/>
        <w:gridCol w:w="1280"/>
        <w:gridCol w:w="1435"/>
        <w:gridCol w:w="1168"/>
        <w:gridCol w:w="1255"/>
        <w:gridCol w:w="1435"/>
      </w:tblGrid>
      <w:tr w:rsidR="003E7ABC" w:rsidRPr="00D14952" w:rsidTr="00CB400F">
        <w:trPr>
          <w:trHeight w:val="863"/>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Sr. No</w:t>
            </w:r>
          </w:p>
        </w:tc>
        <w:tc>
          <w:tcPr>
            <w:tcW w:w="1292"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Name of the Post</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 xml:space="preserve">Positioned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Salary Per Month for One Post</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Salary Per Month for all posts</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Proposed salary per month</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Total Salary to be Proposed   (Per Annam)</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Addl. State Project Director</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162793</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162793</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179072</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2148868</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State Finance Controller</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125031</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125031</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137534</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1650409</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Joint Director</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110584</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110584</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121642</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1459709</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4</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Accounts Officer</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98254</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98254</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108079</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1296953</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5</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Asst. Accounts Officer</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95193</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95193</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104712</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1256548</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6</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Admn. Officer</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103434</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103434</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113777</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1365329</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7</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Asst Director</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89362.5</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178725</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98299</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2359170</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8</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SAMO</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106048</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106048</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116653</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1399834</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9</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 xml:space="preserve">Tribal Education </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130379</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130379</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143417</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1721003</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10</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Superintendents</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11</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71563</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787193</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78719</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10390948</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11</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SrAsst</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92144</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184288</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101358</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2432602</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12</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JAOs</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74601</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149202</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82061</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1969466</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13</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Lecturer</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103347</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103347</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113682</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1364180</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14</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Accountants - Contract</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45000</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135000</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49500</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1782000</w:t>
            </w:r>
          </w:p>
        </w:tc>
      </w:tr>
      <w:tr w:rsidR="003E7ABC" w:rsidRPr="00D14952" w:rsidTr="00CB400F">
        <w:trPr>
          <w:trHeight w:val="113"/>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 </w:t>
            </w:r>
          </w:p>
        </w:tc>
        <w:tc>
          <w:tcPr>
            <w:tcW w:w="1292"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TOTAL</w:t>
            </w:r>
          </w:p>
        </w:tc>
        <w:tc>
          <w:tcPr>
            <w:tcW w:w="620"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29</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1407734</w:t>
            </w:r>
          </w:p>
        </w:tc>
        <w:tc>
          <w:tcPr>
            <w:tcW w:w="566"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2469471</w:t>
            </w:r>
          </w:p>
        </w:tc>
        <w:tc>
          <w:tcPr>
            <w:tcW w:w="60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1548507</w:t>
            </w:r>
          </w:p>
        </w:tc>
        <w:tc>
          <w:tcPr>
            <w:tcW w:w="695"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32597017</w:t>
            </w:r>
          </w:p>
        </w:tc>
      </w:tr>
    </w:tbl>
    <w:p w:rsidR="003E7ABC" w:rsidRPr="00D14952" w:rsidRDefault="003E7ABC" w:rsidP="003E7ABC"/>
    <w:p w:rsidR="003E7ABC" w:rsidRPr="00D14952" w:rsidRDefault="003E7ABC" w:rsidP="003E7ABC">
      <w:pPr>
        <w:rPr>
          <w:b/>
        </w:rPr>
      </w:pPr>
      <w:r w:rsidRPr="00D14952">
        <w:rPr>
          <w:b/>
        </w:rPr>
        <w:t xml:space="preserve">Consultants: </w:t>
      </w:r>
    </w:p>
    <w:tbl>
      <w:tblPr>
        <w:tblW w:w="5404" w:type="pct"/>
        <w:tblInd w:w="-342" w:type="dxa"/>
        <w:tblLayout w:type="fixed"/>
        <w:tblLook w:val="04A0"/>
      </w:tblPr>
      <w:tblGrid>
        <w:gridCol w:w="704"/>
        <w:gridCol w:w="2617"/>
        <w:gridCol w:w="1257"/>
        <w:gridCol w:w="1162"/>
        <w:gridCol w:w="1348"/>
        <w:gridCol w:w="1348"/>
        <w:gridCol w:w="1885"/>
      </w:tblGrid>
      <w:tr w:rsidR="003E7ABC" w:rsidRPr="00D14952" w:rsidTr="00CB400F">
        <w:trPr>
          <w:trHeight w:val="755"/>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Sr. No</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Name of the Post</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 xml:space="preserve">Positioned </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Remuneration Per Month for One Post</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Remuneration Per Month for all posts</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Proposed salary per month</w:t>
            </w:r>
          </w:p>
        </w:tc>
        <w:tc>
          <w:tcPr>
            <w:tcW w:w="913"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Total Remuneration to be Proposed   (Per Annam)</w:t>
            </w:r>
          </w:p>
        </w:tc>
      </w:tr>
      <w:tr w:rsidR="003E7ABC" w:rsidRPr="00D14952" w:rsidTr="00CB400F">
        <w:trPr>
          <w:trHeight w:val="7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126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KGBV  Sr.Consultant</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70000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70000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77000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924000</w:t>
            </w:r>
          </w:p>
        </w:tc>
      </w:tr>
      <w:tr w:rsidR="003E7ABC" w:rsidRPr="00D14952" w:rsidTr="00CB400F">
        <w:trPr>
          <w:trHeight w:val="7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w:t>
            </w:r>
          </w:p>
        </w:tc>
        <w:tc>
          <w:tcPr>
            <w:tcW w:w="126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Consultants - Plg, Peshi, KGBV</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30000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90000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33000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1188000</w:t>
            </w:r>
          </w:p>
        </w:tc>
      </w:tr>
      <w:tr w:rsidR="003E7ABC" w:rsidRPr="00D14952" w:rsidTr="00CB400F">
        <w:trPr>
          <w:trHeight w:val="405"/>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w:t>
            </w:r>
          </w:p>
        </w:tc>
        <w:tc>
          <w:tcPr>
            <w:tcW w:w="126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Sr. Programme</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50000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50000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55000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660000</w:t>
            </w:r>
          </w:p>
        </w:tc>
      </w:tr>
      <w:tr w:rsidR="003E7ABC" w:rsidRPr="00D14952" w:rsidTr="00CB400F">
        <w:trPr>
          <w:trHeight w:val="7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4</w:t>
            </w:r>
          </w:p>
        </w:tc>
        <w:tc>
          <w:tcPr>
            <w:tcW w:w="1268" w:type="pct"/>
            <w:tcBorders>
              <w:top w:val="nil"/>
              <w:left w:val="nil"/>
              <w:bottom w:val="nil"/>
              <w:right w:val="nil"/>
            </w:tcBorders>
            <w:shd w:val="clear" w:color="auto" w:fill="auto"/>
            <w:vAlign w:val="center"/>
            <w:hideMark/>
          </w:tcPr>
          <w:p w:rsidR="003E7ABC" w:rsidRPr="00D14952" w:rsidRDefault="003E7ABC" w:rsidP="00CB400F">
            <w:pPr>
              <w:rPr>
                <w:sz w:val="20"/>
              </w:rPr>
            </w:pPr>
            <w:r w:rsidRPr="00D14952">
              <w:rPr>
                <w:sz w:val="20"/>
              </w:rPr>
              <w:t>Consultant - Child Info, SAMO, Civil, System Admetc</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6</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35000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210000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38500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2772000</w:t>
            </w:r>
          </w:p>
        </w:tc>
      </w:tr>
      <w:tr w:rsidR="003E7ABC" w:rsidRPr="00D14952" w:rsidTr="00CB400F">
        <w:trPr>
          <w:trHeight w:val="7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5</w:t>
            </w:r>
          </w:p>
        </w:tc>
        <w:tc>
          <w:tcPr>
            <w:tcW w:w="1268" w:type="pct"/>
            <w:tcBorders>
              <w:top w:val="single" w:sz="4" w:space="0" w:color="auto"/>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Civil Works - Consultants</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42000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42000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46200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554400</w:t>
            </w:r>
          </w:p>
        </w:tc>
      </w:tr>
      <w:tr w:rsidR="003E7ABC" w:rsidRPr="00D14952" w:rsidTr="00CB400F">
        <w:trPr>
          <w:trHeight w:val="7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6</w:t>
            </w:r>
          </w:p>
        </w:tc>
        <w:tc>
          <w:tcPr>
            <w:tcW w:w="126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Consultant - AG</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34000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34000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37400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448800</w:t>
            </w:r>
          </w:p>
        </w:tc>
      </w:tr>
      <w:tr w:rsidR="003E7ABC" w:rsidRPr="00D14952" w:rsidTr="00CB400F">
        <w:trPr>
          <w:trHeight w:val="7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 </w:t>
            </w:r>
          </w:p>
        </w:tc>
        <w:tc>
          <w:tcPr>
            <w:tcW w:w="126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Total</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13</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261000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496000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287100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6547200</w:t>
            </w:r>
          </w:p>
        </w:tc>
      </w:tr>
      <w:tr w:rsidR="003E7ABC" w:rsidRPr="00D14952" w:rsidTr="00CB400F">
        <w:trPr>
          <w:trHeight w:val="315"/>
        </w:trPr>
        <w:tc>
          <w:tcPr>
            <w:tcW w:w="341" w:type="pct"/>
            <w:tcBorders>
              <w:top w:val="nil"/>
              <w:left w:val="nil"/>
              <w:bottom w:val="nil"/>
              <w:right w:val="nil"/>
            </w:tcBorders>
            <w:shd w:val="clear" w:color="auto" w:fill="auto"/>
            <w:noWrap/>
            <w:vAlign w:val="center"/>
            <w:hideMark/>
          </w:tcPr>
          <w:p w:rsidR="003E7ABC" w:rsidRPr="00D14952" w:rsidRDefault="003E7ABC" w:rsidP="00CB400F">
            <w:pPr>
              <w:jc w:val="center"/>
              <w:rPr>
                <w:sz w:val="20"/>
              </w:rPr>
            </w:pPr>
          </w:p>
        </w:tc>
        <w:tc>
          <w:tcPr>
            <w:tcW w:w="1268" w:type="pct"/>
            <w:tcBorders>
              <w:top w:val="nil"/>
              <w:left w:val="nil"/>
              <w:bottom w:val="nil"/>
              <w:right w:val="nil"/>
            </w:tcBorders>
            <w:shd w:val="clear" w:color="auto" w:fill="auto"/>
            <w:noWrap/>
            <w:vAlign w:val="center"/>
            <w:hideMark/>
          </w:tcPr>
          <w:p w:rsidR="003E7ABC" w:rsidRPr="00D14952" w:rsidRDefault="003E7ABC" w:rsidP="00CB400F">
            <w:pPr>
              <w:jc w:val="center"/>
              <w:rPr>
                <w:b/>
                <w:bCs/>
                <w:sz w:val="20"/>
              </w:rPr>
            </w:pPr>
          </w:p>
        </w:tc>
        <w:tc>
          <w:tcPr>
            <w:tcW w:w="609" w:type="pct"/>
            <w:tcBorders>
              <w:top w:val="nil"/>
              <w:left w:val="nil"/>
              <w:bottom w:val="nil"/>
              <w:right w:val="nil"/>
            </w:tcBorders>
            <w:shd w:val="clear" w:color="auto" w:fill="auto"/>
            <w:noWrap/>
            <w:vAlign w:val="center"/>
            <w:hideMark/>
          </w:tcPr>
          <w:p w:rsidR="003E7ABC" w:rsidRPr="00D14952" w:rsidRDefault="003E7ABC" w:rsidP="00CB400F">
            <w:pPr>
              <w:jc w:val="center"/>
              <w:rPr>
                <w:b/>
                <w:bCs/>
                <w:sz w:val="20"/>
              </w:rPr>
            </w:pPr>
          </w:p>
        </w:tc>
        <w:tc>
          <w:tcPr>
            <w:tcW w:w="563" w:type="pct"/>
            <w:tcBorders>
              <w:top w:val="nil"/>
              <w:left w:val="nil"/>
              <w:bottom w:val="nil"/>
              <w:right w:val="nil"/>
            </w:tcBorders>
            <w:shd w:val="clear" w:color="auto" w:fill="auto"/>
            <w:noWrap/>
            <w:vAlign w:val="center"/>
            <w:hideMark/>
          </w:tcPr>
          <w:p w:rsidR="003E7ABC" w:rsidRPr="00D14952" w:rsidRDefault="003E7ABC" w:rsidP="00CB400F">
            <w:pPr>
              <w:jc w:val="center"/>
              <w:rPr>
                <w:b/>
                <w:bCs/>
                <w:sz w:val="20"/>
              </w:rPr>
            </w:pPr>
          </w:p>
        </w:tc>
        <w:tc>
          <w:tcPr>
            <w:tcW w:w="653" w:type="pct"/>
            <w:tcBorders>
              <w:top w:val="nil"/>
              <w:left w:val="nil"/>
              <w:bottom w:val="nil"/>
              <w:right w:val="nil"/>
            </w:tcBorders>
            <w:shd w:val="clear" w:color="auto" w:fill="auto"/>
            <w:noWrap/>
            <w:vAlign w:val="center"/>
            <w:hideMark/>
          </w:tcPr>
          <w:p w:rsidR="003E7ABC" w:rsidRPr="00D14952" w:rsidRDefault="003E7ABC" w:rsidP="00CB400F">
            <w:pPr>
              <w:jc w:val="center"/>
              <w:rPr>
                <w:b/>
                <w:bCs/>
                <w:sz w:val="20"/>
              </w:rPr>
            </w:pPr>
          </w:p>
        </w:tc>
        <w:tc>
          <w:tcPr>
            <w:tcW w:w="653" w:type="pct"/>
            <w:tcBorders>
              <w:top w:val="nil"/>
              <w:left w:val="nil"/>
              <w:bottom w:val="nil"/>
              <w:right w:val="nil"/>
            </w:tcBorders>
            <w:shd w:val="clear" w:color="auto" w:fill="auto"/>
            <w:noWrap/>
            <w:vAlign w:val="center"/>
            <w:hideMark/>
          </w:tcPr>
          <w:p w:rsidR="003E7ABC" w:rsidRPr="00D14952" w:rsidRDefault="003E7ABC" w:rsidP="00CB400F">
            <w:pPr>
              <w:jc w:val="center"/>
              <w:rPr>
                <w:b/>
                <w:bCs/>
                <w:sz w:val="20"/>
              </w:rPr>
            </w:pPr>
          </w:p>
        </w:tc>
        <w:tc>
          <w:tcPr>
            <w:tcW w:w="913" w:type="pct"/>
            <w:tcBorders>
              <w:top w:val="nil"/>
              <w:left w:val="nil"/>
              <w:bottom w:val="nil"/>
              <w:right w:val="nil"/>
            </w:tcBorders>
            <w:shd w:val="clear" w:color="auto" w:fill="auto"/>
            <w:noWrap/>
            <w:vAlign w:val="center"/>
            <w:hideMark/>
          </w:tcPr>
          <w:p w:rsidR="003E7ABC" w:rsidRPr="00D14952" w:rsidRDefault="003E7ABC" w:rsidP="00CB400F">
            <w:pPr>
              <w:jc w:val="center"/>
              <w:rPr>
                <w:b/>
                <w:bCs/>
                <w:sz w:val="20"/>
              </w:rPr>
            </w:pPr>
          </w:p>
        </w:tc>
      </w:tr>
      <w:tr w:rsidR="003E7ABC" w:rsidRPr="00D14952" w:rsidTr="00CB400F">
        <w:trPr>
          <w:trHeight w:val="315"/>
        </w:trPr>
        <w:tc>
          <w:tcPr>
            <w:tcW w:w="341" w:type="pct"/>
            <w:tcBorders>
              <w:top w:val="nil"/>
              <w:left w:val="nil"/>
              <w:bottom w:val="nil"/>
              <w:right w:val="nil"/>
            </w:tcBorders>
            <w:shd w:val="clear" w:color="auto" w:fill="auto"/>
            <w:noWrap/>
            <w:vAlign w:val="center"/>
            <w:hideMark/>
          </w:tcPr>
          <w:p w:rsidR="003E7ABC" w:rsidRPr="00D14952" w:rsidRDefault="003E7ABC" w:rsidP="00CB400F">
            <w:pPr>
              <w:jc w:val="center"/>
              <w:rPr>
                <w:sz w:val="20"/>
              </w:rPr>
            </w:pPr>
          </w:p>
        </w:tc>
        <w:tc>
          <w:tcPr>
            <w:tcW w:w="1268" w:type="pct"/>
            <w:tcBorders>
              <w:top w:val="nil"/>
              <w:left w:val="nil"/>
              <w:bottom w:val="nil"/>
              <w:right w:val="nil"/>
            </w:tcBorders>
            <w:shd w:val="clear" w:color="auto" w:fill="auto"/>
            <w:noWrap/>
            <w:vAlign w:val="center"/>
            <w:hideMark/>
          </w:tcPr>
          <w:p w:rsidR="003E7ABC" w:rsidRPr="00D14952" w:rsidRDefault="003E7ABC" w:rsidP="00CB400F">
            <w:pPr>
              <w:rPr>
                <w:b/>
                <w:bCs/>
                <w:sz w:val="20"/>
              </w:rPr>
            </w:pPr>
            <w:r w:rsidRPr="00D14952">
              <w:rPr>
                <w:b/>
                <w:bCs/>
                <w:sz w:val="20"/>
              </w:rPr>
              <w:t>Outsourcing:</w:t>
            </w:r>
          </w:p>
        </w:tc>
        <w:tc>
          <w:tcPr>
            <w:tcW w:w="609" w:type="pct"/>
            <w:tcBorders>
              <w:top w:val="nil"/>
              <w:left w:val="nil"/>
              <w:bottom w:val="nil"/>
              <w:right w:val="nil"/>
            </w:tcBorders>
            <w:shd w:val="clear" w:color="auto" w:fill="auto"/>
            <w:noWrap/>
            <w:vAlign w:val="center"/>
          </w:tcPr>
          <w:p w:rsidR="003E7ABC" w:rsidRPr="00D14952" w:rsidRDefault="003E7ABC" w:rsidP="00CB400F">
            <w:pPr>
              <w:jc w:val="center"/>
              <w:rPr>
                <w:sz w:val="20"/>
              </w:rPr>
            </w:pPr>
          </w:p>
        </w:tc>
        <w:tc>
          <w:tcPr>
            <w:tcW w:w="563" w:type="pct"/>
            <w:tcBorders>
              <w:top w:val="nil"/>
              <w:left w:val="nil"/>
              <w:bottom w:val="nil"/>
              <w:right w:val="nil"/>
            </w:tcBorders>
            <w:shd w:val="clear" w:color="auto" w:fill="auto"/>
            <w:noWrap/>
            <w:vAlign w:val="center"/>
          </w:tcPr>
          <w:p w:rsidR="003E7ABC" w:rsidRPr="00D14952" w:rsidRDefault="003E7ABC" w:rsidP="00CB400F">
            <w:pPr>
              <w:rPr>
                <w:sz w:val="20"/>
              </w:rPr>
            </w:pPr>
          </w:p>
        </w:tc>
        <w:tc>
          <w:tcPr>
            <w:tcW w:w="653" w:type="pct"/>
            <w:tcBorders>
              <w:top w:val="nil"/>
              <w:left w:val="nil"/>
              <w:bottom w:val="nil"/>
              <w:right w:val="nil"/>
            </w:tcBorders>
            <w:shd w:val="clear" w:color="auto" w:fill="auto"/>
            <w:noWrap/>
            <w:vAlign w:val="center"/>
            <w:hideMark/>
          </w:tcPr>
          <w:p w:rsidR="003E7ABC" w:rsidRPr="00D14952" w:rsidRDefault="003E7ABC" w:rsidP="00CB400F">
            <w:pPr>
              <w:rPr>
                <w:sz w:val="20"/>
              </w:rPr>
            </w:pPr>
          </w:p>
        </w:tc>
        <w:tc>
          <w:tcPr>
            <w:tcW w:w="653" w:type="pct"/>
            <w:tcBorders>
              <w:top w:val="nil"/>
              <w:left w:val="nil"/>
              <w:bottom w:val="nil"/>
              <w:right w:val="nil"/>
            </w:tcBorders>
            <w:shd w:val="clear" w:color="auto" w:fill="auto"/>
            <w:noWrap/>
            <w:vAlign w:val="center"/>
            <w:hideMark/>
          </w:tcPr>
          <w:p w:rsidR="003E7ABC" w:rsidRPr="00D14952" w:rsidRDefault="003E7ABC" w:rsidP="00CB400F">
            <w:pPr>
              <w:jc w:val="center"/>
              <w:rPr>
                <w:sz w:val="20"/>
              </w:rPr>
            </w:pPr>
          </w:p>
        </w:tc>
        <w:tc>
          <w:tcPr>
            <w:tcW w:w="913" w:type="pct"/>
            <w:tcBorders>
              <w:top w:val="nil"/>
              <w:left w:val="nil"/>
              <w:bottom w:val="nil"/>
              <w:right w:val="nil"/>
            </w:tcBorders>
            <w:shd w:val="clear" w:color="auto" w:fill="auto"/>
            <w:noWrap/>
            <w:vAlign w:val="center"/>
            <w:hideMark/>
          </w:tcPr>
          <w:p w:rsidR="003E7ABC" w:rsidRPr="00D14952" w:rsidRDefault="003E7ABC" w:rsidP="00CB400F">
            <w:pPr>
              <w:jc w:val="center"/>
              <w:rPr>
                <w:sz w:val="20"/>
              </w:rPr>
            </w:pPr>
          </w:p>
        </w:tc>
      </w:tr>
      <w:tr w:rsidR="003E7ABC" w:rsidRPr="00D14952" w:rsidTr="00CB400F">
        <w:trPr>
          <w:trHeight w:val="557"/>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Sr.No</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Name of the Post</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 xml:space="preserve">Positioned </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Remuneration Per Month for One Post</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Remuneration Per Month for all posts</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Proposed salary per month</w:t>
            </w:r>
          </w:p>
        </w:tc>
        <w:tc>
          <w:tcPr>
            <w:tcW w:w="913" w:type="pct"/>
            <w:tcBorders>
              <w:top w:val="single" w:sz="4" w:space="0" w:color="auto"/>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b/>
                <w:bCs/>
                <w:sz w:val="20"/>
              </w:rPr>
            </w:pPr>
            <w:r w:rsidRPr="00D14952">
              <w:rPr>
                <w:b/>
                <w:bCs/>
                <w:sz w:val="20"/>
              </w:rPr>
              <w:t>Total Remuneration to be Proposed   (Per Annam)</w:t>
            </w:r>
          </w:p>
        </w:tc>
      </w:tr>
      <w:tr w:rsidR="003E7ABC" w:rsidRPr="00D14952" w:rsidTr="00CB400F">
        <w:trPr>
          <w:trHeight w:val="233"/>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3E7ABC" w:rsidRPr="00D14952" w:rsidRDefault="003E7ABC" w:rsidP="00CB400F">
            <w:pPr>
              <w:jc w:val="center"/>
              <w:rPr>
                <w:sz w:val="20"/>
              </w:rPr>
            </w:pPr>
            <w:r w:rsidRPr="00D14952">
              <w:rPr>
                <w:sz w:val="20"/>
              </w:rPr>
              <w:t>1</w:t>
            </w:r>
          </w:p>
        </w:tc>
        <w:tc>
          <w:tcPr>
            <w:tcW w:w="1268" w:type="pct"/>
            <w:tcBorders>
              <w:top w:val="nil"/>
              <w:left w:val="nil"/>
              <w:bottom w:val="single" w:sz="4" w:space="0" w:color="auto"/>
              <w:right w:val="single" w:sz="4" w:space="0" w:color="auto"/>
            </w:tcBorders>
            <w:shd w:val="clear" w:color="auto" w:fill="auto"/>
            <w:vAlign w:val="center"/>
            <w:hideMark/>
          </w:tcPr>
          <w:p w:rsidR="003E7ABC" w:rsidRPr="00D14952" w:rsidRDefault="003E7ABC" w:rsidP="00CB400F">
            <w:pPr>
              <w:rPr>
                <w:sz w:val="20"/>
              </w:rPr>
            </w:pPr>
            <w:r w:rsidRPr="00D14952">
              <w:rPr>
                <w:sz w:val="20"/>
              </w:rPr>
              <w:t>Asst. Sectoral Officers</w:t>
            </w:r>
          </w:p>
        </w:tc>
        <w:tc>
          <w:tcPr>
            <w:tcW w:w="609" w:type="pct"/>
            <w:tcBorders>
              <w:top w:val="nil"/>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sz w:val="20"/>
              </w:rPr>
            </w:pPr>
            <w:r w:rsidRPr="00D14952">
              <w:rPr>
                <w:sz w:val="20"/>
              </w:rPr>
              <w:t>4</w:t>
            </w:r>
          </w:p>
        </w:tc>
        <w:tc>
          <w:tcPr>
            <w:tcW w:w="563" w:type="pct"/>
            <w:tcBorders>
              <w:top w:val="nil"/>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sz w:val="20"/>
              </w:rPr>
            </w:pPr>
            <w:r w:rsidRPr="00D14952">
              <w:rPr>
                <w:sz w:val="20"/>
              </w:rPr>
              <w:t>17500</w:t>
            </w:r>
          </w:p>
        </w:tc>
        <w:tc>
          <w:tcPr>
            <w:tcW w:w="653" w:type="pct"/>
            <w:tcBorders>
              <w:top w:val="nil"/>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sz w:val="20"/>
              </w:rPr>
            </w:pPr>
            <w:r w:rsidRPr="00D14952">
              <w:rPr>
                <w:sz w:val="20"/>
              </w:rPr>
              <w:t>70000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25000</w:t>
            </w:r>
          </w:p>
        </w:tc>
        <w:tc>
          <w:tcPr>
            <w:tcW w:w="913" w:type="pct"/>
            <w:tcBorders>
              <w:top w:val="nil"/>
              <w:left w:val="nil"/>
              <w:bottom w:val="single" w:sz="4" w:space="0" w:color="auto"/>
              <w:right w:val="single" w:sz="4" w:space="0" w:color="auto"/>
            </w:tcBorders>
            <w:shd w:val="clear" w:color="auto" w:fill="auto"/>
            <w:vAlign w:val="center"/>
            <w:hideMark/>
          </w:tcPr>
          <w:p w:rsidR="003E7ABC" w:rsidRPr="00D14952" w:rsidRDefault="003E7ABC" w:rsidP="00CB400F">
            <w:pPr>
              <w:jc w:val="center"/>
              <w:rPr>
                <w:sz w:val="20"/>
              </w:rPr>
            </w:pPr>
            <w:r w:rsidRPr="00D14952">
              <w:rPr>
                <w:sz w:val="20"/>
              </w:rPr>
              <w:t>1200000</w:t>
            </w:r>
          </w:p>
        </w:tc>
      </w:tr>
      <w:tr w:rsidR="003E7ABC" w:rsidRPr="00D14952" w:rsidTr="00CB400F">
        <w:trPr>
          <w:trHeight w:val="22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1268" w:type="pct"/>
            <w:tcBorders>
              <w:top w:val="nil"/>
              <w:left w:val="nil"/>
              <w:bottom w:val="single" w:sz="4" w:space="0" w:color="auto"/>
              <w:right w:val="single" w:sz="4" w:space="0" w:color="auto"/>
            </w:tcBorders>
            <w:shd w:val="clear" w:color="auto" w:fill="auto"/>
            <w:vAlign w:val="center"/>
            <w:hideMark/>
          </w:tcPr>
          <w:p w:rsidR="003E7ABC" w:rsidRPr="00D14952" w:rsidRDefault="003E7ABC" w:rsidP="00CB400F">
            <w:pPr>
              <w:rPr>
                <w:sz w:val="20"/>
              </w:rPr>
            </w:pPr>
            <w:r w:rsidRPr="00D14952">
              <w:rPr>
                <w:sz w:val="20"/>
              </w:rPr>
              <w:t xml:space="preserve">Data Processing Officer </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7</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17500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122500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19250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1617000</w:t>
            </w:r>
          </w:p>
        </w:tc>
      </w:tr>
      <w:tr w:rsidR="003E7ABC" w:rsidRPr="00D14952" w:rsidTr="00CB400F">
        <w:trPr>
          <w:trHeight w:val="287"/>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w:t>
            </w:r>
          </w:p>
        </w:tc>
        <w:tc>
          <w:tcPr>
            <w:tcW w:w="126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Data Entry Operator</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10</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15000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150000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16500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1980000</w:t>
            </w:r>
          </w:p>
        </w:tc>
      </w:tr>
      <w:tr w:rsidR="003E7ABC" w:rsidRPr="00D14952" w:rsidTr="00CB400F">
        <w:trPr>
          <w:trHeight w:val="7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w:t>
            </w:r>
          </w:p>
        </w:tc>
        <w:tc>
          <w:tcPr>
            <w:tcW w:w="126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Drivers</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15000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15000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16500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198000</w:t>
            </w:r>
          </w:p>
        </w:tc>
      </w:tr>
      <w:tr w:rsidR="003E7ABC" w:rsidRPr="00D14952" w:rsidTr="00CB400F">
        <w:trPr>
          <w:trHeight w:val="161"/>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4</w:t>
            </w:r>
          </w:p>
        </w:tc>
        <w:tc>
          <w:tcPr>
            <w:tcW w:w="126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Officer Sub Ordinates</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22</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12000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264000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13200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3484800</w:t>
            </w:r>
          </w:p>
        </w:tc>
      </w:tr>
      <w:tr w:rsidR="003E7ABC" w:rsidRPr="00D14952" w:rsidTr="00CB400F">
        <w:trPr>
          <w:trHeight w:val="143"/>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5</w:t>
            </w:r>
          </w:p>
        </w:tc>
        <w:tc>
          <w:tcPr>
            <w:tcW w:w="126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Asst. Auditor</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35000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35000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38500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462000</w:t>
            </w:r>
          </w:p>
        </w:tc>
      </w:tr>
      <w:tr w:rsidR="003E7ABC" w:rsidRPr="00D14952" w:rsidTr="00CB400F">
        <w:trPr>
          <w:trHeight w:val="22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6</w:t>
            </w:r>
          </w:p>
        </w:tc>
        <w:tc>
          <w:tcPr>
            <w:tcW w:w="126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Software Programmeer</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1</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25000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25000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27500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330000</w:t>
            </w:r>
          </w:p>
        </w:tc>
      </w:tr>
      <w:tr w:rsidR="003E7ABC" w:rsidRPr="00D14952" w:rsidTr="00CB400F">
        <w:trPr>
          <w:trHeight w:val="197"/>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7</w:t>
            </w:r>
          </w:p>
        </w:tc>
        <w:tc>
          <w:tcPr>
            <w:tcW w:w="126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rPr>
                <w:sz w:val="20"/>
              </w:rPr>
            </w:pPr>
            <w:r w:rsidRPr="00D14952">
              <w:rPr>
                <w:sz w:val="20"/>
              </w:rPr>
              <w:t xml:space="preserve">Sweeper </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8500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25500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9350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336600</w:t>
            </w:r>
          </w:p>
        </w:tc>
      </w:tr>
      <w:tr w:rsidR="003E7ABC" w:rsidRPr="00D14952" w:rsidTr="00CB400F">
        <w:trPr>
          <w:trHeight w:val="269"/>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3E7ABC" w:rsidRPr="00D14952" w:rsidRDefault="003E7ABC" w:rsidP="00CB400F">
            <w:pPr>
              <w:jc w:val="center"/>
              <w:rPr>
                <w:sz w:val="20"/>
              </w:rPr>
            </w:pPr>
            <w:r w:rsidRPr="00D14952">
              <w:rPr>
                <w:sz w:val="20"/>
              </w:rPr>
              <w:t> </w:t>
            </w:r>
          </w:p>
        </w:tc>
        <w:tc>
          <w:tcPr>
            <w:tcW w:w="1268"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TOTAL</w:t>
            </w:r>
          </w:p>
        </w:tc>
        <w:tc>
          <w:tcPr>
            <w:tcW w:w="609"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45</w:t>
            </w:r>
          </w:p>
        </w:tc>
        <w:tc>
          <w:tcPr>
            <w:tcW w:w="56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128000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637000</w:t>
            </w:r>
          </w:p>
        </w:tc>
        <w:tc>
          <w:tcPr>
            <w:tcW w:w="65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140800</w:t>
            </w:r>
          </w:p>
        </w:tc>
        <w:tc>
          <w:tcPr>
            <w:tcW w:w="913" w:type="pct"/>
            <w:tcBorders>
              <w:top w:val="nil"/>
              <w:left w:val="nil"/>
              <w:bottom w:val="single" w:sz="4" w:space="0" w:color="auto"/>
              <w:right w:val="single" w:sz="4" w:space="0" w:color="auto"/>
            </w:tcBorders>
            <w:shd w:val="clear" w:color="auto" w:fill="auto"/>
            <w:noWrap/>
            <w:vAlign w:val="center"/>
            <w:hideMark/>
          </w:tcPr>
          <w:p w:rsidR="003E7ABC" w:rsidRPr="00D14952" w:rsidRDefault="003E7ABC" w:rsidP="00CB400F">
            <w:pPr>
              <w:jc w:val="center"/>
              <w:rPr>
                <w:b/>
                <w:bCs/>
                <w:sz w:val="20"/>
              </w:rPr>
            </w:pPr>
            <w:r w:rsidRPr="00D14952">
              <w:rPr>
                <w:b/>
                <w:bCs/>
                <w:sz w:val="20"/>
              </w:rPr>
              <w:t>8408400</w:t>
            </w:r>
          </w:p>
        </w:tc>
      </w:tr>
    </w:tbl>
    <w:p w:rsidR="003E7ABC" w:rsidRPr="00D14952" w:rsidRDefault="003E7ABC" w:rsidP="003E7ABC">
      <w:pPr>
        <w:suppressAutoHyphens/>
        <w:jc w:val="both"/>
        <w:rPr>
          <w:rFonts w:eastAsia="Calibri"/>
          <w:b/>
          <w:i/>
          <w:lang w:eastAsia="ar-SA"/>
        </w:rPr>
      </w:pPr>
    </w:p>
    <w:p w:rsidR="003E7ABC" w:rsidRDefault="003E7ABC">
      <w:pPr>
        <w:spacing w:after="200" w:line="276" w:lineRule="auto"/>
        <w:rPr>
          <w:b/>
          <w:i/>
        </w:rPr>
      </w:pPr>
      <w:r>
        <w:rPr>
          <w:b/>
          <w:i/>
        </w:rPr>
        <w:br w:type="page"/>
      </w:r>
    </w:p>
    <w:p w:rsidR="003E7ABC" w:rsidRPr="00D14952" w:rsidRDefault="003E7ABC" w:rsidP="003E7ABC">
      <w:pPr>
        <w:jc w:val="center"/>
        <w:rPr>
          <w:b/>
          <w:i/>
        </w:rPr>
      </w:pPr>
      <w:r>
        <w:rPr>
          <w:b/>
          <w:i/>
        </w:rPr>
        <w:lastRenderedPageBreak/>
        <w:t>DPO Level:</w:t>
      </w:r>
    </w:p>
    <w:p w:rsidR="003E7ABC" w:rsidRPr="00D14952" w:rsidRDefault="003E7ABC" w:rsidP="003E7ABC">
      <w:pPr>
        <w:rPr>
          <w:b/>
          <w:i/>
        </w:rPr>
      </w:pPr>
    </w:p>
    <w:tbl>
      <w:tblPr>
        <w:tblW w:w="9163" w:type="dxa"/>
        <w:jc w:val="center"/>
        <w:tblInd w:w="-512" w:type="dxa"/>
        <w:tblLook w:val="04A0"/>
      </w:tblPr>
      <w:tblGrid>
        <w:gridCol w:w="1465"/>
        <w:gridCol w:w="2560"/>
        <w:gridCol w:w="1240"/>
        <w:gridCol w:w="1380"/>
        <w:gridCol w:w="2518"/>
      </w:tblGrid>
      <w:tr w:rsidR="003E7ABC" w:rsidRPr="00051E8B" w:rsidTr="00CB400F">
        <w:trPr>
          <w:trHeight w:val="70"/>
          <w:jc w:val="center"/>
        </w:trPr>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b/>
                <w:bCs/>
                <w:sz w:val="20"/>
              </w:rPr>
            </w:pPr>
            <w:r w:rsidRPr="00051E8B">
              <w:rPr>
                <w:b/>
                <w:bCs/>
                <w:sz w:val="20"/>
              </w:rPr>
              <w:t>Sl.No.</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b/>
                <w:bCs/>
                <w:sz w:val="20"/>
              </w:rPr>
            </w:pPr>
            <w:r w:rsidRPr="00051E8B">
              <w:rPr>
                <w:b/>
                <w:bCs/>
                <w:sz w:val="20"/>
              </w:rPr>
              <w:t>Name of the post</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b/>
                <w:bCs/>
                <w:sz w:val="20"/>
              </w:rPr>
            </w:pPr>
            <w:r w:rsidRPr="00051E8B">
              <w:rPr>
                <w:b/>
                <w:bCs/>
                <w:sz w:val="20"/>
              </w:rPr>
              <w:t>No of posts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b/>
                <w:bCs/>
                <w:sz w:val="20"/>
              </w:rPr>
            </w:pPr>
            <w:r w:rsidRPr="00051E8B">
              <w:rPr>
                <w:b/>
                <w:bCs/>
                <w:sz w:val="20"/>
              </w:rPr>
              <w:t>Unit Cost</w:t>
            </w:r>
          </w:p>
        </w:tc>
        <w:tc>
          <w:tcPr>
            <w:tcW w:w="2518" w:type="dxa"/>
            <w:tcBorders>
              <w:top w:val="single" w:sz="4" w:space="0" w:color="auto"/>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b/>
                <w:bCs/>
                <w:sz w:val="20"/>
              </w:rPr>
            </w:pPr>
            <w:r w:rsidRPr="00051E8B">
              <w:rPr>
                <w:b/>
                <w:sz w:val="20"/>
              </w:rPr>
              <w:t>Salary per month (Rs.)</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District Project Officer</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130000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4290000</w:t>
            </w:r>
          </w:p>
        </w:tc>
      </w:tr>
      <w:tr w:rsidR="003E7ABC" w:rsidRPr="00051E8B" w:rsidTr="00CB400F">
        <w:trPr>
          <w:trHeight w:val="179"/>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Sectoral Officer-I</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90000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2970000</w:t>
            </w:r>
          </w:p>
        </w:tc>
      </w:tr>
      <w:tr w:rsidR="003E7ABC" w:rsidRPr="00051E8B" w:rsidTr="00CB400F">
        <w:trPr>
          <w:trHeight w:val="350"/>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Sectoral Officer-II</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90000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2970000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4</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Sectoral Officer-III</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90000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2970000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5</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DLMTs</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66</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15000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990000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6</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ASO</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65000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2145000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7</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APO</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27500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907500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8</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FAO</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80000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2640000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9</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Dy.EE</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100000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3300000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10</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Asst.EEs/ Site Engineer</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66</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20000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1320000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11</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Accountant</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20000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660000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12</w:t>
            </w:r>
          </w:p>
        </w:tc>
        <w:tc>
          <w:tcPr>
            <w:tcW w:w="2560" w:type="dxa"/>
            <w:tcBorders>
              <w:top w:val="nil"/>
              <w:left w:val="nil"/>
              <w:bottom w:val="single" w:sz="4" w:space="0" w:color="auto"/>
              <w:right w:val="single" w:sz="4" w:space="0" w:color="auto"/>
            </w:tcBorders>
            <w:shd w:val="clear" w:color="auto" w:fill="auto"/>
            <w:hideMark/>
          </w:tcPr>
          <w:p w:rsidR="003E7ABC" w:rsidRPr="00051E8B" w:rsidRDefault="003E7ABC" w:rsidP="00CB400F">
            <w:pPr>
              <w:rPr>
                <w:sz w:val="20"/>
                <w:szCs w:val="20"/>
              </w:rPr>
            </w:pPr>
            <w:r w:rsidRPr="00051E8B">
              <w:rPr>
                <w:sz w:val="20"/>
                <w:szCs w:val="20"/>
              </w:rPr>
              <w:t>VE Reporting Officer/Dept:</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21000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693000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13</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Consultant</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25000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825000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14</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System Analyst</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17500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577500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15</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Superintendents</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80000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2640000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16</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Sr.Asst./Jr.Asst</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102</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70000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7140000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17</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Data Entry operator</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99</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16500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1633500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18</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Technical Person</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17500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577500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19</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Office subordinates</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66</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11000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726000</w:t>
            </w:r>
          </w:p>
        </w:tc>
      </w:tr>
      <w:tr w:rsidR="003E7ABC" w:rsidRPr="00051E8B" w:rsidTr="00CB400F">
        <w:trPr>
          <w:trHeight w:val="315"/>
          <w:jc w:val="center"/>
        </w:trPr>
        <w:tc>
          <w:tcPr>
            <w:tcW w:w="1465"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20</w:t>
            </w:r>
          </w:p>
        </w:tc>
        <w:tc>
          <w:tcPr>
            <w:tcW w:w="256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Messenger</w:t>
            </w:r>
          </w:p>
        </w:tc>
        <w:tc>
          <w:tcPr>
            <w:tcW w:w="124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w:t>
            </w:r>
          </w:p>
        </w:tc>
        <w:tc>
          <w:tcPr>
            <w:tcW w:w="13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10000</w:t>
            </w:r>
          </w:p>
        </w:tc>
        <w:tc>
          <w:tcPr>
            <w:tcW w:w="2518"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330000</w:t>
            </w:r>
          </w:p>
        </w:tc>
      </w:tr>
    </w:tbl>
    <w:p w:rsidR="003E7ABC" w:rsidRPr="00051E8B" w:rsidRDefault="003E7ABC" w:rsidP="003E7ABC">
      <w:pPr>
        <w:jc w:val="both"/>
        <w:rPr>
          <w:b/>
        </w:rPr>
      </w:pPr>
    </w:p>
    <w:p w:rsidR="003E7ABC" w:rsidRPr="00051E8B" w:rsidRDefault="003E7ABC" w:rsidP="003E7ABC">
      <w:pPr>
        <w:jc w:val="both"/>
      </w:pPr>
      <w:r w:rsidRPr="00051E8B">
        <w:rPr>
          <w:b/>
        </w:rPr>
        <w:t>Recommendation</w:t>
      </w:r>
      <w:r w:rsidRPr="00051E8B">
        <w:t>: Proposed Salaries for the staff working at state and district level are recommended under the 5% MMER</w:t>
      </w:r>
      <w:r>
        <w:t>.</w:t>
      </w:r>
    </w:p>
    <w:p w:rsidR="003E7ABC" w:rsidRDefault="003E7ABC" w:rsidP="003E7ABC">
      <w:pPr>
        <w:jc w:val="both"/>
      </w:pPr>
    </w:p>
    <w:p w:rsidR="003E7ABC" w:rsidRDefault="003E7ABC" w:rsidP="003E7ABC">
      <w:pPr>
        <w:jc w:val="both"/>
      </w:pPr>
    </w:p>
    <w:p w:rsidR="003E7ABC" w:rsidRDefault="003E7ABC" w:rsidP="003E7ABC">
      <w:pPr>
        <w:rPr>
          <w:rFonts w:eastAsiaTheme="minorEastAsia" w:cstheme="minorHAnsi"/>
          <w:b/>
        </w:rPr>
      </w:pPr>
      <w:r w:rsidRPr="00A17764">
        <w:rPr>
          <w:rFonts w:eastAsiaTheme="minorEastAsia" w:cstheme="minorHAnsi"/>
          <w:b/>
          <w:sz w:val="20"/>
          <w:szCs w:val="20"/>
        </w:rPr>
        <w:t>III.</w:t>
      </w:r>
      <w:r w:rsidRPr="00A17764">
        <w:rPr>
          <w:rFonts w:eastAsiaTheme="minorEastAsia" w:cstheme="minorHAnsi"/>
          <w:b/>
        </w:rPr>
        <w:t>Other Activities under MMER other than Staff:</w:t>
      </w:r>
    </w:p>
    <w:p w:rsidR="003E7ABC" w:rsidRPr="00051E8B" w:rsidRDefault="003E7ABC" w:rsidP="003E7ABC">
      <w:pPr>
        <w:jc w:val="center"/>
        <w:rPr>
          <w:rFonts w:eastAsia="Calibri"/>
          <w:b/>
        </w:rPr>
      </w:pPr>
      <w:r w:rsidRPr="00051E8B">
        <w:rPr>
          <w:b/>
        </w:rPr>
        <w:t xml:space="preserve">Project Management Cost at </w:t>
      </w:r>
      <w:r w:rsidRPr="00051E8B">
        <w:rPr>
          <w:rFonts w:eastAsia="Calibri"/>
          <w:b/>
        </w:rPr>
        <w:t>SPO Level</w:t>
      </w:r>
    </w:p>
    <w:tbl>
      <w:tblPr>
        <w:tblW w:w="8745" w:type="dxa"/>
        <w:tblInd w:w="93" w:type="dxa"/>
        <w:tblLook w:val="04A0"/>
      </w:tblPr>
      <w:tblGrid>
        <w:gridCol w:w="860"/>
        <w:gridCol w:w="5995"/>
        <w:gridCol w:w="1890"/>
      </w:tblGrid>
      <w:tr w:rsidR="003E7ABC" w:rsidRPr="00051E8B" w:rsidTr="00CB400F">
        <w:trPr>
          <w:trHeight w:val="630"/>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b/>
                <w:bCs/>
                <w:sz w:val="20"/>
              </w:rPr>
            </w:pPr>
            <w:r w:rsidRPr="00051E8B">
              <w:rPr>
                <w:rFonts w:eastAsia="Calibri"/>
                <w:b/>
                <w:bCs/>
                <w:sz w:val="20"/>
              </w:rPr>
              <w:t>Sl. No.</w:t>
            </w:r>
          </w:p>
        </w:tc>
        <w:tc>
          <w:tcPr>
            <w:tcW w:w="5995" w:type="dxa"/>
            <w:tcBorders>
              <w:top w:val="single" w:sz="4" w:space="0" w:color="auto"/>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b/>
                <w:bCs/>
                <w:sz w:val="20"/>
              </w:rPr>
            </w:pPr>
            <w:r w:rsidRPr="00051E8B">
              <w:rPr>
                <w:rFonts w:eastAsia="Calibri"/>
                <w:b/>
                <w:bCs/>
                <w:sz w:val="20"/>
              </w:rPr>
              <w:t>Activity</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rFonts w:eastAsia="Calibri"/>
                <w:b/>
                <w:bCs/>
                <w:sz w:val="20"/>
              </w:rPr>
            </w:pPr>
            <w:r w:rsidRPr="00051E8B">
              <w:rPr>
                <w:rFonts w:eastAsia="Calibri"/>
                <w:b/>
                <w:bCs/>
                <w:sz w:val="20"/>
              </w:rPr>
              <w:t xml:space="preserve">Fin. </w:t>
            </w:r>
          </w:p>
          <w:p w:rsidR="003E7ABC" w:rsidRPr="00051E8B" w:rsidRDefault="003E7ABC" w:rsidP="00CB400F">
            <w:pPr>
              <w:jc w:val="center"/>
              <w:rPr>
                <w:b/>
                <w:bCs/>
                <w:sz w:val="20"/>
              </w:rPr>
            </w:pPr>
            <w:r w:rsidRPr="00051E8B">
              <w:rPr>
                <w:rFonts w:eastAsia="Calibri"/>
                <w:b/>
                <w:bCs/>
                <w:sz w:val="20"/>
              </w:rPr>
              <w:t>(Rs. in lakhs)</w:t>
            </w:r>
          </w:p>
        </w:tc>
      </w:tr>
      <w:tr w:rsidR="003E7ABC" w:rsidRPr="00051E8B" w:rsidTr="00CB400F">
        <w:trPr>
          <w:trHeight w:val="7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w:t>
            </w:r>
          </w:p>
        </w:tc>
        <w:tc>
          <w:tcPr>
            <w:tcW w:w="5995"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Salary / MR</w:t>
            </w:r>
          </w:p>
        </w:tc>
        <w:tc>
          <w:tcPr>
            <w:tcW w:w="189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right"/>
              <w:rPr>
                <w:sz w:val="20"/>
              </w:rPr>
            </w:pPr>
            <w:r w:rsidRPr="00051E8B">
              <w:rPr>
                <w:sz w:val="20"/>
              </w:rPr>
              <w:t>800.000</w:t>
            </w:r>
          </w:p>
        </w:tc>
      </w:tr>
      <w:tr w:rsidR="003E7ABC" w:rsidRPr="00051E8B" w:rsidTr="00CB400F">
        <w:trPr>
          <w:trHeight w:val="242"/>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2</w:t>
            </w:r>
          </w:p>
        </w:tc>
        <w:tc>
          <w:tcPr>
            <w:tcW w:w="5995"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Consumable Office Expenses/TADA/ Office Equipment</w:t>
            </w:r>
          </w:p>
        </w:tc>
        <w:tc>
          <w:tcPr>
            <w:tcW w:w="189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right"/>
              <w:rPr>
                <w:sz w:val="20"/>
              </w:rPr>
            </w:pPr>
            <w:r w:rsidRPr="00051E8B">
              <w:rPr>
                <w:sz w:val="20"/>
              </w:rPr>
              <w:t>240.000</w:t>
            </w:r>
          </w:p>
        </w:tc>
      </w:tr>
      <w:tr w:rsidR="003E7ABC" w:rsidRPr="00051E8B" w:rsidTr="00CB400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3</w:t>
            </w:r>
          </w:p>
        </w:tc>
        <w:tc>
          <w:tcPr>
            <w:tcW w:w="5995"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Repair &amp; Maintenance of Equipment's</w:t>
            </w:r>
          </w:p>
        </w:tc>
        <w:tc>
          <w:tcPr>
            <w:tcW w:w="189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right"/>
              <w:rPr>
                <w:sz w:val="20"/>
              </w:rPr>
            </w:pPr>
            <w:r w:rsidRPr="00051E8B">
              <w:rPr>
                <w:rFonts w:eastAsia="Calibri"/>
                <w:sz w:val="20"/>
              </w:rPr>
              <w:t>12.000</w:t>
            </w:r>
          </w:p>
        </w:tc>
      </w:tr>
      <w:tr w:rsidR="003E7ABC" w:rsidRPr="00051E8B" w:rsidTr="00CB400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4</w:t>
            </w:r>
          </w:p>
        </w:tc>
        <w:tc>
          <w:tcPr>
            <w:tcW w:w="5995"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Procurement of IT Infrastructure</w:t>
            </w:r>
          </w:p>
        </w:tc>
        <w:tc>
          <w:tcPr>
            <w:tcW w:w="189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right"/>
              <w:rPr>
                <w:sz w:val="20"/>
              </w:rPr>
            </w:pPr>
            <w:r w:rsidRPr="00051E8B">
              <w:rPr>
                <w:rFonts w:eastAsia="Calibri"/>
                <w:sz w:val="20"/>
              </w:rPr>
              <w:t>2500.000</w:t>
            </w:r>
          </w:p>
        </w:tc>
      </w:tr>
      <w:tr w:rsidR="003E7ABC" w:rsidRPr="00051E8B" w:rsidTr="00CB400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5</w:t>
            </w:r>
          </w:p>
        </w:tc>
        <w:tc>
          <w:tcPr>
            <w:tcW w:w="5995"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Vehicle hiring charges</w:t>
            </w:r>
          </w:p>
        </w:tc>
        <w:tc>
          <w:tcPr>
            <w:tcW w:w="189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right"/>
              <w:rPr>
                <w:sz w:val="20"/>
              </w:rPr>
            </w:pPr>
            <w:r w:rsidRPr="00051E8B">
              <w:rPr>
                <w:rFonts w:eastAsia="Calibri"/>
                <w:sz w:val="20"/>
              </w:rPr>
              <w:t>80.000</w:t>
            </w:r>
          </w:p>
        </w:tc>
      </w:tr>
      <w:tr w:rsidR="003E7ABC" w:rsidRPr="00051E8B" w:rsidTr="00CB400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6</w:t>
            </w:r>
          </w:p>
        </w:tc>
        <w:tc>
          <w:tcPr>
            <w:tcW w:w="5995"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Telephone Expenses and Internet</w:t>
            </w:r>
          </w:p>
        </w:tc>
        <w:tc>
          <w:tcPr>
            <w:tcW w:w="189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right"/>
              <w:rPr>
                <w:sz w:val="20"/>
              </w:rPr>
            </w:pPr>
            <w:r w:rsidRPr="00051E8B">
              <w:rPr>
                <w:rFonts w:eastAsia="Calibri"/>
                <w:sz w:val="20"/>
              </w:rPr>
              <w:t>24.000</w:t>
            </w:r>
          </w:p>
        </w:tc>
      </w:tr>
      <w:tr w:rsidR="003E7ABC" w:rsidRPr="00051E8B" w:rsidTr="00CB400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7</w:t>
            </w:r>
          </w:p>
        </w:tc>
        <w:tc>
          <w:tcPr>
            <w:tcW w:w="5995"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Consultancy Charges Including Audit Fees</w:t>
            </w:r>
          </w:p>
        </w:tc>
        <w:tc>
          <w:tcPr>
            <w:tcW w:w="189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right"/>
              <w:rPr>
                <w:sz w:val="20"/>
              </w:rPr>
            </w:pPr>
            <w:r w:rsidRPr="00051E8B">
              <w:rPr>
                <w:rFonts w:eastAsia="Calibri"/>
                <w:sz w:val="20"/>
              </w:rPr>
              <w:t>200.000</w:t>
            </w:r>
          </w:p>
        </w:tc>
      </w:tr>
      <w:tr w:rsidR="003E7ABC" w:rsidRPr="00051E8B" w:rsidTr="00CB400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8</w:t>
            </w:r>
          </w:p>
        </w:tc>
        <w:tc>
          <w:tcPr>
            <w:tcW w:w="5995"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Media &amp; publicity, Documentations</w:t>
            </w:r>
          </w:p>
        </w:tc>
        <w:tc>
          <w:tcPr>
            <w:tcW w:w="189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right"/>
              <w:rPr>
                <w:sz w:val="20"/>
              </w:rPr>
            </w:pPr>
            <w:r w:rsidRPr="00051E8B">
              <w:rPr>
                <w:rFonts w:eastAsia="Calibri"/>
                <w:sz w:val="20"/>
              </w:rPr>
              <w:t>120.000</w:t>
            </w:r>
          </w:p>
        </w:tc>
      </w:tr>
      <w:tr w:rsidR="003E7ABC" w:rsidRPr="00051E8B" w:rsidTr="00CB400F">
        <w:trPr>
          <w:trHeight w:val="7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9</w:t>
            </w:r>
          </w:p>
        </w:tc>
        <w:tc>
          <w:tcPr>
            <w:tcW w:w="5995"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News Papers &amp; Periodicals</w:t>
            </w:r>
          </w:p>
        </w:tc>
        <w:tc>
          <w:tcPr>
            <w:tcW w:w="189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right"/>
              <w:rPr>
                <w:sz w:val="20"/>
              </w:rPr>
            </w:pPr>
            <w:r w:rsidRPr="00051E8B">
              <w:rPr>
                <w:rFonts w:eastAsia="Calibri"/>
                <w:sz w:val="20"/>
              </w:rPr>
              <w:t>12.000</w:t>
            </w:r>
          </w:p>
        </w:tc>
      </w:tr>
      <w:tr w:rsidR="003E7ABC" w:rsidRPr="00051E8B" w:rsidTr="00CB400F">
        <w:trPr>
          <w:trHeight w:val="278"/>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10</w:t>
            </w:r>
          </w:p>
        </w:tc>
        <w:tc>
          <w:tcPr>
            <w:tcW w:w="5995"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sz w:val="20"/>
              </w:rPr>
              <w:t>Printing of Annual Plans, Statistics, UDISE forms etc.,</w:t>
            </w:r>
          </w:p>
        </w:tc>
        <w:tc>
          <w:tcPr>
            <w:tcW w:w="189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right"/>
              <w:rPr>
                <w:sz w:val="20"/>
              </w:rPr>
            </w:pPr>
            <w:r w:rsidRPr="00051E8B">
              <w:rPr>
                <w:sz w:val="20"/>
              </w:rPr>
              <w:t>100.000</w:t>
            </w:r>
          </w:p>
        </w:tc>
      </w:tr>
      <w:tr w:rsidR="003E7ABC" w:rsidRPr="00051E8B" w:rsidTr="00CB400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sz w:val="20"/>
              </w:rPr>
              <w:t>11</w:t>
            </w:r>
          </w:p>
        </w:tc>
        <w:tc>
          <w:tcPr>
            <w:tcW w:w="5995"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Capacity building / Workshops / Planning / MIS</w:t>
            </w:r>
          </w:p>
        </w:tc>
        <w:tc>
          <w:tcPr>
            <w:tcW w:w="189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right"/>
              <w:rPr>
                <w:sz w:val="20"/>
              </w:rPr>
            </w:pPr>
            <w:r w:rsidRPr="00051E8B">
              <w:rPr>
                <w:sz w:val="20"/>
              </w:rPr>
              <w:t>1299.730</w:t>
            </w:r>
          </w:p>
        </w:tc>
      </w:tr>
      <w:tr w:rsidR="003E7ABC" w:rsidRPr="00051E8B" w:rsidTr="00CB400F">
        <w:trPr>
          <w:trHeight w:val="7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ind w:firstLineChars="500" w:firstLine="1000"/>
              <w:rPr>
                <w:sz w:val="20"/>
              </w:rPr>
            </w:pPr>
            <w:r w:rsidRPr="00051E8B">
              <w:rPr>
                <w:rFonts w:eastAsia="Calibri"/>
                <w:sz w:val="20"/>
              </w:rPr>
              <w:t> </w:t>
            </w:r>
          </w:p>
        </w:tc>
        <w:tc>
          <w:tcPr>
            <w:tcW w:w="5995"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b/>
                <w:bCs/>
                <w:sz w:val="20"/>
              </w:rPr>
            </w:pPr>
            <w:r w:rsidRPr="00051E8B">
              <w:rPr>
                <w:rFonts w:eastAsia="Calibri"/>
                <w:b/>
                <w:bCs/>
                <w:sz w:val="20"/>
              </w:rPr>
              <w:t>Total</w:t>
            </w:r>
          </w:p>
        </w:tc>
        <w:tc>
          <w:tcPr>
            <w:tcW w:w="189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right"/>
              <w:rPr>
                <w:b/>
                <w:bCs/>
                <w:sz w:val="20"/>
              </w:rPr>
            </w:pPr>
            <w:r w:rsidRPr="00051E8B">
              <w:rPr>
                <w:rFonts w:eastAsia="Calibri"/>
                <w:b/>
                <w:bCs/>
                <w:sz w:val="20"/>
              </w:rPr>
              <w:t>5387.730</w:t>
            </w:r>
          </w:p>
        </w:tc>
      </w:tr>
    </w:tbl>
    <w:p w:rsidR="003E7ABC" w:rsidRPr="00051E8B" w:rsidRDefault="003E7ABC" w:rsidP="003E7ABC">
      <w:pPr>
        <w:jc w:val="both"/>
        <w:rPr>
          <w:b/>
        </w:rPr>
      </w:pPr>
    </w:p>
    <w:p w:rsidR="003E7ABC" w:rsidRDefault="003E7ABC">
      <w:pPr>
        <w:spacing w:after="200" w:line="276" w:lineRule="auto"/>
        <w:rPr>
          <w:b/>
        </w:rPr>
      </w:pPr>
      <w:r>
        <w:rPr>
          <w:b/>
        </w:rPr>
        <w:br w:type="page"/>
      </w:r>
    </w:p>
    <w:p w:rsidR="003E7ABC" w:rsidRPr="00051E8B" w:rsidRDefault="003E7ABC" w:rsidP="003E7ABC">
      <w:pPr>
        <w:jc w:val="both"/>
        <w:rPr>
          <w:rFonts w:eastAsia="Calibri"/>
          <w:b/>
        </w:rPr>
      </w:pPr>
      <w:r w:rsidRPr="00051E8B">
        <w:rPr>
          <w:b/>
        </w:rPr>
        <w:lastRenderedPageBreak/>
        <w:t>Project Management Cost at DPO</w:t>
      </w:r>
      <w:r w:rsidRPr="00051E8B">
        <w:rPr>
          <w:rFonts w:eastAsia="Calibri"/>
          <w:b/>
        </w:rPr>
        <w:t xml:space="preserve"> Level</w:t>
      </w:r>
    </w:p>
    <w:p w:rsidR="003E7ABC" w:rsidRPr="00051E8B" w:rsidRDefault="003E7ABC" w:rsidP="003E7ABC">
      <w:pPr>
        <w:jc w:val="center"/>
        <w:rPr>
          <w:b/>
          <w:sz w:val="20"/>
        </w:rPr>
      </w:pPr>
    </w:p>
    <w:tbl>
      <w:tblPr>
        <w:tblW w:w="9375" w:type="dxa"/>
        <w:tblInd w:w="93" w:type="dxa"/>
        <w:tblLook w:val="04A0"/>
      </w:tblPr>
      <w:tblGrid>
        <w:gridCol w:w="1366"/>
        <w:gridCol w:w="6029"/>
        <w:gridCol w:w="1980"/>
      </w:tblGrid>
      <w:tr w:rsidR="003E7ABC" w:rsidRPr="00051E8B" w:rsidTr="00CB400F">
        <w:trPr>
          <w:trHeight w:val="70"/>
        </w:trPr>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jc w:val="center"/>
              <w:rPr>
                <w:b/>
                <w:bCs/>
                <w:sz w:val="20"/>
              </w:rPr>
            </w:pPr>
            <w:r w:rsidRPr="00051E8B">
              <w:rPr>
                <w:b/>
                <w:bCs/>
                <w:sz w:val="20"/>
              </w:rPr>
              <w:t>Sl. No.</w:t>
            </w:r>
          </w:p>
        </w:tc>
        <w:tc>
          <w:tcPr>
            <w:tcW w:w="6029" w:type="dxa"/>
            <w:tcBorders>
              <w:top w:val="single" w:sz="4" w:space="0" w:color="auto"/>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b/>
                <w:bCs/>
                <w:sz w:val="20"/>
              </w:rPr>
            </w:pPr>
            <w:r w:rsidRPr="00051E8B">
              <w:rPr>
                <w:rFonts w:eastAsia="Calibri"/>
                <w:b/>
                <w:bCs/>
                <w:sz w:val="20"/>
              </w:rPr>
              <w:t>Activity</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rFonts w:eastAsia="Calibri"/>
                <w:b/>
                <w:bCs/>
                <w:sz w:val="20"/>
              </w:rPr>
            </w:pPr>
            <w:r w:rsidRPr="00051E8B">
              <w:rPr>
                <w:rFonts w:eastAsia="Calibri"/>
                <w:b/>
                <w:bCs/>
                <w:sz w:val="20"/>
              </w:rPr>
              <w:t xml:space="preserve">Fin. </w:t>
            </w:r>
          </w:p>
          <w:p w:rsidR="003E7ABC" w:rsidRPr="00051E8B" w:rsidRDefault="003E7ABC" w:rsidP="00CB400F">
            <w:pPr>
              <w:jc w:val="center"/>
              <w:rPr>
                <w:b/>
                <w:bCs/>
                <w:sz w:val="20"/>
              </w:rPr>
            </w:pPr>
            <w:r w:rsidRPr="00051E8B">
              <w:rPr>
                <w:rFonts w:eastAsia="Calibri"/>
                <w:b/>
                <w:bCs/>
                <w:sz w:val="20"/>
              </w:rPr>
              <w:t>(Rs. in lakhs)</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1.</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Salary/MR to Staff including salary of excess CRPs</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rFonts w:eastAsia="Calibri"/>
                <w:sz w:val="20"/>
              </w:rPr>
              <w:t>3300.000</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2.</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Consumable Office Expenses / TADA / Office Equipment</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rFonts w:eastAsia="Calibri"/>
                <w:sz w:val="20"/>
              </w:rPr>
              <w:t>33.000</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3.</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Procurement and maintenance of IT goods</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16"/>
                <w:szCs w:val="20"/>
              </w:rPr>
            </w:pPr>
            <w:r w:rsidRPr="00051E8B">
              <w:rPr>
                <w:sz w:val="16"/>
                <w:szCs w:val="20"/>
              </w:rPr>
              <w:t>165.000</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4.</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Repair &amp; Maintenance of Equipment's</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rFonts w:eastAsia="Calibri"/>
                <w:sz w:val="20"/>
              </w:rPr>
              <w:t>66.000</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5.</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Pol/ Vehicle Hiring (@ Rs.40,000/- each district 5 vehicles)</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rFonts w:eastAsia="Calibri"/>
                <w:sz w:val="20"/>
              </w:rPr>
              <w:t>792.000</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6.</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Telephone Expenses and internet (@ Rs.5,000/-)</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rFonts w:eastAsia="Calibri"/>
                <w:sz w:val="20"/>
              </w:rPr>
              <w:t>20.000</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7.</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Consultancy Charges including Audit Fees</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rFonts w:eastAsia="Calibri"/>
                <w:sz w:val="20"/>
              </w:rPr>
              <w:t>20.000</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8.</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Media &amp; Publicity, Documentations</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rFonts w:eastAsia="Calibri"/>
                <w:sz w:val="20"/>
              </w:rPr>
              <w:t>165.000</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9.</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News Papers and Stationery</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rFonts w:eastAsia="Calibri"/>
                <w:sz w:val="20"/>
              </w:rPr>
              <w:t>66.000</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10.</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Capacity Building / Work Shop, review meetings</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rFonts w:eastAsia="Calibri"/>
                <w:sz w:val="20"/>
              </w:rPr>
              <w:t>330.000</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11.</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Workshop on UDISE and AWP&amp;B and other online activities</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rFonts w:eastAsia="Calibri"/>
                <w:sz w:val="20"/>
              </w:rPr>
              <w:t>330.000</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12.</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Aadhar Enabled Bio Metric Attendance Instruments (AEBAS) and Aadhar Enrolment Kits</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rFonts w:eastAsia="Calibri"/>
                <w:sz w:val="20"/>
              </w:rPr>
              <w:t>6816.660</w:t>
            </w:r>
          </w:p>
        </w:tc>
      </w:tr>
      <w:tr w:rsidR="003E7ABC" w:rsidRPr="00051E8B" w:rsidTr="00CB400F">
        <w:trPr>
          <w:trHeight w:val="2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10"/>
                <w:szCs w:val="14"/>
              </w:rPr>
            </w:pPr>
            <w:r w:rsidRPr="00051E8B">
              <w:rPr>
                <w:sz w:val="10"/>
                <w:szCs w:val="14"/>
              </w:rPr>
              <w:t xml:space="preserve">          </w:t>
            </w:r>
            <w:r w:rsidRPr="00051E8B">
              <w:rPr>
                <w:sz w:val="20"/>
              </w:rPr>
              <w:t>13.</w:t>
            </w:r>
            <w:r w:rsidRPr="00051E8B">
              <w:rPr>
                <w:sz w:val="10"/>
                <w:szCs w:val="14"/>
              </w:rPr>
              <w:t xml:space="preserve">            </w:t>
            </w:r>
            <w:r w:rsidRPr="00051E8B">
              <w:rPr>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Support to RJD (Vehicle Hire Charges)</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sz w:val="20"/>
              </w:rPr>
            </w:pPr>
            <w:r w:rsidRPr="00051E8B">
              <w:rPr>
                <w:rFonts w:eastAsia="Calibri"/>
                <w:sz w:val="20"/>
              </w:rPr>
              <w:t>30.000</w:t>
            </w:r>
          </w:p>
        </w:tc>
      </w:tr>
      <w:tr w:rsidR="003E7ABC" w:rsidRPr="00051E8B" w:rsidTr="00CB400F">
        <w:trPr>
          <w:trHeight w:val="70"/>
        </w:trPr>
        <w:tc>
          <w:tcPr>
            <w:tcW w:w="1366" w:type="dxa"/>
            <w:tcBorders>
              <w:top w:val="nil"/>
              <w:left w:val="single" w:sz="4" w:space="0" w:color="auto"/>
              <w:bottom w:val="single" w:sz="4" w:space="0" w:color="auto"/>
              <w:right w:val="single" w:sz="4" w:space="0" w:color="auto"/>
            </w:tcBorders>
            <w:shd w:val="clear" w:color="auto" w:fill="auto"/>
            <w:vAlign w:val="center"/>
            <w:hideMark/>
          </w:tcPr>
          <w:p w:rsidR="003E7ABC" w:rsidRPr="00051E8B" w:rsidRDefault="003E7ABC" w:rsidP="00CB400F">
            <w:pPr>
              <w:rPr>
                <w:sz w:val="20"/>
              </w:rPr>
            </w:pPr>
            <w:r w:rsidRPr="00051E8B">
              <w:rPr>
                <w:rFonts w:eastAsia="Calibri"/>
                <w:sz w:val="20"/>
              </w:rPr>
              <w:t> </w:t>
            </w:r>
          </w:p>
        </w:tc>
        <w:tc>
          <w:tcPr>
            <w:tcW w:w="6029"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b/>
                <w:bCs/>
                <w:sz w:val="20"/>
              </w:rPr>
            </w:pPr>
            <w:r w:rsidRPr="00051E8B">
              <w:rPr>
                <w:rFonts w:eastAsia="Calibri"/>
                <w:b/>
                <w:bCs/>
                <w:sz w:val="20"/>
              </w:rPr>
              <w:t>Total</w:t>
            </w:r>
          </w:p>
        </w:tc>
        <w:tc>
          <w:tcPr>
            <w:tcW w:w="1980" w:type="dxa"/>
            <w:tcBorders>
              <w:top w:val="nil"/>
              <w:left w:val="nil"/>
              <w:bottom w:val="single" w:sz="4" w:space="0" w:color="auto"/>
              <w:right w:val="single" w:sz="4" w:space="0" w:color="auto"/>
            </w:tcBorders>
            <w:shd w:val="clear" w:color="auto" w:fill="auto"/>
            <w:vAlign w:val="center"/>
            <w:hideMark/>
          </w:tcPr>
          <w:p w:rsidR="003E7ABC" w:rsidRPr="00051E8B" w:rsidRDefault="003E7ABC" w:rsidP="00CB400F">
            <w:pPr>
              <w:jc w:val="center"/>
              <w:rPr>
                <w:b/>
                <w:bCs/>
                <w:sz w:val="20"/>
              </w:rPr>
            </w:pPr>
            <w:r w:rsidRPr="00051E8B">
              <w:rPr>
                <w:rFonts w:eastAsia="Calibri"/>
                <w:b/>
                <w:bCs/>
                <w:noProof/>
                <w:sz w:val="20"/>
              </w:rPr>
              <w:t>12133.660</w:t>
            </w:r>
          </w:p>
        </w:tc>
      </w:tr>
    </w:tbl>
    <w:p w:rsidR="003E7ABC" w:rsidRPr="00051E8B" w:rsidRDefault="003E7ABC" w:rsidP="003E7ABC">
      <w:pPr>
        <w:jc w:val="center"/>
        <w:rPr>
          <w:b/>
          <w:sz w:val="20"/>
        </w:rPr>
      </w:pPr>
    </w:p>
    <w:p w:rsidR="003E7ABC" w:rsidRPr="00051E8B" w:rsidRDefault="003E7ABC" w:rsidP="003E7ABC">
      <w:pPr>
        <w:rPr>
          <w:b/>
          <w:sz w:val="18"/>
        </w:rPr>
      </w:pPr>
    </w:p>
    <w:p w:rsidR="003E7ABC" w:rsidRPr="00491081" w:rsidRDefault="003E7ABC" w:rsidP="003E7ABC">
      <w:pPr>
        <w:jc w:val="both"/>
      </w:pPr>
      <w:r w:rsidRPr="00051E8B">
        <w:rPr>
          <w:b/>
        </w:rPr>
        <w:t>Recommendation</w:t>
      </w:r>
      <w:r w:rsidRPr="00051E8B">
        <w:t>: Proposed Salaries for the staff working at state and district level are recommended under the 5% MMER</w:t>
      </w:r>
      <w:r>
        <w:t>.</w:t>
      </w:r>
    </w:p>
    <w:p w:rsidR="003E7ABC" w:rsidRDefault="003E7ABC" w:rsidP="003E7ABC">
      <w:pPr>
        <w:rPr>
          <w:rFonts w:eastAsiaTheme="minorEastAsia" w:cstheme="minorHAnsi"/>
          <w:b/>
        </w:rPr>
      </w:pPr>
    </w:p>
    <w:p w:rsidR="003E7ABC" w:rsidRDefault="003E7ABC" w:rsidP="003E7ABC">
      <w:pPr>
        <w:rPr>
          <w:rFonts w:eastAsiaTheme="minorEastAsia" w:cstheme="minorHAnsi"/>
          <w:b/>
        </w:rPr>
      </w:pPr>
    </w:p>
    <w:p w:rsidR="003E7ABC" w:rsidRDefault="003E7ABC" w:rsidP="003E7ABC">
      <w:pPr>
        <w:rPr>
          <w:rFonts w:eastAsiaTheme="minorEastAsia" w:cstheme="minorHAnsi"/>
          <w:b/>
        </w:rPr>
      </w:pPr>
    </w:p>
    <w:p w:rsidR="003D5BB4" w:rsidRPr="00164FBA" w:rsidRDefault="003D5BB4">
      <w:pPr>
        <w:spacing w:after="200" w:line="276" w:lineRule="auto"/>
        <w:rPr>
          <w:rFonts w:asciiTheme="minorHAnsi" w:hAnsiTheme="minorHAnsi"/>
          <w:b/>
          <w:sz w:val="28"/>
          <w:szCs w:val="32"/>
        </w:rPr>
      </w:pPr>
      <w:r w:rsidRPr="00164FBA">
        <w:rPr>
          <w:rFonts w:asciiTheme="minorHAnsi" w:hAnsiTheme="minorHAnsi"/>
          <w:b/>
          <w:sz w:val="28"/>
          <w:szCs w:val="32"/>
        </w:rPr>
        <w:br w:type="page"/>
      </w:r>
    </w:p>
    <w:p w:rsidR="00E3046A" w:rsidRPr="00164FBA" w:rsidRDefault="00B36B82" w:rsidP="00782607">
      <w:pPr>
        <w:shd w:val="clear" w:color="auto" w:fill="000000" w:themeFill="text1"/>
        <w:rPr>
          <w:rFonts w:asciiTheme="minorHAnsi" w:hAnsiTheme="minorHAnsi"/>
          <w:b/>
          <w:sz w:val="28"/>
          <w:szCs w:val="32"/>
        </w:rPr>
      </w:pPr>
      <w:r w:rsidRPr="00164FBA">
        <w:rPr>
          <w:rFonts w:asciiTheme="minorHAnsi" w:hAnsiTheme="minorHAnsi"/>
          <w:b/>
          <w:sz w:val="28"/>
          <w:szCs w:val="32"/>
        </w:rPr>
        <w:lastRenderedPageBreak/>
        <w:t>6</w:t>
      </w:r>
      <w:r w:rsidR="00C05DCA" w:rsidRPr="00164FBA">
        <w:rPr>
          <w:rFonts w:asciiTheme="minorHAnsi" w:hAnsiTheme="minorHAnsi"/>
          <w:b/>
          <w:sz w:val="28"/>
          <w:szCs w:val="32"/>
        </w:rPr>
        <w:t>.</w:t>
      </w:r>
      <w:r w:rsidR="00C05DCA" w:rsidRPr="00164FBA">
        <w:rPr>
          <w:rFonts w:asciiTheme="minorHAnsi" w:hAnsiTheme="minorHAnsi"/>
          <w:b/>
          <w:sz w:val="28"/>
          <w:szCs w:val="32"/>
        </w:rPr>
        <w:tab/>
      </w:r>
      <w:r w:rsidR="00E3046A" w:rsidRPr="00164FBA">
        <w:rPr>
          <w:rFonts w:asciiTheme="minorHAnsi" w:hAnsiTheme="minorHAnsi"/>
          <w:b/>
          <w:sz w:val="28"/>
          <w:szCs w:val="32"/>
        </w:rPr>
        <w:t>A</w:t>
      </w:r>
      <w:r w:rsidR="00A83EEA" w:rsidRPr="00164FBA">
        <w:rPr>
          <w:rFonts w:asciiTheme="minorHAnsi" w:hAnsiTheme="minorHAnsi"/>
          <w:b/>
          <w:sz w:val="28"/>
          <w:szCs w:val="32"/>
        </w:rPr>
        <w:t xml:space="preserve">ccess </w:t>
      </w:r>
      <w:r w:rsidR="00AE44EE" w:rsidRPr="00164FBA">
        <w:rPr>
          <w:rFonts w:asciiTheme="minorHAnsi" w:hAnsiTheme="minorHAnsi"/>
          <w:b/>
          <w:sz w:val="28"/>
          <w:szCs w:val="32"/>
        </w:rPr>
        <w:t xml:space="preserve">&amp; </w:t>
      </w:r>
      <w:r w:rsidR="00A83EEA" w:rsidRPr="00164FBA">
        <w:rPr>
          <w:rFonts w:asciiTheme="minorHAnsi" w:hAnsiTheme="minorHAnsi"/>
          <w:b/>
          <w:sz w:val="28"/>
          <w:szCs w:val="32"/>
        </w:rPr>
        <w:t>Retention</w:t>
      </w:r>
    </w:p>
    <w:p w:rsidR="00C5059A" w:rsidRPr="00164FBA" w:rsidRDefault="00C5059A" w:rsidP="00782607">
      <w:pPr>
        <w:ind w:left="720" w:hanging="720"/>
        <w:jc w:val="both"/>
        <w:rPr>
          <w:rFonts w:asciiTheme="minorHAnsi" w:hAnsiTheme="minorHAnsi"/>
          <w:b/>
          <w:color w:val="FF0000"/>
        </w:rPr>
      </w:pPr>
    </w:p>
    <w:p w:rsidR="00866ADC" w:rsidRPr="00164FBA" w:rsidRDefault="00866ADC" w:rsidP="00866ADC">
      <w:pPr>
        <w:spacing w:line="360" w:lineRule="auto"/>
        <w:ind w:left="720" w:hanging="720"/>
        <w:jc w:val="both"/>
        <w:rPr>
          <w:rFonts w:asciiTheme="minorHAnsi" w:hAnsiTheme="minorHAnsi"/>
          <w:b/>
          <w:color w:val="FF0000"/>
          <w:sz w:val="4"/>
          <w:szCs w:val="4"/>
        </w:rPr>
      </w:pPr>
    </w:p>
    <w:p w:rsidR="00BC3524" w:rsidRPr="00164FBA" w:rsidRDefault="00BC3524" w:rsidP="00BC3524">
      <w:pPr>
        <w:rPr>
          <w:rFonts w:asciiTheme="minorHAnsi" w:hAnsiTheme="minorHAnsi"/>
          <w:b/>
          <w:sz w:val="26"/>
          <w:szCs w:val="26"/>
          <w:u w:val="single"/>
        </w:rPr>
      </w:pPr>
      <w:r w:rsidRPr="00164FBA">
        <w:rPr>
          <w:rFonts w:asciiTheme="minorHAnsi" w:hAnsiTheme="minorHAnsi"/>
          <w:b/>
          <w:sz w:val="26"/>
          <w:szCs w:val="26"/>
          <w:u w:val="single"/>
        </w:rPr>
        <w:t>Existing Hostels/Residential Hostels:</w:t>
      </w:r>
      <w:r w:rsidR="000E23D2">
        <w:rPr>
          <w:rFonts w:asciiTheme="minorHAnsi" w:hAnsiTheme="minorHAnsi"/>
          <w:b/>
          <w:sz w:val="26"/>
          <w:szCs w:val="26"/>
          <w:u w:val="single"/>
        </w:rPr>
        <w:t xml:space="preserve"> </w:t>
      </w:r>
    </w:p>
    <w:p w:rsidR="000E23D2" w:rsidRPr="00C92929" w:rsidRDefault="000E23D2" w:rsidP="000E23D2">
      <w:pPr>
        <w:spacing w:after="120"/>
      </w:pPr>
    </w:p>
    <w:p w:rsidR="000E23D2" w:rsidRDefault="000E23D2" w:rsidP="00412148">
      <w:pPr>
        <w:numPr>
          <w:ilvl w:val="3"/>
          <w:numId w:val="131"/>
        </w:numPr>
        <w:tabs>
          <w:tab w:val="left" w:pos="540"/>
        </w:tabs>
        <w:spacing w:after="120"/>
        <w:ind w:hanging="3305"/>
        <w:rPr>
          <w:b/>
          <w:color w:val="000000"/>
        </w:rPr>
      </w:pPr>
      <w:r w:rsidRPr="00C92929">
        <w:rPr>
          <w:b/>
        </w:rPr>
        <w:t xml:space="preserve">Status </w:t>
      </w:r>
      <w:r w:rsidRPr="00C92929">
        <w:rPr>
          <w:b/>
          <w:color w:val="000000"/>
        </w:rPr>
        <w:t xml:space="preserve">of Residential Schools/Hostels sanctioned under SSA: </w:t>
      </w:r>
    </w:p>
    <w:p w:rsidR="000E23D2" w:rsidRPr="00EC4F8B" w:rsidRDefault="000E23D2" w:rsidP="00412148">
      <w:pPr>
        <w:numPr>
          <w:ilvl w:val="1"/>
          <w:numId w:val="132"/>
        </w:numPr>
        <w:tabs>
          <w:tab w:val="left" w:pos="540"/>
        </w:tabs>
        <w:spacing w:after="120"/>
        <w:rPr>
          <w:b/>
          <w:color w:val="000000"/>
        </w:rPr>
      </w:pPr>
      <w:r w:rsidRPr="00EC4F8B">
        <w:rPr>
          <w:b/>
        </w:rPr>
        <w:t>Residential Schools:</w:t>
      </w:r>
    </w:p>
    <w:p w:rsidR="000E23D2" w:rsidRPr="004B165D" w:rsidRDefault="000E23D2" w:rsidP="000E23D2">
      <w:pPr>
        <w:spacing w:after="120"/>
        <w:ind w:firstLine="360"/>
        <w:jc w:val="both"/>
        <w:rPr>
          <w:sz w:val="22"/>
          <w:szCs w:val="22"/>
        </w:rPr>
      </w:pPr>
      <w:r w:rsidRPr="004B165D">
        <w:rPr>
          <w:sz w:val="22"/>
          <w:szCs w:val="22"/>
        </w:rPr>
        <w:t>State was sanctioned 31 residential schools till 2018-19 and out of which 29 Residential schools</w:t>
      </w:r>
      <w:r w:rsidRPr="004B165D">
        <w:rPr>
          <w:sz w:val="22"/>
          <w:szCs w:val="22"/>
          <w:lang w:val="en-IN"/>
        </w:rPr>
        <w:t xml:space="preserve"> are functioning at present </w:t>
      </w:r>
      <w:r w:rsidRPr="004B165D">
        <w:rPr>
          <w:sz w:val="22"/>
          <w:szCs w:val="22"/>
        </w:rPr>
        <w:t>with an enrolment of</w:t>
      </w:r>
      <w:r w:rsidRPr="004B165D">
        <w:rPr>
          <w:sz w:val="22"/>
          <w:szCs w:val="22"/>
          <w:lang w:val="en-IN"/>
        </w:rPr>
        <w:t xml:space="preserve"> 222</w:t>
      </w:r>
      <w:r>
        <w:rPr>
          <w:sz w:val="22"/>
          <w:szCs w:val="22"/>
          <w:lang w:val="en-IN"/>
        </w:rPr>
        <w:t>1</w:t>
      </w:r>
      <w:r w:rsidRPr="004B165D">
        <w:rPr>
          <w:sz w:val="22"/>
          <w:szCs w:val="22"/>
        </w:rPr>
        <w:t xml:space="preserve">. </w:t>
      </w:r>
    </w:p>
    <w:p w:rsidR="000E23D2" w:rsidRPr="004B165D" w:rsidRDefault="000E23D2" w:rsidP="00412148">
      <w:pPr>
        <w:numPr>
          <w:ilvl w:val="0"/>
          <w:numId w:val="133"/>
        </w:numPr>
        <w:spacing w:after="120"/>
        <w:ind w:left="720"/>
        <w:jc w:val="both"/>
        <w:rPr>
          <w:b/>
          <w:color w:val="000000"/>
          <w:sz w:val="22"/>
          <w:szCs w:val="22"/>
        </w:rPr>
      </w:pPr>
      <w:r w:rsidRPr="004B165D">
        <w:rPr>
          <w:bCs/>
          <w:sz w:val="22"/>
          <w:szCs w:val="22"/>
        </w:rPr>
        <w:t>The URSs are primarily meant for deprived and street children and for boys only. Similarly, state has 475 KGBVs to accommodate deprived girl children.</w:t>
      </w:r>
    </w:p>
    <w:p w:rsidR="000E23D2" w:rsidRPr="004B165D" w:rsidRDefault="000E23D2" w:rsidP="00412148">
      <w:pPr>
        <w:numPr>
          <w:ilvl w:val="0"/>
          <w:numId w:val="133"/>
        </w:numPr>
        <w:spacing w:after="120"/>
        <w:ind w:left="720"/>
        <w:jc w:val="both"/>
        <w:rPr>
          <w:b/>
          <w:color w:val="000000"/>
          <w:sz w:val="22"/>
          <w:szCs w:val="22"/>
        </w:rPr>
      </w:pPr>
      <w:r w:rsidRPr="004B165D">
        <w:rPr>
          <w:bCs/>
          <w:sz w:val="22"/>
          <w:szCs w:val="22"/>
          <w:lang w:val="en-IN"/>
        </w:rPr>
        <w:t xml:space="preserve">Deprived children such as </w:t>
      </w:r>
      <w:r w:rsidRPr="004B165D">
        <w:rPr>
          <w:bCs/>
          <w:sz w:val="22"/>
          <w:szCs w:val="22"/>
        </w:rPr>
        <w:t xml:space="preserve">Urban street children like orphans, semi orphans, runaway children, children of single parents, rescued child labour, rescued children working as house maids, HIV </w:t>
      </w:r>
      <w:r w:rsidRPr="004B165D">
        <w:rPr>
          <w:bCs/>
          <w:sz w:val="22"/>
          <w:szCs w:val="22"/>
          <w:lang w:val="en-IN"/>
        </w:rPr>
        <w:t xml:space="preserve">affected </w:t>
      </w:r>
      <w:r w:rsidRPr="004B165D">
        <w:rPr>
          <w:bCs/>
          <w:sz w:val="22"/>
          <w:szCs w:val="22"/>
        </w:rPr>
        <w:t>children</w:t>
      </w:r>
      <w:r w:rsidRPr="004B165D">
        <w:rPr>
          <w:bCs/>
          <w:sz w:val="22"/>
          <w:szCs w:val="22"/>
          <w:lang w:val="en-IN"/>
        </w:rPr>
        <w:t>, never enrolled children etc. are given admission.</w:t>
      </w:r>
    </w:p>
    <w:p w:rsidR="000E23D2" w:rsidRPr="004B165D" w:rsidRDefault="000E23D2" w:rsidP="00412148">
      <w:pPr>
        <w:numPr>
          <w:ilvl w:val="0"/>
          <w:numId w:val="133"/>
        </w:numPr>
        <w:spacing w:after="120"/>
        <w:ind w:left="720"/>
        <w:jc w:val="both"/>
        <w:rPr>
          <w:b/>
          <w:color w:val="000000"/>
          <w:sz w:val="22"/>
          <w:szCs w:val="22"/>
        </w:rPr>
      </w:pPr>
      <w:r w:rsidRPr="004B165D">
        <w:rPr>
          <w:bCs/>
          <w:sz w:val="22"/>
          <w:szCs w:val="22"/>
          <w:lang w:val="en-IN"/>
        </w:rPr>
        <w:t xml:space="preserve">Secondly, </w:t>
      </w:r>
      <w:r w:rsidRPr="004B165D">
        <w:rPr>
          <w:bCs/>
          <w:sz w:val="22"/>
          <w:szCs w:val="22"/>
        </w:rPr>
        <w:t>drop out children and</w:t>
      </w:r>
      <w:r w:rsidRPr="004B165D">
        <w:rPr>
          <w:bCs/>
          <w:sz w:val="22"/>
          <w:szCs w:val="22"/>
          <w:lang w:val="en-IN"/>
        </w:rPr>
        <w:t xml:space="preserve"> thirdly </w:t>
      </w:r>
      <w:r w:rsidRPr="004B165D">
        <w:rPr>
          <w:bCs/>
          <w:sz w:val="22"/>
          <w:szCs w:val="22"/>
        </w:rPr>
        <w:t>Children from BPL category families</w:t>
      </w:r>
      <w:r w:rsidRPr="004B165D">
        <w:rPr>
          <w:bCs/>
          <w:sz w:val="22"/>
          <w:szCs w:val="22"/>
          <w:lang w:val="en-IN"/>
        </w:rPr>
        <w:t>, children of out-migrants etc. are also admitted in to URS.</w:t>
      </w:r>
    </w:p>
    <w:p w:rsidR="000E23D2" w:rsidRPr="004B165D" w:rsidRDefault="000E23D2" w:rsidP="00412148">
      <w:pPr>
        <w:numPr>
          <w:ilvl w:val="0"/>
          <w:numId w:val="133"/>
        </w:numPr>
        <w:spacing w:after="120"/>
        <w:ind w:left="720"/>
        <w:jc w:val="both"/>
        <w:rPr>
          <w:b/>
          <w:color w:val="000000"/>
          <w:sz w:val="22"/>
          <w:szCs w:val="22"/>
        </w:rPr>
      </w:pPr>
      <w:r w:rsidRPr="004B165D">
        <w:rPr>
          <w:bCs/>
          <w:sz w:val="22"/>
          <w:szCs w:val="22"/>
        </w:rPr>
        <w:t xml:space="preserve">These Residential Schools </w:t>
      </w:r>
      <w:r w:rsidRPr="004B165D">
        <w:rPr>
          <w:bCs/>
          <w:sz w:val="22"/>
          <w:szCs w:val="22"/>
          <w:lang w:val="en-IN"/>
        </w:rPr>
        <w:t>are</w:t>
      </w:r>
      <w:r w:rsidRPr="004B165D">
        <w:rPr>
          <w:bCs/>
          <w:sz w:val="22"/>
          <w:szCs w:val="22"/>
        </w:rPr>
        <w:t xml:space="preserve"> function</w:t>
      </w:r>
      <w:r w:rsidRPr="004B165D">
        <w:rPr>
          <w:bCs/>
          <w:sz w:val="22"/>
          <w:szCs w:val="22"/>
          <w:lang w:val="en-IN"/>
        </w:rPr>
        <w:t>ing</w:t>
      </w:r>
      <w:r w:rsidRPr="004B165D">
        <w:rPr>
          <w:bCs/>
          <w:sz w:val="22"/>
          <w:szCs w:val="22"/>
        </w:rPr>
        <w:t xml:space="preserve"> under the control of District Education Officer (</w:t>
      </w:r>
      <w:smartTag w:uri="urn:schemas-microsoft-com:office:smarttags" w:element="stockticker">
        <w:r w:rsidRPr="004B165D">
          <w:rPr>
            <w:bCs/>
            <w:sz w:val="22"/>
            <w:szCs w:val="22"/>
          </w:rPr>
          <w:t>DEO</w:t>
        </w:r>
      </w:smartTag>
      <w:r w:rsidRPr="004B165D">
        <w:rPr>
          <w:bCs/>
          <w:sz w:val="22"/>
          <w:szCs w:val="22"/>
        </w:rPr>
        <w:t xml:space="preserve">) of Samagra Shiksha. </w:t>
      </w:r>
    </w:p>
    <w:p w:rsidR="000E23D2" w:rsidRPr="004B165D" w:rsidRDefault="000E23D2" w:rsidP="00412148">
      <w:pPr>
        <w:numPr>
          <w:ilvl w:val="0"/>
          <w:numId w:val="133"/>
        </w:numPr>
        <w:spacing w:after="120"/>
        <w:ind w:left="720"/>
        <w:jc w:val="both"/>
        <w:rPr>
          <w:b/>
          <w:color w:val="000000"/>
          <w:sz w:val="22"/>
          <w:szCs w:val="22"/>
        </w:rPr>
      </w:pPr>
      <w:r w:rsidRPr="004B165D">
        <w:rPr>
          <w:bCs/>
          <w:sz w:val="22"/>
          <w:szCs w:val="22"/>
        </w:rPr>
        <w:t xml:space="preserve">The overall functioning, monitoring and supervision are done at the district level by the </w:t>
      </w:r>
      <w:smartTag w:uri="urn:schemas-microsoft-com:office:smarttags" w:element="stockticker">
        <w:r w:rsidRPr="004B165D">
          <w:rPr>
            <w:bCs/>
            <w:sz w:val="22"/>
            <w:szCs w:val="22"/>
          </w:rPr>
          <w:t>DEO</w:t>
        </w:r>
      </w:smartTag>
      <w:r w:rsidRPr="004B165D">
        <w:rPr>
          <w:bCs/>
          <w:sz w:val="22"/>
          <w:szCs w:val="22"/>
        </w:rPr>
        <w:t xml:space="preserve">’s office. </w:t>
      </w:r>
    </w:p>
    <w:p w:rsidR="000E23D2" w:rsidRDefault="000E23D2" w:rsidP="000E23D2">
      <w:pPr>
        <w:ind w:firstLine="360"/>
        <w:jc w:val="center"/>
        <w:rPr>
          <w:b/>
          <w:color w:val="000000"/>
          <w:lang w:val="en-IN"/>
        </w:rPr>
      </w:pPr>
      <w:r w:rsidRPr="004B165D">
        <w:rPr>
          <w:b/>
        </w:rPr>
        <w:t xml:space="preserve">District wise detail of residential schools sanctioned till </w:t>
      </w:r>
      <w:r w:rsidRPr="004B165D">
        <w:rPr>
          <w:b/>
          <w:color w:val="000000"/>
        </w:rPr>
        <w:t>2018-19</w:t>
      </w:r>
      <w:r w:rsidRPr="004B165D">
        <w:rPr>
          <w:b/>
          <w:color w:val="000000"/>
          <w:lang w:val="en-IN"/>
        </w:rPr>
        <w:t>:</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2016"/>
        <w:gridCol w:w="1871"/>
        <w:gridCol w:w="2776"/>
        <w:gridCol w:w="2435"/>
      </w:tblGrid>
      <w:tr w:rsidR="000E23D2" w:rsidRPr="009D4930" w:rsidTr="000E23D2">
        <w:trPr>
          <w:trHeight w:val="98"/>
          <w:tblHeader/>
        </w:trPr>
        <w:tc>
          <w:tcPr>
            <w:tcW w:w="810" w:type="dxa"/>
            <w:shd w:val="clear" w:color="auto" w:fill="auto"/>
          </w:tcPr>
          <w:p w:rsidR="000E23D2" w:rsidRPr="009D4930" w:rsidRDefault="000E23D2" w:rsidP="00CB400F">
            <w:pPr>
              <w:jc w:val="center"/>
              <w:rPr>
                <w:b/>
                <w:color w:val="000000"/>
                <w:lang w:val="en-IN"/>
              </w:rPr>
            </w:pPr>
            <w:r w:rsidRPr="009D4930">
              <w:rPr>
                <w:b/>
                <w:color w:val="000000"/>
                <w:sz w:val="22"/>
                <w:lang w:val="en-IN"/>
              </w:rPr>
              <w:t>S. No.</w:t>
            </w:r>
          </w:p>
        </w:tc>
        <w:tc>
          <w:tcPr>
            <w:tcW w:w="2070" w:type="dxa"/>
            <w:shd w:val="clear" w:color="auto" w:fill="auto"/>
          </w:tcPr>
          <w:p w:rsidR="000E23D2" w:rsidRPr="009D4930" w:rsidRDefault="000E23D2" w:rsidP="00CB400F">
            <w:pPr>
              <w:jc w:val="center"/>
              <w:rPr>
                <w:b/>
                <w:color w:val="000000"/>
                <w:lang w:val="en-IN"/>
              </w:rPr>
            </w:pPr>
            <w:r w:rsidRPr="009D4930">
              <w:rPr>
                <w:b/>
                <w:color w:val="000000"/>
                <w:sz w:val="22"/>
                <w:lang w:val="en-IN"/>
              </w:rPr>
              <w:t>Year of sanctioned</w:t>
            </w:r>
          </w:p>
        </w:tc>
        <w:tc>
          <w:tcPr>
            <w:tcW w:w="1890" w:type="dxa"/>
            <w:shd w:val="clear" w:color="auto" w:fill="auto"/>
          </w:tcPr>
          <w:p w:rsidR="000E23D2" w:rsidRPr="009D4930" w:rsidRDefault="000E23D2" w:rsidP="00CB400F">
            <w:pPr>
              <w:jc w:val="center"/>
              <w:rPr>
                <w:b/>
                <w:color w:val="000000"/>
                <w:lang w:val="en-IN"/>
              </w:rPr>
            </w:pPr>
            <w:r w:rsidRPr="009D4930">
              <w:rPr>
                <w:b/>
                <w:color w:val="000000"/>
                <w:sz w:val="22"/>
                <w:lang w:val="en-IN"/>
              </w:rPr>
              <w:t>District</w:t>
            </w:r>
          </w:p>
        </w:tc>
        <w:tc>
          <w:tcPr>
            <w:tcW w:w="5405" w:type="dxa"/>
            <w:gridSpan w:val="2"/>
            <w:shd w:val="clear" w:color="auto" w:fill="auto"/>
          </w:tcPr>
          <w:p w:rsidR="000E23D2" w:rsidRPr="009D4930" w:rsidRDefault="000E23D2" w:rsidP="00CB400F">
            <w:pPr>
              <w:jc w:val="center"/>
              <w:rPr>
                <w:b/>
                <w:color w:val="000000"/>
                <w:lang w:val="en-IN"/>
              </w:rPr>
            </w:pPr>
            <w:r w:rsidRPr="009D4930">
              <w:rPr>
                <w:b/>
                <w:color w:val="000000"/>
                <w:sz w:val="22"/>
                <w:lang w:val="en-IN"/>
              </w:rPr>
              <w:t>Residential Schools</w:t>
            </w:r>
          </w:p>
        </w:tc>
      </w:tr>
      <w:tr w:rsidR="000E23D2" w:rsidRPr="009D4930" w:rsidTr="00CB400F">
        <w:tc>
          <w:tcPr>
            <w:tcW w:w="810" w:type="dxa"/>
            <w:shd w:val="clear" w:color="auto" w:fill="auto"/>
          </w:tcPr>
          <w:p w:rsidR="000E23D2" w:rsidRPr="009D4930" w:rsidRDefault="000E23D2" w:rsidP="00CB400F">
            <w:pPr>
              <w:jc w:val="center"/>
              <w:rPr>
                <w:b/>
                <w:color w:val="000000"/>
                <w:lang w:val="en-IN"/>
              </w:rPr>
            </w:pPr>
          </w:p>
        </w:tc>
        <w:tc>
          <w:tcPr>
            <w:tcW w:w="2070" w:type="dxa"/>
            <w:shd w:val="clear" w:color="auto" w:fill="auto"/>
          </w:tcPr>
          <w:p w:rsidR="000E23D2" w:rsidRPr="009D4930" w:rsidRDefault="000E23D2" w:rsidP="00CB400F">
            <w:pPr>
              <w:jc w:val="center"/>
              <w:rPr>
                <w:b/>
                <w:color w:val="000000"/>
                <w:lang w:val="en-IN"/>
              </w:rPr>
            </w:pPr>
          </w:p>
        </w:tc>
        <w:tc>
          <w:tcPr>
            <w:tcW w:w="1890" w:type="dxa"/>
            <w:shd w:val="clear" w:color="auto" w:fill="auto"/>
          </w:tcPr>
          <w:p w:rsidR="000E23D2" w:rsidRPr="009D4930" w:rsidRDefault="000E23D2" w:rsidP="00CB400F">
            <w:pPr>
              <w:jc w:val="center"/>
              <w:rPr>
                <w:b/>
                <w:color w:val="000000"/>
                <w:lang w:val="en-IN"/>
              </w:rPr>
            </w:pPr>
          </w:p>
        </w:tc>
        <w:tc>
          <w:tcPr>
            <w:tcW w:w="2878" w:type="dxa"/>
            <w:shd w:val="clear" w:color="auto" w:fill="auto"/>
          </w:tcPr>
          <w:p w:rsidR="000E23D2" w:rsidRPr="009D4930" w:rsidRDefault="000E23D2" w:rsidP="00CB400F">
            <w:pPr>
              <w:jc w:val="center"/>
              <w:rPr>
                <w:b/>
                <w:color w:val="000000"/>
                <w:lang w:val="en-IN"/>
              </w:rPr>
            </w:pPr>
            <w:r w:rsidRPr="009D4930">
              <w:rPr>
                <w:b/>
                <w:color w:val="000000"/>
                <w:sz w:val="22"/>
                <w:lang w:val="en-IN"/>
              </w:rPr>
              <w:t>No. of Sanctioned</w:t>
            </w:r>
          </w:p>
        </w:tc>
        <w:tc>
          <w:tcPr>
            <w:tcW w:w="2527" w:type="dxa"/>
            <w:shd w:val="clear" w:color="auto" w:fill="auto"/>
          </w:tcPr>
          <w:p w:rsidR="000E23D2" w:rsidRPr="009D4930" w:rsidRDefault="000E23D2" w:rsidP="00CB400F">
            <w:pPr>
              <w:jc w:val="center"/>
              <w:rPr>
                <w:b/>
                <w:color w:val="000000"/>
                <w:lang w:val="en-IN"/>
              </w:rPr>
            </w:pPr>
            <w:r w:rsidRPr="009D4930">
              <w:rPr>
                <w:b/>
                <w:color w:val="000000"/>
                <w:sz w:val="22"/>
                <w:lang w:val="en-IN"/>
              </w:rPr>
              <w:t>Intake Capacity</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1</w:t>
            </w:r>
          </w:p>
        </w:tc>
        <w:tc>
          <w:tcPr>
            <w:tcW w:w="2070" w:type="dxa"/>
            <w:vMerge w:val="restart"/>
            <w:shd w:val="clear" w:color="auto" w:fill="auto"/>
            <w:vAlign w:val="center"/>
          </w:tcPr>
          <w:p w:rsidR="000E23D2" w:rsidRPr="009D4930" w:rsidRDefault="000E23D2" w:rsidP="00CB400F">
            <w:pPr>
              <w:jc w:val="center"/>
              <w:rPr>
                <w:bCs/>
                <w:szCs w:val="20"/>
              </w:rPr>
            </w:pPr>
            <w:r w:rsidRPr="009D4930">
              <w:rPr>
                <w:bCs/>
                <w:sz w:val="22"/>
                <w:szCs w:val="20"/>
              </w:rPr>
              <w:t>2017-18</w:t>
            </w:r>
          </w:p>
        </w:tc>
        <w:tc>
          <w:tcPr>
            <w:tcW w:w="1890" w:type="dxa"/>
            <w:shd w:val="clear" w:color="auto" w:fill="auto"/>
            <w:vAlign w:val="center"/>
          </w:tcPr>
          <w:p w:rsidR="000E23D2" w:rsidRPr="009D4930" w:rsidRDefault="000E23D2" w:rsidP="00CB400F">
            <w:pPr>
              <w:rPr>
                <w:bCs/>
                <w:szCs w:val="20"/>
              </w:rPr>
            </w:pPr>
            <w:r w:rsidRPr="009D4930">
              <w:rPr>
                <w:bCs/>
                <w:sz w:val="22"/>
                <w:szCs w:val="20"/>
              </w:rPr>
              <w:t>Adilabad</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2</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Bhadradri</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3</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Hyderabad</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4</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Jagitial</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5</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Janagoan</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6</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Jayashankar</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7</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Jogulamba</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8</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Kamareddy</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9</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Karimnagar</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10</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Khammam</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11</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Komrambheem</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12</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Mahabubabad</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13</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Mahabubnagar</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14</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Mancherial</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15</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Medak</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16</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Medchal</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17</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Nagarkurnool</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18</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Nalgonda</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Cs w:val="20"/>
              </w:rPr>
            </w:pPr>
            <w:r w:rsidRPr="009D4930">
              <w:rPr>
                <w:sz w:val="22"/>
                <w:szCs w:val="20"/>
              </w:rPr>
              <w:t>19</w:t>
            </w:r>
          </w:p>
        </w:tc>
        <w:tc>
          <w:tcPr>
            <w:tcW w:w="2070" w:type="dxa"/>
            <w:vMerge/>
            <w:shd w:val="clear" w:color="auto" w:fill="auto"/>
          </w:tcPr>
          <w:p w:rsidR="000E23D2" w:rsidRPr="009D4930" w:rsidRDefault="000E23D2" w:rsidP="00CB400F">
            <w:pPr>
              <w:jc w:val="both"/>
              <w:rPr>
                <w:bCs/>
                <w:szCs w:val="20"/>
              </w:rPr>
            </w:pPr>
          </w:p>
        </w:tc>
        <w:tc>
          <w:tcPr>
            <w:tcW w:w="1890" w:type="dxa"/>
            <w:shd w:val="clear" w:color="auto" w:fill="auto"/>
            <w:vAlign w:val="center"/>
          </w:tcPr>
          <w:p w:rsidR="000E23D2" w:rsidRPr="009D4930" w:rsidRDefault="000E23D2" w:rsidP="00CB400F">
            <w:pPr>
              <w:rPr>
                <w:bCs/>
                <w:szCs w:val="20"/>
              </w:rPr>
            </w:pPr>
            <w:r w:rsidRPr="009D4930">
              <w:rPr>
                <w:bCs/>
                <w:sz w:val="22"/>
                <w:szCs w:val="20"/>
              </w:rPr>
              <w:t>Nirmal</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r w:rsidRPr="009D4930">
              <w:rPr>
                <w:sz w:val="20"/>
                <w:szCs w:val="20"/>
              </w:rPr>
              <w:t>20</w:t>
            </w: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vAlign w:val="center"/>
          </w:tcPr>
          <w:p w:rsidR="000E23D2" w:rsidRPr="009D4930" w:rsidRDefault="000E23D2" w:rsidP="00CB400F">
            <w:pPr>
              <w:jc w:val="both"/>
              <w:rPr>
                <w:bCs/>
                <w:szCs w:val="20"/>
              </w:rPr>
            </w:pPr>
            <w:r w:rsidRPr="009D4930">
              <w:rPr>
                <w:bCs/>
                <w:sz w:val="22"/>
                <w:szCs w:val="20"/>
              </w:rPr>
              <w:t>Nizamabad</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r w:rsidRPr="009D4930">
              <w:rPr>
                <w:sz w:val="20"/>
                <w:szCs w:val="20"/>
              </w:rPr>
              <w:t>21</w:t>
            </w: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vAlign w:val="center"/>
          </w:tcPr>
          <w:p w:rsidR="000E23D2" w:rsidRPr="009D4930" w:rsidRDefault="000E23D2" w:rsidP="00CB400F">
            <w:pPr>
              <w:jc w:val="both"/>
              <w:rPr>
                <w:bCs/>
                <w:szCs w:val="20"/>
              </w:rPr>
            </w:pPr>
            <w:r w:rsidRPr="009D4930">
              <w:rPr>
                <w:bCs/>
                <w:sz w:val="22"/>
                <w:szCs w:val="20"/>
              </w:rPr>
              <w:t>Peddapalli</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r w:rsidRPr="009D4930">
              <w:rPr>
                <w:sz w:val="20"/>
                <w:szCs w:val="20"/>
              </w:rPr>
              <w:t>22</w:t>
            </w: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vAlign w:val="center"/>
          </w:tcPr>
          <w:p w:rsidR="000E23D2" w:rsidRPr="009D4930" w:rsidRDefault="000E23D2" w:rsidP="00CB400F">
            <w:pPr>
              <w:jc w:val="both"/>
              <w:rPr>
                <w:bCs/>
                <w:szCs w:val="20"/>
              </w:rPr>
            </w:pPr>
            <w:r w:rsidRPr="009D4930">
              <w:rPr>
                <w:bCs/>
                <w:sz w:val="22"/>
                <w:szCs w:val="20"/>
              </w:rPr>
              <w:t>Rajanna</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r w:rsidRPr="009D4930">
              <w:rPr>
                <w:sz w:val="20"/>
                <w:szCs w:val="20"/>
              </w:rPr>
              <w:t>23</w:t>
            </w: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vAlign w:val="center"/>
          </w:tcPr>
          <w:p w:rsidR="000E23D2" w:rsidRPr="009D4930" w:rsidRDefault="000E23D2" w:rsidP="00CB400F">
            <w:pPr>
              <w:jc w:val="both"/>
              <w:rPr>
                <w:bCs/>
                <w:szCs w:val="20"/>
              </w:rPr>
            </w:pPr>
            <w:r w:rsidRPr="009D4930">
              <w:rPr>
                <w:bCs/>
                <w:sz w:val="22"/>
                <w:szCs w:val="20"/>
              </w:rPr>
              <w:t>Ranga Reddy</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r w:rsidRPr="009D4930">
              <w:rPr>
                <w:sz w:val="20"/>
                <w:szCs w:val="20"/>
              </w:rPr>
              <w:t>24</w:t>
            </w: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vAlign w:val="center"/>
          </w:tcPr>
          <w:p w:rsidR="000E23D2" w:rsidRPr="009D4930" w:rsidRDefault="000E23D2" w:rsidP="00CB400F">
            <w:pPr>
              <w:jc w:val="both"/>
              <w:rPr>
                <w:bCs/>
                <w:szCs w:val="20"/>
              </w:rPr>
            </w:pPr>
            <w:r w:rsidRPr="009D4930">
              <w:rPr>
                <w:bCs/>
                <w:sz w:val="22"/>
                <w:szCs w:val="20"/>
              </w:rPr>
              <w:t>Sangareddy</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r w:rsidRPr="009D4930">
              <w:rPr>
                <w:sz w:val="20"/>
                <w:szCs w:val="20"/>
              </w:rPr>
              <w:t>25</w:t>
            </w: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vAlign w:val="center"/>
          </w:tcPr>
          <w:p w:rsidR="000E23D2" w:rsidRPr="009D4930" w:rsidRDefault="000E23D2" w:rsidP="00CB400F">
            <w:pPr>
              <w:jc w:val="both"/>
              <w:rPr>
                <w:bCs/>
                <w:szCs w:val="20"/>
              </w:rPr>
            </w:pPr>
            <w:r w:rsidRPr="009D4930">
              <w:rPr>
                <w:bCs/>
                <w:sz w:val="22"/>
                <w:szCs w:val="20"/>
              </w:rPr>
              <w:t>Siddipet</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r w:rsidRPr="009D4930">
              <w:rPr>
                <w:sz w:val="20"/>
                <w:szCs w:val="20"/>
              </w:rPr>
              <w:lastRenderedPageBreak/>
              <w:t>26</w:t>
            </w: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vAlign w:val="center"/>
          </w:tcPr>
          <w:p w:rsidR="000E23D2" w:rsidRPr="009D4930" w:rsidRDefault="000E23D2" w:rsidP="00CB400F">
            <w:pPr>
              <w:jc w:val="both"/>
              <w:rPr>
                <w:bCs/>
                <w:szCs w:val="20"/>
              </w:rPr>
            </w:pPr>
            <w:r w:rsidRPr="009D4930">
              <w:rPr>
                <w:bCs/>
                <w:sz w:val="22"/>
                <w:szCs w:val="20"/>
              </w:rPr>
              <w:t>Suryapet</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r w:rsidRPr="009D4930">
              <w:rPr>
                <w:sz w:val="20"/>
                <w:szCs w:val="20"/>
              </w:rPr>
              <w:t>27</w:t>
            </w: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vAlign w:val="center"/>
          </w:tcPr>
          <w:p w:rsidR="000E23D2" w:rsidRPr="009D4930" w:rsidRDefault="000E23D2" w:rsidP="00CB400F">
            <w:pPr>
              <w:jc w:val="both"/>
              <w:rPr>
                <w:bCs/>
                <w:szCs w:val="20"/>
              </w:rPr>
            </w:pPr>
            <w:r w:rsidRPr="009D4930">
              <w:rPr>
                <w:bCs/>
                <w:sz w:val="22"/>
                <w:szCs w:val="20"/>
              </w:rPr>
              <w:t>Vikarabad</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r w:rsidRPr="009D4930">
              <w:rPr>
                <w:sz w:val="20"/>
                <w:szCs w:val="20"/>
              </w:rPr>
              <w:t>28</w:t>
            </w: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vAlign w:val="center"/>
          </w:tcPr>
          <w:p w:rsidR="000E23D2" w:rsidRPr="009D4930" w:rsidRDefault="000E23D2" w:rsidP="00CB400F">
            <w:pPr>
              <w:jc w:val="both"/>
              <w:rPr>
                <w:bCs/>
                <w:szCs w:val="20"/>
              </w:rPr>
            </w:pPr>
            <w:r w:rsidRPr="009D4930">
              <w:rPr>
                <w:bCs/>
                <w:sz w:val="22"/>
                <w:szCs w:val="20"/>
              </w:rPr>
              <w:t>Wanaparthy</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r w:rsidRPr="009D4930">
              <w:rPr>
                <w:sz w:val="20"/>
                <w:szCs w:val="20"/>
              </w:rPr>
              <w:t>29</w:t>
            </w: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vAlign w:val="center"/>
          </w:tcPr>
          <w:p w:rsidR="000E23D2" w:rsidRPr="009D4930" w:rsidRDefault="000E23D2" w:rsidP="00CB400F">
            <w:pPr>
              <w:jc w:val="both"/>
              <w:rPr>
                <w:bCs/>
                <w:szCs w:val="20"/>
              </w:rPr>
            </w:pPr>
            <w:r w:rsidRPr="009D4930">
              <w:rPr>
                <w:bCs/>
                <w:sz w:val="22"/>
                <w:szCs w:val="20"/>
              </w:rPr>
              <w:t>Warangal (R )</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r w:rsidRPr="009D4930">
              <w:rPr>
                <w:sz w:val="20"/>
                <w:szCs w:val="20"/>
              </w:rPr>
              <w:t>30</w:t>
            </w: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vAlign w:val="center"/>
          </w:tcPr>
          <w:p w:rsidR="000E23D2" w:rsidRPr="009D4930" w:rsidRDefault="000E23D2" w:rsidP="00CB400F">
            <w:pPr>
              <w:jc w:val="both"/>
              <w:rPr>
                <w:bCs/>
                <w:szCs w:val="20"/>
              </w:rPr>
            </w:pPr>
            <w:r w:rsidRPr="009D4930">
              <w:rPr>
                <w:bCs/>
                <w:sz w:val="22"/>
                <w:szCs w:val="20"/>
              </w:rPr>
              <w:t>Warangal (U)</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r w:rsidRPr="009D4930">
              <w:rPr>
                <w:sz w:val="20"/>
                <w:szCs w:val="20"/>
              </w:rPr>
              <w:t>31</w:t>
            </w: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vAlign w:val="center"/>
          </w:tcPr>
          <w:p w:rsidR="000E23D2" w:rsidRPr="009D4930" w:rsidRDefault="000E23D2" w:rsidP="00CB400F">
            <w:pPr>
              <w:jc w:val="both"/>
              <w:rPr>
                <w:bCs/>
                <w:szCs w:val="20"/>
              </w:rPr>
            </w:pPr>
            <w:r w:rsidRPr="009D4930">
              <w:rPr>
                <w:bCs/>
                <w:sz w:val="22"/>
                <w:szCs w:val="20"/>
              </w:rPr>
              <w:t>Yadadri</w:t>
            </w:r>
          </w:p>
        </w:tc>
        <w:tc>
          <w:tcPr>
            <w:tcW w:w="2878" w:type="dxa"/>
            <w:shd w:val="clear" w:color="auto" w:fill="auto"/>
          </w:tcPr>
          <w:p w:rsidR="000E23D2" w:rsidRPr="009D4930" w:rsidRDefault="000E23D2" w:rsidP="00CB400F">
            <w:pPr>
              <w:jc w:val="center"/>
              <w:rPr>
                <w:bCs/>
                <w:szCs w:val="20"/>
              </w:rPr>
            </w:pPr>
            <w:r w:rsidRPr="009D4930">
              <w:rPr>
                <w:bCs/>
                <w:sz w:val="22"/>
                <w:szCs w:val="20"/>
              </w:rPr>
              <w:t>1</w:t>
            </w:r>
          </w:p>
        </w:tc>
        <w:tc>
          <w:tcPr>
            <w:tcW w:w="2527" w:type="dxa"/>
            <w:shd w:val="clear" w:color="auto" w:fill="auto"/>
          </w:tcPr>
          <w:p w:rsidR="000E23D2" w:rsidRPr="009D4930" w:rsidRDefault="000E23D2" w:rsidP="00CB400F">
            <w:pPr>
              <w:jc w:val="center"/>
              <w:rPr>
                <w:bCs/>
                <w:szCs w:val="20"/>
              </w:rPr>
            </w:pPr>
            <w:r w:rsidRPr="009D4930">
              <w:rPr>
                <w:bCs/>
                <w:sz w:val="22"/>
                <w:szCs w:val="20"/>
              </w:rPr>
              <w:t>100</w:t>
            </w:r>
          </w:p>
        </w:tc>
      </w:tr>
      <w:tr w:rsidR="000E23D2" w:rsidRPr="009D4930" w:rsidTr="00CB400F">
        <w:tc>
          <w:tcPr>
            <w:tcW w:w="810" w:type="dxa"/>
            <w:shd w:val="clear" w:color="auto" w:fill="auto"/>
            <w:vAlign w:val="center"/>
          </w:tcPr>
          <w:p w:rsidR="000E23D2" w:rsidRPr="009D4930" w:rsidRDefault="000E23D2" w:rsidP="00CB400F">
            <w:pPr>
              <w:jc w:val="center"/>
              <w:rPr>
                <w:sz w:val="20"/>
                <w:szCs w:val="20"/>
              </w:rPr>
            </w:pPr>
          </w:p>
        </w:tc>
        <w:tc>
          <w:tcPr>
            <w:tcW w:w="2070" w:type="dxa"/>
            <w:vMerge/>
            <w:shd w:val="clear" w:color="auto" w:fill="auto"/>
          </w:tcPr>
          <w:p w:rsidR="000E23D2" w:rsidRPr="009D4930" w:rsidRDefault="000E23D2" w:rsidP="00CB400F">
            <w:pPr>
              <w:jc w:val="center"/>
              <w:rPr>
                <w:b/>
                <w:color w:val="000000"/>
                <w:lang w:val="en-IN"/>
              </w:rPr>
            </w:pPr>
          </w:p>
        </w:tc>
        <w:tc>
          <w:tcPr>
            <w:tcW w:w="1890" w:type="dxa"/>
            <w:shd w:val="clear" w:color="auto" w:fill="auto"/>
          </w:tcPr>
          <w:p w:rsidR="000E23D2" w:rsidRPr="009D4930" w:rsidRDefault="000E23D2" w:rsidP="00CB400F">
            <w:pPr>
              <w:jc w:val="center"/>
              <w:rPr>
                <w:b/>
                <w:szCs w:val="20"/>
              </w:rPr>
            </w:pPr>
            <w:r w:rsidRPr="009D4930">
              <w:rPr>
                <w:b/>
                <w:sz w:val="22"/>
                <w:szCs w:val="20"/>
              </w:rPr>
              <w:t>Total</w:t>
            </w:r>
          </w:p>
        </w:tc>
        <w:tc>
          <w:tcPr>
            <w:tcW w:w="2878" w:type="dxa"/>
            <w:shd w:val="clear" w:color="auto" w:fill="auto"/>
          </w:tcPr>
          <w:p w:rsidR="000E23D2" w:rsidRPr="009D4930" w:rsidRDefault="000E23D2" w:rsidP="00CB400F">
            <w:pPr>
              <w:jc w:val="center"/>
              <w:rPr>
                <w:b/>
                <w:szCs w:val="20"/>
              </w:rPr>
            </w:pPr>
            <w:r w:rsidRPr="009D4930">
              <w:rPr>
                <w:b/>
                <w:sz w:val="22"/>
                <w:szCs w:val="20"/>
              </w:rPr>
              <w:t>31</w:t>
            </w:r>
          </w:p>
        </w:tc>
        <w:tc>
          <w:tcPr>
            <w:tcW w:w="2527" w:type="dxa"/>
            <w:shd w:val="clear" w:color="auto" w:fill="auto"/>
          </w:tcPr>
          <w:p w:rsidR="000E23D2" w:rsidRPr="009D4930" w:rsidRDefault="000E23D2" w:rsidP="00CB400F">
            <w:pPr>
              <w:jc w:val="center"/>
              <w:rPr>
                <w:b/>
                <w:szCs w:val="20"/>
              </w:rPr>
            </w:pPr>
            <w:r w:rsidRPr="009D4930">
              <w:rPr>
                <w:b/>
                <w:sz w:val="22"/>
                <w:szCs w:val="20"/>
              </w:rPr>
              <w:t>3100</w:t>
            </w:r>
          </w:p>
        </w:tc>
      </w:tr>
    </w:tbl>
    <w:p w:rsidR="000E23D2" w:rsidRDefault="000E23D2" w:rsidP="000E23D2">
      <w:pPr>
        <w:spacing w:after="120"/>
        <w:ind w:left="540"/>
        <w:jc w:val="both"/>
        <w:rPr>
          <w:b/>
        </w:rPr>
      </w:pPr>
    </w:p>
    <w:p w:rsidR="000E23D2" w:rsidRPr="00C92929" w:rsidRDefault="000E23D2" w:rsidP="000E23D2">
      <w:pPr>
        <w:spacing w:after="120"/>
        <w:jc w:val="both"/>
        <w:rPr>
          <w:b/>
        </w:rPr>
      </w:pPr>
      <w:r>
        <w:rPr>
          <w:b/>
        </w:rPr>
        <w:t xml:space="preserve">I.II </w:t>
      </w:r>
      <w:r w:rsidRPr="00C92929">
        <w:rPr>
          <w:b/>
        </w:rPr>
        <w:t>Progress made so far in operationalizing sanctioned residential schools/hostels:</w:t>
      </w:r>
    </w:p>
    <w:p w:rsidR="000E23D2" w:rsidRPr="00A10762" w:rsidRDefault="000E23D2" w:rsidP="000E23D2">
      <w:pPr>
        <w:spacing w:after="120"/>
        <w:jc w:val="both"/>
        <w:rPr>
          <w:b/>
        </w:rPr>
      </w:pPr>
      <w:r w:rsidRPr="00C92929">
        <w:rPr>
          <w:b/>
        </w:rPr>
        <w:t>Residential Schools:</w:t>
      </w:r>
      <w:r>
        <w:rPr>
          <w:b/>
        </w:rPr>
        <w:t xml:space="preserve"> </w:t>
      </w:r>
      <w:r w:rsidRPr="00C92929">
        <w:t xml:space="preserve">Out of 31 Residential Schools 29 schools were operational in the year 2018-19. 2 schools in Mahabubabad and Rangareddy are not operational due to lack of proper residential facilities in the district headquarter.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3"/>
        <w:gridCol w:w="2739"/>
        <w:gridCol w:w="1079"/>
        <w:gridCol w:w="1249"/>
        <w:gridCol w:w="1068"/>
        <w:gridCol w:w="1131"/>
        <w:gridCol w:w="1260"/>
      </w:tblGrid>
      <w:tr w:rsidR="000E23D2" w:rsidRPr="00C92929" w:rsidTr="00CB400F">
        <w:trPr>
          <w:tblHeader/>
        </w:trPr>
        <w:tc>
          <w:tcPr>
            <w:tcW w:w="536" w:type="pct"/>
            <w:vMerge w:val="restart"/>
            <w:vAlign w:val="center"/>
          </w:tcPr>
          <w:p w:rsidR="000E23D2" w:rsidRPr="00C92929" w:rsidRDefault="000E23D2" w:rsidP="00CB400F">
            <w:pPr>
              <w:jc w:val="center"/>
              <w:rPr>
                <w:b/>
              </w:rPr>
            </w:pPr>
          </w:p>
          <w:p w:rsidR="000E23D2" w:rsidRPr="00C92929" w:rsidRDefault="000E23D2" w:rsidP="00CB400F">
            <w:pPr>
              <w:jc w:val="center"/>
              <w:rPr>
                <w:b/>
              </w:rPr>
            </w:pPr>
            <w:r w:rsidRPr="00C92929">
              <w:rPr>
                <w:b/>
              </w:rPr>
              <w:t>S.</w:t>
            </w:r>
          </w:p>
          <w:p w:rsidR="000E23D2" w:rsidRPr="00C92929" w:rsidRDefault="000E23D2" w:rsidP="00CB400F">
            <w:pPr>
              <w:jc w:val="center"/>
              <w:rPr>
                <w:b/>
              </w:rPr>
            </w:pPr>
            <w:r w:rsidRPr="00C92929">
              <w:rPr>
                <w:b/>
              </w:rPr>
              <w:t>No.</w:t>
            </w:r>
          </w:p>
        </w:tc>
        <w:tc>
          <w:tcPr>
            <w:tcW w:w="1434" w:type="pct"/>
            <w:vMerge w:val="restart"/>
            <w:vAlign w:val="center"/>
          </w:tcPr>
          <w:p w:rsidR="000E23D2" w:rsidRPr="00C92929" w:rsidRDefault="000E23D2" w:rsidP="00CB400F">
            <w:pPr>
              <w:jc w:val="center"/>
              <w:rPr>
                <w:b/>
              </w:rPr>
            </w:pPr>
            <w:r w:rsidRPr="00C92929">
              <w:rPr>
                <w:b/>
              </w:rPr>
              <w:t>Districts</w:t>
            </w:r>
          </w:p>
        </w:tc>
        <w:tc>
          <w:tcPr>
            <w:tcW w:w="3030" w:type="pct"/>
            <w:gridSpan w:val="5"/>
          </w:tcPr>
          <w:p w:rsidR="000E23D2" w:rsidRPr="00C92929" w:rsidRDefault="000E23D2" w:rsidP="00CB400F">
            <w:pPr>
              <w:jc w:val="center"/>
              <w:rPr>
                <w:b/>
              </w:rPr>
            </w:pPr>
            <w:r w:rsidRPr="00C92929">
              <w:rPr>
                <w:b/>
              </w:rPr>
              <w:t>Residential schools</w:t>
            </w:r>
          </w:p>
        </w:tc>
      </w:tr>
      <w:tr w:rsidR="000E23D2" w:rsidRPr="00C92929" w:rsidTr="00CB400F">
        <w:trPr>
          <w:cantSplit/>
          <w:trHeight w:val="998"/>
          <w:tblHeader/>
        </w:trPr>
        <w:tc>
          <w:tcPr>
            <w:tcW w:w="536" w:type="pct"/>
            <w:vMerge/>
            <w:vAlign w:val="center"/>
          </w:tcPr>
          <w:p w:rsidR="000E23D2" w:rsidRPr="00C92929" w:rsidRDefault="000E23D2" w:rsidP="00CB400F">
            <w:pPr>
              <w:jc w:val="center"/>
              <w:rPr>
                <w:b/>
              </w:rPr>
            </w:pPr>
          </w:p>
        </w:tc>
        <w:tc>
          <w:tcPr>
            <w:tcW w:w="1434" w:type="pct"/>
            <w:vMerge/>
            <w:vAlign w:val="center"/>
          </w:tcPr>
          <w:p w:rsidR="000E23D2" w:rsidRPr="00C92929" w:rsidRDefault="000E23D2" w:rsidP="00CB400F">
            <w:pPr>
              <w:jc w:val="center"/>
              <w:rPr>
                <w:b/>
              </w:rPr>
            </w:pPr>
          </w:p>
        </w:tc>
        <w:tc>
          <w:tcPr>
            <w:tcW w:w="565" w:type="pct"/>
            <w:vMerge w:val="restart"/>
            <w:textDirection w:val="btLr"/>
          </w:tcPr>
          <w:p w:rsidR="000E23D2" w:rsidRPr="00C92929" w:rsidRDefault="000E23D2" w:rsidP="00CB400F">
            <w:pPr>
              <w:ind w:left="113" w:right="113"/>
              <w:jc w:val="center"/>
              <w:rPr>
                <w:b/>
              </w:rPr>
            </w:pPr>
            <w:r w:rsidRPr="00C92929">
              <w:rPr>
                <w:b/>
              </w:rPr>
              <w:t>No. of Operational</w:t>
            </w:r>
          </w:p>
        </w:tc>
        <w:tc>
          <w:tcPr>
            <w:tcW w:w="1805" w:type="pct"/>
            <w:gridSpan w:val="3"/>
            <w:vAlign w:val="center"/>
          </w:tcPr>
          <w:p w:rsidR="000E23D2" w:rsidRPr="00C92929" w:rsidRDefault="000E23D2" w:rsidP="00CB400F">
            <w:pPr>
              <w:jc w:val="center"/>
              <w:rPr>
                <w:b/>
              </w:rPr>
            </w:pPr>
            <w:r w:rsidRPr="00C92929">
              <w:rPr>
                <w:b/>
              </w:rPr>
              <w:t>Type  of Residential Schools Operational</w:t>
            </w:r>
          </w:p>
        </w:tc>
        <w:tc>
          <w:tcPr>
            <w:tcW w:w="660" w:type="pct"/>
            <w:vMerge w:val="restart"/>
            <w:textDirection w:val="btLr"/>
            <w:vAlign w:val="center"/>
          </w:tcPr>
          <w:p w:rsidR="000E23D2" w:rsidRPr="00C92929" w:rsidRDefault="000E23D2" w:rsidP="00CB400F">
            <w:pPr>
              <w:ind w:left="-81" w:right="-63"/>
              <w:jc w:val="center"/>
              <w:rPr>
                <w:b/>
              </w:rPr>
            </w:pPr>
            <w:r w:rsidRPr="00C92929">
              <w:rPr>
                <w:b/>
              </w:rPr>
              <w:t xml:space="preserve"> Total Children </w:t>
            </w:r>
          </w:p>
          <w:p w:rsidR="000E23D2" w:rsidRPr="00C92929" w:rsidRDefault="000E23D2" w:rsidP="00CB400F">
            <w:pPr>
              <w:ind w:left="-81" w:right="-63"/>
              <w:jc w:val="center"/>
              <w:rPr>
                <w:b/>
              </w:rPr>
            </w:pPr>
            <w:r w:rsidRPr="00C92929">
              <w:rPr>
                <w:b/>
              </w:rPr>
              <w:t>Enrolled</w:t>
            </w:r>
          </w:p>
        </w:tc>
      </w:tr>
      <w:tr w:rsidR="000E23D2" w:rsidRPr="00C92929" w:rsidTr="00CB400F">
        <w:trPr>
          <w:tblHeader/>
        </w:trPr>
        <w:tc>
          <w:tcPr>
            <w:tcW w:w="536" w:type="pct"/>
            <w:vMerge/>
          </w:tcPr>
          <w:p w:rsidR="000E23D2" w:rsidRPr="00C92929" w:rsidRDefault="000E23D2" w:rsidP="00CB400F">
            <w:pPr>
              <w:jc w:val="center"/>
            </w:pPr>
          </w:p>
        </w:tc>
        <w:tc>
          <w:tcPr>
            <w:tcW w:w="1434" w:type="pct"/>
            <w:vMerge/>
          </w:tcPr>
          <w:p w:rsidR="000E23D2" w:rsidRPr="00C92929" w:rsidRDefault="000E23D2" w:rsidP="00CB400F">
            <w:pPr>
              <w:jc w:val="both"/>
              <w:rPr>
                <w:b/>
              </w:rPr>
            </w:pPr>
          </w:p>
        </w:tc>
        <w:tc>
          <w:tcPr>
            <w:tcW w:w="565" w:type="pct"/>
            <w:vMerge/>
          </w:tcPr>
          <w:p w:rsidR="000E23D2" w:rsidRPr="00C92929" w:rsidRDefault="000E23D2" w:rsidP="00CB400F">
            <w:pPr>
              <w:jc w:val="both"/>
              <w:rPr>
                <w:b/>
              </w:rPr>
            </w:pPr>
          </w:p>
        </w:tc>
        <w:tc>
          <w:tcPr>
            <w:tcW w:w="654" w:type="pct"/>
          </w:tcPr>
          <w:p w:rsidR="000E23D2" w:rsidRPr="00C92929" w:rsidRDefault="000E23D2" w:rsidP="00CB400F">
            <w:pPr>
              <w:jc w:val="both"/>
              <w:rPr>
                <w:b/>
              </w:rPr>
            </w:pPr>
            <w:r w:rsidRPr="00C92929">
              <w:rPr>
                <w:b/>
              </w:rPr>
              <w:t>Boys only</w:t>
            </w:r>
          </w:p>
        </w:tc>
        <w:tc>
          <w:tcPr>
            <w:tcW w:w="559" w:type="pct"/>
          </w:tcPr>
          <w:p w:rsidR="000E23D2" w:rsidRPr="00C92929" w:rsidRDefault="000E23D2" w:rsidP="00CB400F">
            <w:pPr>
              <w:jc w:val="both"/>
              <w:rPr>
                <w:b/>
              </w:rPr>
            </w:pPr>
            <w:r w:rsidRPr="00C92929">
              <w:rPr>
                <w:b/>
              </w:rPr>
              <w:t>Girls only</w:t>
            </w:r>
          </w:p>
        </w:tc>
        <w:tc>
          <w:tcPr>
            <w:tcW w:w="592" w:type="pct"/>
          </w:tcPr>
          <w:p w:rsidR="000E23D2" w:rsidRPr="00C92929" w:rsidRDefault="000E23D2" w:rsidP="00CB400F">
            <w:pPr>
              <w:jc w:val="both"/>
              <w:rPr>
                <w:b/>
              </w:rPr>
            </w:pPr>
            <w:r w:rsidRPr="00C92929">
              <w:rPr>
                <w:b/>
              </w:rPr>
              <w:t>Co-Edu.</w:t>
            </w:r>
          </w:p>
        </w:tc>
        <w:tc>
          <w:tcPr>
            <w:tcW w:w="660" w:type="pct"/>
            <w:vMerge/>
          </w:tcPr>
          <w:p w:rsidR="000E23D2" w:rsidRPr="00C92929" w:rsidRDefault="000E23D2" w:rsidP="00CB400F">
            <w:pPr>
              <w:jc w:val="both"/>
              <w:rPr>
                <w:b/>
              </w:rPr>
            </w:pPr>
          </w:p>
        </w:tc>
      </w:tr>
      <w:tr w:rsidR="000E23D2" w:rsidRPr="00C92929" w:rsidTr="00CB400F">
        <w:trPr>
          <w:trHeight w:hRule="exact" w:val="283"/>
        </w:trPr>
        <w:tc>
          <w:tcPr>
            <w:tcW w:w="536" w:type="pct"/>
            <w:vAlign w:val="center"/>
          </w:tcPr>
          <w:p w:rsidR="000E23D2" w:rsidRPr="00C92929" w:rsidRDefault="000E23D2" w:rsidP="00CB400F">
            <w:pPr>
              <w:jc w:val="center"/>
            </w:pPr>
            <w:r w:rsidRPr="00C92929">
              <w:t>1</w:t>
            </w:r>
          </w:p>
        </w:tc>
        <w:tc>
          <w:tcPr>
            <w:tcW w:w="1434" w:type="pct"/>
            <w:vAlign w:val="center"/>
          </w:tcPr>
          <w:p w:rsidR="000E23D2" w:rsidRPr="00C92929" w:rsidRDefault="000E23D2" w:rsidP="00CB400F">
            <w:pPr>
              <w:jc w:val="both"/>
              <w:rPr>
                <w:bCs/>
              </w:rPr>
            </w:pPr>
            <w:r w:rsidRPr="00C92929">
              <w:rPr>
                <w:bCs/>
              </w:rPr>
              <w:t>Adilabad</w:t>
            </w:r>
          </w:p>
        </w:tc>
        <w:tc>
          <w:tcPr>
            <w:tcW w:w="565" w:type="pct"/>
            <w:vAlign w:val="center"/>
          </w:tcPr>
          <w:p w:rsidR="000E23D2" w:rsidRPr="00C92929" w:rsidRDefault="000E23D2" w:rsidP="00CB400F">
            <w:pPr>
              <w:jc w:val="center"/>
              <w:rPr>
                <w:bCs/>
              </w:rPr>
            </w:pPr>
            <w:r w:rsidRPr="00C92929">
              <w:rPr>
                <w:bCs/>
              </w:rPr>
              <w:t>1</w:t>
            </w:r>
          </w:p>
        </w:tc>
        <w:tc>
          <w:tcPr>
            <w:tcW w:w="654" w:type="pct"/>
            <w:vAlign w:val="center"/>
          </w:tcPr>
          <w:p w:rsidR="000E23D2" w:rsidRPr="00C92929" w:rsidRDefault="000E23D2" w:rsidP="00CB400F">
            <w:pPr>
              <w:jc w:val="center"/>
              <w:rPr>
                <w:bCs/>
              </w:rPr>
            </w:pPr>
            <w:r w:rsidRPr="00C92929">
              <w:rPr>
                <w:bCs/>
              </w:rPr>
              <w:t xml:space="preserve">Boys </w:t>
            </w:r>
          </w:p>
        </w:tc>
        <w:tc>
          <w:tcPr>
            <w:tcW w:w="559" w:type="pct"/>
            <w:vAlign w:val="center"/>
          </w:tcPr>
          <w:p w:rsidR="000E23D2" w:rsidRPr="00C92929" w:rsidRDefault="000E23D2" w:rsidP="00CB400F">
            <w:pPr>
              <w:jc w:val="center"/>
              <w:rPr>
                <w:bCs/>
              </w:rPr>
            </w:pPr>
            <w:r w:rsidRPr="00C92929">
              <w:rPr>
                <w:bCs/>
              </w:rPr>
              <w:t>-</w:t>
            </w:r>
          </w:p>
        </w:tc>
        <w:tc>
          <w:tcPr>
            <w:tcW w:w="592" w:type="pct"/>
            <w:vAlign w:val="center"/>
          </w:tcPr>
          <w:p w:rsidR="000E23D2" w:rsidRPr="00C92929" w:rsidRDefault="000E23D2" w:rsidP="00CB400F">
            <w:pPr>
              <w:jc w:val="center"/>
              <w:rPr>
                <w:bCs/>
              </w:rPr>
            </w:pPr>
            <w:r w:rsidRPr="00C92929">
              <w:rPr>
                <w:bCs/>
              </w:rPr>
              <w:t>-</w:t>
            </w:r>
          </w:p>
        </w:tc>
        <w:tc>
          <w:tcPr>
            <w:tcW w:w="660" w:type="pct"/>
            <w:vAlign w:val="center"/>
          </w:tcPr>
          <w:p w:rsidR="000E23D2" w:rsidRPr="00C92929" w:rsidRDefault="000E23D2" w:rsidP="00CB400F">
            <w:pPr>
              <w:jc w:val="center"/>
              <w:rPr>
                <w:color w:val="000000"/>
              </w:rPr>
            </w:pPr>
            <w:r w:rsidRPr="00C92929">
              <w:rPr>
                <w:color w:val="000000"/>
              </w:rPr>
              <w:t>64</w:t>
            </w:r>
          </w:p>
        </w:tc>
      </w:tr>
      <w:tr w:rsidR="000E23D2" w:rsidRPr="00C92929" w:rsidTr="00CB400F">
        <w:trPr>
          <w:trHeight w:hRule="exact" w:val="283"/>
        </w:trPr>
        <w:tc>
          <w:tcPr>
            <w:tcW w:w="536" w:type="pct"/>
            <w:vAlign w:val="center"/>
          </w:tcPr>
          <w:p w:rsidR="000E23D2" w:rsidRPr="00C92929" w:rsidRDefault="000E23D2" w:rsidP="00CB400F">
            <w:pPr>
              <w:jc w:val="center"/>
            </w:pPr>
            <w:r w:rsidRPr="00C92929">
              <w:t>2</w:t>
            </w:r>
          </w:p>
        </w:tc>
        <w:tc>
          <w:tcPr>
            <w:tcW w:w="1434" w:type="pct"/>
            <w:vAlign w:val="center"/>
          </w:tcPr>
          <w:p w:rsidR="000E23D2" w:rsidRPr="00C92929" w:rsidRDefault="000E23D2" w:rsidP="00CB400F">
            <w:pPr>
              <w:jc w:val="both"/>
              <w:rPr>
                <w:bCs/>
              </w:rPr>
            </w:pPr>
            <w:r w:rsidRPr="00C92929">
              <w:rPr>
                <w:bCs/>
              </w:rPr>
              <w:t>Bhadradri</w:t>
            </w:r>
          </w:p>
        </w:tc>
        <w:tc>
          <w:tcPr>
            <w:tcW w:w="565" w:type="pct"/>
            <w:vAlign w:val="center"/>
          </w:tcPr>
          <w:p w:rsidR="000E23D2" w:rsidRPr="00C92929" w:rsidRDefault="000E23D2" w:rsidP="00CB400F">
            <w:pPr>
              <w:jc w:val="center"/>
              <w:rPr>
                <w:bCs/>
              </w:rPr>
            </w:pPr>
            <w:r w:rsidRPr="00C92929">
              <w:rPr>
                <w:bCs/>
              </w:rPr>
              <w:t>1</w:t>
            </w:r>
          </w:p>
        </w:tc>
        <w:tc>
          <w:tcPr>
            <w:tcW w:w="654" w:type="pct"/>
            <w:vAlign w:val="center"/>
          </w:tcPr>
          <w:p w:rsidR="000E23D2" w:rsidRPr="00C92929" w:rsidRDefault="000E23D2" w:rsidP="00CB400F">
            <w:pPr>
              <w:jc w:val="center"/>
              <w:rPr>
                <w:bCs/>
              </w:rPr>
            </w:pPr>
            <w:r w:rsidRPr="00C92929">
              <w:rPr>
                <w:bCs/>
              </w:rPr>
              <w:t>Boys</w:t>
            </w:r>
          </w:p>
        </w:tc>
        <w:tc>
          <w:tcPr>
            <w:tcW w:w="559" w:type="pct"/>
            <w:vAlign w:val="center"/>
          </w:tcPr>
          <w:p w:rsidR="000E23D2" w:rsidRPr="00C92929" w:rsidRDefault="000E23D2" w:rsidP="00CB400F">
            <w:pPr>
              <w:jc w:val="center"/>
              <w:rPr>
                <w:bCs/>
              </w:rPr>
            </w:pPr>
            <w:r w:rsidRPr="00C92929">
              <w:rPr>
                <w:bCs/>
              </w:rPr>
              <w:t>-</w:t>
            </w:r>
          </w:p>
        </w:tc>
        <w:tc>
          <w:tcPr>
            <w:tcW w:w="592" w:type="pct"/>
            <w:vAlign w:val="center"/>
          </w:tcPr>
          <w:p w:rsidR="000E23D2" w:rsidRPr="00C92929" w:rsidRDefault="000E23D2" w:rsidP="00CB400F">
            <w:pPr>
              <w:jc w:val="center"/>
              <w:rPr>
                <w:bCs/>
              </w:rPr>
            </w:pPr>
            <w:r w:rsidRPr="00C92929">
              <w:rPr>
                <w:bCs/>
              </w:rPr>
              <w:t>-</w:t>
            </w:r>
          </w:p>
        </w:tc>
        <w:tc>
          <w:tcPr>
            <w:tcW w:w="660" w:type="pct"/>
            <w:vAlign w:val="center"/>
          </w:tcPr>
          <w:p w:rsidR="000E23D2" w:rsidRPr="00C92929" w:rsidRDefault="000E23D2" w:rsidP="00CB400F">
            <w:pPr>
              <w:jc w:val="center"/>
              <w:rPr>
                <w:color w:val="000000"/>
              </w:rPr>
            </w:pPr>
            <w:r w:rsidRPr="00C92929">
              <w:rPr>
                <w:color w:val="000000"/>
              </w:rPr>
              <w:t>48</w:t>
            </w:r>
          </w:p>
        </w:tc>
      </w:tr>
      <w:tr w:rsidR="000E23D2" w:rsidRPr="00C92929" w:rsidTr="00CB400F">
        <w:trPr>
          <w:trHeight w:hRule="exact" w:val="325"/>
        </w:trPr>
        <w:tc>
          <w:tcPr>
            <w:tcW w:w="536" w:type="pct"/>
            <w:vAlign w:val="center"/>
          </w:tcPr>
          <w:p w:rsidR="000E23D2" w:rsidRPr="00C92929" w:rsidRDefault="000E23D2" w:rsidP="00CB400F">
            <w:pPr>
              <w:jc w:val="center"/>
            </w:pPr>
            <w:r w:rsidRPr="00C92929">
              <w:t>3</w:t>
            </w:r>
          </w:p>
        </w:tc>
        <w:tc>
          <w:tcPr>
            <w:tcW w:w="1434" w:type="pct"/>
            <w:vAlign w:val="center"/>
          </w:tcPr>
          <w:p w:rsidR="000E23D2" w:rsidRPr="00C92929" w:rsidRDefault="000E23D2" w:rsidP="00CB400F">
            <w:pPr>
              <w:jc w:val="both"/>
              <w:rPr>
                <w:bCs/>
              </w:rPr>
            </w:pPr>
            <w:r w:rsidRPr="00C92929">
              <w:rPr>
                <w:bCs/>
              </w:rPr>
              <w:t>Hyderabad</w:t>
            </w:r>
          </w:p>
        </w:tc>
        <w:tc>
          <w:tcPr>
            <w:tcW w:w="565" w:type="pct"/>
            <w:vAlign w:val="center"/>
          </w:tcPr>
          <w:p w:rsidR="000E23D2" w:rsidRPr="00C92929" w:rsidRDefault="000E23D2" w:rsidP="00CB400F">
            <w:pPr>
              <w:jc w:val="center"/>
              <w:rPr>
                <w:bCs/>
              </w:rPr>
            </w:pPr>
            <w:r w:rsidRPr="00C92929">
              <w:rPr>
                <w:bCs/>
              </w:rPr>
              <w:t>1</w:t>
            </w:r>
          </w:p>
        </w:tc>
        <w:tc>
          <w:tcPr>
            <w:tcW w:w="654" w:type="pct"/>
            <w:vAlign w:val="center"/>
          </w:tcPr>
          <w:p w:rsidR="000E23D2" w:rsidRPr="00C92929" w:rsidRDefault="000E23D2" w:rsidP="00CB400F">
            <w:pPr>
              <w:jc w:val="center"/>
              <w:rPr>
                <w:bCs/>
              </w:rPr>
            </w:pPr>
            <w:r w:rsidRPr="00C92929">
              <w:rPr>
                <w:bCs/>
              </w:rPr>
              <w:t>Boys</w:t>
            </w:r>
          </w:p>
        </w:tc>
        <w:tc>
          <w:tcPr>
            <w:tcW w:w="559" w:type="pct"/>
            <w:vAlign w:val="center"/>
          </w:tcPr>
          <w:p w:rsidR="000E23D2" w:rsidRPr="00C92929" w:rsidRDefault="000E23D2" w:rsidP="00CB400F">
            <w:pPr>
              <w:jc w:val="center"/>
              <w:rPr>
                <w:bCs/>
              </w:rPr>
            </w:pPr>
            <w:r w:rsidRPr="00C92929">
              <w:rPr>
                <w:bCs/>
              </w:rPr>
              <w:t>-</w:t>
            </w:r>
          </w:p>
        </w:tc>
        <w:tc>
          <w:tcPr>
            <w:tcW w:w="592" w:type="pct"/>
            <w:vAlign w:val="center"/>
          </w:tcPr>
          <w:p w:rsidR="000E23D2" w:rsidRPr="00C92929" w:rsidRDefault="000E23D2" w:rsidP="00CB400F">
            <w:pPr>
              <w:jc w:val="center"/>
              <w:rPr>
                <w:bCs/>
              </w:rPr>
            </w:pPr>
            <w:r w:rsidRPr="00C92929">
              <w:rPr>
                <w:bCs/>
              </w:rPr>
              <w:t>-</w:t>
            </w:r>
          </w:p>
        </w:tc>
        <w:tc>
          <w:tcPr>
            <w:tcW w:w="660" w:type="pct"/>
            <w:vAlign w:val="center"/>
          </w:tcPr>
          <w:p w:rsidR="000E23D2" w:rsidRPr="00C92929" w:rsidRDefault="000E23D2" w:rsidP="00CB400F">
            <w:pPr>
              <w:jc w:val="center"/>
              <w:rPr>
                <w:color w:val="000000"/>
              </w:rPr>
            </w:pPr>
            <w:r w:rsidRPr="00C92929">
              <w:rPr>
                <w:color w:val="000000"/>
              </w:rPr>
              <w:t>25</w:t>
            </w:r>
          </w:p>
        </w:tc>
      </w:tr>
      <w:tr w:rsidR="000E23D2" w:rsidRPr="00C92929" w:rsidTr="00CB400F">
        <w:trPr>
          <w:trHeight w:hRule="exact" w:val="283"/>
        </w:trPr>
        <w:tc>
          <w:tcPr>
            <w:tcW w:w="536" w:type="pct"/>
            <w:vAlign w:val="center"/>
          </w:tcPr>
          <w:p w:rsidR="000E23D2" w:rsidRPr="00C92929" w:rsidRDefault="000E23D2" w:rsidP="00CB400F">
            <w:pPr>
              <w:jc w:val="center"/>
            </w:pPr>
            <w:r w:rsidRPr="00C92929">
              <w:t>4</w:t>
            </w:r>
          </w:p>
        </w:tc>
        <w:tc>
          <w:tcPr>
            <w:tcW w:w="1434" w:type="pct"/>
            <w:vAlign w:val="center"/>
          </w:tcPr>
          <w:p w:rsidR="000E23D2" w:rsidRPr="00C92929" w:rsidRDefault="000E23D2" w:rsidP="00CB400F">
            <w:pPr>
              <w:jc w:val="both"/>
              <w:rPr>
                <w:bCs/>
              </w:rPr>
            </w:pPr>
            <w:r w:rsidRPr="00C92929">
              <w:rPr>
                <w:bCs/>
              </w:rPr>
              <w:t>Jagitial</w:t>
            </w:r>
          </w:p>
        </w:tc>
        <w:tc>
          <w:tcPr>
            <w:tcW w:w="565" w:type="pct"/>
            <w:vAlign w:val="center"/>
          </w:tcPr>
          <w:p w:rsidR="000E23D2" w:rsidRPr="00C92929" w:rsidRDefault="000E23D2" w:rsidP="00CB400F">
            <w:pPr>
              <w:jc w:val="center"/>
              <w:rPr>
                <w:bCs/>
              </w:rPr>
            </w:pPr>
            <w:r w:rsidRPr="00C92929">
              <w:rPr>
                <w:bCs/>
              </w:rPr>
              <w:t>1</w:t>
            </w:r>
          </w:p>
        </w:tc>
        <w:tc>
          <w:tcPr>
            <w:tcW w:w="654" w:type="pct"/>
            <w:vAlign w:val="center"/>
          </w:tcPr>
          <w:p w:rsidR="000E23D2" w:rsidRPr="00C92929" w:rsidRDefault="000E23D2" w:rsidP="00CB400F">
            <w:pPr>
              <w:jc w:val="center"/>
              <w:rPr>
                <w:bCs/>
              </w:rPr>
            </w:pPr>
            <w:r w:rsidRPr="00C92929">
              <w:rPr>
                <w:bCs/>
              </w:rPr>
              <w:t>Boys</w:t>
            </w:r>
          </w:p>
        </w:tc>
        <w:tc>
          <w:tcPr>
            <w:tcW w:w="559" w:type="pct"/>
            <w:vAlign w:val="center"/>
          </w:tcPr>
          <w:p w:rsidR="000E23D2" w:rsidRPr="00C92929" w:rsidRDefault="000E23D2" w:rsidP="00CB400F">
            <w:pPr>
              <w:jc w:val="center"/>
              <w:rPr>
                <w:bCs/>
              </w:rPr>
            </w:pPr>
            <w:r w:rsidRPr="00C92929">
              <w:rPr>
                <w:bCs/>
              </w:rPr>
              <w:t>-</w:t>
            </w:r>
          </w:p>
        </w:tc>
        <w:tc>
          <w:tcPr>
            <w:tcW w:w="592" w:type="pct"/>
            <w:vAlign w:val="center"/>
          </w:tcPr>
          <w:p w:rsidR="000E23D2" w:rsidRPr="00C92929" w:rsidRDefault="000E23D2" w:rsidP="00CB400F">
            <w:pPr>
              <w:jc w:val="center"/>
              <w:rPr>
                <w:bCs/>
              </w:rPr>
            </w:pPr>
            <w:r w:rsidRPr="00C92929">
              <w:rPr>
                <w:bCs/>
              </w:rPr>
              <w:t>-</w:t>
            </w:r>
          </w:p>
        </w:tc>
        <w:tc>
          <w:tcPr>
            <w:tcW w:w="660" w:type="pct"/>
            <w:vAlign w:val="bottom"/>
          </w:tcPr>
          <w:p w:rsidR="000E23D2" w:rsidRPr="00C92929" w:rsidRDefault="000E23D2" w:rsidP="00CB400F">
            <w:pPr>
              <w:jc w:val="center"/>
              <w:rPr>
                <w:color w:val="000000"/>
              </w:rPr>
            </w:pPr>
            <w:r w:rsidRPr="00C92929">
              <w:rPr>
                <w:color w:val="000000"/>
              </w:rPr>
              <w:t>67</w:t>
            </w:r>
          </w:p>
        </w:tc>
      </w:tr>
      <w:tr w:rsidR="000E23D2" w:rsidRPr="00C92929" w:rsidTr="00CB400F">
        <w:trPr>
          <w:trHeight w:hRule="exact" w:val="283"/>
        </w:trPr>
        <w:tc>
          <w:tcPr>
            <w:tcW w:w="536" w:type="pct"/>
            <w:vAlign w:val="center"/>
          </w:tcPr>
          <w:p w:rsidR="000E23D2" w:rsidRPr="00C92929" w:rsidRDefault="000E23D2" w:rsidP="00CB400F">
            <w:pPr>
              <w:jc w:val="center"/>
            </w:pPr>
            <w:r w:rsidRPr="00C92929">
              <w:t>5</w:t>
            </w:r>
          </w:p>
        </w:tc>
        <w:tc>
          <w:tcPr>
            <w:tcW w:w="1434" w:type="pct"/>
            <w:vAlign w:val="center"/>
          </w:tcPr>
          <w:p w:rsidR="000E23D2" w:rsidRPr="00C92929" w:rsidRDefault="000E23D2" w:rsidP="00CB400F">
            <w:pPr>
              <w:jc w:val="both"/>
              <w:rPr>
                <w:bCs/>
              </w:rPr>
            </w:pPr>
            <w:r w:rsidRPr="00C92929">
              <w:rPr>
                <w:bCs/>
              </w:rPr>
              <w:t>Janagoan</w:t>
            </w:r>
          </w:p>
        </w:tc>
        <w:tc>
          <w:tcPr>
            <w:tcW w:w="565" w:type="pct"/>
            <w:vAlign w:val="center"/>
          </w:tcPr>
          <w:p w:rsidR="000E23D2" w:rsidRPr="00C92929" w:rsidRDefault="000E23D2" w:rsidP="00CB400F">
            <w:pPr>
              <w:jc w:val="center"/>
              <w:rPr>
                <w:bCs/>
              </w:rPr>
            </w:pPr>
            <w:r w:rsidRPr="00C92929">
              <w:rPr>
                <w:bCs/>
              </w:rPr>
              <w:t>1</w:t>
            </w:r>
          </w:p>
        </w:tc>
        <w:tc>
          <w:tcPr>
            <w:tcW w:w="654" w:type="pct"/>
            <w:vAlign w:val="center"/>
          </w:tcPr>
          <w:p w:rsidR="000E23D2" w:rsidRPr="00C92929" w:rsidRDefault="000E23D2" w:rsidP="00CB400F">
            <w:pPr>
              <w:jc w:val="center"/>
              <w:rPr>
                <w:bCs/>
              </w:rPr>
            </w:pPr>
            <w:r w:rsidRPr="00C92929">
              <w:rPr>
                <w:bCs/>
              </w:rPr>
              <w:t>Boys</w:t>
            </w:r>
          </w:p>
        </w:tc>
        <w:tc>
          <w:tcPr>
            <w:tcW w:w="559" w:type="pct"/>
            <w:vAlign w:val="center"/>
          </w:tcPr>
          <w:p w:rsidR="000E23D2" w:rsidRPr="00C92929" w:rsidRDefault="000E23D2" w:rsidP="00CB400F">
            <w:pPr>
              <w:jc w:val="center"/>
              <w:rPr>
                <w:bCs/>
              </w:rPr>
            </w:pPr>
            <w:r w:rsidRPr="00C92929">
              <w:rPr>
                <w:bCs/>
              </w:rPr>
              <w:t>-</w:t>
            </w:r>
          </w:p>
        </w:tc>
        <w:tc>
          <w:tcPr>
            <w:tcW w:w="592" w:type="pct"/>
            <w:vAlign w:val="center"/>
          </w:tcPr>
          <w:p w:rsidR="000E23D2" w:rsidRPr="00C92929" w:rsidRDefault="000E23D2" w:rsidP="00CB400F">
            <w:pPr>
              <w:jc w:val="center"/>
              <w:rPr>
                <w:bCs/>
              </w:rPr>
            </w:pPr>
            <w:r w:rsidRPr="00C92929">
              <w:rPr>
                <w:bCs/>
              </w:rPr>
              <w:t>-</w:t>
            </w:r>
          </w:p>
        </w:tc>
        <w:tc>
          <w:tcPr>
            <w:tcW w:w="660" w:type="pct"/>
            <w:vAlign w:val="center"/>
          </w:tcPr>
          <w:p w:rsidR="000E23D2" w:rsidRPr="00C92929" w:rsidRDefault="000E23D2" w:rsidP="00CB400F">
            <w:pPr>
              <w:jc w:val="center"/>
              <w:rPr>
                <w:color w:val="000000"/>
              </w:rPr>
            </w:pPr>
            <w:r w:rsidRPr="00C92929">
              <w:rPr>
                <w:color w:val="000000"/>
              </w:rPr>
              <w:t>110</w:t>
            </w:r>
          </w:p>
        </w:tc>
      </w:tr>
      <w:tr w:rsidR="000E23D2" w:rsidRPr="00C92929" w:rsidTr="00CB400F">
        <w:trPr>
          <w:trHeight w:hRule="exact" w:val="283"/>
        </w:trPr>
        <w:tc>
          <w:tcPr>
            <w:tcW w:w="536" w:type="pct"/>
            <w:vAlign w:val="center"/>
          </w:tcPr>
          <w:p w:rsidR="000E23D2" w:rsidRPr="00C92929" w:rsidRDefault="000E23D2" w:rsidP="00CB400F">
            <w:pPr>
              <w:jc w:val="center"/>
            </w:pPr>
            <w:r w:rsidRPr="00C92929">
              <w:t>6</w:t>
            </w:r>
          </w:p>
        </w:tc>
        <w:tc>
          <w:tcPr>
            <w:tcW w:w="1434" w:type="pct"/>
            <w:vAlign w:val="center"/>
          </w:tcPr>
          <w:p w:rsidR="000E23D2" w:rsidRPr="00C92929" w:rsidRDefault="000E23D2" w:rsidP="00CB400F">
            <w:pPr>
              <w:jc w:val="both"/>
              <w:rPr>
                <w:bCs/>
              </w:rPr>
            </w:pPr>
            <w:r w:rsidRPr="00C92929">
              <w:rPr>
                <w:bCs/>
              </w:rPr>
              <w:t>Jayashankar</w:t>
            </w:r>
          </w:p>
        </w:tc>
        <w:tc>
          <w:tcPr>
            <w:tcW w:w="565" w:type="pct"/>
            <w:vAlign w:val="center"/>
          </w:tcPr>
          <w:p w:rsidR="000E23D2" w:rsidRPr="00C92929" w:rsidRDefault="000E23D2" w:rsidP="00CB400F">
            <w:pPr>
              <w:jc w:val="center"/>
              <w:rPr>
                <w:bCs/>
              </w:rPr>
            </w:pPr>
            <w:r w:rsidRPr="00C92929">
              <w:rPr>
                <w:bCs/>
              </w:rPr>
              <w:t>1</w:t>
            </w:r>
          </w:p>
        </w:tc>
        <w:tc>
          <w:tcPr>
            <w:tcW w:w="654" w:type="pct"/>
            <w:vAlign w:val="center"/>
          </w:tcPr>
          <w:p w:rsidR="000E23D2" w:rsidRPr="00C92929" w:rsidRDefault="000E23D2" w:rsidP="00CB400F">
            <w:pPr>
              <w:jc w:val="center"/>
              <w:rPr>
                <w:bCs/>
              </w:rPr>
            </w:pPr>
            <w:r w:rsidRPr="00C92929">
              <w:rPr>
                <w:bCs/>
              </w:rPr>
              <w:t>Boys</w:t>
            </w:r>
          </w:p>
        </w:tc>
        <w:tc>
          <w:tcPr>
            <w:tcW w:w="559" w:type="pct"/>
            <w:vAlign w:val="center"/>
          </w:tcPr>
          <w:p w:rsidR="000E23D2" w:rsidRPr="00C92929" w:rsidRDefault="000E23D2" w:rsidP="00CB400F">
            <w:pPr>
              <w:jc w:val="center"/>
              <w:rPr>
                <w:bCs/>
              </w:rPr>
            </w:pPr>
            <w:r w:rsidRPr="00C92929">
              <w:rPr>
                <w:bCs/>
              </w:rPr>
              <w:t>-</w:t>
            </w:r>
          </w:p>
        </w:tc>
        <w:tc>
          <w:tcPr>
            <w:tcW w:w="592" w:type="pct"/>
            <w:vAlign w:val="center"/>
          </w:tcPr>
          <w:p w:rsidR="000E23D2" w:rsidRPr="00C92929" w:rsidRDefault="000E23D2" w:rsidP="00CB400F">
            <w:pPr>
              <w:jc w:val="center"/>
              <w:rPr>
                <w:bCs/>
              </w:rPr>
            </w:pPr>
            <w:r w:rsidRPr="00C92929">
              <w:rPr>
                <w:bCs/>
              </w:rPr>
              <w:t>-</w:t>
            </w:r>
          </w:p>
        </w:tc>
        <w:tc>
          <w:tcPr>
            <w:tcW w:w="660" w:type="pct"/>
            <w:vAlign w:val="center"/>
          </w:tcPr>
          <w:p w:rsidR="000E23D2" w:rsidRPr="00C92929" w:rsidRDefault="000E23D2" w:rsidP="00CB400F">
            <w:pPr>
              <w:jc w:val="center"/>
              <w:rPr>
                <w:color w:val="000000"/>
              </w:rPr>
            </w:pPr>
            <w:r w:rsidRPr="00C92929">
              <w:rPr>
                <w:color w:val="000000"/>
              </w:rPr>
              <w:t>80</w:t>
            </w:r>
          </w:p>
        </w:tc>
      </w:tr>
      <w:tr w:rsidR="000E23D2" w:rsidRPr="00C92929" w:rsidTr="00CB400F">
        <w:trPr>
          <w:trHeight w:hRule="exact" w:val="283"/>
        </w:trPr>
        <w:tc>
          <w:tcPr>
            <w:tcW w:w="536" w:type="pct"/>
            <w:vAlign w:val="center"/>
          </w:tcPr>
          <w:p w:rsidR="000E23D2" w:rsidRPr="00C92929" w:rsidRDefault="000E23D2" w:rsidP="00CB400F">
            <w:pPr>
              <w:jc w:val="center"/>
            </w:pPr>
            <w:r w:rsidRPr="00C92929">
              <w:t>7</w:t>
            </w:r>
          </w:p>
        </w:tc>
        <w:tc>
          <w:tcPr>
            <w:tcW w:w="1434" w:type="pct"/>
            <w:vAlign w:val="center"/>
          </w:tcPr>
          <w:p w:rsidR="000E23D2" w:rsidRPr="00C92929" w:rsidRDefault="000E23D2" w:rsidP="00CB400F">
            <w:pPr>
              <w:jc w:val="both"/>
              <w:rPr>
                <w:bCs/>
              </w:rPr>
            </w:pPr>
            <w:r w:rsidRPr="00C92929">
              <w:rPr>
                <w:bCs/>
              </w:rPr>
              <w:t>Jogulamba</w:t>
            </w:r>
          </w:p>
        </w:tc>
        <w:tc>
          <w:tcPr>
            <w:tcW w:w="565" w:type="pct"/>
            <w:vAlign w:val="center"/>
          </w:tcPr>
          <w:p w:rsidR="000E23D2" w:rsidRPr="00C92929" w:rsidRDefault="000E23D2" w:rsidP="00CB400F">
            <w:pPr>
              <w:jc w:val="center"/>
              <w:rPr>
                <w:bCs/>
              </w:rPr>
            </w:pPr>
            <w:r w:rsidRPr="00C92929">
              <w:rPr>
                <w:bCs/>
              </w:rPr>
              <w:t>1</w:t>
            </w:r>
          </w:p>
        </w:tc>
        <w:tc>
          <w:tcPr>
            <w:tcW w:w="654" w:type="pct"/>
            <w:vAlign w:val="center"/>
          </w:tcPr>
          <w:p w:rsidR="000E23D2" w:rsidRPr="00C92929" w:rsidRDefault="000E23D2" w:rsidP="00CB400F">
            <w:pPr>
              <w:jc w:val="center"/>
              <w:rPr>
                <w:bCs/>
              </w:rPr>
            </w:pPr>
            <w:r w:rsidRPr="00C92929">
              <w:rPr>
                <w:bCs/>
              </w:rPr>
              <w:t>Boys</w:t>
            </w:r>
          </w:p>
        </w:tc>
        <w:tc>
          <w:tcPr>
            <w:tcW w:w="559" w:type="pct"/>
            <w:vAlign w:val="center"/>
          </w:tcPr>
          <w:p w:rsidR="000E23D2" w:rsidRPr="00C92929" w:rsidRDefault="000E23D2" w:rsidP="00CB400F">
            <w:pPr>
              <w:jc w:val="center"/>
              <w:rPr>
                <w:bCs/>
              </w:rPr>
            </w:pPr>
            <w:r w:rsidRPr="00C92929">
              <w:rPr>
                <w:bCs/>
              </w:rPr>
              <w:t>-</w:t>
            </w:r>
          </w:p>
        </w:tc>
        <w:tc>
          <w:tcPr>
            <w:tcW w:w="592" w:type="pct"/>
            <w:vAlign w:val="center"/>
          </w:tcPr>
          <w:p w:rsidR="000E23D2" w:rsidRPr="00C92929" w:rsidRDefault="000E23D2" w:rsidP="00CB400F">
            <w:pPr>
              <w:jc w:val="center"/>
              <w:rPr>
                <w:bCs/>
              </w:rPr>
            </w:pPr>
            <w:r w:rsidRPr="00C92929">
              <w:rPr>
                <w:bCs/>
              </w:rPr>
              <w:t>-</w:t>
            </w:r>
          </w:p>
        </w:tc>
        <w:tc>
          <w:tcPr>
            <w:tcW w:w="660" w:type="pct"/>
            <w:vAlign w:val="center"/>
          </w:tcPr>
          <w:p w:rsidR="000E23D2" w:rsidRPr="00C92929" w:rsidRDefault="000E23D2" w:rsidP="00CB400F">
            <w:pPr>
              <w:jc w:val="center"/>
              <w:rPr>
                <w:color w:val="000000"/>
              </w:rPr>
            </w:pPr>
            <w:r w:rsidRPr="00C92929">
              <w:rPr>
                <w:color w:val="000000"/>
              </w:rPr>
              <w:t>113</w:t>
            </w:r>
          </w:p>
        </w:tc>
      </w:tr>
      <w:tr w:rsidR="000E23D2" w:rsidRPr="00C92929" w:rsidTr="00CB400F">
        <w:trPr>
          <w:trHeight w:hRule="exact" w:val="283"/>
        </w:trPr>
        <w:tc>
          <w:tcPr>
            <w:tcW w:w="536" w:type="pct"/>
            <w:vAlign w:val="center"/>
          </w:tcPr>
          <w:p w:rsidR="000E23D2" w:rsidRPr="00C92929" w:rsidRDefault="000E23D2" w:rsidP="00CB400F">
            <w:pPr>
              <w:jc w:val="center"/>
            </w:pPr>
            <w:r w:rsidRPr="00C92929">
              <w:t>8</w:t>
            </w:r>
          </w:p>
        </w:tc>
        <w:tc>
          <w:tcPr>
            <w:tcW w:w="1434" w:type="pct"/>
            <w:vAlign w:val="center"/>
          </w:tcPr>
          <w:p w:rsidR="000E23D2" w:rsidRPr="00C92929" w:rsidRDefault="000E23D2" w:rsidP="00CB400F">
            <w:pPr>
              <w:jc w:val="both"/>
              <w:rPr>
                <w:bCs/>
              </w:rPr>
            </w:pPr>
            <w:r w:rsidRPr="00C92929">
              <w:rPr>
                <w:bCs/>
              </w:rPr>
              <w:t>Kamareddy</w:t>
            </w:r>
          </w:p>
        </w:tc>
        <w:tc>
          <w:tcPr>
            <w:tcW w:w="565" w:type="pct"/>
            <w:vAlign w:val="center"/>
          </w:tcPr>
          <w:p w:rsidR="000E23D2" w:rsidRPr="00C92929" w:rsidRDefault="000E23D2" w:rsidP="00CB400F">
            <w:pPr>
              <w:jc w:val="center"/>
              <w:rPr>
                <w:bCs/>
              </w:rPr>
            </w:pPr>
            <w:r w:rsidRPr="00C92929">
              <w:rPr>
                <w:bCs/>
              </w:rPr>
              <w:t>1</w:t>
            </w:r>
          </w:p>
        </w:tc>
        <w:tc>
          <w:tcPr>
            <w:tcW w:w="654" w:type="pct"/>
            <w:vAlign w:val="center"/>
          </w:tcPr>
          <w:p w:rsidR="000E23D2" w:rsidRPr="00C92929" w:rsidRDefault="000E23D2" w:rsidP="00CB400F">
            <w:pPr>
              <w:jc w:val="center"/>
              <w:rPr>
                <w:bCs/>
              </w:rPr>
            </w:pPr>
            <w:r w:rsidRPr="00C92929">
              <w:rPr>
                <w:bCs/>
              </w:rPr>
              <w:t>Boys</w:t>
            </w:r>
          </w:p>
        </w:tc>
        <w:tc>
          <w:tcPr>
            <w:tcW w:w="559" w:type="pct"/>
            <w:vAlign w:val="center"/>
          </w:tcPr>
          <w:p w:rsidR="000E23D2" w:rsidRPr="00C92929" w:rsidRDefault="000E23D2" w:rsidP="00CB400F">
            <w:pPr>
              <w:jc w:val="center"/>
              <w:rPr>
                <w:bCs/>
              </w:rPr>
            </w:pPr>
            <w:r w:rsidRPr="00C92929">
              <w:rPr>
                <w:bCs/>
              </w:rPr>
              <w:t>-</w:t>
            </w:r>
          </w:p>
        </w:tc>
        <w:tc>
          <w:tcPr>
            <w:tcW w:w="592" w:type="pct"/>
            <w:vAlign w:val="center"/>
          </w:tcPr>
          <w:p w:rsidR="000E23D2" w:rsidRPr="00C92929" w:rsidRDefault="000E23D2" w:rsidP="00CB400F">
            <w:pPr>
              <w:jc w:val="center"/>
              <w:rPr>
                <w:bCs/>
              </w:rPr>
            </w:pPr>
            <w:r w:rsidRPr="00C92929">
              <w:rPr>
                <w:bCs/>
              </w:rPr>
              <w:t>-</w:t>
            </w:r>
          </w:p>
        </w:tc>
        <w:tc>
          <w:tcPr>
            <w:tcW w:w="660" w:type="pct"/>
            <w:vAlign w:val="center"/>
          </w:tcPr>
          <w:p w:rsidR="000E23D2" w:rsidRPr="00C92929" w:rsidRDefault="000E23D2" w:rsidP="00CB400F">
            <w:pPr>
              <w:jc w:val="center"/>
              <w:rPr>
                <w:color w:val="000000"/>
              </w:rPr>
            </w:pPr>
            <w:r w:rsidRPr="00C92929">
              <w:rPr>
                <w:color w:val="000000"/>
              </w:rPr>
              <w:t>88</w:t>
            </w:r>
          </w:p>
        </w:tc>
      </w:tr>
      <w:tr w:rsidR="000E23D2" w:rsidRPr="00C92929" w:rsidTr="00CB400F">
        <w:trPr>
          <w:trHeight w:hRule="exact" w:val="283"/>
        </w:trPr>
        <w:tc>
          <w:tcPr>
            <w:tcW w:w="536" w:type="pct"/>
            <w:vAlign w:val="center"/>
          </w:tcPr>
          <w:p w:rsidR="000E23D2" w:rsidRPr="00C92929" w:rsidRDefault="000E23D2" w:rsidP="00CB400F">
            <w:pPr>
              <w:jc w:val="center"/>
            </w:pPr>
            <w:r w:rsidRPr="00C92929">
              <w:t>9</w:t>
            </w:r>
          </w:p>
        </w:tc>
        <w:tc>
          <w:tcPr>
            <w:tcW w:w="1434" w:type="pct"/>
            <w:vAlign w:val="center"/>
          </w:tcPr>
          <w:p w:rsidR="000E23D2" w:rsidRPr="00C92929" w:rsidRDefault="000E23D2" w:rsidP="00CB400F">
            <w:pPr>
              <w:jc w:val="both"/>
              <w:rPr>
                <w:bCs/>
              </w:rPr>
            </w:pPr>
            <w:r w:rsidRPr="00C92929">
              <w:rPr>
                <w:bCs/>
              </w:rPr>
              <w:t>Karimnagar</w:t>
            </w:r>
          </w:p>
        </w:tc>
        <w:tc>
          <w:tcPr>
            <w:tcW w:w="565" w:type="pct"/>
            <w:vAlign w:val="center"/>
          </w:tcPr>
          <w:p w:rsidR="000E23D2" w:rsidRPr="00C92929" w:rsidRDefault="000E23D2" w:rsidP="00CB400F">
            <w:pPr>
              <w:jc w:val="center"/>
              <w:rPr>
                <w:bCs/>
              </w:rPr>
            </w:pPr>
            <w:r w:rsidRPr="00C92929">
              <w:rPr>
                <w:bCs/>
              </w:rPr>
              <w:t>1</w:t>
            </w:r>
          </w:p>
        </w:tc>
        <w:tc>
          <w:tcPr>
            <w:tcW w:w="654" w:type="pct"/>
            <w:vAlign w:val="center"/>
          </w:tcPr>
          <w:p w:rsidR="000E23D2" w:rsidRPr="00C92929" w:rsidRDefault="000E23D2" w:rsidP="00CB400F">
            <w:pPr>
              <w:jc w:val="center"/>
              <w:rPr>
                <w:bCs/>
              </w:rPr>
            </w:pPr>
            <w:r w:rsidRPr="00C92929">
              <w:rPr>
                <w:bCs/>
              </w:rPr>
              <w:t>Boys</w:t>
            </w:r>
          </w:p>
        </w:tc>
        <w:tc>
          <w:tcPr>
            <w:tcW w:w="559" w:type="pct"/>
            <w:vAlign w:val="center"/>
          </w:tcPr>
          <w:p w:rsidR="000E23D2" w:rsidRPr="00C92929" w:rsidRDefault="000E23D2" w:rsidP="00CB400F">
            <w:pPr>
              <w:jc w:val="center"/>
              <w:rPr>
                <w:bCs/>
              </w:rPr>
            </w:pPr>
            <w:r w:rsidRPr="00C92929">
              <w:rPr>
                <w:bCs/>
              </w:rPr>
              <w:t>-</w:t>
            </w:r>
          </w:p>
        </w:tc>
        <w:tc>
          <w:tcPr>
            <w:tcW w:w="592" w:type="pct"/>
            <w:vAlign w:val="center"/>
          </w:tcPr>
          <w:p w:rsidR="000E23D2" w:rsidRPr="00C92929" w:rsidRDefault="000E23D2" w:rsidP="00CB400F">
            <w:pPr>
              <w:jc w:val="center"/>
              <w:rPr>
                <w:bCs/>
              </w:rPr>
            </w:pPr>
            <w:r w:rsidRPr="00C92929">
              <w:rPr>
                <w:bCs/>
              </w:rPr>
              <w:t>-</w:t>
            </w:r>
          </w:p>
        </w:tc>
        <w:tc>
          <w:tcPr>
            <w:tcW w:w="660" w:type="pct"/>
            <w:vAlign w:val="center"/>
          </w:tcPr>
          <w:p w:rsidR="000E23D2" w:rsidRPr="00C92929" w:rsidRDefault="000E23D2" w:rsidP="00CB400F">
            <w:pPr>
              <w:jc w:val="center"/>
              <w:rPr>
                <w:color w:val="000000"/>
              </w:rPr>
            </w:pPr>
            <w:r w:rsidRPr="00C92929">
              <w:rPr>
                <w:color w:val="000000"/>
              </w:rPr>
              <w:t>50</w:t>
            </w:r>
          </w:p>
        </w:tc>
      </w:tr>
      <w:tr w:rsidR="000E23D2" w:rsidRPr="00C92929" w:rsidTr="00CB400F">
        <w:trPr>
          <w:trHeight w:hRule="exact" w:val="283"/>
        </w:trPr>
        <w:tc>
          <w:tcPr>
            <w:tcW w:w="536" w:type="pct"/>
            <w:vAlign w:val="center"/>
          </w:tcPr>
          <w:p w:rsidR="000E23D2" w:rsidRPr="00C92929" w:rsidRDefault="000E23D2" w:rsidP="00CB400F">
            <w:pPr>
              <w:jc w:val="center"/>
            </w:pPr>
            <w:r w:rsidRPr="00C92929">
              <w:t>10</w:t>
            </w:r>
          </w:p>
        </w:tc>
        <w:tc>
          <w:tcPr>
            <w:tcW w:w="1434" w:type="pct"/>
            <w:vAlign w:val="center"/>
          </w:tcPr>
          <w:p w:rsidR="000E23D2" w:rsidRPr="00C92929" w:rsidRDefault="000E23D2" w:rsidP="00CB400F">
            <w:pPr>
              <w:jc w:val="both"/>
              <w:rPr>
                <w:bCs/>
              </w:rPr>
            </w:pPr>
            <w:r w:rsidRPr="00C92929">
              <w:rPr>
                <w:bCs/>
              </w:rPr>
              <w:t>Khammam</w:t>
            </w:r>
          </w:p>
        </w:tc>
        <w:tc>
          <w:tcPr>
            <w:tcW w:w="565" w:type="pct"/>
            <w:vAlign w:val="center"/>
          </w:tcPr>
          <w:p w:rsidR="000E23D2" w:rsidRPr="00C92929" w:rsidRDefault="000E23D2" w:rsidP="00CB400F">
            <w:pPr>
              <w:jc w:val="center"/>
              <w:rPr>
                <w:bCs/>
              </w:rPr>
            </w:pPr>
            <w:r w:rsidRPr="00C92929">
              <w:rPr>
                <w:bCs/>
              </w:rPr>
              <w:t>1</w:t>
            </w:r>
          </w:p>
        </w:tc>
        <w:tc>
          <w:tcPr>
            <w:tcW w:w="654" w:type="pct"/>
            <w:vAlign w:val="center"/>
          </w:tcPr>
          <w:p w:rsidR="000E23D2" w:rsidRPr="00C92929" w:rsidRDefault="000E23D2" w:rsidP="00CB400F">
            <w:pPr>
              <w:jc w:val="center"/>
              <w:rPr>
                <w:bCs/>
              </w:rPr>
            </w:pPr>
            <w:r w:rsidRPr="00C92929">
              <w:rPr>
                <w:bCs/>
              </w:rPr>
              <w:t>Boys</w:t>
            </w:r>
          </w:p>
        </w:tc>
        <w:tc>
          <w:tcPr>
            <w:tcW w:w="559" w:type="pct"/>
            <w:vAlign w:val="center"/>
          </w:tcPr>
          <w:p w:rsidR="000E23D2" w:rsidRPr="00C92929" w:rsidRDefault="000E23D2" w:rsidP="00CB400F">
            <w:pPr>
              <w:jc w:val="center"/>
              <w:rPr>
                <w:bCs/>
              </w:rPr>
            </w:pPr>
            <w:r w:rsidRPr="00C92929">
              <w:rPr>
                <w:bCs/>
              </w:rPr>
              <w:t>-</w:t>
            </w:r>
          </w:p>
        </w:tc>
        <w:tc>
          <w:tcPr>
            <w:tcW w:w="592" w:type="pct"/>
            <w:vAlign w:val="center"/>
          </w:tcPr>
          <w:p w:rsidR="000E23D2" w:rsidRPr="00C92929" w:rsidRDefault="000E23D2" w:rsidP="00CB400F">
            <w:pPr>
              <w:jc w:val="center"/>
              <w:rPr>
                <w:bCs/>
              </w:rPr>
            </w:pPr>
            <w:r w:rsidRPr="00C92929">
              <w:rPr>
                <w:bCs/>
              </w:rPr>
              <w:t>-</w:t>
            </w:r>
          </w:p>
        </w:tc>
        <w:tc>
          <w:tcPr>
            <w:tcW w:w="660" w:type="pct"/>
            <w:vAlign w:val="center"/>
          </w:tcPr>
          <w:p w:rsidR="000E23D2" w:rsidRPr="00C92929" w:rsidRDefault="000E23D2" w:rsidP="00CB400F">
            <w:pPr>
              <w:jc w:val="center"/>
              <w:rPr>
                <w:color w:val="000000"/>
              </w:rPr>
            </w:pPr>
            <w:r w:rsidRPr="00C92929">
              <w:rPr>
                <w:color w:val="000000"/>
              </w:rPr>
              <w:t>112</w:t>
            </w:r>
          </w:p>
        </w:tc>
      </w:tr>
      <w:tr w:rsidR="000E23D2" w:rsidRPr="00C92929" w:rsidTr="00CB400F">
        <w:trPr>
          <w:trHeight w:hRule="exact" w:val="283"/>
        </w:trPr>
        <w:tc>
          <w:tcPr>
            <w:tcW w:w="536" w:type="pct"/>
            <w:vAlign w:val="center"/>
          </w:tcPr>
          <w:p w:rsidR="000E23D2" w:rsidRPr="00C92929" w:rsidRDefault="000E23D2" w:rsidP="00CB400F">
            <w:pPr>
              <w:jc w:val="center"/>
            </w:pPr>
            <w:r w:rsidRPr="00C92929">
              <w:t>11</w:t>
            </w:r>
          </w:p>
        </w:tc>
        <w:tc>
          <w:tcPr>
            <w:tcW w:w="1434" w:type="pct"/>
            <w:vAlign w:val="center"/>
          </w:tcPr>
          <w:p w:rsidR="000E23D2" w:rsidRPr="00C92929" w:rsidRDefault="000E23D2" w:rsidP="00CB400F">
            <w:pPr>
              <w:jc w:val="both"/>
              <w:rPr>
                <w:bCs/>
              </w:rPr>
            </w:pPr>
            <w:r w:rsidRPr="00C92929">
              <w:rPr>
                <w:bCs/>
              </w:rPr>
              <w:t>Komrambheem</w:t>
            </w:r>
          </w:p>
        </w:tc>
        <w:tc>
          <w:tcPr>
            <w:tcW w:w="565" w:type="pct"/>
            <w:vAlign w:val="center"/>
          </w:tcPr>
          <w:p w:rsidR="000E23D2" w:rsidRPr="00C92929" w:rsidRDefault="000E23D2" w:rsidP="00CB400F">
            <w:pPr>
              <w:jc w:val="center"/>
              <w:rPr>
                <w:bCs/>
              </w:rPr>
            </w:pPr>
            <w:r w:rsidRPr="00C92929">
              <w:rPr>
                <w:bCs/>
              </w:rPr>
              <w:t>1</w:t>
            </w:r>
          </w:p>
        </w:tc>
        <w:tc>
          <w:tcPr>
            <w:tcW w:w="654" w:type="pct"/>
            <w:vAlign w:val="center"/>
          </w:tcPr>
          <w:p w:rsidR="000E23D2" w:rsidRPr="00C92929" w:rsidRDefault="000E23D2" w:rsidP="00CB400F">
            <w:pPr>
              <w:jc w:val="center"/>
              <w:rPr>
                <w:bCs/>
              </w:rPr>
            </w:pPr>
            <w:r w:rsidRPr="00C92929">
              <w:rPr>
                <w:bCs/>
              </w:rPr>
              <w:t>Boys</w:t>
            </w:r>
          </w:p>
        </w:tc>
        <w:tc>
          <w:tcPr>
            <w:tcW w:w="559" w:type="pct"/>
            <w:vAlign w:val="center"/>
          </w:tcPr>
          <w:p w:rsidR="000E23D2" w:rsidRPr="00C92929" w:rsidRDefault="000E23D2" w:rsidP="00CB400F">
            <w:pPr>
              <w:jc w:val="center"/>
              <w:rPr>
                <w:bCs/>
              </w:rPr>
            </w:pPr>
            <w:r w:rsidRPr="00C92929">
              <w:rPr>
                <w:bCs/>
              </w:rPr>
              <w:t>-</w:t>
            </w:r>
          </w:p>
        </w:tc>
        <w:tc>
          <w:tcPr>
            <w:tcW w:w="592" w:type="pct"/>
            <w:vAlign w:val="center"/>
          </w:tcPr>
          <w:p w:rsidR="000E23D2" w:rsidRPr="00C92929" w:rsidRDefault="000E23D2" w:rsidP="00CB400F">
            <w:pPr>
              <w:jc w:val="center"/>
              <w:rPr>
                <w:bCs/>
              </w:rPr>
            </w:pPr>
            <w:r w:rsidRPr="00C92929">
              <w:rPr>
                <w:bCs/>
              </w:rPr>
              <w:t>-</w:t>
            </w:r>
          </w:p>
        </w:tc>
        <w:tc>
          <w:tcPr>
            <w:tcW w:w="660" w:type="pct"/>
            <w:vAlign w:val="center"/>
          </w:tcPr>
          <w:p w:rsidR="000E23D2" w:rsidRPr="00C92929" w:rsidRDefault="000E23D2" w:rsidP="00CB400F">
            <w:pPr>
              <w:jc w:val="center"/>
              <w:rPr>
                <w:color w:val="000000"/>
              </w:rPr>
            </w:pPr>
            <w:r w:rsidRPr="00C92929">
              <w:rPr>
                <w:color w:val="000000"/>
              </w:rPr>
              <w:t>87</w:t>
            </w:r>
          </w:p>
        </w:tc>
      </w:tr>
      <w:tr w:rsidR="000E23D2" w:rsidRPr="00C92929" w:rsidTr="00CB400F">
        <w:trPr>
          <w:trHeight w:hRule="exact" w:val="283"/>
        </w:trPr>
        <w:tc>
          <w:tcPr>
            <w:tcW w:w="536" w:type="pct"/>
            <w:vAlign w:val="center"/>
          </w:tcPr>
          <w:p w:rsidR="000E23D2" w:rsidRPr="00C92929" w:rsidRDefault="000E23D2" w:rsidP="00CB400F">
            <w:pPr>
              <w:jc w:val="center"/>
            </w:pPr>
            <w:r w:rsidRPr="00C92929">
              <w:t>12</w:t>
            </w:r>
          </w:p>
        </w:tc>
        <w:tc>
          <w:tcPr>
            <w:tcW w:w="1434" w:type="pct"/>
            <w:vAlign w:val="center"/>
          </w:tcPr>
          <w:p w:rsidR="000E23D2" w:rsidRPr="00C92929" w:rsidRDefault="000E23D2" w:rsidP="00CB400F">
            <w:pPr>
              <w:jc w:val="both"/>
              <w:rPr>
                <w:bCs/>
              </w:rPr>
            </w:pPr>
            <w:r w:rsidRPr="00C92929">
              <w:rPr>
                <w:bCs/>
              </w:rPr>
              <w:t>Mahabubabad</w:t>
            </w:r>
          </w:p>
        </w:tc>
        <w:tc>
          <w:tcPr>
            <w:tcW w:w="565" w:type="pct"/>
            <w:vAlign w:val="center"/>
          </w:tcPr>
          <w:p w:rsidR="000E23D2" w:rsidRPr="00C92929" w:rsidRDefault="000E23D2" w:rsidP="00CB400F">
            <w:pPr>
              <w:jc w:val="center"/>
              <w:rPr>
                <w:bCs/>
              </w:rPr>
            </w:pPr>
            <w:r>
              <w:rPr>
                <w:bCs/>
              </w:rPr>
              <w:t>0</w:t>
            </w:r>
          </w:p>
        </w:tc>
        <w:tc>
          <w:tcPr>
            <w:tcW w:w="654" w:type="pct"/>
            <w:vAlign w:val="center"/>
          </w:tcPr>
          <w:p w:rsidR="000E23D2" w:rsidRPr="00C92929" w:rsidRDefault="000E23D2" w:rsidP="00CB400F">
            <w:pPr>
              <w:jc w:val="center"/>
              <w:rPr>
                <w:bCs/>
              </w:rPr>
            </w:pPr>
            <w:r w:rsidRPr="00C92929">
              <w:rPr>
                <w:bCs/>
              </w:rPr>
              <w:t>Boys</w:t>
            </w:r>
          </w:p>
        </w:tc>
        <w:tc>
          <w:tcPr>
            <w:tcW w:w="559" w:type="pct"/>
            <w:vAlign w:val="center"/>
          </w:tcPr>
          <w:p w:rsidR="000E23D2" w:rsidRPr="00C92929" w:rsidRDefault="000E23D2" w:rsidP="00CB400F">
            <w:pPr>
              <w:jc w:val="center"/>
              <w:rPr>
                <w:bCs/>
              </w:rPr>
            </w:pPr>
            <w:r w:rsidRPr="00C92929">
              <w:rPr>
                <w:bCs/>
              </w:rPr>
              <w:t>-</w:t>
            </w:r>
          </w:p>
        </w:tc>
        <w:tc>
          <w:tcPr>
            <w:tcW w:w="592" w:type="pct"/>
            <w:vAlign w:val="center"/>
          </w:tcPr>
          <w:p w:rsidR="000E23D2" w:rsidRPr="00C92929" w:rsidRDefault="000E23D2" w:rsidP="00CB400F">
            <w:pPr>
              <w:jc w:val="center"/>
              <w:rPr>
                <w:bCs/>
              </w:rPr>
            </w:pPr>
            <w:r w:rsidRPr="00C92929">
              <w:rPr>
                <w:bCs/>
              </w:rPr>
              <w:t>-</w:t>
            </w:r>
          </w:p>
        </w:tc>
        <w:tc>
          <w:tcPr>
            <w:tcW w:w="660" w:type="pct"/>
            <w:vAlign w:val="center"/>
          </w:tcPr>
          <w:p w:rsidR="000E23D2" w:rsidRPr="00C92929" w:rsidRDefault="000E23D2" w:rsidP="00CB400F">
            <w:pPr>
              <w:jc w:val="center"/>
              <w:rPr>
                <w:color w:val="000000"/>
              </w:rPr>
            </w:pPr>
            <w:r w:rsidRPr="00C92929">
              <w:rPr>
                <w:color w:val="000000"/>
              </w:rPr>
              <w:t>0</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13</w:t>
            </w:r>
          </w:p>
        </w:tc>
        <w:tc>
          <w:tcPr>
            <w:tcW w:w="1434" w:type="pct"/>
            <w:vAlign w:val="center"/>
          </w:tcPr>
          <w:p w:rsidR="000E23D2" w:rsidRPr="00A56812" w:rsidRDefault="000E23D2" w:rsidP="00CB400F">
            <w:pPr>
              <w:jc w:val="both"/>
              <w:rPr>
                <w:bCs/>
              </w:rPr>
            </w:pPr>
            <w:r w:rsidRPr="00A56812">
              <w:rPr>
                <w:bCs/>
              </w:rPr>
              <w:t>Mahabubnagar</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96</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14</w:t>
            </w:r>
          </w:p>
        </w:tc>
        <w:tc>
          <w:tcPr>
            <w:tcW w:w="1434" w:type="pct"/>
            <w:vAlign w:val="center"/>
          </w:tcPr>
          <w:p w:rsidR="000E23D2" w:rsidRPr="00A56812" w:rsidRDefault="000E23D2" w:rsidP="00CB400F">
            <w:pPr>
              <w:jc w:val="both"/>
              <w:rPr>
                <w:bCs/>
              </w:rPr>
            </w:pPr>
            <w:r w:rsidRPr="00A56812">
              <w:rPr>
                <w:bCs/>
              </w:rPr>
              <w:t>Mancherial</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45</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15</w:t>
            </w:r>
          </w:p>
        </w:tc>
        <w:tc>
          <w:tcPr>
            <w:tcW w:w="1434" w:type="pct"/>
            <w:vAlign w:val="center"/>
          </w:tcPr>
          <w:p w:rsidR="000E23D2" w:rsidRPr="00A56812" w:rsidRDefault="000E23D2" w:rsidP="00CB400F">
            <w:pPr>
              <w:jc w:val="both"/>
              <w:rPr>
                <w:bCs/>
              </w:rPr>
            </w:pPr>
            <w:r w:rsidRPr="00A56812">
              <w:rPr>
                <w:bCs/>
              </w:rPr>
              <w:t>Medak</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60</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16</w:t>
            </w:r>
          </w:p>
        </w:tc>
        <w:tc>
          <w:tcPr>
            <w:tcW w:w="1434" w:type="pct"/>
            <w:vAlign w:val="center"/>
          </w:tcPr>
          <w:p w:rsidR="000E23D2" w:rsidRPr="00A56812" w:rsidRDefault="000E23D2" w:rsidP="00CB400F">
            <w:pPr>
              <w:jc w:val="both"/>
              <w:rPr>
                <w:bCs/>
              </w:rPr>
            </w:pPr>
            <w:r w:rsidRPr="00A56812">
              <w:rPr>
                <w:bCs/>
              </w:rPr>
              <w:t>Medchal</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46</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17</w:t>
            </w:r>
          </w:p>
        </w:tc>
        <w:tc>
          <w:tcPr>
            <w:tcW w:w="1434" w:type="pct"/>
            <w:vAlign w:val="center"/>
          </w:tcPr>
          <w:p w:rsidR="000E23D2" w:rsidRPr="00A56812" w:rsidRDefault="000E23D2" w:rsidP="00CB400F">
            <w:pPr>
              <w:jc w:val="both"/>
              <w:rPr>
                <w:bCs/>
              </w:rPr>
            </w:pPr>
            <w:r w:rsidRPr="00A56812">
              <w:rPr>
                <w:bCs/>
              </w:rPr>
              <w:t>Nagarkurnool</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112</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18</w:t>
            </w:r>
          </w:p>
        </w:tc>
        <w:tc>
          <w:tcPr>
            <w:tcW w:w="1434" w:type="pct"/>
            <w:vAlign w:val="center"/>
          </w:tcPr>
          <w:p w:rsidR="000E23D2" w:rsidRPr="00A56812" w:rsidRDefault="000E23D2" w:rsidP="00CB400F">
            <w:pPr>
              <w:jc w:val="both"/>
              <w:rPr>
                <w:bCs/>
              </w:rPr>
            </w:pPr>
            <w:r w:rsidRPr="00A56812">
              <w:rPr>
                <w:bCs/>
              </w:rPr>
              <w:t>Nalgonda</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85</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19</w:t>
            </w:r>
          </w:p>
        </w:tc>
        <w:tc>
          <w:tcPr>
            <w:tcW w:w="1434" w:type="pct"/>
            <w:vAlign w:val="center"/>
          </w:tcPr>
          <w:p w:rsidR="000E23D2" w:rsidRPr="00A56812" w:rsidRDefault="000E23D2" w:rsidP="00CB400F">
            <w:pPr>
              <w:jc w:val="both"/>
              <w:rPr>
                <w:bCs/>
              </w:rPr>
            </w:pPr>
            <w:r w:rsidRPr="00A56812">
              <w:rPr>
                <w:bCs/>
              </w:rPr>
              <w:t>Nirmal</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46</w:t>
            </w:r>
          </w:p>
        </w:tc>
      </w:tr>
      <w:tr w:rsidR="000E23D2" w:rsidRPr="00A56812" w:rsidTr="00CB400F">
        <w:trPr>
          <w:trHeight w:hRule="exact" w:val="298"/>
        </w:trPr>
        <w:tc>
          <w:tcPr>
            <w:tcW w:w="536" w:type="pct"/>
            <w:vAlign w:val="center"/>
          </w:tcPr>
          <w:p w:rsidR="000E23D2" w:rsidRPr="00A56812" w:rsidRDefault="000E23D2" w:rsidP="00CB400F">
            <w:pPr>
              <w:jc w:val="center"/>
            </w:pPr>
            <w:r w:rsidRPr="00A56812">
              <w:t>20</w:t>
            </w:r>
          </w:p>
        </w:tc>
        <w:tc>
          <w:tcPr>
            <w:tcW w:w="1434" w:type="pct"/>
            <w:vAlign w:val="center"/>
          </w:tcPr>
          <w:p w:rsidR="000E23D2" w:rsidRPr="00A56812" w:rsidRDefault="000E23D2" w:rsidP="00CB400F">
            <w:pPr>
              <w:jc w:val="both"/>
              <w:rPr>
                <w:bCs/>
              </w:rPr>
            </w:pPr>
            <w:r w:rsidRPr="00A56812">
              <w:rPr>
                <w:bCs/>
              </w:rPr>
              <w:t>Nizamabad</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93</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21</w:t>
            </w:r>
          </w:p>
        </w:tc>
        <w:tc>
          <w:tcPr>
            <w:tcW w:w="1434" w:type="pct"/>
            <w:vAlign w:val="center"/>
          </w:tcPr>
          <w:p w:rsidR="000E23D2" w:rsidRPr="00A56812" w:rsidRDefault="000E23D2" w:rsidP="00CB400F">
            <w:pPr>
              <w:jc w:val="both"/>
              <w:rPr>
                <w:bCs/>
              </w:rPr>
            </w:pPr>
            <w:r w:rsidRPr="00A56812">
              <w:rPr>
                <w:bCs/>
              </w:rPr>
              <w:t>Peddapalli</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85</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22</w:t>
            </w:r>
          </w:p>
        </w:tc>
        <w:tc>
          <w:tcPr>
            <w:tcW w:w="1434" w:type="pct"/>
            <w:vAlign w:val="center"/>
          </w:tcPr>
          <w:p w:rsidR="000E23D2" w:rsidRPr="00A56812" w:rsidRDefault="000E23D2" w:rsidP="00CB400F">
            <w:pPr>
              <w:jc w:val="both"/>
              <w:rPr>
                <w:bCs/>
              </w:rPr>
            </w:pPr>
            <w:r w:rsidRPr="00A56812">
              <w:rPr>
                <w:bCs/>
              </w:rPr>
              <w:t>Rajanna</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72</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23</w:t>
            </w:r>
          </w:p>
        </w:tc>
        <w:tc>
          <w:tcPr>
            <w:tcW w:w="1434" w:type="pct"/>
            <w:vAlign w:val="center"/>
          </w:tcPr>
          <w:p w:rsidR="000E23D2" w:rsidRPr="00A56812" w:rsidRDefault="000E23D2" w:rsidP="00CB400F">
            <w:pPr>
              <w:jc w:val="both"/>
              <w:rPr>
                <w:bCs/>
              </w:rPr>
            </w:pPr>
            <w:r w:rsidRPr="00A56812">
              <w:rPr>
                <w:bCs/>
              </w:rPr>
              <w:t>Ranga Reddy</w:t>
            </w:r>
          </w:p>
        </w:tc>
        <w:tc>
          <w:tcPr>
            <w:tcW w:w="565" w:type="pct"/>
            <w:vAlign w:val="center"/>
          </w:tcPr>
          <w:p w:rsidR="000E23D2" w:rsidRPr="00A56812" w:rsidRDefault="000E23D2" w:rsidP="00CB400F">
            <w:pPr>
              <w:jc w:val="center"/>
              <w:rPr>
                <w:bCs/>
              </w:rPr>
            </w:pPr>
            <w:r w:rsidRPr="00A56812">
              <w:rPr>
                <w:bCs/>
              </w:rPr>
              <w:t>0</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0</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24</w:t>
            </w:r>
          </w:p>
        </w:tc>
        <w:tc>
          <w:tcPr>
            <w:tcW w:w="1434" w:type="pct"/>
            <w:vAlign w:val="center"/>
          </w:tcPr>
          <w:p w:rsidR="000E23D2" w:rsidRPr="00A56812" w:rsidRDefault="000E23D2" w:rsidP="00CB400F">
            <w:pPr>
              <w:jc w:val="both"/>
              <w:rPr>
                <w:bCs/>
              </w:rPr>
            </w:pPr>
            <w:r w:rsidRPr="00A56812">
              <w:rPr>
                <w:bCs/>
              </w:rPr>
              <w:t>Sangareddy</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71</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25</w:t>
            </w:r>
          </w:p>
        </w:tc>
        <w:tc>
          <w:tcPr>
            <w:tcW w:w="1434" w:type="pct"/>
            <w:vAlign w:val="center"/>
          </w:tcPr>
          <w:p w:rsidR="000E23D2" w:rsidRPr="00A56812" w:rsidRDefault="000E23D2" w:rsidP="00CB400F">
            <w:pPr>
              <w:jc w:val="both"/>
              <w:rPr>
                <w:bCs/>
              </w:rPr>
            </w:pPr>
            <w:r w:rsidRPr="00A56812">
              <w:rPr>
                <w:bCs/>
              </w:rPr>
              <w:t>Siddipet</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bottom"/>
          </w:tcPr>
          <w:p w:rsidR="000E23D2" w:rsidRPr="00A56812" w:rsidRDefault="000E23D2" w:rsidP="00CB400F">
            <w:pPr>
              <w:jc w:val="center"/>
              <w:rPr>
                <w:color w:val="000000"/>
              </w:rPr>
            </w:pPr>
            <w:r w:rsidRPr="00A56812">
              <w:rPr>
                <w:color w:val="000000"/>
              </w:rPr>
              <w:t>85</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26</w:t>
            </w:r>
          </w:p>
        </w:tc>
        <w:tc>
          <w:tcPr>
            <w:tcW w:w="1434" w:type="pct"/>
            <w:vAlign w:val="center"/>
          </w:tcPr>
          <w:p w:rsidR="000E23D2" w:rsidRPr="00A56812" w:rsidRDefault="000E23D2" w:rsidP="00CB400F">
            <w:pPr>
              <w:jc w:val="both"/>
              <w:rPr>
                <w:bCs/>
              </w:rPr>
            </w:pPr>
            <w:r w:rsidRPr="00A56812">
              <w:rPr>
                <w:bCs/>
              </w:rPr>
              <w:t>Suryapet</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75</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27</w:t>
            </w:r>
          </w:p>
        </w:tc>
        <w:tc>
          <w:tcPr>
            <w:tcW w:w="1434" w:type="pct"/>
            <w:vAlign w:val="center"/>
          </w:tcPr>
          <w:p w:rsidR="000E23D2" w:rsidRPr="00A56812" w:rsidRDefault="000E23D2" w:rsidP="00CB400F">
            <w:pPr>
              <w:jc w:val="both"/>
              <w:rPr>
                <w:bCs/>
              </w:rPr>
            </w:pPr>
            <w:r w:rsidRPr="00A56812">
              <w:rPr>
                <w:bCs/>
              </w:rPr>
              <w:t>Vikarabad</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bottom"/>
          </w:tcPr>
          <w:p w:rsidR="000E23D2" w:rsidRPr="00A56812" w:rsidRDefault="000E23D2" w:rsidP="00CB400F">
            <w:pPr>
              <w:jc w:val="center"/>
              <w:rPr>
                <w:color w:val="000000"/>
              </w:rPr>
            </w:pPr>
            <w:r w:rsidRPr="00A56812">
              <w:rPr>
                <w:color w:val="000000"/>
              </w:rPr>
              <w:t>70</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28</w:t>
            </w:r>
          </w:p>
        </w:tc>
        <w:tc>
          <w:tcPr>
            <w:tcW w:w="1434" w:type="pct"/>
            <w:vAlign w:val="center"/>
          </w:tcPr>
          <w:p w:rsidR="000E23D2" w:rsidRPr="00A56812" w:rsidRDefault="000E23D2" w:rsidP="00CB400F">
            <w:pPr>
              <w:jc w:val="both"/>
              <w:rPr>
                <w:bCs/>
              </w:rPr>
            </w:pPr>
            <w:r w:rsidRPr="00A56812">
              <w:rPr>
                <w:bCs/>
              </w:rPr>
              <w:t>Wanaparthy</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120</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lastRenderedPageBreak/>
              <w:t>29</w:t>
            </w:r>
          </w:p>
        </w:tc>
        <w:tc>
          <w:tcPr>
            <w:tcW w:w="1434" w:type="pct"/>
            <w:vAlign w:val="center"/>
          </w:tcPr>
          <w:p w:rsidR="000E23D2" w:rsidRPr="00A56812" w:rsidRDefault="000E23D2" w:rsidP="00CB400F">
            <w:pPr>
              <w:jc w:val="both"/>
              <w:rPr>
                <w:bCs/>
              </w:rPr>
            </w:pPr>
            <w:r w:rsidRPr="00A56812">
              <w:rPr>
                <w:bCs/>
              </w:rPr>
              <w:t>Warangal (R )</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70</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30</w:t>
            </w:r>
          </w:p>
        </w:tc>
        <w:tc>
          <w:tcPr>
            <w:tcW w:w="1434" w:type="pct"/>
            <w:vAlign w:val="center"/>
          </w:tcPr>
          <w:p w:rsidR="000E23D2" w:rsidRPr="00A56812" w:rsidRDefault="000E23D2" w:rsidP="00CB400F">
            <w:pPr>
              <w:jc w:val="both"/>
              <w:rPr>
                <w:bCs/>
              </w:rPr>
            </w:pPr>
            <w:r w:rsidRPr="00A56812">
              <w:rPr>
                <w:bCs/>
              </w:rPr>
              <w:t>Warangal (U)</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73</w:t>
            </w:r>
          </w:p>
        </w:tc>
      </w:tr>
      <w:tr w:rsidR="000E23D2" w:rsidRPr="00A56812" w:rsidTr="00CB400F">
        <w:trPr>
          <w:trHeight w:hRule="exact" w:val="283"/>
        </w:trPr>
        <w:tc>
          <w:tcPr>
            <w:tcW w:w="536" w:type="pct"/>
            <w:vAlign w:val="center"/>
          </w:tcPr>
          <w:p w:rsidR="000E23D2" w:rsidRPr="00A56812" w:rsidRDefault="000E23D2" w:rsidP="00CB400F">
            <w:pPr>
              <w:jc w:val="center"/>
            </w:pPr>
            <w:r w:rsidRPr="00A56812">
              <w:t>31</w:t>
            </w:r>
          </w:p>
        </w:tc>
        <w:tc>
          <w:tcPr>
            <w:tcW w:w="1434" w:type="pct"/>
            <w:vAlign w:val="center"/>
          </w:tcPr>
          <w:p w:rsidR="000E23D2" w:rsidRPr="00A56812" w:rsidRDefault="000E23D2" w:rsidP="00CB400F">
            <w:pPr>
              <w:jc w:val="both"/>
              <w:rPr>
                <w:bCs/>
              </w:rPr>
            </w:pPr>
            <w:r w:rsidRPr="00A56812">
              <w:rPr>
                <w:bCs/>
              </w:rPr>
              <w:t>Yadadri</w:t>
            </w:r>
          </w:p>
        </w:tc>
        <w:tc>
          <w:tcPr>
            <w:tcW w:w="565" w:type="pct"/>
            <w:vAlign w:val="center"/>
          </w:tcPr>
          <w:p w:rsidR="000E23D2" w:rsidRPr="00A56812" w:rsidRDefault="000E23D2" w:rsidP="00CB400F">
            <w:pPr>
              <w:jc w:val="center"/>
              <w:rPr>
                <w:bCs/>
              </w:rPr>
            </w:pPr>
            <w:r w:rsidRPr="00A56812">
              <w:rPr>
                <w:bCs/>
              </w:rPr>
              <w:t>1</w:t>
            </w:r>
          </w:p>
        </w:tc>
        <w:tc>
          <w:tcPr>
            <w:tcW w:w="654" w:type="pct"/>
            <w:vAlign w:val="center"/>
          </w:tcPr>
          <w:p w:rsidR="000E23D2" w:rsidRPr="00A56812" w:rsidRDefault="000E23D2" w:rsidP="00CB400F">
            <w:pPr>
              <w:jc w:val="center"/>
              <w:rPr>
                <w:bCs/>
              </w:rPr>
            </w:pPr>
            <w:r w:rsidRPr="00A56812">
              <w:rPr>
                <w:bCs/>
              </w:rPr>
              <w:t>Boys</w:t>
            </w:r>
          </w:p>
        </w:tc>
        <w:tc>
          <w:tcPr>
            <w:tcW w:w="559" w:type="pct"/>
            <w:vAlign w:val="center"/>
          </w:tcPr>
          <w:p w:rsidR="000E23D2" w:rsidRPr="00A56812" w:rsidRDefault="000E23D2" w:rsidP="00CB400F">
            <w:pPr>
              <w:jc w:val="center"/>
              <w:rPr>
                <w:bCs/>
              </w:rPr>
            </w:pPr>
            <w:r w:rsidRPr="00A56812">
              <w:rPr>
                <w:bCs/>
              </w:rPr>
              <w:t>-</w:t>
            </w:r>
          </w:p>
        </w:tc>
        <w:tc>
          <w:tcPr>
            <w:tcW w:w="592" w:type="pct"/>
            <w:vAlign w:val="center"/>
          </w:tcPr>
          <w:p w:rsidR="000E23D2" w:rsidRPr="00A56812" w:rsidRDefault="000E23D2" w:rsidP="00CB400F">
            <w:pPr>
              <w:jc w:val="center"/>
              <w:rPr>
                <w:bCs/>
              </w:rPr>
            </w:pPr>
            <w:r w:rsidRPr="00A56812">
              <w:rPr>
                <w:bCs/>
              </w:rPr>
              <w:t>-</w:t>
            </w:r>
          </w:p>
        </w:tc>
        <w:tc>
          <w:tcPr>
            <w:tcW w:w="660" w:type="pct"/>
            <w:vAlign w:val="center"/>
          </w:tcPr>
          <w:p w:rsidR="000E23D2" w:rsidRPr="00A56812" w:rsidRDefault="000E23D2" w:rsidP="00CB400F">
            <w:pPr>
              <w:jc w:val="center"/>
              <w:rPr>
                <w:color w:val="000000"/>
              </w:rPr>
            </w:pPr>
            <w:r w:rsidRPr="00A56812">
              <w:rPr>
                <w:color w:val="000000"/>
              </w:rPr>
              <w:t>73</w:t>
            </w:r>
          </w:p>
        </w:tc>
      </w:tr>
      <w:tr w:rsidR="000E23D2" w:rsidRPr="00C92929" w:rsidTr="00CB400F">
        <w:trPr>
          <w:trHeight w:val="233"/>
        </w:trPr>
        <w:tc>
          <w:tcPr>
            <w:tcW w:w="1970" w:type="pct"/>
            <w:gridSpan w:val="2"/>
          </w:tcPr>
          <w:p w:rsidR="000E23D2" w:rsidRPr="00A56812" w:rsidRDefault="000E23D2" w:rsidP="00CB400F">
            <w:pPr>
              <w:jc w:val="center"/>
              <w:rPr>
                <w:b/>
              </w:rPr>
            </w:pPr>
            <w:r w:rsidRPr="00A56812">
              <w:rPr>
                <w:b/>
              </w:rPr>
              <w:t>Total</w:t>
            </w:r>
          </w:p>
        </w:tc>
        <w:tc>
          <w:tcPr>
            <w:tcW w:w="565" w:type="pct"/>
          </w:tcPr>
          <w:p w:rsidR="000E23D2" w:rsidRPr="00A56812" w:rsidRDefault="000E23D2" w:rsidP="00CB400F">
            <w:pPr>
              <w:jc w:val="center"/>
              <w:rPr>
                <w:b/>
              </w:rPr>
            </w:pPr>
            <w:r>
              <w:rPr>
                <w:b/>
              </w:rPr>
              <w:t>29</w:t>
            </w:r>
          </w:p>
        </w:tc>
        <w:tc>
          <w:tcPr>
            <w:tcW w:w="654" w:type="pct"/>
          </w:tcPr>
          <w:p w:rsidR="000E23D2" w:rsidRPr="00A56812" w:rsidRDefault="000E23D2" w:rsidP="00CB400F">
            <w:pPr>
              <w:jc w:val="both"/>
              <w:rPr>
                <w:b/>
              </w:rPr>
            </w:pPr>
          </w:p>
        </w:tc>
        <w:tc>
          <w:tcPr>
            <w:tcW w:w="559" w:type="pct"/>
          </w:tcPr>
          <w:p w:rsidR="000E23D2" w:rsidRPr="00A56812" w:rsidRDefault="000E23D2" w:rsidP="00CB400F">
            <w:pPr>
              <w:jc w:val="both"/>
              <w:rPr>
                <w:b/>
              </w:rPr>
            </w:pPr>
          </w:p>
        </w:tc>
        <w:tc>
          <w:tcPr>
            <w:tcW w:w="592" w:type="pct"/>
          </w:tcPr>
          <w:p w:rsidR="000E23D2" w:rsidRPr="00A56812" w:rsidRDefault="000E23D2" w:rsidP="00CB400F">
            <w:pPr>
              <w:jc w:val="both"/>
              <w:rPr>
                <w:b/>
              </w:rPr>
            </w:pPr>
          </w:p>
        </w:tc>
        <w:tc>
          <w:tcPr>
            <w:tcW w:w="660" w:type="pct"/>
          </w:tcPr>
          <w:p w:rsidR="000E23D2" w:rsidRPr="00C92929" w:rsidRDefault="000E23D2" w:rsidP="00CB400F">
            <w:pPr>
              <w:jc w:val="center"/>
              <w:rPr>
                <w:b/>
              </w:rPr>
            </w:pPr>
            <w:r w:rsidRPr="00A56812">
              <w:rPr>
                <w:b/>
              </w:rPr>
              <w:t>2221</w:t>
            </w:r>
            <w:r w:rsidR="00345877" w:rsidRPr="00A56812">
              <w:rPr>
                <w:b/>
              </w:rPr>
              <w:fldChar w:fldCharType="begin"/>
            </w:r>
            <w:r w:rsidRPr="00A56812">
              <w:rPr>
                <w:b/>
              </w:rPr>
              <w:instrText xml:space="preserve"> =SUM(ABOVE) </w:instrText>
            </w:r>
            <w:r w:rsidR="00345877" w:rsidRPr="00A56812">
              <w:rPr>
                <w:b/>
              </w:rPr>
              <w:fldChar w:fldCharType="end"/>
            </w:r>
          </w:p>
        </w:tc>
      </w:tr>
    </w:tbl>
    <w:p w:rsidR="000E23D2" w:rsidRDefault="000E23D2" w:rsidP="000E23D2">
      <w:pPr>
        <w:rPr>
          <w:b/>
          <w:color w:val="000000"/>
          <w:lang w:val="en-IN"/>
        </w:rPr>
      </w:pPr>
    </w:p>
    <w:p w:rsidR="000E23D2" w:rsidRDefault="000E23D2" w:rsidP="000E23D2">
      <w:pPr>
        <w:rPr>
          <w:b/>
          <w:color w:val="000000"/>
          <w:lang w:val="en-IN"/>
        </w:rPr>
      </w:pPr>
    </w:p>
    <w:p w:rsidR="000E23D2" w:rsidRDefault="000E23D2" w:rsidP="000E23D2">
      <w:pPr>
        <w:rPr>
          <w:color w:val="000000"/>
          <w:lang w:val="en-IN"/>
        </w:rPr>
      </w:pPr>
      <w:r>
        <w:rPr>
          <w:b/>
          <w:color w:val="000000"/>
          <w:lang w:val="en-IN"/>
        </w:rPr>
        <w:t xml:space="preserve">I.III. </w:t>
      </w:r>
      <w:r w:rsidRPr="003D513A">
        <w:rPr>
          <w:b/>
          <w:color w:val="000000"/>
          <w:lang w:val="en-IN"/>
        </w:rPr>
        <w:t xml:space="preserve">Proposal for Recurring grant for the Existing </w:t>
      </w:r>
      <w:r>
        <w:rPr>
          <w:b/>
          <w:color w:val="000000"/>
          <w:lang w:val="en-IN"/>
        </w:rPr>
        <w:t xml:space="preserve">Residential </w:t>
      </w:r>
      <w:r w:rsidRPr="003D513A">
        <w:rPr>
          <w:b/>
          <w:color w:val="000000"/>
          <w:lang w:val="en-IN"/>
        </w:rPr>
        <w:t xml:space="preserve">Schools: </w:t>
      </w:r>
      <w:r w:rsidRPr="003D513A">
        <w:rPr>
          <w:color w:val="000000"/>
          <w:lang w:val="en-IN"/>
        </w:rPr>
        <w:t>State proposed for recurring grant for continuation of the existing 31 residential school</w:t>
      </w:r>
      <w:r>
        <w:rPr>
          <w:color w:val="000000"/>
          <w:lang w:val="en-IN"/>
        </w:rPr>
        <w:t>s.</w:t>
      </w:r>
    </w:p>
    <w:p w:rsidR="000E23D2" w:rsidRDefault="000E23D2" w:rsidP="000E23D2">
      <w:pPr>
        <w:rPr>
          <w:color w:val="000000"/>
          <w:lang w:val="en-IN"/>
        </w:rPr>
      </w:pPr>
    </w:p>
    <w:p w:rsidR="000E23D2" w:rsidRDefault="000E23D2" w:rsidP="000E23D2">
      <w:pPr>
        <w:ind w:left="720"/>
        <w:rPr>
          <w:color w:val="000000"/>
          <w:lang w:val="en-IN"/>
        </w:rPr>
      </w:pPr>
      <w:r w:rsidRPr="00EB6AE6">
        <w:rPr>
          <w:b/>
          <w:color w:val="000000"/>
          <w:lang w:val="en-IN"/>
        </w:rPr>
        <w:t xml:space="preserve">Observation &amp; Recommendation: </w:t>
      </w:r>
      <w:r w:rsidRPr="00EB6AE6">
        <w:rPr>
          <w:color w:val="000000"/>
          <w:lang w:val="en-IN"/>
        </w:rPr>
        <w:t xml:space="preserve">After detail analysis of state progress report, 29 residential hostels are </w:t>
      </w:r>
      <w:r>
        <w:rPr>
          <w:color w:val="000000"/>
          <w:lang w:val="en-IN"/>
        </w:rPr>
        <w:t xml:space="preserve">presently </w:t>
      </w:r>
      <w:r w:rsidRPr="00EB6AE6">
        <w:rPr>
          <w:color w:val="000000"/>
          <w:lang w:val="en-IN"/>
        </w:rPr>
        <w:t xml:space="preserve">functioning out of 31. </w:t>
      </w:r>
    </w:p>
    <w:p w:rsidR="000E23D2" w:rsidRDefault="000E23D2" w:rsidP="000E23D2">
      <w:pPr>
        <w:rPr>
          <w:color w:val="000000"/>
          <w:lang w:val="en-IN"/>
        </w:rPr>
      </w:pPr>
    </w:p>
    <w:p w:rsidR="000E23D2" w:rsidRDefault="000E23D2" w:rsidP="00412148">
      <w:pPr>
        <w:numPr>
          <w:ilvl w:val="0"/>
          <w:numId w:val="134"/>
        </w:numPr>
        <w:ind w:left="1080"/>
        <w:jc w:val="both"/>
        <w:rPr>
          <w:color w:val="000000"/>
          <w:lang w:val="en-IN"/>
        </w:rPr>
      </w:pPr>
      <w:r>
        <w:rPr>
          <w:color w:val="000000"/>
          <w:lang w:val="en-IN"/>
        </w:rPr>
        <w:t xml:space="preserve">One each residential school sanctioned in the district of </w:t>
      </w:r>
      <w:r w:rsidRPr="00EB6AE6">
        <w:rPr>
          <w:b/>
          <w:color w:val="000000"/>
          <w:lang w:val="en-IN"/>
        </w:rPr>
        <w:t>Mahubbabad</w:t>
      </w:r>
      <w:r>
        <w:rPr>
          <w:color w:val="000000"/>
          <w:lang w:val="en-IN"/>
        </w:rPr>
        <w:t xml:space="preserve"> and </w:t>
      </w:r>
      <w:r w:rsidRPr="00EB6AE6">
        <w:rPr>
          <w:b/>
          <w:color w:val="000000"/>
          <w:lang w:val="en-IN"/>
        </w:rPr>
        <w:t xml:space="preserve">Rangareddy </w:t>
      </w:r>
      <w:r>
        <w:rPr>
          <w:color w:val="000000"/>
          <w:lang w:val="en-IN"/>
        </w:rPr>
        <w:t xml:space="preserve">were not operational in the year 2018-19 therefore recurring grant sanctioned for 2018-19 for these two schools was lapsed. </w:t>
      </w:r>
    </w:p>
    <w:p w:rsidR="000E23D2" w:rsidRDefault="000E23D2" w:rsidP="000E23D2">
      <w:pPr>
        <w:ind w:left="1080"/>
        <w:rPr>
          <w:color w:val="000000"/>
          <w:lang w:val="en-IN"/>
        </w:rPr>
      </w:pPr>
    </w:p>
    <w:p w:rsidR="000E23D2" w:rsidRDefault="000E23D2" w:rsidP="00412148">
      <w:pPr>
        <w:numPr>
          <w:ilvl w:val="0"/>
          <w:numId w:val="134"/>
        </w:numPr>
        <w:ind w:left="1080"/>
        <w:rPr>
          <w:color w:val="000000"/>
          <w:lang w:val="en-IN"/>
        </w:rPr>
      </w:pPr>
      <w:r>
        <w:rPr>
          <w:color w:val="000000"/>
          <w:lang w:val="en-IN"/>
        </w:rPr>
        <w:t>Till date there is no enrolment in the above two residential hostels and presently having zero enrolment.</w:t>
      </w:r>
    </w:p>
    <w:p w:rsidR="000E23D2" w:rsidRDefault="000E23D2" w:rsidP="000E23D2">
      <w:pPr>
        <w:pStyle w:val="ListParagraph"/>
        <w:rPr>
          <w:color w:val="000000"/>
          <w:lang w:val="en-IN"/>
        </w:rPr>
      </w:pPr>
    </w:p>
    <w:p w:rsidR="000E23D2" w:rsidRDefault="000E23D2" w:rsidP="00412148">
      <w:pPr>
        <w:numPr>
          <w:ilvl w:val="0"/>
          <w:numId w:val="134"/>
        </w:numPr>
        <w:ind w:left="1080"/>
        <w:rPr>
          <w:color w:val="000000"/>
          <w:lang w:val="en-IN"/>
        </w:rPr>
      </w:pPr>
      <w:r>
        <w:rPr>
          <w:color w:val="000000"/>
          <w:lang w:val="en-IN"/>
        </w:rPr>
        <w:t>Looking into present functional status and respective enrolment, the appraisal team recommended recurring grant only for 29 e-operational residential schools.</w:t>
      </w:r>
    </w:p>
    <w:p w:rsidR="000E23D2" w:rsidRPr="00EB6AE6" w:rsidRDefault="000E23D2" w:rsidP="000E23D2">
      <w:pPr>
        <w:rPr>
          <w:color w:val="000000"/>
          <w:lang w:val="en-IN"/>
        </w:rPr>
      </w:pPr>
    </w:p>
    <w:p w:rsidR="000E23D2" w:rsidRDefault="000E23D2" w:rsidP="000E23D2">
      <w:pPr>
        <w:ind w:left="540" w:hanging="540"/>
        <w:jc w:val="both"/>
      </w:pPr>
      <w:r>
        <w:rPr>
          <w:b/>
          <w:color w:val="000000"/>
          <w:lang w:val="en-IN"/>
        </w:rPr>
        <w:t>I.IV</w:t>
      </w:r>
      <w:r w:rsidRPr="00747733">
        <w:rPr>
          <w:b/>
          <w:color w:val="000000"/>
          <w:lang w:val="en-IN"/>
        </w:rPr>
        <w:t xml:space="preserve">. </w:t>
      </w:r>
      <w:r w:rsidRPr="00747733">
        <w:rPr>
          <w:b/>
          <w:bCs/>
        </w:rPr>
        <w:t>Residential Hostels</w:t>
      </w:r>
      <w:r>
        <w:rPr>
          <w:bCs/>
        </w:rPr>
        <w:t xml:space="preserve">: State was </w:t>
      </w:r>
      <w:r w:rsidRPr="00C92929">
        <w:rPr>
          <w:lang w:val="en-IN"/>
        </w:rPr>
        <w:t>sanctioned 15</w:t>
      </w:r>
      <w:r>
        <w:t xml:space="preserve"> residential </w:t>
      </w:r>
      <w:r w:rsidRPr="00C92929">
        <w:t xml:space="preserve">hostels till 2017-18 and 1 </w:t>
      </w:r>
      <w:r>
        <w:t xml:space="preserve">new </w:t>
      </w:r>
      <w:r w:rsidRPr="00C92929">
        <w:t xml:space="preserve">hostel for LWE district in Bhadradri in 2018-19. Construction of this </w:t>
      </w:r>
      <w:r>
        <w:t xml:space="preserve">1 </w:t>
      </w:r>
      <w:r w:rsidRPr="00C92929">
        <w:t>hostel is under progress.</w:t>
      </w:r>
      <w:r>
        <w:t xml:space="preserve"> </w:t>
      </w:r>
    </w:p>
    <w:p w:rsidR="000E23D2" w:rsidRPr="00E54952" w:rsidRDefault="000E23D2" w:rsidP="000E23D2">
      <w:pPr>
        <w:ind w:left="540" w:hanging="540"/>
        <w:jc w:val="both"/>
        <w:rPr>
          <w:sz w:val="14"/>
        </w:rPr>
      </w:pPr>
    </w:p>
    <w:p w:rsidR="000E23D2" w:rsidRDefault="000E23D2" w:rsidP="00412148">
      <w:pPr>
        <w:numPr>
          <w:ilvl w:val="0"/>
          <w:numId w:val="135"/>
        </w:numPr>
        <w:jc w:val="both"/>
      </w:pPr>
      <w:r>
        <w:t>Out of 16 Residential Hostels, only 6 hostels are functional</w:t>
      </w:r>
      <w:r w:rsidRPr="00C92929">
        <w:t xml:space="preserve"> in 2018-19. </w:t>
      </w:r>
    </w:p>
    <w:p w:rsidR="000E23D2" w:rsidRPr="00E54952" w:rsidRDefault="000E23D2" w:rsidP="000E23D2">
      <w:pPr>
        <w:ind w:left="720"/>
        <w:jc w:val="both"/>
        <w:rPr>
          <w:sz w:val="16"/>
        </w:rPr>
      </w:pPr>
    </w:p>
    <w:p w:rsidR="000E23D2" w:rsidRDefault="000E23D2" w:rsidP="00412148">
      <w:pPr>
        <w:numPr>
          <w:ilvl w:val="0"/>
          <w:numId w:val="135"/>
        </w:numPr>
        <w:jc w:val="both"/>
      </w:pPr>
      <w:r>
        <w:t xml:space="preserve"> Out of 6 </w:t>
      </w:r>
      <w:r w:rsidRPr="00C92929">
        <w:t xml:space="preserve">one </w:t>
      </w:r>
      <w:r>
        <w:t xml:space="preserve">hostel in </w:t>
      </w:r>
      <w:r w:rsidRPr="00C92929">
        <w:t xml:space="preserve">Nizamabad </w:t>
      </w:r>
      <w:r>
        <w:t xml:space="preserve">is functional </w:t>
      </w:r>
      <w:r w:rsidRPr="00C92929">
        <w:t>for HIV affected c</w:t>
      </w:r>
      <w:r>
        <w:t>hildren both for boys and girls.</w:t>
      </w:r>
    </w:p>
    <w:p w:rsidR="000E23D2" w:rsidRPr="00E54952" w:rsidRDefault="000E23D2" w:rsidP="000E23D2">
      <w:pPr>
        <w:jc w:val="both"/>
        <w:rPr>
          <w:sz w:val="14"/>
        </w:rPr>
      </w:pPr>
    </w:p>
    <w:p w:rsidR="000E23D2" w:rsidRDefault="000E23D2" w:rsidP="00412148">
      <w:pPr>
        <w:numPr>
          <w:ilvl w:val="0"/>
          <w:numId w:val="135"/>
        </w:numPr>
        <w:jc w:val="both"/>
      </w:pPr>
      <w:r w:rsidRPr="00C92929">
        <w:t>And</w:t>
      </w:r>
      <w:r>
        <w:t xml:space="preserve"> 6 residential hostels</w:t>
      </w:r>
      <w:r w:rsidRPr="00C92929">
        <w:t xml:space="preserve"> are </w:t>
      </w:r>
      <w:r>
        <w:t xml:space="preserve">functional </w:t>
      </w:r>
      <w:r w:rsidRPr="00C92929">
        <w:t>in Hyderabad, 2 for boys and 3 for girls</w:t>
      </w:r>
      <w:r>
        <w:t xml:space="preserve">. </w:t>
      </w:r>
    </w:p>
    <w:p w:rsidR="000E23D2" w:rsidRPr="00E54952" w:rsidRDefault="000E23D2" w:rsidP="000E23D2">
      <w:pPr>
        <w:jc w:val="both"/>
        <w:rPr>
          <w:sz w:val="16"/>
        </w:rPr>
      </w:pPr>
    </w:p>
    <w:p w:rsidR="000E23D2" w:rsidRPr="00E54952" w:rsidRDefault="000E23D2" w:rsidP="00412148">
      <w:pPr>
        <w:numPr>
          <w:ilvl w:val="0"/>
          <w:numId w:val="135"/>
        </w:numPr>
        <w:jc w:val="both"/>
      </w:pPr>
      <w:r>
        <w:t>One hostel in Hyderabad was not operational because of lack of proper residential facility</w:t>
      </w:r>
      <w:r w:rsidRPr="00C92929">
        <w:t xml:space="preserve">. </w:t>
      </w:r>
      <w:r w:rsidRPr="00E54952">
        <w:rPr>
          <w:lang w:val="en-IN"/>
        </w:rPr>
        <w:t xml:space="preserve">These hostels are situated in the Government school premises. </w:t>
      </w:r>
    </w:p>
    <w:p w:rsidR="000E23D2" w:rsidRPr="00E54952" w:rsidRDefault="000E23D2" w:rsidP="000E23D2">
      <w:pPr>
        <w:pStyle w:val="ListParagraph"/>
        <w:jc w:val="both"/>
        <w:rPr>
          <w:sz w:val="16"/>
          <w:lang w:val="en-IN"/>
        </w:rPr>
      </w:pPr>
    </w:p>
    <w:p w:rsidR="000E23D2" w:rsidRPr="00E54952" w:rsidRDefault="000E23D2" w:rsidP="00412148">
      <w:pPr>
        <w:numPr>
          <w:ilvl w:val="0"/>
          <w:numId w:val="135"/>
        </w:numPr>
        <w:jc w:val="both"/>
      </w:pPr>
      <w:r>
        <w:rPr>
          <w:lang w:val="en-IN"/>
        </w:rPr>
        <w:t>As informed by the state that children residing in the above hostel</w:t>
      </w:r>
      <w:r w:rsidRPr="00E54952">
        <w:rPr>
          <w:lang w:val="en-IN"/>
        </w:rPr>
        <w:t xml:space="preserve"> are regular school going children who attend the same school where the hostel is attached. </w:t>
      </w:r>
    </w:p>
    <w:p w:rsidR="000E23D2" w:rsidRDefault="000E23D2" w:rsidP="000E23D2">
      <w:pPr>
        <w:pStyle w:val="ListParagraph"/>
        <w:jc w:val="both"/>
        <w:rPr>
          <w:lang w:val="en-IN"/>
        </w:rPr>
      </w:pPr>
    </w:p>
    <w:p w:rsidR="000E23D2" w:rsidRPr="00E54952" w:rsidRDefault="000E23D2" w:rsidP="00412148">
      <w:pPr>
        <w:numPr>
          <w:ilvl w:val="0"/>
          <w:numId w:val="135"/>
        </w:numPr>
        <w:jc w:val="both"/>
      </w:pPr>
      <w:r>
        <w:rPr>
          <w:lang w:val="en-IN"/>
        </w:rPr>
        <w:t>It is also informed that o</w:t>
      </w:r>
      <w:r w:rsidRPr="00E54952">
        <w:rPr>
          <w:lang w:val="en-IN"/>
        </w:rPr>
        <w:t xml:space="preserve">ut of 10 non-operational hostels, 9 hostels are not operational in 2018-19 because every district has one Residential School for deprived category children, all children who need residential facilities for schooling are accommodated in these </w:t>
      </w:r>
      <w:r>
        <w:rPr>
          <w:lang w:val="en-IN"/>
        </w:rPr>
        <w:t xml:space="preserve">residential </w:t>
      </w:r>
      <w:r w:rsidRPr="00E54952">
        <w:rPr>
          <w:lang w:val="en-IN"/>
        </w:rPr>
        <w:t xml:space="preserve">schools, </w:t>
      </w:r>
    </w:p>
    <w:p w:rsidR="000E23D2" w:rsidRDefault="000E23D2" w:rsidP="000E23D2">
      <w:pPr>
        <w:pStyle w:val="ListParagraph"/>
        <w:jc w:val="both"/>
        <w:rPr>
          <w:lang w:val="en-IN"/>
        </w:rPr>
      </w:pPr>
    </w:p>
    <w:p w:rsidR="000E23D2" w:rsidRDefault="000E23D2" w:rsidP="00412148">
      <w:pPr>
        <w:numPr>
          <w:ilvl w:val="0"/>
          <w:numId w:val="135"/>
        </w:numPr>
        <w:jc w:val="both"/>
      </w:pPr>
      <w:r w:rsidRPr="00E54952">
        <w:rPr>
          <w:lang w:val="en-IN"/>
        </w:rPr>
        <w:lastRenderedPageBreak/>
        <w:t xml:space="preserve">So, Hostels were not required in the respective districts.  One Hostel in Bhadradri (LWE) </w:t>
      </w:r>
      <w:r>
        <w:rPr>
          <w:lang w:val="en-IN"/>
        </w:rPr>
        <w:t xml:space="preserve">sanctioned in the year 2018-19 </w:t>
      </w:r>
      <w:r w:rsidRPr="00E54952">
        <w:rPr>
          <w:lang w:val="en-IN"/>
        </w:rPr>
        <w:t>is under construction process.</w:t>
      </w:r>
    </w:p>
    <w:p w:rsidR="000E23D2" w:rsidRPr="00747733" w:rsidRDefault="000E23D2" w:rsidP="000E23D2">
      <w:pPr>
        <w:ind w:left="540" w:hanging="540"/>
        <w:rPr>
          <w:b/>
          <w:color w:val="000000"/>
          <w:lang w:val="en-IN"/>
        </w:rPr>
      </w:pPr>
    </w:p>
    <w:p w:rsidR="000E23D2" w:rsidRPr="00747733" w:rsidRDefault="000E23D2" w:rsidP="000E23D2">
      <w:pPr>
        <w:ind w:firstLine="540"/>
        <w:contextualSpacing/>
        <w:jc w:val="center"/>
        <w:rPr>
          <w:bCs/>
          <w:lang w:val="en-IN"/>
        </w:rPr>
      </w:pPr>
      <w:r>
        <w:t>District Wise D</w:t>
      </w:r>
      <w:r w:rsidRPr="00747733">
        <w:t xml:space="preserve">etail of </w:t>
      </w:r>
      <w:r>
        <w:t>16 R</w:t>
      </w:r>
      <w:r w:rsidRPr="00747733">
        <w:t xml:space="preserve">esidential Hostels till </w:t>
      </w:r>
      <w:r w:rsidRPr="00747733">
        <w:rPr>
          <w:color w:val="000000"/>
        </w:rPr>
        <w:t>2018-19</w:t>
      </w:r>
      <w:r w:rsidRPr="00747733">
        <w:rPr>
          <w:color w:val="000000"/>
          <w:lang w:val="en-I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
        <w:gridCol w:w="1862"/>
        <w:gridCol w:w="2956"/>
        <w:gridCol w:w="1711"/>
        <w:gridCol w:w="2099"/>
      </w:tblGrid>
      <w:tr w:rsidR="000E23D2" w:rsidRPr="00747733" w:rsidTr="00CB400F">
        <w:trPr>
          <w:tblHeader/>
        </w:trPr>
        <w:tc>
          <w:tcPr>
            <w:tcW w:w="482" w:type="pct"/>
            <w:vMerge w:val="restart"/>
            <w:vAlign w:val="center"/>
          </w:tcPr>
          <w:p w:rsidR="000E23D2" w:rsidRPr="00747733" w:rsidRDefault="000E23D2" w:rsidP="00CB400F">
            <w:pPr>
              <w:jc w:val="center"/>
              <w:rPr>
                <w:b/>
                <w:sz w:val="20"/>
                <w:szCs w:val="20"/>
              </w:rPr>
            </w:pPr>
            <w:r w:rsidRPr="00747733">
              <w:rPr>
                <w:b/>
                <w:sz w:val="20"/>
                <w:szCs w:val="20"/>
              </w:rPr>
              <w:t>S.</w:t>
            </w:r>
          </w:p>
          <w:p w:rsidR="000E23D2" w:rsidRPr="00747733" w:rsidRDefault="000E23D2" w:rsidP="00CB400F">
            <w:pPr>
              <w:jc w:val="center"/>
              <w:rPr>
                <w:b/>
                <w:sz w:val="20"/>
                <w:szCs w:val="20"/>
              </w:rPr>
            </w:pPr>
            <w:r w:rsidRPr="00747733">
              <w:rPr>
                <w:b/>
                <w:sz w:val="20"/>
                <w:szCs w:val="20"/>
              </w:rPr>
              <w:t>No.</w:t>
            </w:r>
          </w:p>
        </w:tc>
        <w:tc>
          <w:tcPr>
            <w:tcW w:w="975" w:type="pct"/>
            <w:vMerge w:val="restart"/>
            <w:vAlign w:val="center"/>
          </w:tcPr>
          <w:p w:rsidR="000E23D2" w:rsidRPr="00747733" w:rsidRDefault="000E23D2" w:rsidP="00CB400F">
            <w:pPr>
              <w:jc w:val="center"/>
              <w:rPr>
                <w:b/>
                <w:sz w:val="20"/>
                <w:szCs w:val="20"/>
              </w:rPr>
            </w:pPr>
            <w:r w:rsidRPr="00747733">
              <w:rPr>
                <w:b/>
                <w:sz w:val="20"/>
                <w:szCs w:val="20"/>
              </w:rPr>
              <w:t>Year of Sanction</w:t>
            </w:r>
          </w:p>
        </w:tc>
        <w:tc>
          <w:tcPr>
            <w:tcW w:w="1548" w:type="pct"/>
            <w:vMerge w:val="restart"/>
            <w:vAlign w:val="center"/>
          </w:tcPr>
          <w:p w:rsidR="000E23D2" w:rsidRPr="00747733" w:rsidRDefault="000E23D2" w:rsidP="00CB400F">
            <w:pPr>
              <w:jc w:val="center"/>
              <w:rPr>
                <w:b/>
                <w:sz w:val="20"/>
                <w:szCs w:val="20"/>
              </w:rPr>
            </w:pPr>
            <w:r w:rsidRPr="00747733">
              <w:rPr>
                <w:b/>
                <w:sz w:val="20"/>
                <w:szCs w:val="20"/>
              </w:rPr>
              <w:t>Districts</w:t>
            </w:r>
          </w:p>
        </w:tc>
        <w:tc>
          <w:tcPr>
            <w:tcW w:w="1995" w:type="pct"/>
            <w:gridSpan w:val="2"/>
            <w:vAlign w:val="center"/>
          </w:tcPr>
          <w:p w:rsidR="000E23D2" w:rsidRPr="00747733" w:rsidRDefault="000E23D2" w:rsidP="00CB400F">
            <w:pPr>
              <w:jc w:val="center"/>
              <w:rPr>
                <w:b/>
                <w:sz w:val="20"/>
                <w:szCs w:val="20"/>
              </w:rPr>
            </w:pPr>
            <w:r w:rsidRPr="00747733">
              <w:rPr>
                <w:b/>
                <w:sz w:val="20"/>
                <w:szCs w:val="20"/>
              </w:rPr>
              <w:t>Hostels</w:t>
            </w:r>
          </w:p>
        </w:tc>
      </w:tr>
      <w:tr w:rsidR="000E23D2" w:rsidRPr="00747733" w:rsidTr="00CB400F">
        <w:trPr>
          <w:trHeight w:val="56"/>
          <w:tblHeader/>
        </w:trPr>
        <w:tc>
          <w:tcPr>
            <w:tcW w:w="482" w:type="pct"/>
            <w:vMerge/>
            <w:vAlign w:val="center"/>
          </w:tcPr>
          <w:p w:rsidR="000E23D2" w:rsidRPr="00747733" w:rsidRDefault="000E23D2" w:rsidP="00CB400F">
            <w:pPr>
              <w:jc w:val="center"/>
              <w:rPr>
                <w:b/>
                <w:sz w:val="20"/>
                <w:szCs w:val="20"/>
              </w:rPr>
            </w:pPr>
          </w:p>
        </w:tc>
        <w:tc>
          <w:tcPr>
            <w:tcW w:w="975" w:type="pct"/>
            <w:vMerge/>
            <w:vAlign w:val="center"/>
          </w:tcPr>
          <w:p w:rsidR="000E23D2" w:rsidRPr="00747733" w:rsidRDefault="000E23D2" w:rsidP="00CB400F">
            <w:pPr>
              <w:jc w:val="center"/>
              <w:rPr>
                <w:b/>
                <w:sz w:val="20"/>
                <w:szCs w:val="20"/>
              </w:rPr>
            </w:pPr>
          </w:p>
        </w:tc>
        <w:tc>
          <w:tcPr>
            <w:tcW w:w="1548" w:type="pct"/>
            <w:vMerge/>
            <w:vAlign w:val="center"/>
          </w:tcPr>
          <w:p w:rsidR="000E23D2" w:rsidRPr="00747733" w:rsidRDefault="000E23D2" w:rsidP="00CB400F">
            <w:pPr>
              <w:jc w:val="center"/>
              <w:rPr>
                <w:b/>
                <w:sz w:val="20"/>
                <w:szCs w:val="20"/>
              </w:rPr>
            </w:pPr>
          </w:p>
        </w:tc>
        <w:tc>
          <w:tcPr>
            <w:tcW w:w="896" w:type="pct"/>
            <w:vAlign w:val="center"/>
          </w:tcPr>
          <w:p w:rsidR="000E23D2" w:rsidRPr="00747733" w:rsidRDefault="000E23D2" w:rsidP="00CB400F">
            <w:pPr>
              <w:jc w:val="center"/>
              <w:rPr>
                <w:b/>
                <w:sz w:val="20"/>
                <w:szCs w:val="20"/>
              </w:rPr>
            </w:pPr>
            <w:r w:rsidRPr="00747733">
              <w:rPr>
                <w:b/>
                <w:sz w:val="20"/>
                <w:szCs w:val="20"/>
              </w:rPr>
              <w:t>Intake capacity</w:t>
            </w:r>
          </w:p>
        </w:tc>
        <w:tc>
          <w:tcPr>
            <w:tcW w:w="1099" w:type="pct"/>
            <w:vAlign w:val="center"/>
          </w:tcPr>
          <w:p w:rsidR="000E23D2" w:rsidRPr="00747733" w:rsidRDefault="000E23D2" w:rsidP="00CB400F">
            <w:pPr>
              <w:jc w:val="center"/>
              <w:rPr>
                <w:b/>
                <w:sz w:val="20"/>
                <w:szCs w:val="20"/>
              </w:rPr>
            </w:pPr>
            <w:r w:rsidRPr="00747733">
              <w:rPr>
                <w:b/>
                <w:sz w:val="20"/>
                <w:szCs w:val="20"/>
              </w:rPr>
              <w:t>No.  Sanctioned</w:t>
            </w:r>
          </w:p>
        </w:tc>
      </w:tr>
      <w:tr w:rsidR="000E23D2" w:rsidRPr="00747733" w:rsidTr="00CB400F">
        <w:trPr>
          <w:trHeight w:val="56"/>
        </w:trPr>
        <w:tc>
          <w:tcPr>
            <w:tcW w:w="482" w:type="pct"/>
            <w:vMerge w:val="restart"/>
            <w:vAlign w:val="center"/>
          </w:tcPr>
          <w:p w:rsidR="000E23D2" w:rsidRPr="00747733" w:rsidRDefault="000E23D2" w:rsidP="00CB400F">
            <w:pPr>
              <w:jc w:val="center"/>
              <w:rPr>
                <w:sz w:val="20"/>
                <w:szCs w:val="20"/>
              </w:rPr>
            </w:pPr>
            <w:r w:rsidRPr="00747733">
              <w:rPr>
                <w:sz w:val="20"/>
                <w:szCs w:val="20"/>
              </w:rPr>
              <w:t>2</w:t>
            </w:r>
          </w:p>
        </w:tc>
        <w:tc>
          <w:tcPr>
            <w:tcW w:w="975" w:type="pct"/>
            <w:vMerge w:val="restart"/>
            <w:vAlign w:val="center"/>
          </w:tcPr>
          <w:p w:rsidR="000E23D2" w:rsidRPr="00747733" w:rsidRDefault="000E23D2" w:rsidP="00CB400F">
            <w:pPr>
              <w:jc w:val="center"/>
              <w:rPr>
                <w:sz w:val="20"/>
                <w:szCs w:val="20"/>
              </w:rPr>
            </w:pPr>
            <w:r w:rsidRPr="00747733">
              <w:rPr>
                <w:sz w:val="20"/>
                <w:szCs w:val="20"/>
              </w:rPr>
              <w:t>2012-13</w:t>
            </w:r>
          </w:p>
          <w:p w:rsidR="000E23D2" w:rsidRPr="00747733" w:rsidRDefault="000E23D2" w:rsidP="00CB400F">
            <w:pPr>
              <w:jc w:val="center"/>
              <w:rPr>
                <w:sz w:val="20"/>
                <w:szCs w:val="20"/>
              </w:rPr>
            </w:pPr>
          </w:p>
          <w:p w:rsidR="000E23D2" w:rsidRPr="00747733" w:rsidRDefault="000E23D2" w:rsidP="00CB400F">
            <w:pPr>
              <w:jc w:val="center"/>
              <w:rPr>
                <w:sz w:val="20"/>
                <w:szCs w:val="20"/>
              </w:rPr>
            </w:pPr>
          </w:p>
          <w:p w:rsidR="000E23D2" w:rsidRPr="00747733" w:rsidRDefault="000E23D2" w:rsidP="00CB400F">
            <w:pPr>
              <w:jc w:val="center"/>
              <w:rPr>
                <w:sz w:val="20"/>
                <w:szCs w:val="20"/>
              </w:rPr>
            </w:pPr>
          </w:p>
        </w:tc>
        <w:tc>
          <w:tcPr>
            <w:tcW w:w="1548" w:type="pct"/>
            <w:vAlign w:val="center"/>
          </w:tcPr>
          <w:p w:rsidR="000E23D2" w:rsidRPr="00747733" w:rsidRDefault="000E23D2" w:rsidP="00CB400F">
            <w:pPr>
              <w:jc w:val="both"/>
              <w:rPr>
                <w:sz w:val="20"/>
                <w:szCs w:val="20"/>
              </w:rPr>
            </w:pPr>
            <w:r w:rsidRPr="00747733">
              <w:rPr>
                <w:sz w:val="20"/>
                <w:szCs w:val="20"/>
              </w:rPr>
              <w:t>Hyderabad</w:t>
            </w:r>
          </w:p>
        </w:tc>
        <w:tc>
          <w:tcPr>
            <w:tcW w:w="896" w:type="pct"/>
            <w:vAlign w:val="center"/>
          </w:tcPr>
          <w:p w:rsidR="000E23D2" w:rsidRPr="00747733" w:rsidRDefault="000E23D2" w:rsidP="00CB400F">
            <w:pPr>
              <w:jc w:val="center"/>
              <w:rPr>
                <w:sz w:val="20"/>
                <w:szCs w:val="20"/>
              </w:rPr>
            </w:pPr>
            <w:r w:rsidRPr="00747733">
              <w:rPr>
                <w:sz w:val="20"/>
                <w:szCs w:val="20"/>
              </w:rPr>
              <w:t>600</w:t>
            </w:r>
          </w:p>
        </w:tc>
        <w:tc>
          <w:tcPr>
            <w:tcW w:w="1099" w:type="pct"/>
            <w:vAlign w:val="center"/>
          </w:tcPr>
          <w:p w:rsidR="000E23D2" w:rsidRPr="00747733" w:rsidRDefault="000E23D2" w:rsidP="00CB400F">
            <w:pPr>
              <w:jc w:val="center"/>
              <w:rPr>
                <w:sz w:val="20"/>
                <w:szCs w:val="20"/>
              </w:rPr>
            </w:pPr>
            <w:r w:rsidRPr="00747733">
              <w:rPr>
                <w:sz w:val="20"/>
                <w:szCs w:val="20"/>
              </w:rPr>
              <w:t>6</w:t>
            </w:r>
          </w:p>
        </w:tc>
      </w:tr>
      <w:tr w:rsidR="000E23D2" w:rsidRPr="00747733" w:rsidTr="00CB400F">
        <w:trPr>
          <w:trHeight w:val="56"/>
        </w:trPr>
        <w:tc>
          <w:tcPr>
            <w:tcW w:w="482" w:type="pct"/>
            <w:vMerge/>
            <w:vAlign w:val="center"/>
          </w:tcPr>
          <w:p w:rsidR="000E23D2" w:rsidRPr="00747733" w:rsidRDefault="000E23D2" w:rsidP="00CB400F">
            <w:pPr>
              <w:jc w:val="center"/>
              <w:rPr>
                <w:sz w:val="20"/>
                <w:szCs w:val="20"/>
              </w:rPr>
            </w:pPr>
          </w:p>
        </w:tc>
        <w:tc>
          <w:tcPr>
            <w:tcW w:w="975" w:type="pct"/>
            <w:vMerge/>
            <w:vAlign w:val="center"/>
          </w:tcPr>
          <w:p w:rsidR="000E23D2" w:rsidRPr="00747733" w:rsidRDefault="000E23D2" w:rsidP="00CB400F">
            <w:pPr>
              <w:jc w:val="center"/>
              <w:rPr>
                <w:sz w:val="20"/>
                <w:szCs w:val="20"/>
              </w:rPr>
            </w:pPr>
          </w:p>
        </w:tc>
        <w:tc>
          <w:tcPr>
            <w:tcW w:w="1548" w:type="pct"/>
            <w:vAlign w:val="center"/>
          </w:tcPr>
          <w:p w:rsidR="000E23D2" w:rsidRPr="00747733" w:rsidRDefault="000E23D2" w:rsidP="00CB400F">
            <w:pPr>
              <w:jc w:val="both"/>
              <w:rPr>
                <w:sz w:val="20"/>
                <w:szCs w:val="20"/>
              </w:rPr>
            </w:pPr>
            <w:r w:rsidRPr="00747733">
              <w:rPr>
                <w:sz w:val="20"/>
                <w:szCs w:val="20"/>
              </w:rPr>
              <w:t>Karimnagar</w:t>
            </w:r>
          </w:p>
        </w:tc>
        <w:tc>
          <w:tcPr>
            <w:tcW w:w="896" w:type="pct"/>
            <w:vAlign w:val="center"/>
          </w:tcPr>
          <w:p w:rsidR="000E23D2" w:rsidRPr="00747733" w:rsidRDefault="000E23D2" w:rsidP="00CB400F">
            <w:pPr>
              <w:jc w:val="center"/>
              <w:rPr>
                <w:sz w:val="20"/>
                <w:szCs w:val="20"/>
              </w:rPr>
            </w:pPr>
            <w:r w:rsidRPr="00747733">
              <w:rPr>
                <w:sz w:val="20"/>
                <w:szCs w:val="20"/>
              </w:rPr>
              <w:t>100</w:t>
            </w:r>
          </w:p>
        </w:tc>
        <w:tc>
          <w:tcPr>
            <w:tcW w:w="1099" w:type="pct"/>
            <w:vAlign w:val="center"/>
          </w:tcPr>
          <w:p w:rsidR="000E23D2" w:rsidRPr="00747733" w:rsidRDefault="000E23D2" w:rsidP="00CB400F">
            <w:pPr>
              <w:jc w:val="center"/>
              <w:rPr>
                <w:sz w:val="20"/>
                <w:szCs w:val="20"/>
              </w:rPr>
            </w:pPr>
            <w:r w:rsidRPr="00747733">
              <w:rPr>
                <w:sz w:val="20"/>
                <w:szCs w:val="20"/>
              </w:rPr>
              <w:t>1</w:t>
            </w:r>
          </w:p>
        </w:tc>
      </w:tr>
      <w:tr w:rsidR="000E23D2" w:rsidRPr="00747733" w:rsidTr="00CB400F">
        <w:trPr>
          <w:trHeight w:val="56"/>
        </w:trPr>
        <w:tc>
          <w:tcPr>
            <w:tcW w:w="482" w:type="pct"/>
            <w:vMerge/>
            <w:vAlign w:val="center"/>
          </w:tcPr>
          <w:p w:rsidR="000E23D2" w:rsidRPr="00747733" w:rsidRDefault="000E23D2" w:rsidP="00CB400F">
            <w:pPr>
              <w:jc w:val="center"/>
              <w:rPr>
                <w:sz w:val="20"/>
                <w:szCs w:val="20"/>
              </w:rPr>
            </w:pPr>
          </w:p>
        </w:tc>
        <w:tc>
          <w:tcPr>
            <w:tcW w:w="975" w:type="pct"/>
            <w:vMerge/>
            <w:vAlign w:val="center"/>
          </w:tcPr>
          <w:p w:rsidR="000E23D2" w:rsidRPr="00747733" w:rsidRDefault="000E23D2" w:rsidP="00CB400F">
            <w:pPr>
              <w:jc w:val="center"/>
              <w:rPr>
                <w:sz w:val="20"/>
                <w:szCs w:val="20"/>
              </w:rPr>
            </w:pPr>
          </w:p>
        </w:tc>
        <w:tc>
          <w:tcPr>
            <w:tcW w:w="1548" w:type="pct"/>
            <w:vAlign w:val="center"/>
          </w:tcPr>
          <w:p w:rsidR="000E23D2" w:rsidRPr="00747733" w:rsidRDefault="000E23D2" w:rsidP="00CB400F">
            <w:pPr>
              <w:jc w:val="both"/>
              <w:rPr>
                <w:sz w:val="20"/>
                <w:szCs w:val="20"/>
              </w:rPr>
            </w:pPr>
            <w:r w:rsidRPr="00747733">
              <w:rPr>
                <w:sz w:val="20"/>
                <w:szCs w:val="20"/>
              </w:rPr>
              <w:t>Mahabobnagar</w:t>
            </w:r>
          </w:p>
        </w:tc>
        <w:tc>
          <w:tcPr>
            <w:tcW w:w="896" w:type="pct"/>
            <w:vAlign w:val="center"/>
          </w:tcPr>
          <w:p w:rsidR="000E23D2" w:rsidRPr="00747733" w:rsidRDefault="000E23D2" w:rsidP="00CB400F">
            <w:pPr>
              <w:jc w:val="center"/>
              <w:rPr>
                <w:sz w:val="20"/>
                <w:szCs w:val="20"/>
              </w:rPr>
            </w:pPr>
            <w:r w:rsidRPr="00747733">
              <w:rPr>
                <w:sz w:val="20"/>
                <w:szCs w:val="20"/>
              </w:rPr>
              <w:t>100</w:t>
            </w:r>
          </w:p>
        </w:tc>
        <w:tc>
          <w:tcPr>
            <w:tcW w:w="1099" w:type="pct"/>
            <w:vAlign w:val="center"/>
          </w:tcPr>
          <w:p w:rsidR="000E23D2" w:rsidRPr="00747733" w:rsidRDefault="000E23D2" w:rsidP="00CB400F">
            <w:pPr>
              <w:jc w:val="center"/>
              <w:rPr>
                <w:sz w:val="20"/>
                <w:szCs w:val="20"/>
              </w:rPr>
            </w:pPr>
            <w:r w:rsidRPr="00747733">
              <w:rPr>
                <w:sz w:val="20"/>
                <w:szCs w:val="20"/>
              </w:rPr>
              <w:t>1</w:t>
            </w:r>
          </w:p>
        </w:tc>
      </w:tr>
      <w:tr w:rsidR="000E23D2" w:rsidRPr="00747733" w:rsidTr="00CB400F">
        <w:tc>
          <w:tcPr>
            <w:tcW w:w="482" w:type="pct"/>
            <w:vMerge/>
            <w:vAlign w:val="center"/>
          </w:tcPr>
          <w:p w:rsidR="000E23D2" w:rsidRPr="00747733" w:rsidRDefault="000E23D2" w:rsidP="00CB400F">
            <w:pPr>
              <w:jc w:val="center"/>
              <w:rPr>
                <w:sz w:val="20"/>
                <w:szCs w:val="20"/>
              </w:rPr>
            </w:pPr>
          </w:p>
        </w:tc>
        <w:tc>
          <w:tcPr>
            <w:tcW w:w="975" w:type="pct"/>
            <w:vMerge/>
            <w:vAlign w:val="center"/>
          </w:tcPr>
          <w:p w:rsidR="000E23D2" w:rsidRPr="00747733" w:rsidRDefault="000E23D2" w:rsidP="00CB400F">
            <w:pPr>
              <w:jc w:val="center"/>
              <w:rPr>
                <w:sz w:val="20"/>
                <w:szCs w:val="20"/>
              </w:rPr>
            </w:pPr>
          </w:p>
        </w:tc>
        <w:tc>
          <w:tcPr>
            <w:tcW w:w="1548" w:type="pct"/>
            <w:vAlign w:val="center"/>
          </w:tcPr>
          <w:p w:rsidR="000E23D2" w:rsidRPr="00747733" w:rsidRDefault="000E23D2" w:rsidP="00CB400F">
            <w:pPr>
              <w:jc w:val="both"/>
              <w:rPr>
                <w:sz w:val="20"/>
                <w:szCs w:val="20"/>
              </w:rPr>
            </w:pPr>
            <w:r w:rsidRPr="00747733">
              <w:rPr>
                <w:sz w:val="20"/>
                <w:szCs w:val="20"/>
              </w:rPr>
              <w:t>Nizamabad</w:t>
            </w:r>
          </w:p>
        </w:tc>
        <w:tc>
          <w:tcPr>
            <w:tcW w:w="896" w:type="pct"/>
            <w:vAlign w:val="center"/>
          </w:tcPr>
          <w:p w:rsidR="000E23D2" w:rsidRPr="00747733" w:rsidRDefault="000E23D2" w:rsidP="00CB400F">
            <w:pPr>
              <w:jc w:val="center"/>
              <w:rPr>
                <w:sz w:val="20"/>
                <w:szCs w:val="20"/>
              </w:rPr>
            </w:pPr>
            <w:r w:rsidRPr="00747733">
              <w:rPr>
                <w:sz w:val="20"/>
                <w:szCs w:val="20"/>
              </w:rPr>
              <w:t>100</w:t>
            </w:r>
          </w:p>
        </w:tc>
        <w:tc>
          <w:tcPr>
            <w:tcW w:w="1099" w:type="pct"/>
            <w:vAlign w:val="center"/>
          </w:tcPr>
          <w:p w:rsidR="000E23D2" w:rsidRPr="00747733" w:rsidRDefault="000E23D2" w:rsidP="00CB400F">
            <w:pPr>
              <w:jc w:val="center"/>
              <w:rPr>
                <w:sz w:val="20"/>
                <w:szCs w:val="20"/>
              </w:rPr>
            </w:pPr>
            <w:r w:rsidRPr="00747733">
              <w:rPr>
                <w:sz w:val="20"/>
                <w:szCs w:val="20"/>
              </w:rPr>
              <w:t>1</w:t>
            </w:r>
          </w:p>
        </w:tc>
      </w:tr>
      <w:tr w:rsidR="000E23D2" w:rsidRPr="00747733" w:rsidTr="00CB400F">
        <w:tc>
          <w:tcPr>
            <w:tcW w:w="482" w:type="pct"/>
            <w:vMerge/>
            <w:vAlign w:val="center"/>
          </w:tcPr>
          <w:p w:rsidR="000E23D2" w:rsidRPr="00747733" w:rsidRDefault="000E23D2" w:rsidP="00CB400F">
            <w:pPr>
              <w:jc w:val="center"/>
              <w:rPr>
                <w:sz w:val="20"/>
                <w:szCs w:val="20"/>
              </w:rPr>
            </w:pPr>
          </w:p>
        </w:tc>
        <w:tc>
          <w:tcPr>
            <w:tcW w:w="975" w:type="pct"/>
            <w:vMerge/>
            <w:vAlign w:val="center"/>
          </w:tcPr>
          <w:p w:rsidR="000E23D2" w:rsidRPr="00747733" w:rsidRDefault="000E23D2" w:rsidP="00CB400F">
            <w:pPr>
              <w:jc w:val="center"/>
              <w:rPr>
                <w:sz w:val="20"/>
                <w:szCs w:val="20"/>
              </w:rPr>
            </w:pPr>
          </w:p>
        </w:tc>
        <w:tc>
          <w:tcPr>
            <w:tcW w:w="1548" w:type="pct"/>
            <w:vAlign w:val="center"/>
          </w:tcPr>
          <w:p w:rsidR="000E23D2" w:rsidRPr="00747733" w:rsidRDefault="000E23D2" w:rsidP="00CB400F">
            <w:pPr>
              <w:jc w:val="both"/>
              <w:rPr>
                <w:sz w:val="20"/>
                <w:szCs w:val="20"/>
              </w:rPr>
            </w:pPr>
            <w:r w:rsidRPr="00747733">
              <w:rPr>
                <w:sz w:val="20"/>
                <w:szCs w:val="20"/>
              </w:rPr>
              <w:t>Ranga Reddy</w:t>
            </w:r>
          </w:p>
        </w:tc>
        <w:tc>
          <w:tcPr>
            <w:tcW w:w="896" w:type="pct"/>
            <w:vAlign w:val="center"/>
          </w:tcPr>
          <w:p w:rsidR="000E23D2" w:rsidRPr="00747733" w:rsidRDefault="000E23D2" w:rsidP="00CB400F">
            <w:pPr>
              <w:jc w:val="center"/>
              <w:rPr>
                <w:sz w:val="20"/>
                <w:szCs w:val="20"/>
              </w:rPr>
            </w:pPr>
            <w:r w:rsidRPr="00747733">
              <w:rPr>
                <w:sz w:val="20"/>
                <w:szCs w:val="20"/>
              </w:rPr>
              <w:t>400</w:t>
            </w:r>
          </w:p>
        </w:tc>
        <w:tc>
          <w:tcPr>
            <w:tcW w:w="1099" w:type="pct"/>
            <w:vAlign w:val="center"/>
          </w:tcPr>
          <w:p w:rsidR="000E23D2" w:rsidRPr="00747733" w:rsidRDefault="000E23D2" w:rsidP="00CB400F">
            <w:pPr>
              <w:jc w:val="center"/>
              <w:rPr>
                <w:sz w:val="20"/>
                <w:szCs w:val="20"/>
              </w:rPr>
            </w:pPr>
            <w:r w:rsidRPr="00747733">
              <w:rPr>
                <w:sz w:val="20"/>
                <w:szCs w:val="20"/>
              </w:rPr>
              <w:t>4</w:t>
            </w:r>
          </w:p>
        </w:tc>
      </w:tr>
      <w:tr w:rsidR="000E23D2" w:rsidRPr="00747733" w:rsidTr="00CB400F">
        <w:trPr>
          <w:trHeight w:val="56"/>
        </w:trPr>
        <w:tc>
          <w:tcPr>
            <w:tcW w:w="482" w:type="pct"/>
            <w:vMerge/>
            <w:vAlign w:val="center"/>
          </w:tcPr>
          <w:p w:rsidR="000E23D2" w:rsidRPr="00747733" w:rsidRDefault="000E23D2" w:rsidP="00CB400F">
            <w:pPr>
              <w:jc w:val="center"/>
              <w:rPr>
                <w:sz w:val="20"/>
                <w:szCs w:val="20"/>
              </w:rPr>
            </w:pPr>
          </w:p>
        </w:tc>
        <w:tc>
          <w:tcPr>
            <w:tcW w:w="975" w:type="pct"/>
            <w:vMerge/>
            <w:vAlign w:val="center"/>
          </w:tcPr>
          <w:p w:rsidR="000E23D2" w:rsidRPr="00747733" w:rsidRDefault="000E23D2" w:rsidP="00CB400F">
            <w:pPr>
              <w:jc w:val="center"/>
              <w:rPr>
                <w:sz w:val="20"/>
                <w:szCs w:val="20"/>
              </w:rPr>
            </w:pPr>
          </w:p>
        </w:tc>
        <w:tc>
          <w:tcPr>
            <w:tcW w:w="1548" w:type="pct"/>
            <w:vAlign w:val="center"/>
          </w:tcPr>
          <w:p w:rsidR="000E23D2" w:rsidRPr="00747733" w:rsidRDefault="000E23D2" w:rsidP="00CB400F">
            <w:pPr>
              <w:jc w:val="both"/>
              <w:rPr>
                <w:sz w:val="20"/>
                <w:szCs w:val="20"/>
              </w:rPr>
            </w:pPr>
            <w:r w:rsidRPr="00747733">
              <w:rPr>
                <w:sz w:val="20"/>
                <w:szCs w:val="20"/>
              </w:rPr>
              <w:t>Waranagal Urban)</w:t>
            </w:r>
          </w:p>
        </w:tc>
        <w:tc>
          <w:tcPr>
            <w:tcW w:w="896" w:type="pct"/>
            <w:vAlign w:val="center"/>
          </w:tcPr>
          <w:p w:rsidR="000E23D2" w:rsidRPr="00747733" w:rsidRDefault="000E23D2" w:rsidP="00CB400F">
            <w:pPr>
              <w:jc w:val="center"/>
              <w:rPr>
                <w:sz w:val="20"/>
                <w:szCs w:val="20"/>
              </w:rPr>
            </w:pPr>
            <w:r w:rsidRPr="00747733">
              <w:rPr>
                <w:sz w:val="20"/>
                <w:szCs w:val="20"/>
              </w:rPr>
              <w:t>100</w:t>
            </w:r>
          </w:p>
        </w:tc>
        <w:tc>
          <w:tcPr>
            <w:tcW w:w="1099" w:type="pct"/>
            <w:vAlign w:val="center"/>
          </w:tcPr>
          <w:p w:rsidR="000E23D2" w:rsidRPr="00747733" w:rsidRDefault="000E23D2" w:rsidP="00CB400F">
            <w:pPr>
              <w:jc w:val="center"/>
              <w:rPr>
                <w:sz w:val="20"/>
                <w:szCs w:val="20"/>
              </w:rPr>
            </w:pPr>
            <w:r w:rsidRPr="00747733">
              <w:rPr>
                <w:sz w:val="20"/>
                <w:szCs w:val="20"/>
              </w:rPr>
              <w:t>1</w:t>
            </w:r>
          </w:p>
        </w:tc>
      </w:tr>
      <w:tr w:rsidR="000E23D2" w:rsidRPr="00747733" w:rsidTr="00CB400F">
        <w:tc>
          <w:tcPr>
            <w:tcW w:w="482" w:type="pct"/>
            <w:vAlign w:val="center"/>
          </w:tcPr>
          <w:p w:rsidR="000E23D2" w:rsidRPr="00747733" w:rsidRDefault="000E23D2" w:rsidP="00CB400F">
            <w:pPr>
              <w:jc w:val="center"/>
              <w:rPr>
                <w:sz w:val="20"/>
                <w:szCs w:val="20"/>
              </w:rPr>
            </w:pPr>
            <w:r w:rsidRPr="00747733">
              <w:rPr>
                <w:sz w:val="20"/>
                <w:szCs w:val="20"/>
              </w:rPr>
              <w:t>3</w:t>
            </w:r>
          </w:p>
        </w:tc>
        <w:tc>
          <w:tcPr>
            <w:tcW w:w="975" w:type="pct"/>
            <w:vAlign w:val="center"/>
          </w:tcPr>
          <w:p w:rsidR="000E23D2" w:rsidRPr="00747733" w:rsidRDefault="000E23D2" w:rsidP="00CB400F">
            <w:pPr>
              <w:jc w:val="center"/>
              <w:rPr>
                <w:sz w:val="20"/>
                <w:szCs w:val="20"/>
              </w:rPr>
            </w:pPr>
            <w:r w:rsidRPr="00747733">
              <w:rPr>
                <w:sz w:val="20"/>
                <w:szCs w:val="20"/>
              </w:rPr>
              <w:t>2016-17</w:t>
            </w:r>
          </w:p>
        </w:tc>
        <w:tc>
          <w:tcPr>
            <w:tcW w:w="1548" w:type="pct"/>
            <w:vAlign w:val="center"/>
          </w:tcPr>
          <w:p w:rsidR="000E23D2" w:rsidRPr="00747733" w:rsidRDefault="000E23D2" w:rsidP="00CB400F">
            <w:pPr>
              <w:jc w:val="both"/>
              <w:rPr>
                <w:sz w:val="20"/>
                <w:szCs w:val="20"/>
              </w:rPr>
            </w:pPr>
            <w:r w:rsidRPr="00747733">
              <w:rPr>
                <w:sz w:val="20"/>
                <w:szCs w:val="20"/>
              </w:rPr>
              <w:t>Nizamabad</w:t>
            </w:r>
          </w:p>
        </w:tc>
        <w:tc>
          <w:tcPr>
            <w:tcW w:w="896" w:type="pct"/>
            <w:vAlign w:val="center"/>
          </w:tcPr>
          <w:p w:rsidR="000E23D2" w:rsidRPr="00747733" w:rsidRDefault="000E23D2" w:rsidP="00CB400F">
            <w:pPr>
              <w:jc w:val="center"/>
              <w:rPr>
                <w:sz w:val="20"/>
                <w:szCs w:val="20"/>
              </w:rPr>
            </w:pPr>
            <w:r w:rsidRPr="00747733">
              <w:rPr>
                <w:sz w:val="20"/>
                <w:szCs w:val="20"/>
              </w:rPr>
              <w:t>100</w:t>
            </w:r>
          </w:p>
        </w:tc>
        <w:tc>
          <w:tcPr>
            <w:tcW w:w="1099" w:type="pct"/>
            <w:vAlign w:val="center"/>
          </w:tcPr>
          <w:p w:rsidR="000E23D2" w:rsidRPr="00747733" w:rsidRDefault="000E23D2" w:rsidP="00CB400F">
            <w:pPr>
              <w:jc w:val="center"/>
              <w:rPr>
                <w:sz w:val="20"/>
                <w:szCs w:val="20"/>
              </w:rPr>
            </w:pPr>
            <w:r w:rsidRPr="00747733">
              <w:rPr>
                <w:sz w:val="20"/>
                <w:szCs w:val="20"/>
              </w:rPr>
              <w:t>1</w:t>
            </w:r>
          </w:p>
        </w:tc>
      </w:tr>
      <w:tr w:rsidR="000E23D2" w:rsidRPr="00747733" w:rsidTr="00CB400F">
        <w:tc>
          <w:tcPr>
            <w:tcW w:w="482" w:type="pct"/>
            <w:vAlign w:val="center"/>
          </w:tcPr>
          <w:p w:rsidR="000E23D2" w:rsidRPr="00747733" w:rsidRDefault="000E23D2" w:rsidP="00CB400F">
            <w:pPr>
              <w:jc w:val="center"/>
              <w:rPr>
                <w:sz w:val="20"/>
                <w:szCs w:val="20"/>
              </w:rPr>
            </w:pPr>
            <w:r w:rsidRPr="00747733">
              <w:rPr>
                <w:sz w:val="20"/>
                <w:szCs w:val="20"/>
              </w:rPr>
              <w:t>4</w:t>
            </w:r>
          </w:p>
        </w:tc>
        <w:tc>
          <w:tcPr>
            <w:tcW w:w="975" w:type="pct"/>
            <w:vAlign w:val="center"/>
          </w:tcPr>
          <w:p w:rsidR="000E23D2" w:rsidRPr="00747733" w:rsidRDefault="000E23D2" w:rsidP="00CB400F">
            <w:pPr>
              <w:jc w:val="center"/>
              <w:rPr>
                <w:sz w:val="20"/>
                <w:szCs w:val="20"/>
              </w:rPr>
            </w:pPr>
            <w:r w:rsidRPr="00747733">
              <w:rPr>
                <w:sz w:val="20"/>
                <w:szCs w:val="20"/>
              </w:rPr>
              <w:t>2018-19</w:t>
            </w:r>
          </w:p>
        </w:tc>
        <w:tc>
          <w:tcPr>
            <w:tcW w:w="1548" w:type="pct"/>
            <w:vAlign w:val="center"/>
          </w:tcPr>
          <w:p w:rsidR="000E23D2" w:rsidRPr="00747733" w:rsidRDefault="000E23D2" w:rsidP="00CB400F">
            <w:pPr>
              <w:jc w:val="both"/>
              <w:rPr>
                <w:sz w:val="20"/>
                <w:szCs w:val="20"/>
              </w:rPr>
            </w:pPr>
            <w:r w:rsidRPr="00747733">
              <w:rPr>
                <w:sz w:val="20"/>
                <w:szCs w:val="20"/>
              </w:rPr>
              <w:t>Bhadradri(LWE)</w:t>
            </w:r>
          </w:p>
        </w:tc>
        <w:tc>
          <w:tcPr>
            <w:tcW w:w="896" w:type="pct"/>
            <w:vAlign w:val="center"/>
          </w:tcPr>
          <w:p w:rsidR="000E23D2" w:rsidRPr="00747733" w:rsidRDefault="000E23D2" w:rsidP="00CB400F">
            <w:pPr>
              <w:jc w:val="center"/>
              <w:rPr>
                <w:sz w:val="20"/>
                <w:szCs w:val="20"/>
              </w:rPr>
            </w:pPr>
            <w:r w:rsidRPr="00747733">
              <w:rPr>
                <w:sz w:val="20"/>
                <w:szCs w:val="20"/>
              </w:rPr>
              <w:t>100</w:t>
            </w:r>
          </w:p>
        </w:tc>
        <w:tc>
          <w:tcPr>
            <w:tcW w:w="1099" w:type="pct"/>
            <w:vAlign w:val="center"/>
          </w:tcPr>
          <w:p w:rsidR="000E23D2" w:rsidRPr="00747733" w:rsidRDefault="000E23D2" w:rsidP="00CB400F">
            <w:pPr>
              <w:jc w:val="center"/>
              <w:rPr>
                <w:sz w:val="20"/>
                <w:szCs w:val="20"/>
              </w:rPr>
            </w:pPr>
            <w:r w:rsidRPr="00747733">
              <w:rPr>
                <w:sz w:val="20"/>
                <w:szCs w:val="20"/>
              </w:rPr>
              <w:t>1</w:t>
            </w:r>
          </w:p>
        </w:tc>
      </w:tr>
      <w:tr w:rsidR="000E23D2" w:rsidRPr="00747733" w:rsidTr="00CB400F">
        <w:tc>
          <w:tcPr>
            <w:tcW w:w="1457" w:type="pct"/>
            <w:gridSpan w:val="2"/>
            <w:vAlign w:val="center"/>
          </w:tcPr>
          <w:p w:rsidR="000E23D2" w:rsidRPr="00747733" w:rsidRDefault="000E23D2" w:rsidP="00CB400F">
            <w:pPr>
              <w:jc w:val="center"/>
              <w:rPr>
                <w:b/>
                <w:sz w:val="20"/>
                <w:szCs w:val="20"/>
              </w:rPr>
            </w:pPr>
            <w:r w:rsidRPr="00747733">
              <w:rPr>
                <w:b/>
                <w:sz w:val="20"/>
                <w:szCs w:val="20"/>
              </w:rPr>
              <w:t>Total</w:t>
            </w:r>
          </w:p>
        </w:tc>
        <w:tc>
          <w:tcPr>
            <w:tcW w:w="1548" w:type="pct"/>
            <w:vAlign w:val="center"/>
          </w:tcPr>
          <w:p w:rsidR="000E23D2" w:rsidRPr="00747733" w:rsidRDefault="000E23D2" w:rsidP="00CB400F">
            <w:pPr>
              <w:jc w:val="center"/>
              <w:rPr>
                <w:b/>
                <w:sz w:val="20"/>
                <w:szCs w:val="20"/>
              </w:rPr>
            </w:pPr>
            <w:r>
              <w:rPr>
                <w:b/>
                <w:sz w:val="20"/>
                <w:szCs w:val="20"/>
              </w:rPr>
              <w:t>06</w:t>
            </w:r>
          </w:p>
        </w:tc>
        <w:tc>
          <w:tcPr>
            <w:tcW w:w="896" w:type="pct"/>
            <w:vAlign w:val="center"/>
          </w:tcPr>
          <w:p w:rsidR="000E23D2" w:rsidRPr="00747733" w:rsidRDefault="000E23D2" w:rsidP="00CB400F">
            <w:pPr>
              <w:jc w:val="center"/>
              <w:rPr>
                <w:b/>
                <w:sz w:val="20"/>
                <w:szCs w:val="20"/>
              </w:rPr>
            </w:pPr>
            <w:r w:rsidRPr="00747733">
              <w:rPr>
                <w:b/>
                <w:sz w:val="20"/>
                <w:szCs w:val="20"/>
              </w:rPr>
              <w:t>1600</w:t>
            </w:r>
          </w:p>
        </w:tc>
        <w:tc>
          <w:tcPr>
            <w:tcW w:w="1099" w:type="pct"/>
            <w:vAlign w:val="center"/>
          </w:tcPr>
          <w:p w:rsidR="000E23D2" w:rsidRPr="00747733" w:rsidRDefault="000E23D2" w:rsidP="00CB400F">
            <w:pPr>
              <w:jc w:val="center"/>
              <w:rPr>
                <w:b/>
                <w:sz w:val="20"/>
                <w:szCs w:val="20"/>
              </w:rPr>
            </w:pPr>
            <w:r w:rsidRPr="00747733">
              <w:rPr>
                <w:b/>
                <w:sz w:val="20"/>
                <w:szCs w:val="20"/>
              </w:rPr>
              <w:t>16</w:t>
            </w:r>
          </w:p>
        </w:tc>
      </w:tr>
    </w:tbl>
    <w:p w:rsidR="000E23D2" w:rsidRDefault="000E23D2" w:rsidP="000E23D2">
      <w:pPr>
        <w:spacing w:after="120"/>
        <w:ind w:left="540" w:firstLine="180"/>
        <w:jc w:val="both"/>
        <w:rPr>
          <w:b/>
        </w:rPr>
      </w:pPr>
    </w:p>
    <w:p w:rsidR="000E23D2" w:rsidRPr="00C92929" w:rsidRDefault="000E23D2" w:rsidP="000E23D2">
      <w:pPr>
        <w:spacing w:after="120"/>
        <w:jc w:val="both"/>
        <w:rPr>
          <w:b/>
        </w:rPr>
      </w:pPr>
      <w:r>
        <w:rPr>
          <w:b/>
        </w:rPr>
        <w:t>I.V. Status in Respect to 6 Functional Residential H</w:t>
      </w:r>
      <w:r w:rsidRPr="00C92929">
        <w:rPr>
          <w:b/>
        </w:rPr>
        <w:t>ostels:</w:t>
      </w:r>
    </w:p>
    <w:p w:rsidR="000E23D2" w:rsidRPr="00273752" w:rsidRDefault="000E23D2" w:rsidP="000E23D2">
      <w:pPr>
        <w:spacing w:after="120"/>
        <w:ind w:left="540" w:firstLine="180"/>
        <w:jc w:val="both"/>
        <w:rPr>
          <w:sz w:val="10"/>
        </w:rPr>
      </w:pPr>
    </w:p>
    <w:tbl>
      <w:tblPr>
        <w:tblW w:w="46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5"/>
        <w:gridCol w:w="1486"/>
        <w:gridCol w:w="1484"/>
        <w:gridCol w:w="785"/>
        <w:gridCol w:w="874"/>
        <w:gridCol w:w="1139"/>
        <w:gridCol w:w="2271"/>
      </w:tblGrid>
      <w:tr w:rsidR="000E23D2" w:rsidRPr="00C92929" w:rsidTr="00CB400F">
        <w:trPr>
          <w:trHeight w:val="56"/>
          <w:tblHeader/>
        </w:trPr>
        <w:tc>
          <w:tcPr>
            <w:tcW w:w="455" w:type="pct"/>
            <w:vMerge w:val="restart"/>
            <w:vAlign w:val="center"/>
          </w:tcPr>
          <w:p w:rsidR="000E23D2" w:rsidRPr="00417159" w:rsidRDefault="000E23D2" w:rsidP="00CB400F">
            <w:pPr>
              <w:rPr>
                <w:b/>
              </w:rPr>
            </w:pPr>
            <w:r w:rsidRPr="00417159">
              <w:rPr>
                <w:b/>
                <w:sz w:val="22"/>
              </w:rPr>
              <w:t>S. No.</w:t>
            </w:r>
          </w:p>
        </w:tc>
        <w:tc>
          <w:tcPr>
            <w:tcW w:w="840" w:type="pct"/>
            <w:vMerge w:val="restart"/>
            <w:vAlign w:val="center"/>
          </w:tcPr>
          <w:p w:rsidR="000E23D2" w:rsidRPr="00417159" w:rsidRDefault="000E23D2" w:rsidP="00CB400F">
            <w:pPr>
              <w:rPr>
                <w:b/>
              </w:rPr>
            </w:pPr>
            <w:r w:rsidRPr="00417159">
              <w:rPr>
                <w:b/>
                <w:sz w:val="22"/>
              </w:rPr>
              <w:t>Districts</w:t>
            </w:r>
          </w:p>
        </w:tc>
        <w:tc>
          <w:tcPr>
            <w:tcW w:w="3705" w:type="pct"/>
            <w:gridSpan w:val="5"/>
          </w:tcPr>
          <w:p w:rsidR="000E23D2" w:rsidRPr="00417159" w:rsidRDefault="000E23D2" w:rsidP="00CB400F">
            <w:pPr>
              <w:jc w:val="center"/>
              <w:rPr>
                <w:b/>
              </w:rPr>
            </w:pPr>
            <w:r w:rsidRPr="00417159">
              <w:rPr>
                <w:b/>
                <w:sz w:val="22"/>
              </w:rPr>
              <w:t>Hostels</w:t>
            </w:r>
          </w:p>
        </w:tc>
      </w:tr>
      <w:tr w:rsidR="000E23D2" w:rsidRPr="00C92929" w:rsidTr="00CB400F">
        <w:trPr>
          <w:cantSplit/>
          <w:trHeight w:val="56"/>
          <w:tblHeader/>
        </w:trPr>
        <w:tc>
          <w:tcPr>
            <w:tcW w:w="455" w:type="pct"/>
            <w:vMerge/>
            <w:vAlign w:val="center"/>
          </w:tcPr>
          <w:p w:rsidR="000E23D2" w:rsidRPr="00417159" w:rsidRDefault="000E23D2" w:rsidP="00CB400F">
            <w:pPr>
              <w:jc w:val="center"/>
              <w:rPr>
                <w:b/>
              </w:rPr>
            </w:pPr>
          </w:p>
        </w:tc>
        <w:tc>
          <w:tcPr>
            <w:tcW w:w="840" w:type="pct"/>
            <w:vMerge/>
            <w:vAlign w:val="center"/>
          </w:tcPr>
          <w:p w:rsidR="000E23D2" w:rsidRPr="00417159" w:rsidRDefault="000E23D2" w:rsidP="00CB400F">
            <w:pPr>
              <w:jc w:val="center"/>
              <w:rPr>
                <w:b/>
              </w:rPr>
            </w:pPr>
          </w:p>
        </w:tc>
        <w:tc>
          <w:tcPr>
            <w:tcW w:w="839" w:type="pct"/>
            <w:vMerge w:val="restart"/>
          </w:tcPr>
          <w:p w:rsidR="000E23D2" w:rsidRPr="00417159" w:rsidRDefault="000E23D2" w:rsidP="00CB400F">
            <w:pPr>
              <w:jc w:val="center"/>
              <w:rPr>
                <w:b/>
              </w:rPr>
            </w:pPr>
            <w:r w:rsidRPr="00417159">
              <w:rPr>
                <w:b/>
                <w:sz w:val="22"/>
              </w:rPr>
              <w:t>No. of Operational</w:t>
            </w:r>
          </w:p>
        </w:tc>
        <w:tc>
          <w:tcPr>
            <w:tcW w:w="1582" w:type="pct"/>
            <w:gridSpan w:val="3"/>
            <w:vAlign w:val="center"/>
          </w:tcPr>
          <w:p w:rsidR="000E23D2" w:rsidRPr="00417159" w:rsidRDefault="000E23D2" w:rsidP="00CB400F">
            <w:pPr>
              <w:jc w:val="center"/>
              <w:rPr>
                <w:b/>
              </w:rPr>
            </w:pPr>
            <w:r w:rsidRPr="00417159">
              <w:rPr>
                <w:b/>
                <w:sz w:val="22"/>
              </w:rPr>
              <w:t>No. of Operational</w:t>
            </w:r>
          </w:p>
        </w:tc>
        <w:tc>
          <w:tcPr>
            <w:tcW w:w="1284" w:type="pct"/>
            <w:vMerge w:val="restart"/>
            <w:vAlign w:val="center"/>
          </w:tcPr>
          <w:p w:rsidR="000E23D2" w:rsidRPr="00417159" w:rsidRDefault="000E23D2" w:rsidP="00CB400F">
            <w:pPr>
              <w:ind w:right="-54"/>
              <w:rPr>
                <w:b/>
              </w:rPr>
            </w:pPr>
            <w:r>
              <w:rPr>
                <w:b/>
                <w:sz w:val="22"/>
              </w:rPr>
              <w:t>Total c</w:t>
            </w:r>
            <w:r w:rsidRPr="00417159">
              <w:rPr>
                <w:b/>
                <w:sz w:val="22"/>
              </w:rPr>
              <w:t>hildren</w:t>
            </w:r>
            <w:r>
              <w:rPr>
                <w:b/>
                <w:sz w:val="22"/>
              </w:rPr>
              <w:t xml:space="preserve"> e</w:t>
            </w:r>
            <w:r w:rsidRPr="00417159">
              <w:rPr>
                <w:b/>
                <w:sz w:val="22"/>
              </w:rPr>
              <w:t>nrolled</w:t>
            </w:r>
          </w:p>
        </w:tc>
      </w:tr>
      <w:tr w:rsidR="000E23D2" w:rsidRPr="00C92929" w:rsidTr="00CB400F">
        <w:trPr>
          <w:trHeight w:val="143"/>
          <w:tblHeader/>
        </w:trPr>
        <w:tc>
          <w:tcPr>
            <w:tcW w:w="455" w:type="pct"/>
            <w:vMerge/>
          </w:tcPr>
          <w:p w:rsidR="000E23D2" w:rsidRPr="00C92929" w:rsidRDefault="000E23D2" w:rsidP="00CB400F">
            <w:pPr>
              <w:jc w:val="center"/>
            </w:pPr>
          </w:p>
        </w:tc>
        <w:tc>
          <w:tcPr>
            <w:tcW w:w="840" w:type="pct"/>
            <w:vMerge/>
          </w:tcPr>
          <w:p w:rsidR="000E23D2" w:rsidRPr="00C92929" w:rsidRDefault="000E23D2" w:rsidP="00CB400F">
            <w:pPr>
              <w:jc w:val="both"/>
              <w:rPr>
                <w:b/>
              </w:rPr>
            </w:pPr>
          </w:p>
        </w:tc>
        <w:tc>
          <w:tcPr>
            <w:tcW w:w="839" w:type="pct"/>
            <w:vMerge/>
          </w:tcPr>
          <w:p w:rsidR="000E23D2" w:rsidRPr="00C92929" w:rsidRDefault="000E23D2" w:rsidP="00CB400F">
            <w:pPr>
              <w:jc w:val="center"/>
              <w:rPr>
                <w:b/>
              </w:rPr>
            </w:pPr>
          </w:p>
        </w:tc>
        <w:tc>
          <w:tcPr>
            <w:tcW w:w="444" w:type="pct"/>
          </w:tcPr>
          <w:p w:rsidR="000E23D2" w:rsidRPr="00C92929" w:rsidRDefault="000E23D2" w:rsidP="00CB400F">
            <w:pPr>
              <w:jc w:val="center"/>
              <w:rPr>
                <w:b/>
              </w:rPr>
            </w:pPr>
            <w:r>
              <w:rPr>
                <w:b/>
              </w:rPr>
              <w:t xml:space="preserve">Boys </w:t>
            </w:r>
          </w:p>
        </w:tc>
        <w:tc>
          <w:tcPr>
            <w:tcW w:w="494" w:type="pct"/>
          </w:tcPr>
          <w:p w:rsidR="000E23D2" w:rsidRPr="00C92929" w:rsidRDefault="000E23D2" w:rsidP="00CB400F">
            <w:pPr>
              <w:jc w:val="center"/>
              <w:rPr>
                <w:b/>
              </w:rPr>
            </w:pPr>
            <w:r>
              <w:rPr>
                <w:b/>
              </w:rPr>
              <w:t>Girls</w:t>
            </w:r>
          </w:p>
        </w:tc>
        <w:tc>
          <w:tcPr>
            <w:tcW w:w="643" w:type="pct"/>
          </w:tcPr>
          <w:p w:rsidR="000E23D2" w:rsidRPr="00C92929" w:rsidRDefault="000E23D2" w:rsidP="00CB400F">
            <w:pPr>
              <w:jc w:val="center"/>
              <w:rPr>
                <w:b/>
              </w:rPr>
            </w:pPr>
            <w:r w:rsidRPr="00C92929">
              <w:rPr>
                <w:b/>
              </w:rPr>
              <w:t>Co-Edu.</w:t>
            </w:r>
          </w:p>
        </w:tc>
        <w:tc>
          <w:tcPr>
            <w:tcW w:w="1284" w:type="pct"/>
            <w:vMerge/>
          </w:tcPr>
          <w:p w:rsidR="000E23D2" w:rsidRPr="00C92929" w:rsidRDefault="000E23D2" w:rsidP="00CB400F">
            <w:pPr>
              <w:jc w:val="both"/>
              <w:rPr>
                <w:b/>
              </w:rPr>
            </w:pPr>
          </w:p>
        </w:tc>
      </w:tr>
      <w:tr w:rsidR="000E23D2" w:rsidRPr="00C92929" w:rsidTr="00CB400F">
        <w:trPr>
          <w:trHeight w:hRule="exact" w:val="289"/>
        </w:trPr>
        <w:tc>
          <w:tcPr>
            <w:tcW w:w="455" w:type="pct"/>
            <w:vAlign w:val="center"/>
          </w:tcPr>
          <w:p w:rsidR="000E23D2" w:rsidRPr="00C92929" w:rsidRDefault="000E23D2" w:rsidP="00CB400F">
            <w:pPr>
              <w:jc w:val="center"/>
            </w:pPr>
            <w:r w:rsidRPr="00C92929">
              <w:t>1</w:t>
            </w:r>
          </w:p>
        </w:tc>
        <w:tc>
          <w:tcPr>
            <w:tcW w:w="840" w:type="pct"/>
            <w:vAlign w:val="center"/>
          </w:tcPr>
          <w:p w:rsidR="000E23D2" w:rsidRPr="00C92929" w:rsidRDefault="000E23D2" w:rsidP="00CB400F">
            <w:pPr>
              <w:rPr>
                <w:bCs/>
              </w:rPr>
            </w:pPr>
            <w:r w:rsidRPr="00C92929">
              <w:rPr>
                <w:bCs/>
              </w:rPr>
              <w:t>Hyderabad</w:t>
            </w:r>
          </w:p>
        </w:tc>
        <w:tc>
          <w:tcPr>
            <w:tcW w:w="839" w:type="pct"/>
            <w:vAlign w:val="center"/>
          </w:tcPr>
          <w:p w:rsidR="000E23D2" w:rsidRPr="00C92929" w:rsidRDefault="000E23D2" w:rsidP="00CB400F">
            <w:pPr>
              <w:jc w:val="center"/>
              <w:rPr>
                <w:bCs/>
              </w:rPr>
            </w:pPr>
            <w:r w:rsidRPr="00C92929">
              <w:rPr>
                <w:bCs/>
              </w:rPr>
              <w:t>5</w:t>
            </w:r>
          </w:p>
        </w:tc>
        <w:tc>
          <w:tcPr>
            <w:tcW w:w="444" w:type="pct"/>
            <w:vAlign w:val="center"/>
          </w:tcPr>
          <w:p w:rsidR="000E23D2" w:rsidRPr="00C92929" w:rsidRDefault="000E23D2" w:rsidP="00CB400F">
            <w:pPr>
              <w:jc w:val="center"/>
              <w:rPr>
                <w:bCs/>
              </w:rPr>
            </w:pPr>
            <w:r w:rsidRPr="00C92929">
              <w:rPr>
                <w:bCs/>
              </w:rPr>
              <w:t>Boys(2)</w:t>
            </w:r>
          </w:p>
          <w:p w:rsidR="000E23D2" w:rsidRPr="00C92929" w:rsidRDefault="000E23D2" w:rsidP="00CB400F">
            <w:pPr>
              <w:jc w:val="center"/>
              <w:rPr>
                <w:bCs/>
              </w:rPr>
            </w:pPr>
          </w:p>
          <w:p w:rsidR="000E23D2" w:rsidRPr="00C92929" w:rsidRDefault="000E23D2" w:rsidP="00CB400F">
            <w:pPr>
              <w:jc w:val="center"/>
              <w:rPr>
                <w:bCs/>
              </w:rPr>
            </w:pPr>
            <w:r w:rsidRPr="00C92929">
              <w:rPr>
                <w:bCs/>
              </w:rPr>
              <w:t>(3)</w:t>
            </w:r>
          </w:p>
        </w:tc>
        <w:tc>
          <w:tcPr>
            <w:tcW w:w="494" w:type="pct"/>
            <w:vAlign w:val="center"/>
          </w:tcPr>
          <w:p w:rsidR="000E23D2" w:rsidRPr="00C92929" w:rsidRDefault="000E23D2" w:rsidP="00CB400F">
            <w:pPr>
              <w:jc w:val="center"/>
              <w:rPr>
                <w:bCs/>
              </w:rPr>
            </w:pPr>
            <w:r w:rsidRPr="00C92929">
              <w:rPr>
                <w:bCs/>
              </w:rPr>
              <w:t>Girls (3)</w:t>
            </w:r>
          </w:p>
        </w:tc>
        <w:tc>
          <w:tcPr>
            <w:tcW w:w="643" w:type="pct"/>
            <w:vAlign w:val="center"/>
          </w:tcPr>
          <w:p w:rsidR="000E23D2" w:rsidRPr="00C92929" w:rsidRDefault="000E23D2" w:rsidP="00CB400F">
            <w:pPr>
              <w:jc w:val="center"/>
              <w:rPr>
                <w:bCs/>
              </w:rPr>
            </w:pPr>
            <w:r>
              <w:rPr>
                <w:bCs/>
              </w:rPr>
              <w:t>-</w:t>
            </w:r>
          </w:p>
        </w:tc>
        <w:tc>
          <w:tcPr>
            <w:tcW w:w="1284" w:type="pct"/>
            <w:vAlign w:val="center"/>
          </w:tcPr>
          <w:p w:rsidR="000E23D2" w:rsidRPr="00C92929" w:rsidRDefault="000E23D2" w:rsidP="00CB400F">
            <w:pPr>
              <w:jc w:val="center"/>
              <w:rPr>
                <w:bCs/>
              </w:rPr>
            </w:pPr>
            <w:r w:rsidRPr="00C92929">
              <w:rPr>
                <w:bCs/>
              </w:rPr>
              <w:t>507</w:t>
            </w:r>
          </w:p>
        </w:tc>
      </w:tr>
      <w:tr w:rsidR="000E23D2" w:rsidRPr="00C92929" w:rsidTr="00CB400F">
        <w:trPr>
          <w:trHeight w:hRule="exact" w:val="280"/>
        </w:trPr>
        <w:tc>
          <w:tcPr>
            <w:tcW w:w="455" w:type="pct"/>
            <w:vAlign w:val="center"/>
          </w:tcPr>
          <w:p w:rsidR="000E23D2" w:rsidRPr="00C92929" w:rsidRDefault="000E23D2" w:rsidP="00CB400F">
            <w:pPr>
              <w:jc w:val="center"/>
            </w:pPr>
            <w:r w:rsidRPr="00C92929">
              <w:t>2</w:t>
            </w:r>
          </w:p>
        </w:tc>
        <w:tc>
          <w:tcPr>
            <w:tcW w:w="840" w:type="pct"/>
            <w:vAlign w:val="center"/>
          </w:tcPr>
          <w:p w:rsidR="000E23D2" w:rsidRPr="00C92929" w:rsidRDefault="000E23D2" w:rsidP="00CB400F">
            <w:pPr>
              <w:jc w:val="both"/>
              <w:rPr>
                <w:bCs/>
              </w:rPr>
            </w:pPr>
            <w:r w:rsidRPr="00C92929">
              <w:rPr>
                <w:bCs/>
              </w:rPr>
              <w:t>Nizamaba</w:t>
            </w:r>
            <w:r>
              <w:rPr>
                <w:bCs/>
              </w:rPr>
              <w:t>d</w:t>
            </w:r>
          </w:p>
        </w:tc>
        <w:tc>
          <w:tcPr>
            <w:tcW w:w="839" w:type="pct"/>
            <w:vAlign w:val="center"/>
          </w:tcPr>
          <w:p w:rsidR="000E23D2" w:rsidRPr="00C92929" w:rsidRDefault="000E23D2" w:rsidP="00CB400F">
            <w:pPr>
              <w:jc w:val="center"/>
              <w:rPr>
                <w:bCs/>
              </w:rPr>
            </w:pPr>
            <w:r w:rsidRPr="00C92929">
              <w:rPr>
                <w:bCs/>
              </w:rPr>
              <w:t>1</w:t>
            </w:r>
          </w:p>
        </w:tc>
        <w:tc>
          <w:tcPr>
            <w:tcW w:w="444" w:type="pct"/>
            <w:vAlign w:val="center"/>
          </w:tcPr>
          <w:p w:rsidR="000E23D2" w:rsidRPr="00C92929" w:rsidRDefault="000E23D2" w:rsidP="00CB400F">
            <w:pPr>
              <w:jc w:val="center"/>
              <w:rPr>
                <w:bCs/>
              </w:rPr>
            </w:pPr>
            <w:r w:rsidRPr="00C92929">
              <w:rPr>
                <w:bCs/>
              </w:rPr>
              <w:t>-</w:t>
            </w:r>
          </w:p>
        </w:tc>
        <w:tc>
          <w:tcPr>
            <w:tcW w:w="494" w:type="pct"/>
            <w:vAlign w:val="center"/>
          </w:tcPr>
          <w:p w:rsidR="000E23D2" w:rsidRPr="00C92929" w:rsidRDefault="000E23D2" w:rsidP="00CB400F">
            <w:pPr>
              <w:jc w:val="center"/>
              <w:rPr>
                <w:bCs/>
              </w:rPr>
            </w:pPr>
            <w:r w:rsidRPr="00C92929">
              <w:rPr>
                <w:bCs/>
              </w:rPr>
              <w:t>-</w:t>
            </w:r>
          </w:p>
        </w:tc>
        <w:tc>
          <w:tcPr>
            <w:tcW w:w="643" w:type="pct"/>
            <w:vAlign w:val="center"/>
          </w:tcPr>
          <w:p w:rsidR="000E23D2" w:rsidRPr="00C92929" w:rsidRDefault="000E23D2" w:rsidP="00CB400F">
            <w:pPr>
              <w:jc w:val="center"/>
              <w:rPr>
                <w:bCs/>
              </w:rPr>
            </w:pPr>
            <w:r>
              <w:rPr>
                <w:bCs/>
              </w:rPr>
              <w:t>-</w:t>
            </w:r>
          </w:p>
        </w:tc>
        <w:tc>
          <w:tcPr>
            <w:tcW w:w="1284" w:type="pct"/>
            <w:vAlign w:val="center"/>
          </w:tcPr>
          <w:p w:rsidR="000E23D2" w:rsidRPr="00C92929" w:rsidRDefault="000E23D2" w:rsidP="00CB400F">
            <w:pPr>
              <w:jc w:val="center"/>
              <w:rPr>
                <w:bCs/>
              </w:rPr>
            </w:pPr>
            <w:r w:rsidRPr="00C92929">
              <w:rPr>
                <w:bCs/>
              </w:rPr>
              <w:t>75</w:t>
            </w:r>
          </w:p>
        </w:tc>
      </w:tr>
      <w:tr w:rsidR="000E23D2" w:rsidRPr="00C92929" w:rsidTr="00CB400F">
        <w:tc>
          <w:tcPr>
            <w:tcW w:w="1295" w:type="pct"/>
            <w:gridSpan w:val="2"/>
          </w:tcPr>
          <w:p w:rsidR="000E23D2" w:rsidRPr="00C92929" w:rsidRDefault="000E23D2" w:rsidP="00CB400F">
            <w:pPr>
              <w:jc w:val="center"/>
              <w:rPr>
                <w:b/>
              </w:rPr>
            </w:pPr>
            <w:r w:rsidRPr="00C92929">
              <w:rPr>
                <w:b/>
              </w:rPr>
              <w:t>Total</w:t>
            </w:r>
          </w:p>
        </w:tc>
        <w:tc>
          <w:tcPr>
            <w:tcW w:w="839" w:type="pct"/>
          </w:tcPr>
          <w:p w:rsidR="000E23D2" w:rsidRPr="00C92929" w:rsidRDefault="000E23D2" w:rsidP="00CB400F">
            <w:pPr>
              <w:jc w:val="center"/>
              <w:rPr>
                <w:b/>
              </w:rPr>
            </w:pPr>
            <w:r w:rsidRPr="00C92929">
              <w:rPr>
                <w:b/>
              </w:rPr>
              <w:t>6</w:t>
            </w:r>
          </w:p>
        </w:tc>
        <w:tc>
          <w:tcPr>
            <w:tcW w:w="444" w:type="pct"/>
          </w:tcPr>
          <w:p w:rsidR="000E23D2" w:rsidRPr="00C92929" w:rsidRDefault="000E23D2" w:rsidP="00CB400F">
            <w:pPr>
              <w:jc w:val="center"/>
              <w:rPr>
                <w:b/>
              </w:rPr>
            </w:pPr>
          </w:p>
        </w:tc>
        <w:tc>
          <w:tcPr>
            <w:tcW w:w="494" w:type="pct"/>
          </w:tcPr>
          <w:p w:rsidR="000E23D2" w:rsidRPr="00C92929" w:rsidRDefault="000E23D2" w:rsidP="00CB400F">
            <w:pPr>
              <w:jc w:val="center"/>
              <w:rPr>
                <w:b/>
              </w:rPr>
            </w:pPr>
          </w:p>
        </w:tc>
        <w:tc>
          <w:tcPr>
            <w:tcW w:w="643" w:type="pct"/>
          </w:tcPr>
          <w:p w:rsidR="000E23D2" w:rsidRPr="00C92929" w:rsidRDefault="000E23D2" w:rsidP="00CB400F">
            <w:pPr>
              <w:jc w:val="center"/>
              <w:rPr>
                <w:b/>
              </w:rPr>
            </w:pPr>
          </w:p>
        </w:tc>
        <w:tc>
          <w:tcPr>
            <w:tcW w:w="1284" w:type="pct"/>
          </w:tcPr>
          <w:p w:rsidR="000E23D2" w:rsidRPr="00C92929" w:rsidRDefault="000E23D2" w:rsidP="00CB400F">
            <w:pPr>
              <w:jc w:val="center"/>
              <w:rPr>
                <w:b/>
              </w:rPr>
            </w:pPr>
            <w:r w:rsidRPr="00C92929">
              <w:rPr>
                <w:b/>
              </w:rPr>
              <w:t>582</w:t>
            </w:r>
          </w:p>
        </w:tc>
      </w:tr>
    </w:tbl>
    <w:p w:rsidR="000E23D2" w:rsidRPr="00C92929" w:rsidRDefault="000E23D2" w:rsidP="000E23D2">
      <w:pPr>
        <w:spacing w:after="120"/>
        <w:ind w:left="540"/>
        <w:jc w:val="both"/>
      </w:pPr>
    </w:p>
    <w:p w:rsidR="000E23D2" w:rsidRPr="00C92929" w:rsidRDefault="000E23D2" w:rsidP="00412148">
      <w:pPr>
        <w:numPr>
          <w:ilvl w:val="0"/>
          <w:numId w:val="11"/>
        </w:numPr>
        <w:spacing w:after="120"/>
        <w:ind w:left="540" w:hanging="540"/>
        <w:jc w:val="both"/>
      </w:pPr>
      <w:r w:rsidRPr="00C92929">
        <w:rPr>
          <w:b/>
        </w:rPr>
        <w:t>Disaggregated</w:t>
      </w:r>
      <w:r w:rsidRPr="00C92929">
        <w:rPr>
          <w:color w:val="000000"/>
        </w:rPr>
        <w:t xml:space="preserve"> </w:t>
      </w:r>
      <w:r w:rsidRPr="00C92929">
        <w:rPr>
          <w:b/>
          <w:color w:val="000000"/>
        </w:rPr>
        <w:t>Information about children enrolled in these institutions:</w:t>
      </w:r>
    </w:p>
    <w:p w:rsidR="000E23D2" w:rsidRPr="00C92929" w:rsidRDefault="000E23D2" w:rsidP="000E23D2">
      <w:pPr>
        <w:spacing w:after="120"/>
        <w:jc w:val="both"/>
        <w:rPr>
          <w:b/>
          <w:color w:val="000000"/>
        </w:rPr>
      </w:pPr>
      <w:r w:rsidRPr="00C92929">
        <w:rPr>
          <w:b/>
          <w:color w:val="000000"/>
        </w:rPr>
        <w:t xml:space="preserve"> </w:t>
      </w:r>
      <w:r>
        <w:rPr>
          <w:b/>
          <w:color w:val="000000"/>
        </w:rPr>
        <w:t xml:space="preserve">                 </w:t>
      </w:r>
      <w:r w:rsidRPr="00C92929">
        <w:rPr>
          <w:b/>
          <w:color w:val="000000"/>
        </w:rPr>
        <w:t xml:space="preserve">Residential Schools: </w:t>
      </w:r>
    </w:p>
    <w:tbl>
      <w:tblPr>
        <w:tblW w:w="7319" w:type="dxa"/>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910"/>
        <w:gridCol w:w="970"/>
        <w:gridCol w:w="849"/>
        <w:gridCol w:w="858"/>
        <w:gridCol w:w="1003"/>
        <w:gridCol w:w="973"/>
        <w:gridCol w:w="887"/>
      </w:tblGrid>
      <w:tr w:rsidR="000E23D2" w:rsidRPr="00C92929" w:rsidTr="00CB400F">
        <w:trPr>
          <w:trHeight w:val="315"/>
          <w:jc w:val="center"/>
        </w:trPr>
        <w:tc>
          <w:tcPr>
            <w:tcW w:w="7319" w:type="dxa"/>
            <w:gridSpan w:val="8"/>
          </w:tcPr>
          <w:p w:rsidR="000E23D2" w:rsidRPr="00C92929" w:rsidRDefault="000E23D2" w:rsidP="00CB400F">
            <w:pPr>
              <w:jc w:val="center"/>
              <w:rPr>
                <w:bCs/>
              </w:rPr>
            </w:pPr>
            <w:r w:rsidRPr="00C92929">
              <w:rPr>
                <w:bCs/>
              </w:rPr>
              <w:t>(Gender and Social Category)</w:t>
            </w:r>
          </w:p>
        </w:tc>
      </w:tr>
      <w:tr w:rsidR="000E23D2" w:rsidRPr="00C92929" w:rsidTr="00CB400F">
        <w:trPr>
          <w:trHeight w:val="315"/>
          <w:jc w:val="center"/>
        </w:trPr>
        <w:tc>
          <w:tcPr>
            <w:tcW w:w="2749" w:type="dxa"/>
            <w:gridSpan w:val="3"/>
            <w:shd w:val="clear" w:color="auto" w:fill="auto"/>
            <w:noWrap/>
            <w:hideMark/>
          </w:tcPr>
          <w:p w:rsidR="000E23D2" w:rsidRPr="00C92929" w:rsidRDefault="000E23D2" w:rsidP="00CB400F">
            <w:pPr>
              <w:jc w:val="center"/>
              <w:rPr>
                <w:bCs/>
              </w:rPr>
            </w:pPr>
            <w:r w:rsidRPr="00C92929">
              <w:rPr>
                <w:bCs/>
              </w:rPr>
              <w:t>Gender Category Wise</w:t>
            </w:r>
          </w:p>
        </w:tc>
        <w:tc>
          <w:tcPr>
            <w:tcW w:w="4570" w:type="dxa"/>
            <w:gridSpan w:val="5"/>
            <w:shd w:val="clear" w:color="auto" w:fill="auto"/>
            <w:noWrap/>
            <w:hideMark/>
          </w:tcPr>
          <w:p w:rsidR="000E23D2" w:rsidRPr="00C92929" w:rsidRDefault="000E23D2" w:rsidP="00CB400F">
            <w:pPr>
              <w:jc w:val="center"/>
              <w:rPr>
                <w:bCs/>
              </w:rPr>
            </w:pPr>
            <w:r w:rsidRPr="00C92929">
              <w:rPr>
                <w:bCs/>
              </w:rPr>
              <w:t>Social Category Wise</w:t>
            </w:r>
          </w:p>
        </w:tc>
      </w:tr>
      <w:tr w:rsidR="000E23D2" w:rsidRPr="00C92929" w:rsidTr="00CB400F">
        <w:trPr>
          <w:trHeight w:val="315"/>
          <w:jc w:val="center"/>
        </w:trPr>
        <w:tc>
          <w:tcPr>
            <w:tcW w:w="869" w:type="dxa"/>
            <w:shd w:val="clear" w:color="auto" w:fill="auto"/>
            <w:noWrap/>
            <w:hideMark/>
          </w:tcPr>
          <w:p w:rsidR="000E23D2" w:rsidRPr="00C92929" w:rsidRDefault="000E23D2" w:rsidP="00CB400F">
            <w:pPr>
              <w:jc w:val="center"/>
              <w:rPr>
                <w:bCs/>
              </w:rPr>
            </w:pPr>
            <w:r w:rsidRPr="00C92929">
              <w:rPr>
                <w:bCs/>
              </w:rPr>
              <w:t>Boys</w:t>
            </w:r>
          </w:p>
        </w:tc>
        <w:tc>
          <w:tcPr>
            <w:tcW w:w="910" w:type="dxa"/>
            <w:shd w:val="clear" w:color="auto" w:fill="auto"/>
            <w:noWrap/>
            <w:hideMark/>
          </w:tcPr>
          <w:p w:rsidR="000E23D2" w:rsidRPr="00C92929" w:rsidRDefault="000E23D2" w:rsidP="00CB400F">
            <w:pPr>
              <w:jc w:val="center"/>
              <w:rPr>
                <w:bCs/>
              </w:rPr>
            </w:pPr>
            <w:r w:rsidRPr="00C92929">
              <w:rPr>
                <w:bCs/>
              </w:rPr>
              <w:t>Girls</w:t>
            </w:r>
          </w:p>
        </w:tc>
        <w:tc>
          <w:tcPr>
            <w:tcW w:w="970" w:type="dxa"/>
            <w:shd w:val="clear" w:color="auto" w:fill="auto"/>
            <w:noWrap/>
            <w:hideMark/>
          </w:tcPr>
          <w:p w:rsidR="000E23D2" w:rsidRPr="00C92929" w:rsidRDefault="000E23D2" w:rsidP="00CB400F">
            <w:pPr>
              <w:jc w:val="center"/>
              <w:rPr>
                <w:bCs/>
              </w:rPr>
            </w:pPr>
            <w:r w:rsidRPr="00C92929">
              <w:rPr>
                <w:bCs/>
              </w:rPr>
              <w:t>Total</w:t>
            </w:r>
          </w:p>
        </w:tc>
        <w:tc>
          <w:tcPr>
            <w:tcW w:w="849" w:type="dxa"/>
            <w:shd w:val="clear" w:color="auto" w:fill="auto"/>
            <w:noWrap/>
            <w:hideMark/>
          </w:tcPr>
          <w:p w:rsidR="000E23D2" w:rsidRPr="00C92929" w:rsidRDefault="000E23D2" w:rsidP="00CB400F">
            <w:pPr>
              <w:jc w:val="center"/>
              <w:rPr>
                <w:bCs/>
              </w:rPr>
            </w:pPr>
            <w:r w:rsidRPr="00C92929">
              <w:rPr>
                <w:bCs/>
              </w:rPr>
              <w:t>SC</w:t>
            </w:r>
          </w:p>
        </w:tc>
        <w:tc>
          <w:tcPr>
            <w:tcW w:w="858" w:type="dxa"/>
            <w:shd w:val="clear" w:color="auto" w:fill="auto"/>
            <w:noWrap/>
            <w:hideMark/>
          </w:tcPr>
          <w:p w:rsidR="000E23D2" w:rsidRPr="00C92929" w:rsidRDefault="000E23D2" w:rsidP="00CB400F">
            <w:pPr>
              <w:jc w:val="center"/>
              <w:rPr>
                <w:bCs/>
              </w:rPr>
            </w:pPr>
            <w:r w:rsidRPr="00C92929">
              <w:rPr>
                <w:bCs/>
              </w:rPr>
              <w:t>ST</w:t>
            </w:r>
          </w:p>
        </w:tc>
        <w:tc>
          <w:tcPr>
            <w:tcW w:w="1003" w:type="dxa"/>
            <w:shd w:val="clear" w:color="auto" w:fill="auto"/>
            <w:noWrap/>
            <w:hideMark/>
          </w:tcPr>
          <w:p w:rsidR="000E23D2" w:rsidRPr="00C92929" w:rsidRDefault="000E23D2" w:rsidP="00CB400F">
            <w:pPr>
              <w:jc w:val="center"/>
              <w:rPr>
                <w:bCs/>
              </w:rPr>
            </w:pPr>
            <w:r w:rsidRPr="00C92929">
              <w:rPr>
                <w:bCs/>
              </w:rPr>
              <w:t>Muslim</w:t>
            </w:r>
          </w:p>
        </w:tc>
        <w:tc>
          <w:tcPr>
            <w:tcW w:w="973" w:type="dxa"/>
            <w:shd w:val="clear" w:color="auto" w:fill="auto"/>
            <w:noWrap/>
            <w:hideMark/>
          </w:tcPr>
          <w:p w:rsidR="000E23D2" w:rsidRPr="00C92929" w:rsidRDefault="000E23D2" w:rsidP="00CB400F">
            <w:pPr>
              <w:jc w:val="center"/>
              <w:rPr>
                <w:bCs/>
              </w:rPr>
            </w:pPr>
            <w:r w:rsidRPr="00C92929">
              <w:rPr>
                <w:bCs/>
              </w:rPr>
              <w:t>Other</w:t>
            </w:r>
          </w:p>
        </w:tc>
        <w:tc>
          <w:tcPr>
            <w:tcW w:w="887" w:type="dxa"/>
            <w:shd w:val="clear" w:color="auto" w:fill="auto"/>
            <w:noWrap/>
            <w:hideMark/>
          </w:tcPr>
          <w:p w:rsidR="000E23D2" w:rsidRPr="00C92929" w:rsidRDefault="000E23D2" w:rsidP="00CB400F">
            <w:pPr>
              <w:jc w:val="center"/>
              <w:rPr>
                <w:bCs/>
              </w:rPr>
            </w:pPr>
            <w:r w:rsidRPr="00C92929">
              <w:rPr>
                <w:bCs/>
              </w:rPr>
              <w:t>Total</w:t>
            </w:r>
          </w:p>
        </w:tc>
      </w:tr>
      <w:tr w:rsidR="000E23D2" w:rsidRPr="00C92929" w:rsidTr="00CB400F">
        <w:trPr>
          <w:trHeight w:val="315"/>
          <w:jc w:val="center"/>
        </w:trPr>
        <w:tc>
          <w:tcPr>
            <w:tcW w:w="869" w:type="dxa"/>
            <w:shd w:val="clear" w:color="auto" w:fill="auto"/>
            <w:noWrap/>
          </w:tcPr>
          <w:p w:rsidR="000E23D2" w:rsidRPr="00C92929" w:rsidRDefault="000E23D2" w:rsidP="00CB400F">
            <w:pPr>
              <w:jc w:val="center"/>
              <w:rPr>
                <w:bCs/>
              </w:rPr>
            </w:pPr>
            <w:r w:rsidRPr="00C92929">
              <w:rPr>
                <w:bCs/>
              </w:rPr>
              <w:t>2221</w:t>
            </w:r>
          </w:p>
        </w:tc>
        <w:tc>
          <w:tcPr>
            <w:tcW w:w="910" w:type="dxa"/>
            <w:shd w:val="clear" w:color="auto" w:fill="auto"/>
            <w:noWrap/>
          </w:tcPr>
          <w:p w:rsidR="000E23D2" w:rsidRPr="00C92929" w:rsidRDefault="000E23D2" w:rsidP="00CB400F">
            <w:pPr>
              <w:jc w:val="center"/>
              <w:rPr>
                <w:bCs/>
              </w:rPr>
            </w:pPr>
            <w:r w:rsidRPr="00C92929">
              <w:rPr>
                <w:bCs/>
              </w:rPr>
              <w:t>0</w:t>
            </w:r>
          </w:p>
        </w:tc>
        <w:tc>
          <w:tcPr>
            <w:tcW w:w="970" w:type="dxa"/>
            <w:shd w:val="clear" w:color="auto" w:fill="auto"/>
            <w:noWrap/>
          </w:tcPr>
          <w:p w:rsidR="000E23D2" w:rsidRPr="00C92929" w:rsidRDefault="000E23D2" w:rsidP="00CB400F">
            <w:pPr>
              <w:jc w:val="center"/>
              <w:rPr>
                <w:bCs/>
              </w:rPr>
            </w:pPr>
            <w:r w:rsidRPr="00C92929">
              <w:rPr>
                <w:bCs/>
              </w:rPr>
              <w:t>2221</w:t>
            </w:r>
          </w:p>
        </w:tc>
        <w:tc>
          <w:tcPr>
            <w:tcW w:w="849" w:type="dxa"/>
            <w:shd w:val="clear" w:color="auto" w:fill="auto"/>
            <w:noWrap/>
          </w:tcPr>
          <w:p w:rsidR="000E23D2" w:rsidRPr="00C92929" w:rsidRDefault="000E23D2" w:rsidP="00CB400F">
            <w:pPr>
              <w:jc w:val="center"/>
              <w:rPr>
                <w:bCs/>
              </w:rPr>
            </w:pPr>
            <w:r w:rsidRPr="00C92929">
              <w:rPr>
                <w:bCs/>
              </w:rPr>
              <w:t>828</w:t>
            </w:r>
          </w:p>
        </w:tc>
        <w:tc>
          <w:tcPr>
            <w:tcW w:w="858" w:type="dxa"/>
            <w:shd w:val="clear" w:color="auto" w:fill="auto"/>
            <w:noWrap/>
          </w:tcPr>
          <w:p w:rsidR="000E23D2" w:rsidRPr="00C92929" w:rsidRDefault="000E23D2" w:rsidP="00CB400F">
            <w:pPr>
              <w:jc w:val="center"/>
              <w:rPr>
                <w:bCs/>
              </w:rPr>
            </w:pPr>
            <w:r w:rsidRPr="00C92929">
              <w:rPr>
                <w:bCs/>
              </w:rPr>
              <w:t>405</w:t>
            </w:r>
          </w:p>
        </w:tc>
        <w:tc>
          <w:tcPr>
            <w:tcW w:w="1003" w:type="dxa"/>
            <w:shd w:val="clear" w:color="auto" w:fill="auto"/>
            <w:noWrap/>
          </w:tcPr>
          <w:p w:rsidR="000E23D2" w:rsidRPr="00C92929" w:rsidRDefault="000E23D2" w:rsidP="00CB400F">
            <w:pPr>
              <w:jc w:val="center"/>
              <w:rPr>
                <w:bCs/>
              </w:rPr>
            </w:pPr>
            <w:r w:rsidRPr="00C92929">
              <w:rPr>
                <w:bCs/>
              </w:rPr>
              <w:t>49</w:t>
            </w:r>
          </w:p>
        </w:tc>
        <w:tc>
          <w:tcPr>
            <w:tcW w:w="973" w:type="dxa"/>
            <w:shd w:val="clear" w:color="auto" w:fill="auto"/>
            <w:noWrap/>
          </w:tcPr>
          <w:p w:rsidR="000E23D2" w:rsidRPr="00C92929" w:rsidRDefault="000E23D2" w:rsidP="00CB400F">
            <w:pPr>
              <w:jc w:val="center"/>
              <w:rPr>
                <w:bCs/>
              </w:rPr>
            </w:pPr>
            <w:r w:rsidRPr="00C92929">
              <w:rPr>
                <w:bCs/>
              </w:rPr>
              <w:t>939</w:t>
            </w:r>
          </w:p>
        </w:tc>
        <w:tc>
          <w:tcPr>
            <w:tcW w:w="887" w:type="dxa"/>
            <w:shd w:val="clear" w:color="auto" w:fill="auto"/>
            <w:noWrap/>
          </w:tcPr>
          <w:p w:rsidR="000E23D2" w:rsidRPr="00C92929" w:rsidRDefault="000E23D2" w:rsidP="00CB400F">
            <w:pPr>
              <w:jc w:val="center"/>
              <w:rPr>
                <w:bCs/>
              </w:rPr>
            </w:pPr>
            <w:r w:rsidRPr="00C92929">
              <w:rPr>
                <w:bCs/>
              </w:rPr>
              <w:t>2221</w:t>
            </w:r>
          </w:p>
        </w:tc>
      </w:tr>
    </w:tbl>
    <w:p w:rsidR="000E23D2" w:rsidRPr="00C92929" w:rsidRDefault="000E23D2" w:rsidP="000E23D2">
      <w:pPr>
        <w:tabs>
          <w:tab w:val="left" w:pos="900"/>
        </w:tabs>
        <w:jc w:val="both"/>
      </w:pPr>
      <w:r w:rsidRPr="00C92929">
        <w:rPr>
          <w:i/>
          <w:color w:val="000000"/>
        </w:rPr>
        <w:t xml:space="preserve">               </w:t>
      </w:r>
      <w:r>
        <w:rPr>
          <w:i/>
          <w:color w:val="000000"/>
        </w:rPr>
        <w:t xml:space="preserve">    </w:t>
      </w:r>
      <w:r w:rsidRPr="00C92929">
        <w:rPr>
          <w:i/>
          <w:color w:val="000000"/>
        </w:rPr>
        <w:t>(Source: -10(a)</w:t>
      </w:r>
    </w:p>
    <w:p w:rsidR="000E23D2" w:rsidRPr="00C92929" w:rsidRDefault="000E23D2" w:rsidP="000E23D2">
      <w:pPr>
        <w:spacing w:after="120"/>
        <w:jc w:val="both"/>
        <w:rPr>
          <w:b/>
          <w:color w:val="000000"/>
        </w:rPr>
      </w:pPr>
      <w:r>
        <w:rPr>
          <w:b/>
          <w:color w:val="000000"/>
        </w:rPr>
        <w:t xml:space="preserve">                    </w:t>
      </w:r>
      <w:r w:rsidRPr="00C92929">
        <w:rPr>
          <w:b/>
          <w:color w:val="000000"/>
        </w:rPr>
        <w:t>Residential Hostels:</w:t>
      </w:r>
    </w:p>
    <w:tbl>
      <w:tblPr>
        <w:tblW w:w="7319" w:type="dxa"/>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910"/>
        <w:gridCol w:w="970"/>
        <w:gridCol w:w="849"/>
        <w:gridCol w:w="858"/>
        <w:gridCol w:w="1003"/>
        <w:gridCol w:w="973"/>
        <w:gridCol w:w="887"/>
      </w:tblGrid>
      <w:tr w:rsidR="000E23D2" w:rsidRPr="00C92929" w:rsidTr="00CB400F">
        <w:trPr>
          <w:trHeight w:val="315"/>
          <w:jc w:val="center"/>
        </w:trPr>
        <w:tc>
          <w:tcPr>
            <w:tcW w:w="7319" w:type="dxa"/>
            <w:gridSpan w:val="8"/>
          </w:tcPr>
          <w:p w:rsidR="000E23D2" w:rsidRPr="00C92929" w:rsidRDefault="000E23D2" w:rsidP="00CB400F">
            <w:pPr>
              <w:jc w:val="center"/>
              <w:rPr>
                <w:bCs/>
              </w:rPr>
            </w:pPr>
            <w:r w:rsidRPr="00C92929">
              <w:rPr>
                <w:bCs/>
              </w:rPr>
              <w:t>(Gender and Social Category)</w:t>
            </w:r>
          </w:p>
        </w:tc>
      </w:tr>
      <w:tr w:rsidR="000E23D2" w:rsidRPr="00C92929" w:rsidTr="00CB400F">
        <w:trPr>
          <w:trHeight w:val="315"/>
          <w:jc w:val="center"/>
        </w:trPr>
        <w:tc>
          <w:tcPr>
            <w:tcW w:w="2749" w:type="dxa"/>
            <w:gridSpan w:val="3"/>
            <w:shd w:val="clear" w:color="auto" w:fill="auto"/>
            <w:noWrap/>
            <w:hideMark/>
          </w:tcPr>
          <w:p w:rsidR="000E23D2" w:rsidRPr="00C92929" w:rsidRDefault="000E23D2" w:rsidP="00CB400F">
            <w:pPr>
              <w:jc w:val="center"/>
              <w:rPr>
                <w:bCs/>
              </w:rPr>
            </w:pPr>
            <w:r w:rsidRPr="00C92929">
              <w:rPr>
                <w:bCs/>
              </w:rPr>
              <w:t>Gender Category Wise</w:t>
            </w:r>
          </w:p>
        </w:tc>
        <w:tc>
          <w:tcPr>
            <w:tcW w:w="4570" w:type="dxa"/>
            <w:gridSpan w:val="5"/>
            <w:shd w:val="clear" w:color="auto" w:fill="auto"/>
            <w:noWrap/>
            <w:hideMark/>
          </w:tcPr>
          <w:p w:rsidR="000E23D2" w:rsidRPr="00C92929" w:rsidRDefault="000E23D2" w:rsidP="00CB400F">
            <w:pPr>
              <w:jc w:val="center"/>
              <w:rPr>
                <w:bCs/>
              </w:rPr>
            </w:pPr>
            <w:r w:rsidRPr="00C92929">
              <w:rPr>
                <w:bCs/>
              </w:rPr>
              <w:t>Social Category Wise</w:t>
            </w:r>
          </w:p>
        </w:tc>
      </w:tr>
      <w:tr w:rsidR="000E23D2" w:rsidRPr="00C92929" w:rsidTr="00CB400F">
        <w:trPr>
          <w:trHeight w:val="315"/>
          <w:jc w:val="center"/>
        </w:trPr>
        <w:tc>
          <w:tcPr>
            <w:tcW w:w="869" w:type="dxa"/>
            <w:shd w:val="clear" w:color="auto" w:fill="auto"/>
            <w:noWrap/>
            <w:hideMark/>
          </w:tcPr>
          <w:p w:rsidR="000E23D2" w:rsidRPr="00C92929" w:rsidRDefault="000E23D2" w:rsidP="00CB400F">
            <w:pPr>
              <w:jc w:val="center"/>
              <w:rPr>
                <w:bCs/>
              </w:rPr>
            </w:pPr>
            <w:r w:rsidRPr="00C92929">
              <w:rPr>
                <w:bCs/>
              </w:rPr>
              <w:t>Boys</w:t>
            </w:r>
          </w:p>
        </w:tc>
        <w:tc>
          <w:tcPr>
            <w:tcW w:w="910" w:type="dxa"/>
            <w:shd w:val="clear" w:color="auto" w:fill="auto"/>
            <w:noWrap/>
            <w:hideMark/>
          </w:tcPr>
          <w:p w:rsidR="000E23D2" w:rsidRPr="00C92929" w:rsidRDefault="000E23D2" w:rsidP="00CB400F">
            <w:pPr>
              <w:jc w:val="center"/>
              <w:rPr>
                <w:bCs/>
              </w:rPr>
            </w:pPr>
            <w:r w:rsidRPr="00C92929">
              <w:rPr>
                <w:bCs/>
              </w:rPr>
              <w:t>Girls</w:t>
            </w:r>
          </w:p>
        </w:tc>
        <w:tc>
          <w:tcPr>
            <w:tcW w:w="970" w:type="dxa"/>
            <w:shd w:val="clear" w:color="auto" w:fill="auto"/>
            <w:noWrap/>
            <w:hideMark/>
          </w:tcPr>
          <w:p w:rsidR="000E23D2" w:rsidRPr="00C92929" w:rsidRDefault="000E23D2" w:rsidP="00CB400F">
            <w:pPr>
              <w:jc w:val="center"/>
              <w:rPr>
                <w:bCs/>
              </w:rPr>
            </w:pPr>
            <w:r w:rsidRPr="00C92929">
              <w:rPr>
                <w:bCs/>
              </w:rPr>
              <w:t>Total</w:t>
            </w:r>
          </w:p>
        </w:tc>
        <w:tc>
          <w:tcPr>
            <w:tcW w:w="849" w:type="dxa"/>
            <w:shd w:val="clear" w:color="auto" w:fill="auto"/>
            <w:noWrap/>
            <w:hideMark/>
          </w:tcPr>
          <w:p w:rsidR="000E23D2" w:rsidRPr="00C92929" w:rsidRDefault="000E23D2" w:rsidP="00CB400F">
            <w:pPr>
              <w:jc w:val="center"/>
              <w:rPr>
                <w:bCs/>
              </w:rPr>
            </w:pPr>
            <w:r w:rsidRPr="00C92929">
              <w:rPr>
                <w:bCs/>
              </w:rPr>
              <w:t>SC</w:t>
            </w:r>
          </w:p>
        </w:tc>
        <w:tc>
          <w:tcPr>
            <w:tcW w:w="858" w:type="dxa"/>
            <w:shd w:val="clear" w:color="auto" w:fill="auto"/>
            <w:noWrap/>
            <w:hideMark/>
          </w:tcPr>
          <w:p w:rsidR="000E23D2" w:rsidRPr="00C92929" w:rsidRDefault="000E23D2" w:rsidP="00CB400F">
            <w:pPr>
              <w:jc w:val="center"/>
              <w:rPr>
                <w:bCs/>
              </w:rPr>
            </w:pPr>
            <w:r w:rsidRPr="00C92929">
              <w:rPr>
                <w:bCs/>
              </w:rPr>
              <w:t>ST</w:t>
            </w:r>
          </w:p>
        </w:tc>
        <w:tc>
          <w:tcPr>
            <w:tcW w:w="1003" w:type="dxa"/>
            <w:shd w:val="clear" w:color="auto" w:fill="auto"/>
            <w:noWrap/>
            <w:hideMark/>
          </w:tcPr>
          <w:p w:rsidR="000E23D2" w:rsidRPr="00C92929" w:rsidRDefault="000E23D2" w:rsidP="00CB400F">
            <w:pPr>
              <w:jc w:val="center"/>
              <w:rPr>
                <w:bCs/>
              </w:rPr>
            </w:pPr>
            <w:r w:rsidRPr="00C92929">
              <w:rPr>
                <w:bCs/>
              </w:rPr>
              <w:t>Muslim</w:t>
            </w:r>
          </w:p>
        </w:tc>
        <w:tc>
          <w:tcPr>
            <w:tcW w:w="973" w:type="dxa"/>
            <w:shd w:val="clear" w:color="auto" w:fill="auto"/>
            <w:noWrap/>
            <w:hideMark/>
          </w:tcPr>
          <w:p w:rsidR="000E23D2" w:rsidRPr="00C92929" w:rsidRDefault="000E23D2" w:rsidP="00CB400F">
            <w:pPr>
              <w:jc w:val="center"/>
              <w:rPr>
                <w:bCs/>
              </w:rPr>
            </w:pPr>
            <w:r w:rsidRPr="00C92929">
              <w:rPr>
                <w:bCs/>
              </w:rPr>
              <w:t>Other</w:t>
            </w:r>
          </w:p>
        </w:tc>
        <w:tc>
          <w:tcPr>
            <w:tcW w:w="887" w:type="dxa"/>
            <w:shd w:val="clear" w:color="auto" w:fill="auto"/>
            <w:noWrap/>
            <w:hideMark/>
          </w:tcPr>
          <w:p w:rsidR="000E23D2" w:rsidRPr="00C92929" w:rsidRDefault="000E23D2" w:rsidP="00CB400F">
            <w:pPr>
              <w:jc w:val="center"/>
              <w:rPr>
                <w:bCs/>
              </w:rPr>
            </w:pPr>
            <w:r w:rsidRPr="00C92929">
              <w:rPr>
                <w:bCs/>
              </w:rPr>
              <w:t>Total</w:t>
            </w:r>
          </w:p>
        </w:tc>
      </w:tr>
      <w:tr w:rsidR="000E23D2" w:rsidRPr="00C92929" w:rsidTr="00CB400F">
        <w:trPr>
          <w:trHeight w:val="315"/>
          <w:jc w:val="center"/>
        </w:trPr>
        <w:tc>
          <w:tcPr>
            <w:tcW w:w="869" w:type="dxa"/>
            <w:shd w:val="clear" w:color="auto" w:fill="auto"/>
            <w:noWrap/>
          </w:tcPr>
          <w:p w:rsidR="000E23D2" w:rsidRPr="00C92929" w:rsidRDefault="000E23D2" w:rsidP="00CB400F">
            <w:pPr>
              <w:jc w:val="center"/>
              <w:rPr>
                <w:bCs/>
              </w:rPr>
            </w:pPr>
            <w:r w:rsidRPr="00C92929">
              <w:rPr>
                <w:bCs/>
              </w:rPr>
              <w:t>135</w:t>
            </w:r>
          </w:p>
        </w:tc>
        <w:tc>
          <w:tcPr>
            <w:tcW w:w="910" w:type="dxa"/>
            <w:shd w:val="clear" w:color="auto" w:fill="auto"/>
            <w:noWrap/>
          </w:tcPr>
          <w:p w:rsidR="000E23D2" w:rsidRPr="00C92929" w:rsidRDefault="000E23D2" w:rsidP="00CB400F">
            <w:pPr>
              <w:jc w:val="center"/>
              <w:rPr>
                <w:bCs/>
              </w:rPr>
            </w:pPr>
            <w:r w:rsidRPr="00C92929">
              <w:rPr>
                <w:bCs/>
              </w:rPr>
              <w:t>447</w:t>
            </w:r>
          </w:p>
        </w:tc>
        <w:tc>
          <w:tcPr>
            <w:tcW w:w="970" w:type="dxa"/>
            <w:shd w:val="clear" w:color="auto" w:fill="auto"/>
            <w:noWrap/>
          </w:tcPr>
          <w:p w:rsidR="000E23D2" w:rsidRPr="00C92929" w:rsidRDefault="000E23D2" w:rsidP="00CB400F">
            <w:pPr>
              <w:jc w:val="center"/>
              <w:rPr>
                <w:bCs/>
              </w:rPr>
            </w:pPr>
            <w:r w:rsidRPr="00C92929">
              <w:rPr>
                <w:bCs/>
              </w:rPr>
              <w:t>582</w:t>
            </w:r>
          </w:p>
        </w:tc>
        <w:tc>
          <w:tcPr>
            <w:tcW w:w="849" w:type="dxa"/>
            <w:shd w:val="clear" w:color="auto" w:fill="auto"/>
            <w:noWrap/>
          </w:tcPr>
          <w:p w:rsidR="000E23D2" w:rsidRPr="00C92929" w:rsidRDefault="000E23D2" w:rsidP="00CB400F">
            <w:pPr>
              <w:jc w:val="center"/>
              <w:rPr>
                <w:bCs/>
              </w:rPr>
            </w:pPr>
            <w:r w:rsidRPr="00C92929">
              <w:rPr>
                <w:bCs/>
              </w:rPr>
              <w:t>124</w:t>
            </w:r>
          </w:p>
        </w:tc>
        <w:tc>
          <w:tcPr>
            <w:tcW w:w="858" w:type="dxa"/>
            <w:shd w:val="clear" w:color="auto" w:fill="auto"/>
            <w:noWrap/>
          </w:tcPr>
          <w:p w:rsidR="000E23D2" w:rsidRPr="00C92929" w:rsidRDefault="000E23D2" w:rsidP="00CB400F">
            <w:pPr>
              <w:jc w:val="center"/>
              <w:rPr>
                <w:bCs/>
              </w:rPr>
            </w:pPr>
            <w:r w:rsidRPr="00C92929">
              <w:rPr>
                <w:bCs/>
              </w:rPr>
              <w:t>348</w:t>
            </w:r>
          </w:p>
        </w:tc>
        <w:tc>
          <w:tcPr>
            <w:tcW w:w="1003" w:type="dxa"/>
            <w:shd w:val="clear" w:color="auto" w:fill="auto"/>
            <w:noWrap/>
          </w:tcPr>
          <w:p w:rsidR="000E23D2" w:rsidRPr="00C92929" w:rsidRDefault="000E23D2" w:rsidP="00CB400F">
            <w:pPr>
              <w:jc w:val="center"/>
              <w:rPr>
                <w:bCs/>
              </w:rPr>
            </w:pPr>
            <w:r w:rsidRPr="00C92929">
              <w:rPr>
                <w:bCs/>
              </w:rPr>
              <w:t>21</w:t>
            </w:r>
          </w:p>
        </w:tc>
        <w:tc>
          <w:tcPr>
            <w:tcW w:w="973" w:type="dxa"/>
            <w:shd w:val="clear" w:color="auto" w:fill="auto"/>
            <w:noWrap/>
          </w:tcPr>
          <w:p w:rsidR="000E23D2" w:rsidRPr="00C92929" w:rsidRDefault="000E23D2" w:rsidP="00CB400F">
            <w:pPr>
              <w:jc w:val="center"/>
              <w:rPr>
                <w:bCs/>
              </w:rPr>
            </w:pPr>
            <w:r w:rsidRPr="00C92929">
              <w:rPr>
                <w:bCs/>
              </w:rPr>
              <w:t>89</w:t>
            </w:r>
          </w:p>
        </w:tc>
        <w:tc>
          <w:tcPr>
            <w:tcW w:w="887" w:type="dxa"/>
            <w:shd w:val="clear" w:color="auto" w:fill="auto"/>
            <w:noWrap/>
          </w:tcPr>
          <w:p w:rsidR="000E23D2" w:rsidRPr="00C92929" w:rsidRDefault="000E23D2" w:rsidP="00CB400F">
            <w:pPr>
              <w:jc w:val="center"/>
              <w:rPr>
                <w:bCs/>
              </w:rPr>
            </w:pPr>
            <w:r w:rsidRPr="00C92929">
              <w:rPr>
                <w:bCs/>
              </w:rPr>
              <w:t>582</w:t>
            </w:r>
          </w:p>
        </w:tc>
      </w:tr>
    </w:tbl>
    <w:p w:rsidR="000E23D2" w:rsidRDefault="000E23D2" w:rsidP="000E23D2">
      <w:pPr>
        <w:tabs>
          <w:tab w:val="left" w:pos="900"/>
        </w:tabs>
        <w:jc w:val="both"/>
        <w:rPr>
          <w:i/>
          <w:color w:val="000000"/>
        </w:rPr>
      </w:pPr>
      <w:r w:rsidRPr="00C92929">
        <w:rPr>
          <w:bCs/>
          <w:i/>
          <w:lang w:val="en-IN" w:eastAsia="en-IN"/>
        </w:rPr>
        <w:tab/>
      </w:r>
      <w:r>
        <w:rPr>
          <w:bCs/>
          <w:i/>
          <w:lang w:val="en-IN" w:eastAsia="en-IN"/>
        </w:rPr>
        <w:t xml:space="preserve">   </w:t>
      </w:r>
      <w:r w:rsidRPr="00C92929">
        <w:rPr>
          <w:bCs/>
          <w:i/>
          <w:lang w:val="en-IN" w:eastAsia="en-IN"/>
        </w:rPr>
        <w:t xml:space="preserve"> </w:t>
      </w:r>
      <w:r w:rsidRPr="00C92929">
        <w:rPr>
          <w:i/>
          <w:color w:val="000000"/>
        </w:rPr>
        <w:t>(Source: -10(a)</w:t>
      </w:r>
    </w:p>
    <w:p w:rsidR="000E23D2" w:rsidRDefault="000E23D2">
      <w:pPr>
        <w:spacing w:after="200" w:line="276" w:lineRule="auto"/>
        <w:rPr>
          <w:sz w:val="16"/>
        </w:rPr>
      </w:pPr>
      <w:r>
        <w:rPr>
          <w:sz w:val="16"/>
        </w:rPr>
        <w:br w:type="page"/>
      </w:r>
    </w:p>
    <w:p w:rsidR="000E23D2" w:rsidRPr="00C92929" w:rsidRDefault="000E23D2" w:rsidP="000E23D2">
      <w:pPr>
        <w:spacing w:after="120"/>
        <w:jc w:val="both"/>
        <w:rPr>
          <w:b/>
        </w:rPr>
      </w:pPr>
      <w:r>
        <w:rPr>
          <w:b/>
        </w:rPr>
        <w:lastRenderedPageBreak/>
        <w:t xml:space="preserve">I.VI. </w:t>
      </w:r>
      <w:r w:rsidRPr="00C92929">
        <w:rPr>
          <w:b/>
        </w:rPr>
        <w:t>Deprived category wise children details:</w:t>
      </w:r>
    </w:p>
    <w:p w:rsidR="000E23D2" w:rsidRPr="00C92929" w:rsidRDefault="000E23D2" w:rsidP="000E23D2">
      <w:pPr>
        <w:spacing w:after="120"/>
        <w:jc w:val="both"/>
        <w:rPr>
          <w:b/>
          <w:color w:val="000000"/>
        </w:rPr>
      </w:pPr>
      <w:r>
        <w:rPr>
          <w:b/>
          <w:color w:val="000000"/>
        </w:rPr>
        <w:t xml:space="preserve">                                                              </w:t>
      </w:r>
      <w:r w:rsidRPr="00C92929">
        <w:rPr>
          <w:b/>
          <w:color w:val="000000"/>
        </w:rPr>
        <w:t xml:space="preserve">Residential Schools: </w:t>
      </w:r>
    </w:p>
    <w:tbl>
      <w:tblPr>
        <w:tblW w:w="8573" w:type="dxa"/>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
        <w:gridCol w:w="850"/>
        <w:gridCol w:w="709"/>
        <w:gridCol w:w="795"/>
        <w:gridCol w:w="623"/>
        <w:gridCol w:w="709"/>
        <w:gridCol w:w="567"/>
        <w:gridCol w:w="566"/>
        <w:gridCol w:w="525"/>
        <w:gridCol w:w="483"/>
        <w:gridCol w:w="763"/>
        <w:gridCol w:w="580"/>
        <w:gridCol w:w="910"/>
      </w:tblGrid>
      <w:tr w:rsidR="000E23D2" w:rsidRPr="00C92929" w:rsidTr="00CB400F">
        <w:trPr>
          <w:cantSplit/>
          <w:trHeight w:val="2492"/>
          <w:jc w:val="center"/>
        </w:trPr>
        <w:tc>
          <w:tcPr>
            <w:tcW w:w="493" w:type="dxa"/>
            <w:vAlign w:val="center"/>
          </w:tcPr>
          <w:p w:rsidR="000E23D2" w:rsidRPr="00C92929" w:rsidRDefault="000E23D2" w:rsidP="00CB400F">
            <w:pPr>
              <w:ind w:left="-69" w:right="-74"/>
              <w:jc w:val="center"/>
              <w:rPr>
                <w:b/>
                <w:bCs/>
              </w:rPr>
            </w:pPr>
            <w:r w:rsidRPr="00C92929">
              <w:rPr>
                <w:b/>
                <w:bCs/>
              </w:rPr>
              <w:t>S.</w:t>
            </w:r>
          </w:p>
          <w:p w:rsidR="000E23D2" w:rsidRPr="00C92929" w:rsidRDefault="000E23D2" w:rsidP="00CB400F">
            <w:pPr>
              <w:ind w:left="-63" w:right="-63"/>
              <w:jc w:val="center"/>
              <w:rPr>
                <w:b/>
                <w:bCs/>
              </w:rPr>
            </w:pPr>
            <w:r w:rsidRPr="00C92929">
              <w:rPr>
                <w:b/>
                <w:bCs/>
              </w:rPr>
              <w:t>No.</w:t>
            </w:r>
          </w:p>
        </w:tc>
        <w:tc>
          <w:tcPr>
            <w:tcW w:w="850" w:type="dxa"/>
            <w:textDirection w:val="btLr"/>
          </w:tcPr>
          <w:p w:rsidR="000E23D2" w:rsidRPr="00C92929" w:rsidRDefault="000E23D2" w:rsidP="00CB400F">
            <w:pPr>
              <w:ind w:left="113" w:right="113"/>
              <w:jc w:val="center"/>
              <w:rPr>
                <w:b/>
                <w:bCs/>
              </w:rPr>
            </w:pPr>
            <w:r w:rsidRPr="00C92929">
              <w:rPr>
                <w:b/>
                <w:bCs/>
              </w:rPr>
              <w:t>Children from Access less Habitations</w:t>
            </w:r>
          </w:p>
        </w:tc>
        <w:tc>
          <w:tcPr>
            <w:tcW w:w="709" w:type="dxa"/>
            <w:shd w:val="clear" w:color="auto" w:fill="auto"/>
            <w:textDirection w:val="btLr"/>
            <w:vAlign w:val="center"/>
            <w:hideMark/>
          </w:tcPr>
          <w:p w:rsidR="000E23D2" w:rsidRPr="00C92929" w:rsidRDefault="000E23D2" w:rsidP="00CB400F">
            <w:pPr>
              <w:ind w:left="113" w:right="113"/>
              <w:jc w:val="center"/>
              <w:rPr>
                <w:b/>
                <w:bCs/>
              </w:rPr>
            </w:pPr>
            <w:r w:rsidRPr="00C92929">
              <w:rPr>
                <w:b/>
                <w:bCs/>
              </w:rPr>
              <w:t>Homeless</w:t>
            </w:r>
          </w:p>
        </w:tc>
        <w:tc>
          <w:tcPr>
            <w:tcW w:w="795" w:type="dxa"/>
            <w:shd w:val="clear" w:color="auto" w:fill="auto"/>
            <w:textDirection w:val="btLr"/>
            <w:vAlign w:val="center"/>
            <w:hideMark/>
          </w:tcPr>
          <w:p w:rsidR="000E23D2" w:rsidRPr="00C92929" w:rsidRDefault="000E23D2" w:rsidP="00CB400F">
            <w:pPr>
              <w:ind w:left="113" w:right="113"/>
              <w:jc w:val="center"/>
              <w:rPr>
                <w:b/>
                <w:bCs/>
              </w:rPr>
            </w:pPr>
            <w:r w:rsidRPr="00C92929">
              <w:rPr>
                <w:b/>
                <w:bCs/>
              </w:rPr>
              <w:t>CWAP including  Run away children</w:t>
            </w:r>
          </w:p>
        </w:tc>
        <w:tc>
          <w:tcPr>
            <w:tcW w:w="623" w:type="dxa"/>
            <w:shd w:val="clear" w:color="auto" w:fill="auto"/>
            <w:textDirection w:val="btLr"/>
            <w:vAlign w:val="center"/>
            <w:hideMark/>
          </w:tcPr>
          <w:p w:rsidR="000E23D2" w:rsidRPr="00C92929" w:rsidRDefault="000E23D2" w:rsidP="00CB400F">
            <w:pPr>
              <w:ind w:left="113" w:right="113"/>
              <w:jc w:val="center"/>
              <w:rPr>
                <w:b/>
                <w:bCs/>
              </w:rPr>
            </w:pPr>
            <w:r w:rsidRPr="00C92929">
              <w:rPr>
                <w:b/>
                <w:bCs/>
              </w:rPr>
              <w:t>Orphans</w:t>
            </w:r>
          </w:p>
        </w:tc>
        <w:tc>
          <w:tcPr>
            <w:tcW w:w="709" w:type="dxa"/>
            <w:textDirection w:val="btLr"/>
          </w:tcPr>
          <w:p w:rsidR="000E23D2" w:rsidRPr="00C92929" w:rsidRDefault="000E23D2" w:rsidP="00CB400F">
            <w:pPr>
              <w:ind w:left="113" w:right="113"/>
              <w:jc w:val="center"/>
              <w:rPr>
                <w:b/>
                <w:bCs/>
              </w:rPr>
            </w:pPr>
            <w:r w:rsidRPr="00C92929">
              <w:rPr>
                <w:b/>
                <w:bCs/>
              </w:rPr>
              <w:t>Children affected with HIV/AIDS</w:t>
            </w:r>
          </w:p>
        </w:tc>
        <w:tc>
          <w:tcPr>
            <w:tcW w:w="567" w:type="dxa"/>
            <w:shd w:val="clear" w:color="auto" w:fill="auto"/>
            <w:textDirection w:val="btLr"/>
            <w:vAlign w:val="center"/>
            <w:hideMark/>
          </w:tcPr>
          <w:p w:rsidR="000E23D2" w:rsidRPr="00C92929" w:rsidRDefault="000E23D2" w:rsidP="00CB400F">
            <w:pPr>
              <w:ind w:left="113" w:right="113"/>
              <w:jc w:val="center"/>
              <w:rPr>
                <w:b/>
                <w:bCs/>
              </w:rPr>
            </w:pPr>
            <w:r w:rsidRPr="00C92929">
              <w:rPr>
                <w:b/>
                <w:bCs/>
              </w:rPr>
              <w:t>Children of sex worker</w:t>
            </w:r>
          </w:p>
        </w:tc>
        <w:tc>
          <w:tcPr>
            <w:tcW w:w="566" w:type="dxa"/>
            <w:textDirection w:val="btLr"/>
            <w:vAlign w:val="center"/>
          </w:tcPr>
          <w:p w:rsidR="000E23D2" w:rsidRPr="00C92929" w:rsidRDefault="000E23D2" w:rsidP="00CB400F">
            <w:pPr>
              <w:ind w:left="113" w:right="113"/>
              <w:jc w:val="center"/>
              <w:rPr>
                <w:b/>
                <w:bCs/>
              </w:rPr>
            </w:pPr>
            <w:r w:rsidRPr="00C92929">
              <w:rPr>
                <w:b/>
                <w:bCs/>
              </w:rPr>
              <w:t>Child Beggars</w:t>
            </w:r>
          </w:p>
        </w:tc>
        <w:tc>
          <w:tcPr>
            <w:tcW w:w="525" w:type="dxa"/>
            <w:textDirection w:val="btLr"/>
          </w:tcPr>
          <w:p w:rsidR="000E23D2" w:rsidRPr="00C92929" w:rsidRDefault="000E23D2" w:rsidP="00CB400F">
            <w:pPr>
              <w:ind w:left="113" w:right="113"/>
              <w:jc w:val="center"/>
              <w:rPr>
                <w:b/>
                <w:bCs/>
              </w:rPr>
            </w:pPr>
            <w:r w:rsidRPr="00C92929">
              <w:rPr>
                <w:b/>
                <w:bCs/>
              </w:rPr>
              <w:t>Children of Nomadic families</w:t>
            </w:r>
          </w:p>
        </w:tc>
        <w:tc>
          <w:tcPr>
            <w:tcW w:w="483" w:type="dxa"/>
            <w:textDirection w:val="btLr"/>
            <w:vAlign w:val="center"/>
          </w:tcPr>
          <w:p w:rsidR="000E23D2" w:rsidRPr="00C92929" w:rsidRDefault="000E23D2" w:rsidP="00CB400F">
            <w:pPr>
              <w:ind w:left="113" w:right="113"/>
              <w:jc w:val="center"/>
              <w:rPr>
                <w:b/>
                <w:bCs/>
              </w:rPr>
            </w:pPr>
            <w:r w:rsidRPr="00C92929">
              <w:rPr>
                <w:b/>
                <w:bCs/>
              </w:rPr>
              <w:t>Rag Pickers</w:t>
            </w:r>
          </w:p>
        </w:tc>
        <w:tc>
          <w:tcPr>
            <w:tcW w:w="763" w:type="dxa"/>
            <w:textDirection w:val="btLr"/>
            <w:vAlign w:val="center"/>
          </w:tcPr>
          <w:p w:rsidR="000E23D2" w:rsidRPr="00C92929" w:rsidRDefault="000E23D2" w:rsidP="00CB400F">
            <w:pPr>
              <w:ind w:left="113" w:right="113"/>
              <w:jc w:val="center"/>
              <w:rPr>
                <w:b/>
                <w:bCs/>
              </w:rPr>
            </w:pPr>
            <w:r w:rsidRPr="00C92929">
              <w:rPr>
                <w:b/>
                <w:bCs/>
              </w:rPr>
              <w:t xml:space="preserve">Child belonging to BPL Families </w:t>
            </w:r>
          </w:p>
        </w:tc>
        <w:tc>
          <w:tcPr>
            <w:tcW w:w="580" w:type="dxa"/>
            <w:textDirection w:val="btLr"/>
            <w:vAlign w:val="center"/>
          </w:tcPr>
          <w:p w:rsidR="000E23D2" w:rsidRPr="00C92929" w:rsidRDefault="000E23D2" w:rsidP="00CB400F">
            <w:pPr>
              <w:ind w:left="113" w:right="113"/>
              <w:jc w:val="center"/>
              <w:rPr>
                <w:b/>
                <w:bCs/>
              </w:rPr>
            </w:pPr>
            <w:r w:rsidRPr="00C92929">
              <w:rPr>
                <w:b/>
                <w:bCs/>
              </w:rPr>
              <w:t>others</w:t>
            </w:r>
          </w:p>
        </w:tc>
        <w:tc>
          <w:tcPr>
            <w:tcW w:w="910" w:type="dxa"/>
            <w:shd w:val="clear" w:color="auto" w:fill="auto"/>
            <w:textDirection w:val="btLr"/>
            <w:vAlign w:val="center"/>
            <w:hideMark/>
          </w:tcPr>
          <w:p w:rsidR="000E23D2" w:rsidRPr="00C92929" w:rsidRDefault="000E23D2" w:rsidP="00CB400F">
            <w:pPr>
              <w:ind w:left="113" w:right="113"/>
              <w:jc w:val="center"/>
              <w:rPr>
                <w:b/>
                <w:bCs/>
              </w:rPr>
            </w:pPr>
            <w:r w:rsidRPr="00C92929">
              <w:rPr>
                <w:b/>
                <w:bCs/>
              </w:rPr>
              <w:t>Total</w:t>
            </w:r>
          </w:p>
        </w:tc>
      </w:tr>
      <w:tr w:rsidR="000E23D2" w:rsidRPr="00C92929" w:rsidTr="00CB400F">
        <w:trPr>
          <w:trHeight w:val="315"/>
          <w:jc w:val="center"/>
        </w:trPr>
        <w:tc>
          <w:tcPr>
            <w:tcW w:w="493" w:type="dxa"/>
            <w:shd w:val="clear" w:color="000000" w:fill="FFFFFF"/>
            <w:vAlign w:val="center"/>
          </w:tcPr>
          <w:p w:rsidR="000E23D2" w:rsidRPr="00C92929" w:rsidRDefault="000E23D2" w:rsidP="00CB400F">
            <w:pPr>
              <w:jc w:val="center"/>
            </w:pPr>
            <w:r w:rsidRPr="00C92929">
              <w:t>1</w:t>
            </w:r>
          </w:p>
        </w:tc>
        <w:tc>
          <w:tcPr>
            <w:tcW w:w="850" w:type="dxa"/>
            <w:shd w:val="clear" w:color="000000" w:fill="FFFFFF"/>
            <w:vAlign w:val="center"/>
          </w:tcPr>
          <w:p w:rsidR="000E23D2" w:rsidRPr="00C92929" w:rsidRDefault="000E23D2" w:rsidP="00CB400F">
            <w:pPr>
              <w:jc w:val="center"/>
              <w:rPr>
                <w:color w:val="000000"/>
              </w:rPr>
            </w:pPr>
            <w:r w:rsidRPr="00C92929">
              <w:rPr>
                <w:color w:val="000000"/>
              </w:rPr>
              <w:t>34</w:t>
            </w:r>
          </w:p>
        </w:tc>
        <w:tc>
          <w:tcPr>
            <w:tcW w:w="709" w:type="dxa"/>
            <w:shd w:val="clear" w:color="000000" w:fill="FFFFFF"/>
            <w:noWrap/>
            <w:vAlign w:val="center"/>
          </w:tcPr>
          <w:p w:rsidR="000E23D2" w:rsidRPr="00C92929" w:rsidRDefault="000E23D2" w:rsidP="00CB400F">
            <w:pPr>
              <w:jc w:val="center"/>
              <w:rPr>
                <w:color w:val="000000"/>
              </w:rPr>
            </w:pPr>
            <w:r w:rsidRPr="00C92929">
              <w:rPr>
                <w:color w:val="000000"/>
              </w:rPr>
              <w:t>78</w:t>
            </w:r>
          </w:p>
        </w:tc>
        <w:tc>
          <w:tcPr>
            <w:tcW w:w="795" w:type="dxa"/>
            <w:shd w:val="clear" w:color="000000" w:fill="FFFFFF"/>
            <w:noWrap/>
            <w:vAlign w:val="center"/>
          </w:tcPr>
          <w:p w:rsidR="000E23D2" w:rsidRPr="00C92929" w:rsidRDefault="000E23D2" w:rsidP="00CB400F">
            <w:pPr>
              <w:jc w:val="center"/>
              <w:rPr>
                <w:color w:val="000000"/>
              </w:rPr>
            </w:pPr>
            <w:r w:rsidRPr="00C92929">
              <w:rPr>
                <w:color w:val="000000"/>
              </w:rPr>
              <w:t>36</w:t>
            </w:r>
          </w:p>
        </w:tc>
        <w:tc>
          <w:tcPr>
            <w:tcW w:w="623" w:type="dxa"/>
            <w:shd w:val="clear" w:color="000000" w:fill="FFFFFF"/>
            <w:noWrap/>
            <w:vAlign w:val="center"/>
          </w:tcPr>
          <w:p w:rsidR="000E23D2" w:rsidRPr="00C92929" w:rsidRDefault="000E23D2" w:rsidP="00CB400F">
            <w:pPr>
              <w:jc w:val="center"/>
              <w:rPr>
                <w:color w:val="000000"/>
              </w:rPr>
            </w:pPr>
            <w:r w:rsidRPr="00C92929">
              <w:rPr>
                <w:color w:val="000000"/>
              </w:rPr>
              <w:t>116</w:t>
            </w:r>
          </w:p>
        </w:tc>
        <w:tc>
          <w:tcPr>
            <w:tcW w:w="709" w:type="dxa"/>
            <w:shd w:val="clear" w:color="000000" w:fill="FFFFFF"/>
            <w:vAlign w:val="center"/>
          </w:tcPr>
          <w:p w:rsidR="000E23D2" w:rsidRPr="00C92929" w:rsidRDefault="000E23D2" w:rsidP="00CB400F">
            <w:pPr>
              <w:jc w:val="center"/>
              <w:rPr>
                <w:color w:val="000000"/>
              </w:rPr>
            </w:pPr>
            <w:r w:rsidRPr="00C92929">
              <w:rPr>
                <w:color w:val="000000"/>
              </w:rPr>
              <w:t>3</w:t>
            </w:r>
          </w:p>
        </w:tc>
        <w:tc>
          <w:tcPr>
            <w:tcW w:w="567" w:type="dxa"/>
            <w:shd w:val="clear" w:color="000000" w:fill="FFFFFF"/>
            <w:noWrap/>
            <w:vAlign w:val="center"/>
          </w:tcPr>
          <w:p w:rsidR="000E23D2" w:rsidRPr="00C92929" w:rsidRDefault="000E23D2" w:rsidP="00CB400F">
            <w:pPr>
              <w:jc w:val="center"/>
              <w:rPr>
                <w:color w:val="000000"/>
              </w:rPr>
            </w:pPr>
            <w:r w:rsidRPr="00C92929">
              <w:rPr>
                <w:color w:val="000000"/>
              </w:rPr>
              <w:t>2</w:t>
            </w:r>
          </w:p>
        </w:tc>
        <w:tc>
          <w:tcPr>
            <w:tcW w:w="566" w:type="dxa"/>
            <w:vAlign w:val="center"/>
          </w:tcPr>
          <w:p w:rsidR="000E23D2" w:rsidRPr="00C92929" w:rsidRDefault="000E23D2" w:rsidP="00CB400F">
            <w:pPr>
              <w:jc w:val="center"/>
              <w:rPr>
                <w:color w:val="000000"/>
              </w:rPr>
            </w:pPr>
            <w:r w:rsidRPr="00C92929">
              <w:rPr>
                <w:color w:val="000000"/>
              </w:rPr>
              <w:t>33</w:t>
            </w:r>
          </w:p>
        </w:tc>
        <w:tc>
          <w:tcPr>
            <w:tcW w:w="525" w:type="dxa"/>
            <w:vAlign w:val="center"/>
          </w:tcPr>
          <w:p w:rsidR="000E23D2" w:rsidRPr="00C92929" w:rsidRDefault="000E23D2" w:rsidP="00CB400F">
            <w:pPr>
              <w:jc w:val="center"/>
              <w:rPr>
                <w:color w:val="000000"/>
              </w:rPr>
            </w:pPr>
            <w:r w:rsidRPr="00C92929">
              <w:rPr>
                <w:color w:val="000000"/>
              </w:rPr>
              <w:t>29</w:t>
            </w:r>
          </w:p>
        </w:tc>
        <w:tc>
          <w:tcPr>
            <w:tcW w:w="483" w:type="dxa"/>
            <w:vAlign w:val="center"/>
          </w:tcPr>
          <w:p w:rsidR="000E23D2" w:rsidRPr="00C92929" w:rsidRDefault="000E23D2" w:rsidP="00CB400F">
            <w:pPr>
              <w:jc w:val="center"/>
              <w:rPr>
                <w:color w:val="000000"/>
              </w:rPr>
            </w:pPr>
            <w:r w:rsidRPr="00C92929">
              <w:rPr>
                <w:color w:val="000000"/>
              </w:rPr>
              <w:t>77</w:t>
            </w:r>
          </w:p>
        </w:tc>
        <w:tc>
          <w:tcPr>
            <w:tcW w:w="763" w:type="dxa"/>
            <w:vAlign w:val="center"/>
          </w:tcPr>
          <w:p w:rsidR="000E23D2" w:rsidRPr="00C92929" w:rsidRDefault="000E23D2" w:rsidP="00CB400F">
            <w:pPr>
              <w:jc w:val="center"/>
              <w:rPr>
                <w:color w:val="000000"/>
              </w:rPr>
            </w:pPr>
            <w:r w:rsidRPr="00C92929">
              <w:rPr>
                <w:color w:val="000000"/>
              </w:rPr>
              <w:t>1140</w:t>
            </w:r>
          </w:p>
        </w:tc>
        <w:tc>
          <w:tcPr>
            <w:tcW w:w="580" w:type="dxa"/>
            <w:vAlign w:val="center"/>
          </w:tcPr>
          <w:p w:rsidR="000E23D2" w:rsidRPr="00C92929" w:rsidRDefault="000E23D2" w:rsidP="00CB400F">
            <w:pPr>
              <w:jc w:val="center"/>
              <w:rPr>
                <w:color w:val="000000"/>
              </w:rPr>
            </w:pPr>
            <w:r w:rsidRPr="00C92929">
              <w:rPr>
                <w:color w:val="000000"/>
              </w:rPr>
              <w:t>673</w:t>
            </w:r>
          </w:p>
        </w:tc>
        <w:tc>
          <w:tcPr>
            <w:tcW w:w="910" w:type="dxa"/>
            <w:shd w:val="clear" w:color="auto" w:fill="auto"/>
            <w:noWrap/>
            <w:vAlign w:val="center"/>
          </w:tcPr>
          <w:p w:rsidR="000E23D2" w:rsidRPr="00C92929" w:rsidRDefault="000E23D2" w:rsidP="00CB400F">
            <w:pPr>
              <w:jc w:val="center"/>
              <w:rPr>
                <w:b/>
                <w:bCs/>
                <w:color w:val="000000"/>
              </w:rPr>
            </w:pPr>
            <w:r w:rsidRPr="00C92929">
              <w:rPr>
                <w:b/>
                <w:bCs/>
                <w:color w:val="000000"/>
              </w:rPr>
              <w:t>2221</w:t>
            </w:r>
          </w:p>
        </w:tc>
      </w:tr>
    </w:tbl>
    <w:p w:rsidR="000E23D2" w:rsidRPr="00C92929" w:rsidRDefault="000E23D2" w:rsidP="000E23D2">
      <w:pPr>
        <w:spacing w:after="120"/>
        <w:jc w:val="both"/>
        <w:rPr>
          <w:b/>
          <w:color w:val="000000"/>
        </w:rPr>
      </w:pPr>
      <w:r>
        <w:rPr>
          <w:b/>
          <w:color w:val="000000"/>
        </w:rPr>
        <w:t xml:space="preserve">                                                                   </w:t>
      </w:r>
      <w:r w:rsidRPr="00C92929">
        <w:rPr>
          <w:b/>
          <w:color w:val="000000"/>
        </w:rPr>
        <w:t>Residential Hostels:</w:t>
      </w:r>
    </w:p>
    <w:tbl>
      <w:tblPr>
        <w:tblW w:w="8573" w:type="dxa"/>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
        <w:gridCol w:w="850"/>
        <w:gridCol w:w="709"/>
        <w:gridCol w:w="795"/>
        <w:gridCol w:w="623"/>
        <w:gridCol w:w="709"/>
        <w:gridCol w:w="567"/>
        <w:gridCol w:w="566"/>
        <w:gridCol w:w="685"/>
        <w:gridCol w:w="540"/>
        <w:gridCol w:w="810"/>
        <w:gridCol w:w="630"/>
        <w:gridCol w:w="596"/>
      </w:tblGrid>
      <w:tr w:rsidR="000E23D2" w:rsidRPr="00C92929" w:rsidTr="00CB400F">
        <w:trPr>
          <w:cantSplit/>
          <w:trHeight w:val="2492"/>
          <w:jc w:val="center"/>
        </w:trPr>
        <w:tc>
          <w:tcPr>
            <w:tcW w:w="493" w:type="dxa"/>
            <w:vAlign w:val="center"/>
          </w:tcPr>
          <w:p w:rsidR="000E23D2" w:rsidRPr="00C92929" w:rsidRDefault="000E23D2" w:rsidP="00CB400F">
            <w:pPr>
              <w:ind w:left="-69" w:right="-74"/>
              <w:jc w:val="center"/>
              <w:rPr>
                <w:b/>
                <w:bCs/>
              </w:rPr>
            </w:pPr>
            <w:r w:rsidRPr="00C92929">
              <w:rPr>
                <w:b/>
                <w:bCs/>
              </w:rPr>
              <w:t>S.</w:t>
            </w:r>
          </w:p>
          <w:p w:rsidR="000E23D2" w:rsidRPr="00C92929" w:rsidRDefault="000E23D2" w:rsidP="00CB400F">
            <w:pPr>
              <w:ind w:left="-63" w:right="-63"/>
              <w:jc w:val="center"/>
              <w:rPr>
                <w:b/>
                <w:bCs/>
              </w:rPr>
            </w:pPr>
            <w:r w:rsidRPr="00C92929">
              <w:rPr>
                <w:b/>
                <w:bCs/>
              </w:rPr>
              <w:t>No.</w:t>
            </w:r>
          </w:p>
        </w:tc>
        <w:tc>
          <w:tcPr>
            <w:tcW w:w="850" w:type="dxa"/>
            <w:textDirection w:val="btLr"/>
          </w:tcPr>
          <w:p w:rsidR="000E23D2" w:rsidRPr="00C92929" w:rsidRDefault="000E23D2" w:rsidP="00CB400F">
            <w:pPr>
              <w:ind w:left="113" w:right="113"/>
              <w:jc w:val="center"/>
              <w:rPr>
                <w:b/>
                <w:bCs/>
              </w:rPr>
            </w:pPr>
            <w:r w:rsidRPr="00C92929">
              <w:rPr>
                <w:b/>
                <w:bCs/>
              </w:rPr>
              <w:t>Children from Access less Habitations</w:t>
            </w:r>
          </w:p>
        </w:tc>
        <w:tc>
          <w:tcPr>
            <w:tcW w:w="709" w:type="dxa"/>
            <w:shd w:val="clear" w:color="auto" w:fill="auto"/>
            <w:textDirection w:val="btLr"/>
            <w:vAlign w:val="center"/>
            <w:hideMark/>
          </w:tcPr>
          <w:p w:rsidR="000E23D2" w:rsidRPr="00C92929" w:rsidRDefault="000E23D2" w:rsidP="00CB400F">
            <w:pPr>
              <w:ind w:left="113" w:right="113"/>
              <w:jc w:val="center"/>
              <w:rPr>
                <w:b/>
                <w:bCs/>
              </w:rPr>
            </w:pPr>
            <w:r w:rsidRPr="00C92929">
              <w:rPr>
                <w:b/>
                <w:bCs/>
              </w:rPr>
              <w:t>Homeless</w:t>
            </w:r>
          </w:p>
        </w:tc>
        <w:tc>
          <w:tcPr>
            <w:tcW w:w="795" w:type="dxa"/>
            <w:shd w:val="clear" w:color="auto" w:fill="auto"/>
            <w:textDirection w:val="btLr"/>
            <w:vAlign w:val="center"/>
            <w:hideMark/>
          </w:tcPr>
          <w:p w:rsidR="000E23D2" w:rsidRPr="00C92929" w:rsidRDefault="000E23D2" w:rsidP="00CB400F">
            <w:pPr>
              <w:ind w:left="113" w:right="113"/>
              <w:jc w:val="center"/>
              <w:rPr>
                <w:b/>
                <w:bCs/>
              </w:rPr>
            </w:pPr>
            <w:r w:rsidRPr="00C92929">
              <w:rPr>
                <w:b/>
                <w:bCs/>
              </w:rPr>
              <w:t>CWAP including  Run away children</w:t>
            </w:r>
          </w:p>
        </w:tc>
        <w:tc>
          <w:tcPr>
            <w:tcW w:w="623" w:type="dxa"/>
            <w:shd w:val="clear" w:color="auto" w:fill="auto"/>
            <w:textDirection w:val="btLr"/>
            <w:vAlign w:val="center"/>
            <w:hideMark/>
          </w:tcPr>
          <w:p w:rsidR="000E23D2" w:rsidRPr="00C92929" w:rsidRDefault="000E23D2" w:rsidP="00CB400F">
            <w:pPr>
              <w:ind w:left="113" w:right="113"/>
              <w:jc w:val="center"/>
              <w:rPr>
                <w:b/>
                <w:bCs/>
              </w:rPr>
            </w:pPr>
            <w:r w:rsidRPr="00C92929">
              <w:rPr>
                <w:b/>
                <w:bCs/>
              </w:rPr>
              <w:t>Orphans</w:t>
            </w:r>
          </w:p>
        </w:tc>
        <w:tc>
          <w:tcPr>
            <w:tcW w:w="709" w:type="dxa"/>
            <w:textDirection w:val="btLr"/>
          </w:tcPr>
          <w:p w:rsidR="000E23D2" w:rsidRPr="00C92929" w:rsidRDefault="000E23D2" w:rsidP="00CB400F">
            <w:pPr>
              <w:ind w:left="113" w:right="113"/>
              <w:jc w:val="center"/>
              <w:rPr>
                <w:b/>
                <w:bCs/>
              </w:rPr>
            </w:pPr>
            <w:r w:rsidRPr="00C92929">
              <w:rPr>
                <w:b/>
                <w:bCs/>
              </w:rPr>
              <w:t>Children affected with HIV/AIDS</w:t>
            </w:r>
          </w:p>
        </w:tc>
        <w:tc>
          <w:tcPr>
            <w:tcW w:w="567" w:type="dxa"/>
            <w:shd w:val="clear" w:color="auto" w:fill="auto"/>
            <w:textDirection w:val="btLr"/>
            <w:vAlign w:val="center"/>
            <w:hideMark/>
          </w:tcPr>
          <w:p w:rsidR="000E23D2" w:rsidRPr="00C92929" w:rsidRDefault="000E23D2" w:rsidP="00CB400F">
            <w:pPr>
              <w:ind w:left="113" w:right="113"/>
              <w:jc w:val="center"/>
              <w:rPr>
                <w:b/>
                <w:bCs/>
              </w:rPr>
            </w:pPr>
            <w:r w:rsidRPr="00C92929">
              <w:rPr>
                <w:b/>
                <w:bCs/>
              </w:rPr>
              <w:t>Children of sex worker</w:t>
            </w:r>
          </w:p>
        </w:tc>
        <w:tc>
          <w:tcPr>
            <w:tcW w:w="566" w:type="dxa"/>
            <w:textDirection w:val="btLr"/>
            <w:vAlign w:val="center"/>
          </w:tcPr>
          <w:p w:rsidR="000E23D2" w:rsidRPr="00C92929" w:rsidRDefault="000E23D2" w:rsidP="00CB400F">
            <w:pPr>
              <w:ind w:left="113" w:right="113"/>
              <w:jc w:val="center"/>
              <w:rPr>
                <w:b/>
                <w:bCs/>
              </w:rPr>
            </w:pPr>
            <w:r w:rsidRPr="00C92929">
              <w:rPr>
                <w:b/>
                <w:bCs/>
              </w:rPr>
              <w:t>Child Beggars</w:t>
            </w:r>
          </w:p>
        </w:tc>
        <w:tc>
          <w:tcPr>
            <w:tcW w:w="685" w:type="dxa"/>
            <w:textDirection w:val="btLr"/>
          </w:tcPr>
          <w:p w:rsidR="000E23D2" w:rsidRPr="00C92929" w:rsidRDefault="000E23D2" w:rsidP="00CB400F">
            <w:pPr>
              <w:ind w:left="113" w:right="113"/>
              <w:jc w:val="center"/>
              <w:rPr>
                <w:b/>
                <w:bCs/>
              </w:rPr>
            </w:pPr>
            <w:r w:rsidRPr="00C92929">
              <w:rPr>
                <w:b/>
                <w:bCs/>
              </w:rPr>
              <w:t>Children of Nomadic families</w:t>
            </w:r>
          </w:p>
        </w:tc>
        <w:tc>
          <w:tcPr>
            <w:tcW w:w="540" w:type="dxa"/>
            <w:textDirection w:val="btLr"/>
            <w:vAlign w:val="center"/>
          </w:tcPr>
          <w:p w:rsidR="000E23D2" w:rsidRPr="00C92929" w:rsidRDefault="000E23D2" w:rsidP="00CB400F">
            <w:pPr>
              <w:ind w:left="113" w:right="113"/>
              <w:jc w:val="center"/>
              <w:rPr>
                <w:b/>
                <w:bCs/>
              </w:rPr>
            </w:pPr>
            <w:r w:rsidRPr="00C92929">
              <w:rPr>
                <w:b/>
                <w:bCs/>
              </w:rPr>
              <w:t>Rag Pickers</w:t>
            </w:r>
          </w:p>
        </w:tc>
        <w:tc>
          <w:tcPr>
            <w:tcW w:w="810" w:type="dxa"/>
            <w:textDirection w:val="btLr"/>
            <w:vAlign w:val="center"/>
          </w:tcPr>
          <w:p w:rsidR="000E23D2" w:rsidRPr="00C92929" w:rsidRDefault="000E23D2" w:rsidP="00CB400F">
            <w:pPr>
              <w:ind w:left="113" w:right="113"/>
              <w:jc w:val="center"/>
              <w:rPr>
                <w:b/>
                <w:bCs/>
              </w:rPr>
            </w:pPr>
            <w:r w:rsidRPr="00C92929">
              <w:rPr>
                <w:b/>
                <w:bCs/>
              </w:rPr>
              <w:t xml:space="preserve">Child belonging to BPL Families </w:t>
            </w:r>
          </w:p>
        </w:tc>
        <w:tc>
          <w:tcPr>
            <w:tcW w:w="630" w:type="dxa"/>
            <w:textDirection w:val="btLr"/>
            <w:vAlign w:val="center"/>
          </w:tcPr>
          <w:p w:rsidR="000E23D2" w:rsidRPr="00C92929" w:rsidRDefault="000E23D2" w:rsidP="00CB400F">
            <w:pPr>
              <w:ind w:left="113" w:right="113"/>
              <w:jc w:val="center"/>
              <w:rPr>
                <w:b/>
                <w:bCs/>
              </w:rPr>
            </w:pPr>
            <w:r w:rsidRPr="00C92929">
              <w:rPr>
                <w:b/>
                <w:bCs/>
              </w:rPr>
              <w:t>others</w:t>
            </w:r>
          </w:p>
        </w:tc>
        <w:tc>
          <w:tcPr>
            <w:tcW w:w="596" w:type="dxa"/>
            <w:shd w:val="clear" w:color="auto" w:fill="auto"/>
            <w:textDirection w:val="btLr"/>
            <w:vAlign w:val="center"/>
            <w:hideMark/>
          </w:tcPr>
          <w:p w:rsidR="000E23D2" w:rsidRPr="00C92929" w:rsidRDefault="000E23D2" w:rsidP="00CB400F">
            <w:pPr>
              <w:ind w:left="113" w:right="113"/>
              <w:jc w:val="center"/>
              <w:rPr>
                <w:b/>
                <w:bCs/>
              </w:rPr>
            </w:pPr>
            <w:r w:rsidRPr="00C92929">
              <w:rPr>
                <w:b/>
                <w:bCs/>
              </w:rPr>
              <w:t>Total</w:t>
            </w:r>
          </w:p>
        </w:tc>
      </w:tr>
      <w:tr w:rsidR="000E23D2" w:rsidRPr="00C92929" w:rsidTr="00CB400F">
        <w:trPr>
          <w:trHeight w:val="315"/>
          <w:jc w:val="center"/>
        </w:trPr>
        <w:tc>
          <w:tcPr>
            <w:tcW w:w="493" w:type="dxa"/>
            <w:shd w:val="clear" w:color="000000" w:fill="FFFFFF"/>
            <w:vAlign w:val="center"/>
          </w:tcPr>
          <w:p w:rsidR="000E23D2" w:rsidRPr="00C92929" w:rsidRDefault="000E23D2" w:rsidP="00CB400F">
            <w:pPr>
              <w:jc w:val="center"/>
            </w:pPr>
            <w:r w:rsidRPr="00C92929">
              <w:t>1</w:t>
            </w:r>
          </w:p>
        </w:tc>
        <w:tc>
          <w:tcPr>
            <w:tcW w:w="850" w:type="dxa"/>
            <w:shd w:val="clear" w:color="000000" w:fill="FFFFFF"/>
            <w:vAlign w:val="bottom"/>
          </w:tcPr>
          <w:p w:rsidR="000E23D2" w:rsidRPr="00C92929" w:rsidRDefault="000E23D2" w:rsidP="00CB400F">
            <w:pPr>
              <w:jc w:val="center"/>
              <w:rPr>
                <w:color w:val="000000"/>
              </w:rPr>
            </w:pPr>
            <w:r w:rsidRPr="00C92929">
              <w:rPr>
                <w:color w:val="000000"/>
              </w:rPr>
              <w:t>7</w:t>
            </w:r>
          </w:p>
        </w:tc>
        <w:tc>
          <w:tcPr>
            <w:tcW w:w="709" w:type="dxa"/>
            <w:shd w:val="clear" w:color="000000" w:fill="FFFFFF"/>
            <w:noWrap/>
            <w:vAlign w:val="bottom"/>
          </w:tcPr>
          <w:p w:rsidR="000E23D2" w:rsidRPr="00C92929" w:rsidRDefault="000E23D2" w:rsidP="00CB400F">
            <w:pPr>
              <w:jc w:val="center"/>
              <w:rPr>
                <w:color w:val="000000"/>
              </w:rPr>
            </w:pPr>
            <w:r w:rsidRPr="00C92929">
              <w:rPr>
                <w:color w:val="000000"/>
              </w:rPr>
              <w:t>10</w:t>
            </w:r>
          </w:p>
        </w:tc>
        <w:tc>
          <w:tcPr>
            <w:tcW w:w="795" w:type="dxa"/>
            <w:shd w:val="clear" w:color="000000" w:fill="FFFFFF"/>
            <w:noWrap/>
            <w:vAlign w:val="bottom"/>
          </w:tcPr>
          <w:p w:rsidR="000E23D2" w:rsidRPr="00C92929" w:rsidRDefault="000E23D2" w:rsidP="00CB400F">
            <w:pPr>
              <w:jc w:val="center"/>
              <w:rPr>
                <w:color w:val="000000"/>
              </w:rPr>
            </w:pPr>
            <w:r w:rsidRPr="00C92929">
              <w:rPr>
                <w:color w:val="000000"/>
              </w:rPr>
              <w:t>10</w:t>
            </w:r>
          </w:p>
        </w:tc>
        <w:tc>
          <w:tcPr>
            <w:tcW w:w="623" w:type="dxa"/>
            <w:shd w:val="clear" w:color="000000" w:fill="FFFFFF"/>
            <w:noWrap/>
            <w:vAlign w:val="bottom"/>
          </w:tcPr>
          <w:p w:rsidR="000E23D2" w:rsidRPr="00C92929" w:rsidRDefault="000E23D2" w:rsidP="00CB400F">
            <w:pPr>
              <w:jc w:val="center"/>
              <w:rPr>
                <w:color w:val="000000"/>
              </w:rPr>
            </w:pPr>
            <w:r w:rsidRPr="00C92929">
              <w:rPr>
                <w:color w:val="000000"/>
              </w:rPr>
              <w:t>32</w:t>
            </w:r>
          </w:p>
        </w:tc>
        <w:tc>
          <w:tcPr>
            <w:tcW w:w="709" w:type="dxa"/>
            <w:shd w:val="clear" w:color="000000" w:fill="FFFFFF"/>
            <w:vAlign w:val="bottom"/>
          </w:tcPr>
          <w:p w:rsidR="000E23D2" w:rsidRPr="00C92929" w:rsidRDefault="000E23D2" w:rsidP="00CB400F">
            <w:pPr>
              <w:jc w:val="center"/>
              <w:rPr>
                <w:color w:val="000000"/>
              </w:rPr>
            </w:pPr>
            <w:r w:rsidRPr="00C92929">
              <w:rPr>
                <w:color w:val="000000"/>
              </w:rPr>
              <w:t>75</w:t>
            </w:r>
          </w:p>
        </w:tc>
        <w:tc>
          <w:tcPr>
            <w:tcW w:w="567" w:type="dxa"/>
            <w:shd w:val="clear" w:color="000000" w:fill="FFFFFF"/>
            <w:noWrap/>
            <w:vAlign w:val="bottom"/>
          </w:tcPr>
          <w:p w:rsidR="000E23D2" w:rsidRPr="00C92929" w:rsidRDefault="000E23D2" w:rsidP="00CB400F">
            <w:pPr>
              <w:jc w:val="center"/>
              <w:rPr>
                <w:color w:val="000000"/>
              </w:rPr>
            </w:pPr>
            <w:r w:rsidRPr="00C92929">
              <w:rPr>
                <w:color w:val="000000"/>
              </w:rPr>
              <w:t>0</w:t>
            </w:r>
          </w:p>
        </w:tc>
        <w:tc>
          <w:tcPr>
            <w:tcW w:w="566" w:type="dxa"/>
            <w:vAlign w:val="bottom"/>
          </w:tcPr>
          <w:p w:rsidR="000E23D2" w:rsidRPr="00C92929" w:rsidRDefault="000E23D2" w:rsidP="00CB400F">
            <w:pPr>
              <w:jc w:val="center"/>
              <w:rPr>
                <w:color w:val="000000"/>
              </w:rPr>
            </w:pPr>
            <w:r w:rsidRPr="00C92929">
              <w:rPr>
                <w:color w:val="000000"/>
              </w:rPr>
              <w:t>31</w:t>
            </w:r>
          </w:p>
        </w:tc>
        <w:tc>
          <w:tcPr>
            <w:tcW w:w="685" w:type="dxa"/>
            <w:vAlign w:val="bottom"/>
          </w:tcPr>
          <w:p w:rsidR="000E23D2" w:rsidRPr="00C92929" w:rsidRDefault="000E23D2" w:rsidP="00CB400F">
            <w:pPr>
              <w:jc w:val="center"/>
              <w:rPr>
                <w:color w:val="000000"/>
              </w:rPr>
            </w:pPr>
            <w:r w:rsidRPr="00C92929">
              <w:rPr>
                <w:color w:val="000000"/>
              </w:rPr>
              <w:t>1</w:t>
            </w:r>
          </w:p>
        </w:tc>
        <w:tc>
          <w:tcPr>
            <w:tcW w:w="540" w:type="dxa"/>
            <w:vAlign w:val="bottom"/>
          </w:tcPr>
          <w:p w:rsidR="000E23D2" w:rsidRPr="00C92929" w:rsidRDefault="000E23D2" w:rsidP="00CB400F">
            <w:pPr>
              <w:jc w:val="center"/>
              <w:rPr>
                <w:color w:val="000000"/>
              </w:rPr>
            </w:pPr>
            <w:r w:rsidRPr="00C92929">
              <w:rPr>
                <w:color w:val="000000"/>
              </w:rPr>
              <w:t>32</w:t>
            </w:r>
          </w:p>
        </w:tc>
        <w:tc>
          <w:tcPr>
            <w:tcW w:w="810" w:type="dxa"/>
            <w:vAlign w:val="bottom"/>
          </w:tcPr>
          <w:p w:rsidR="000E23D2" w:rsidRPr="00C92929" w:rsidRDefault="000E23D2" w:rsidP="00CB400F">
            <w:pPr>
              <w:jc w:val="center"/>
              <w:rPr>
                <w:color w:val="000000"/>
              </w:rPr>
            </w:pPr>
            <w:r w:rsidRPr="00C92929">
              <w:rPr>
                <w:color w:val="000000"/>
              </w:rPr>
              <w:t>230</w:t>
            </w:r>
          </w:p>
        </w:tc>
        <w:tc>
          <w:tcPr>
            <w:tcW w:w="630" w:type="dxa"/>
            <w:vAlign w:val="bottom"/>
          </w:tcPr>
          <w:p w:rsidR="000E23D2" w:rsidRPr="00C92929" w:rsidRDefault="000E23D2" w:rsidP="00CB400F">
            <w:pPr>
              <w:jc w:val="center"/>
              <w:rPr>
                <w:color w:val="000000"/>
              </w:rPr>
            </w:pPr>
            <w:r w:rsidRPr="00C92929">
              <w:rPr>
                <w:color w:val="000000"/>
              </w:rPr>
              <w:t>154</w:t>
            </w:r>
          </w:p>
        </w:tc>
        <w:tc>
          <w:tcPr>
            <w:tcW w:w="596" w:type="dxa"/>
            <w:shd w:val="clear" w:color="auto" w:fill="auto"/>
            <w:noWrap/>
            <w:vAlign w:val="bottom"/>
          </w:tcPr>
          <w:p w:rsidR="000E23D2" w:rsidRPr="00C92929" w:rsidRDefault="000E23D2" w:rsidP="00CB400F">
            <w:pPr>
              <w:jc w:val="center"/>
              <w:rPr>
                <w:b/>
                <w:color w:val="000000"/>
              </w:rPr>
            </w:pPr>
            <w:r w:rsidRPr="00C92929">
              <w:rPr>
                <w:b/>
                <w:color w:val="000000"/>
              </w:rPr>
              <w:t>582</w:t>
            </w:r>
          </w:p>
        </w:tc>
      </w:tr>
    </w:tbl>
    <w:p w:rsidR="000E23D2" w:rsidRDefault="000E23D2" w:rsidP="000E23D2">
      <w:pPr>
        <w:tabs>
          <w:tab w:val="left" w:pos="900"/>
        </w:tabs>
        <w:jc w:val="both"/>
      </w:pPr>
      <w:r w:rsidRPr="00C92929">
        <w:t xml:space="preserve">  </w:t>
      </w:r>
      <w:r>
        <w:t xml:space="preserve">    </w:t>
      </w:r>
      <w:r w:rsidRPr="00C92929">
        <w:t xml:space="preserve"> (Source: Table 10 (a) CWAP= Children without Adult Protection)</w:t>
      </w:r>
    </w:p>
    <w:p w:rsidR="000E23D2" w:rsidRDefault="000E23D2" w:rsidP="000E23D2">
      <w:pPr>
        <w:tabs>
          <w:tab w:val="left" w:pos="900"/>
        </w:tabs>
        <w:jc w:val="both"/>
      </w:pPr>
    </w:p>
    <w:p w:rsidR="000E23D2" w:rsidRDefault="000E23D2" w:rsidP="000E23D2">
      <w:pPr>
        <w:tabs>
          <w:tab w:val="left" w:pos="900"/>
        </w:tabs>
        <w:jc w:val="both"/>
      </w:pPr>
    </w:p>
    <w:p w:rsidR="000E23D2" w:rsidRPr="00C92929" w:rsidRDefault="000E23D2" w:rsidP="000E23D2">
      <w:pPr>
        <w:spacing w:after="120"/>
        <w:jc w:val="both"/>
        <w:rPr>
          <w:b/>
        </w:rPr>
      </w:pPr>
      <w:r>
        <w:rPr>
          <w:b/>
        </w:rPr>
        <w:t>I.VII. Status of Construction of Buildings of Residential S</w:t>
      </w:r>
      <w:r w:rsidRPr="00C92929">
        <w:rPr>
          <w:b/>
        </w:rPr>
        <w:t>ch</w:t>
      </w:r>
      <w:r>
        <w:rPr>
          <w:b/>
        </w:rPr>
        <w:t>ools/H</w:t>
      </w:r>
      <w:r w:rsidRPr="00C92929">
        <w:rPr>
          <w:b/>
        </w:rPr>
        <w:t>ostels:</w:t>
      </w:r>
    </w:p>
    <w:p w:rsidR="000E23D2" w:rsidRPr="00417159" w:rsidRDefault="000E23D2" w:rsidP="00412148">
      <w:pPr>
        <w:numPr>
          <w:ilvl w:val="0"/>
          <w:numId w:val="136"/>
        </w:numPr>
        <w:spacing w:after="120"/>
        <w:ind w:left="900" w:hanging="270"/>
        <w:jc w:val="both"/>
        <w:rPr>
          <w:lang w:val="en-IN"/>
        </w:rPr>
      </w:pPr>
      <w:r>
        <w:t xml:space="preserve">As reported by the state, </w:t>
      </w:r>
      <w:r w:rsidRPr="00C92929">
        <w:t>11</w:t>
      </w:r>
      <w:r w:rsidRPr="00C92929">
        <w:rPr>
          <w:lang w:val="en-IN"/>
        </w:rPr>
        <w:t xml:space="preserve"> residential schools</w:t>
      </w:r>
      <w:r w:rsidRPr="00C92929">
        <w:t xml:space="preserve"> are </w:t>
      </w:r>
      <w:r w:rsidRPr="00C92929">
        <w:rPr>
          <w:lang w:val="en-IN"/>
        </w:rPr>
        <w:t>functioning</w:t>
      </w:r>
      <w:r w:rsidRPr="00C92929">
        <w:t xml:space="preserve"> in </w:t>
      </w:r>
      <w:r>
        <w:t xml:space="preserve">rent free </w:t>
      </w:r>
      <w:r>
        <w:rPr>
          <w:lang w:val="en-IN"/>
        </w:rPr>
        <w:t>g</w:t>
      </w:r>
      <w:r w:rsidRPr="00C92929">
        <w:rPr>
          <w:lang w:val="en-IN"/>
        </w:rPr>
        <w:t>overnment school premises. Extra bathrooms, class rooms, kitchen rooms were constructed wherever needed.</w:t>
      </w:r>
      <w:r w:rsidRPr="00C92929">
        <w:t xml:space="preserve"> </w:t>
      </w:r>
    </w:p>
    <w:p w:rsidR="000E23D2" w:rsidRDefault="000E23D2" w:rsidP="00412148">
      <w:pPr>
        <w:numPr>
          <w:ilvl w:val="0"/>
          <w:numId w:val="136"/>
        </w:numPr>
        <w:spacing w:after="120"/>
        <w:ind w:left="900" w:hanging="270"/>
        <w:jc w:val="both"/>
        <w:rPr>
          <w:lang w:val="en-IN"/>
        </w:rPr>
      </w:pPr>
      <w:r w:rsidRPr="00C92929">
        <w:rPr>
          <w:lang w:val="en-IN"/>
        </w:rPr>
        <w:t>5</w:t>
      </w:r>
      <w:r w:rsidRPr="00C92929">
        <w:t xml:space="preserve"> </w:t>
      </w:r>
      <w:r w:rsidRPr="00C92929">
        <w:rPr>
          <w:lang w:val="en-IN"/>
        </w:rPr>
        <w:t>are</w:t>
      </w:r>
      <w:r w:rsidRPr="00C92929">
        <w:t xml:space="preserve"> </w:t>
      </w:r>
      <w:r w:rsidRPr="00C92929">
        <w:rPr>
          <w:lang w:val="en-IN"/>
        </w:rPr>
        <w:t>functioning</w:t>
      </w:r>
      <w:r w:rsidRPr="00C92929">
        <w:t xml:space="preserve"> in refurbished building</w:t>
      </w:r>
      <w:r>
        <w:rPr>
          <w:lang w:val="en-IN"/>
        </w:rPr>
        <w:t>s</w:t>
      </w:r>
      <w:r w:rsidRPr="00C92929">
        <w:rPr>
          <w:lang w:val="en-IN"/>
        </w:rPr>
        <w:t xml:space="preserve">. </w:t>
      </w:r>
    </w:p>
    <w:p w:rsidR="000E23D2" w:rsidRPr="00417159" w:rsidRDefault="000E23D2" w:rsidP="00412148">
      <w:pPr>
        <w:numPr>
          <w:ilvl w:val="0"/>
          <w:numId w:val="136"/>
        </w:numPr>
        <w:spacing w:after="120"/>
        <w:ind w:left="900" w:hanging="270"/>
        <w:jc w:val="both"/>
        <w:rPr>
          <w:lang w:val="en-IN"/>
        </w:rPr>
      </w:pPr>
      <w:r w:rsidRPr="00C92929">
        <w:t>1</w:t>
      </w:r>
      <w:r w:rsidRPr="00C92929">
        <w:rPr>
          <w:lang w:val="en-IN"/>
        </w:rPr>
        <w:t>2</w:t>
      </w:r>
      <w:r w:rsidRPr="00C92929">
        <w:t xml:space="preserve"> </w:t>
      </w:r>
      <w:r w:rsidRPr="00C92929">
        <w:rPr>
          <w:lang w:val="en-IN"/>
        </w:rPr>
        <w:t xml:space="preserve">schools </w:t>
      </w:r>
      <w:r w:rsidRPr="00C92929">
        <w:t xml:space="preserve">are </w:t>
      </w:r>
      <w:r w:rsidRPr="00C92929">
        <w:rPr>
          <w:lang w:val="en-IN"/>
        </w:rPr>
        <w:t>functioning</w:t>
      </w:r>
      <w:r w:rsidRPr="00C92929">
        <w:t xml:space="preserve"> in rented building</w:t>
      </w:r>
      <w:r w:rsidRPr="00C92929">
        <w:rPr>
          <w:lang w:val="en-IN"/>
        </w:rPr>
        <w:t>s</w:t>
      </w:r>
      <w:r w:rsidRPr="00C92929">
        <w:t xml:space="preserve"> </w:t>
      </w:r>
    </w:p>
    <w:p w:rsidR="000E23D2" w:rsidRDefault="000E23D2" w:rsidP="00412148">
      <w:pPr>
        <w:numPr>
          <w:ilvl w:val="0"/>
          <w:numId w:val="136"/>
        </w:numPr>
        <w:spacing w:after="120"/>
        <w:ind w:left="900" w:hanging="270"/>
        <w:jc w:val="both"/>
        <w:rPr>
          <w:lang w:val="en-IN"/>
        </w:rPr>
      </w:pPr>
      <w:r w:rsidRPr="00C92929">
        <w:t xml:space="preserve">And one residential school in Khammam </w:t>
      </w:r>
      <w:r>
        <w:t xml:space="preserve">District </w:t>
      </w:r>
      <w:r w:rsidRPr="00C92929">
        <w:t>is functioning in newly constructed building.</w:t>
      </w:r>
      <w:r w:rsidRPr="00C92929">
        <w:rPr>
          <w:lang w:val="en-IN"/>
        </w:rPr>
        <w:t xml:space="preserve"> </w:t>
      </w:r>
    </w:p>
    <w:p w:rsidR="000E23D2" w:rsidRDefault="000E23D2" w:rsidP="00412148">
      <w:pPr>
        <w:numPr>
          <w:ilvl w:val="0"/>
          <w:numId w:val="136"/>
        </w:numPr>
        <w:spacing w:after="120"/>
        <w:ind w:left="900" w:hanging="270"/>
        <w:jc w:val="both"/>
        <w:rPr>
          <w:lang w:val="en-IN"/>
        </w:rPr>
      </w:pPr>
      <w:r>
        <w:rPr>
          <w:lang w:val="en-IN"/>
        </w:rPr>
        <w:t>As informed d</w:t>
      </w:r>
      <w:r w:rsidRPr="00C92929">
        <w:rPr>
          <w:lang w:val="en-IN"/>
        </w:rPr>
        <w:t xml:space="preserve">istricts are being encouraged to </w:t>
      </w:r>
      <w:r>
        <w:rPr>
          <w:lang w:val="en-IN"/>
        </w:rPr>
        <w:t>run the residential schools in g</w:t>
      </w:r>
      <w:r w:rsidRPr="00C92929">
        <w:rPr>
          <w:lang w:val="en-IN"/>
        </w:rPr>
        <w:t>overnment school premises only so that the children residing in residential schools will get inspired by regular school going children and get motivated to mainstream in to age appropriate classes.</w:t>
      </w:r>
      <w:r>
        <w:rPr>
          <w:lang w:val="en-IN"/>
        </w:rPr>
        <w:t xml:space="preserve"> </w:t>
      </w:r>
    </w:p>
    <w:p w:rsidR="000E23D2" w:rsidRDefault="000E23D2" w:rsidP="00412148">
      <w:pPr>
        <w:numPr>
          <w:ilvl w:val="0"/>
          <w:numId w:val="136"/>
        </w:numPr>
        <w:spacing w:after="120"/>
        <w:ind w:left="900" w:hanging="270"/>
        <w:jc w:val="both"/>
        <w:rPr>
          <w:lang w:val="en-IN"/>
        </w:rPr>
      </w:pPr>
      <w:r>
        <w:rPr>
          <w:lang w:val="en-IN"/>
        </w:rPr>
        <w:t>2 schools are running in congested buildings in government school premises need rent facility in 2019-20.</w:t>
      </w:r>
    </w:p>
    <w:p w:rsidR="000E23D2" w:rsidRDefault="000E23D2">
      <w:pPr>
        <w:spacing w:after="200" w:line="276" w:lineRule="auto"/>
        <w:rPr>
          <w:lang w:val="en-IN"/>
        </w:rPr>
      </w:pPr>
      <w:r>
        <w:rPr>
          <w:lang w:val="en-IN"/>
        </w:rPr>
        <w:br w:type="page"/>
      </w:r>
    </w:p>
    <w:p w:rsidR="000E23D2" w:rsidRPr="00C92929" w:rsidRDefault="000E23D2" w:rsidP="000E23D2">
      <w:pPr>
        <w:spacing w:after="120"/>
        <w:jc w:val="center"/>
        <w:rPr>
          <w:lang w:val="en-IN"/>
        </w:rPr>
      </w:pPr>
      <w:r w:rsidRPr="00C92929">
        <w:rPr>
          <w:lang w:val="en-IN"/>
        </w:rPr>
        <w:lastRenderedPageBreak/>
        <w:t>District wise details of status of construction of Residential Schools:</w:t>
      </w:r>
    </w:p>
    <w:tbl>
      <w:tblPr>
        <w:tblW w:w="10202" w:type="dxa"/>
        <w:jc w:val="center"/>
        <w:tblInd w:w="-671" w:type="dxa"/>
        <w:tblLayout w:type="fixed"/>
        <w:tblLook w:val="04A0"/>
      </w:tblPr>
      <w:tblGrid>
        <w:gridCol w:w="653"/>
        <w:gridCol w:w="1620"/>
        <w:gridCol w:w="720"/>
        <w:gridCol w:w="3150"/>
        <w:gridCol w:w="1170"/>
        <w:gridCol w:w="1350"/>
        <w:gridCol w:w="810"/>
        <w:gridCol w:w="729"/>
      </w:tblGrid>
      <w:tr w:rsidR="000E23D2" w:rsidRPr="00417159" w:rsidTr="00CB400F">
        <w:trPr>
          <w:trHeight w:val="20"/>
          <w:tblHeade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3D2" w:rsidRPr="00417159" w:rsidRDefault="000E23D2" w:rsidP="00CB400F">
            <w:pPr>
              <w:jc w:val="center"/>
              <w:rPr>
                <w:b/>
                <w:bCs/>
                <w:color w:val="000000"/>
                <w:sz w:val="20"/>
                <w:szCs w:val="20"/>
              </w:rPr>
            </w:pPr>
            <w:r w:rsidRPr="00417159">
              <w:rPr>
                <w:b/>
                <w:bCs/>
                <w:color w:val="000000"/>
                <w:sz w:val="20"/>
                <w:szCs w:val="20"/>
              </w:rPr>
              <w:t>Sl.</w:t>
            </w:r>
          </w:p>
          <w:p w:rsidR="000E23D2" w:rsidRPr="00417159" w:rsidRDefault="000E23D2" w:rsidP="00CB400F">
            <w:pPr>
              <w:jc w:val="center"/>
              <w:rPr>
                <w:b/>
                <w:bCs/>
                <w:color w:val="000000"/>
                <w:sz w:val="20"/>
                <w:szCs w:val="20"/>
              </w:rPr>
            </w:pPr>
            <w:r w:rsidRPr="00417159">
              <w:rPr>
                <w:b/>
                <w:bCs/>
                <w:color w:val="000000"/>
                <w:sz w:val="20"/>
                <w:szCs w:val="20"/>
              </w:rPr>
              <w:t>No.</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b/>
                <w:bCs/>
                <w:color w:val="000000"/>
                <w:sz w:val="20"/>
                <w:szCs w:val="20"/>
              </w:rPr>
            </w:pPr>
            <w:r w:rsidRPr="00417159">
              <w:rPr>
                <w:b/>
                <w:bCs/>
                <w:color w:val="000000"/>
                <w:sz w:val="20"/>
                <w:szCs w:val="20"/>
              </w:rPr>
              <w:t>Name of the District</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b/>
                <w:bCs/>
                <w:color w:val="000000"/>
                <w:sz w:val="20"/>
                <w:szCs w:val="20"/>
              </w:rPr>
            </w:pPr>
            <w:r w:rsidRPr="00417159">
              <w:rPr>
                <w:b/>
                <w:bCs/>
                <w:color w:val="000000"/>
                <w:sz w:val="20"/>
                <w:szCs w:val="20"/>
              </w:rPr>
              <w:t>Rent Free</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b/>
                <w:bCs/>
                <w:color w:val="000000"/>
                <w:sz w:val="20"/>
                <w:szCs w:val="20"/>
              </w:rPr>
            </w:pPr>
            <w:r w:rsidRPr="00417159">
              <w:rPr>
                <w:b/>
                <w:bCs/>
                <w:color w:val="000000"/>
                <w:sz w:val="20"/>
                <w:szCs w:val="20"/>
              </w:rPr>
              <w:t>Re-furbish building (other Govt. Building with repairs)</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b/>
                <w:bCs/>
                <w:color w:val="000000"/>
                <w:sz w:val="20"/>
                <w:szCs w:val="20"/>
              </w:rPr>
            </w:pPr>
            <w:r w:rsidRPr="00417159">
              <w:rPr>
                <w:b/>
                <w:bCs/>
                <w:color w:val="000000"/>
                <w:sz w:val="20"/>
                <w:szCs w:val="20"/>
              </w:rPr>
              <w:t>Rented Building</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b/>
                <w:bCs/>
                <w:color w:val="000000"/>
                <w:sz w:val="20"/>
                <w:szCs w:val="20"/>
              </w:rPr>
            </w:pPr>
            <w:r w:rsidRPr="00417159">
              <w:rPr>
                <w:b/>
                <w:bCs/>
                <w:color w:val="000000"/>
                <w:sz w:val="20"/>
                <w:szCs w:val="20"/>
              </w:rPr>
              <w:t>New Construction</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b/>
                <w:bCs/>
                <w:color w:val="000000"/>
                <w:sz w:val="20"/>
                <w:szCs w:val="20"/>
              </w:rPr>
            </w:pPr>
            <w:r w:rsidRPr="00417159">
              <w:rPr>
                <w:b/>
                <w:bCs/>
                <w:color w:val="000000"/>
                <w:sz w:val="20"/>
                <w:szCs w:val="20"/>
              </w:rPr>
              <w:t>others</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b/>
                <w:bCs/>
                <w:color w:val="000000"/>
                <w:sz w:val="20"/>
                <w:szCs w:val="20"/>
              </w:rPr>
            </w:pPr>
            <w:r w:rsidRPr="00417159">
              <w:rPr>
                <w:b/>
                <w:bCs/>
                <w:color w:val="000000"/>
                <w:sz w:val="20"/>
                <w:szCs w:val="20"/>
              </w:rPr>
              <w:t>Total</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Adilabad</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2</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Asifabad</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3</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Bhadradri</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4</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Hyderabad</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13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5</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Jagtial</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6</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Jangoan</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350" w:type="dxa"/>
            <w:tcBorders>
              <w:top w:val="nil"/>
              <w:left w:val="nil"/>
              <w:bottom w:val="single" w:sz="4" w:space="0" w:color="auto"/>
              <w:right w:val="single" w:sz="4" w:space="0" w:color="auto"/>
            </w:tcBorders>
            <w:shd w:val="clear" w:color="auto" w:fill="auto"/>
            <w:vAlign w:val="center"/>
          </w:tcPr>
          <w:p w:rsidR="000E23D2" w:rsidRPr="00417159" w:rsidRDefault="000E23D2" w:rsidP="00CB400F">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7</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Jayashankar</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350" w:type="dxa"/>
            <w:tcBorders>
              <w:top w:val="nil"/>
              <w:left w:val="nil"/>
              <w:bottom w:val="single" w:sz="4" w:space="0" w:color="auto"/>
              <w:right w:val="single" w:sz="4" w:space="0" w:color="auto"/>
            </w:tcBorders>
            <w:shd w:val="clear" w:color="auto" w:fill="auto"/>
            <w:vAlign w:val="center"/>
          </w:tcPr>
          <w:p w:rsidR="000E23D2" w:rsidRPr="00417159" w:rsidRDefault="000E23D2" w:rsidP="00CB400F">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8</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Jogulamba</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9</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Kamareddy</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350" w:type="dxa"/>
            <w:tcBorders>
              <w:top w:val="nil"/>
              <w:left w:val="nil"/>
              <w:bottom w:val="single" w:sz="4" w:space="0" w:color="auto"/>
              <w:right w:val="single" w:sz="4" w:space="0" w:color="auto"/>
            </w:tcBorders>
            <w:shd w:val="clear" w:color="auto" w:fill="auto"/>
            <w:vAlign w:val="center"/>
          </w:tcPr>
          <w:p w:rsidR="000E23D2" w:rsidRPr="00417159" w:rsidRDefault="000E23D2" w:rsidP="00CB400F">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10</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Karimnagar</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350" w:type="dxa"/>
            <w:tcBorders>
              <w:top w:val="nil"/>
              <w:left w:val="nil"/>
              <w:bottom w:val="single" w:sz="4" w:space="0" w:color="auto"/>
              <w:right w:val="single" w:sz="4" w:space="0" w:color="auto"/>
            </w:tcBorders>
            <w:shd w:val="clear" w:color="auto" w:fill="auto"/>
            <w:vAlign w:val="center"/>
          </w:tcPr>
          <w:p w:rsidR="000E23D2" w:rsidRPr="00417159" w:rsidRDefault="000E23D2" w:rsidP="00CB400F">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11</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Khammam</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r w:rsidRPr="00417159">
              <w:rPr>
                <w:color w:val="000000"/>
                <w:sz w:val="22"/>
              </w:rPr>
              <w:t>1</w:t>
            </w: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12</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Mahabubnagar</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350" w:type="dxa"/>
            <w:tcBorders>
              <w:top w:val="nil"/>
              <w:left w:val="nil"/>
              <w:bottom w:val="single" w:sz="4" w:space="0" w:color="auto"/>
              <w:right w:val="single" w:sz="4" w:space="0" w:color="auto"/>
            </w:tcBorders>
            <w:shd w:val="clear" w:color="auto" w:fill="auto"/>
            <w:vAlign w:val="center"/>
          </w:tcPr>
          <w:p w:rsidR="000E23D2" w:rsidRPr="00417159" w:rsidRDefault="000E23D2" w:rsidP="00CB400F">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13</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Mancherial</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350" w:type="dxa"/>
            <w:tcBorders>
              <w:top w:val="nil"/>
              <w:left w:val="nil"/>
              <w:bottom w:val="single" w:sz="4" w:space="0" w:color="auto"/>
              <w:right w:val="single" w:sz="4" w:space="0" w:color="auto"/>
            </w:tcBorders>
            <w:shd w:val="clear" w:color="auto" w:fill="auto"/>
            <w:vAlign w:val="center"/>
          </w:tcPr>
          <w:p w:rsidR="000E23D2" w:rsidRPr="00417159" w:rsidRDefault="000E23D2" w:rsidP="00CB400F">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14</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Medak</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15</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Medchal</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16</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Nagarkurnool</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350" w:type="dxa"/>
            <w:tcBorders>
              <w:top w:val="nil"/>
              <w:left w:val="nil"/>
              <w:bottom w:val="single" w:sz="4" w:space="0" w:color="auto"/>
              <w:right w:val="single" w:sz="4" w:space="0" w:color="auto"/>
            </w:tcBorders>
            <w:shd w:val="clear" w:color="auto" w:fill="auto"/>
            <w:vAlign w:val="center"/>
          </w:tcPr>
          <w:p w:rsidR="000E23D2" w:rsidRPr="00417159" w:rsidRDefault="000E23D2" w:rsidP="00CB400F">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17</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Nalgonda</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1</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18</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Nirmal</w:t>
            </w:r>
          </w:p>
        </w:tc>
        <w:tc>
          <w:tcPr>
            <w:tcW w:w="720" w:type="dxa"/>
            <w:tcBorders>
              <w:top w:val="nil"/>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b/>
                <w:bCs/>
                <w:color w:val="000000"/>
              </w:rPr>
            </w:pPr>
            <w:r w:rsidRPr="00417159">
              <w:rPr>
                <w:b/>
                <w:bCs/>
                <w:color w:val="000000"/>
                <w:sz w:val="22"/>
              </w:rPr>
              <w:t> </w:t>
            </w:r>
          </w:p>
        </w:tc>
        <w:tc>
          <w:tcPr>
            <w:tcW w:w="3150" w:type="dxa"/>
            <w:tcBorders>
              <w:top w:val="nil"/>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b/>
                <w:bCs/>
                <w:color w:val="000000"/>
              </w:rPr>
            </w:pPr>
            <w:r w:rsidRPr="00417159">
              <w:rPr>
                <w:b/>
                <w:bCs/>
                <w:color w:val="000000"/>
                <w:sz w:val="22"/>
              </w:rPr>
              <w:t> </w:t>
            </w:r>
          </w:p>
        </w:tc>
        <w:tc>
          <w:tcPr>
            <w:tcW w:w="1170" w:type="dxa"/>
            <w:tcBorders>
              <w:top w:val="nil"/>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bCs/>
                <w:color w:val="000000"/>
              </w:rPr>
            </w:pPr>
            <w:r w:rsidRPr="00417159">
              <w:rPr>
                <w:bCs/>
                <w:color w:val="000000"/>
                <w:sz w:val="22"/>
              </w:rPr>
              <w:t>1</w:t>
            </w:r>
          </w:p>
        </w:tc>
        <w:tc>
          <w:tcPr>
            <w:tcW w:w="1350" w:type="dxa"/>
            <w:tcBorders>
              <w:top w:val="nil"/>
              <w:left w:val="nil"/>
              <w:bottom w:val="single" w:sz="4" w:space="0" w:color="auto"/>
              <w:right w:val="single" w:sz="4" w:space="0" w:color="auto"/>
            </w:tcBorders>
            <w:shd w:val="clear" w:color="auto" w:fill="auto"/>
            <w:vAlign w:val="center"/>
          </w:tcPr>
          <w:p w:rsidR="000E23D2" w:rsidRPr="00417159" w:rsidRDefault="000E23D2" w:rsidP="00CB400F">
            <w:pPr>
              <w:jc w:val="center"/>
              <w:rPr>
                <w:bCs/>
                <w:color w:val="000000"/>
              </w:rPr>
            </w:pPr>
          </w:p>
        </w:tc>
        <w:tc>
          <w:tcPr>
            <w:tcW w:w="810" w:type="dxa"/>
            <w:tcBorders>
              <w:top w:val="nil"/>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bCs/>
                <w:color w:val="000000"/>
              </w:rPr>
            </w:pPr>
            <w:r w:rsidRPr="00417159">
              <w:rPr>
                <w:bCs/>
                <w:color w:val="000000"/>
                <w:sz w:val="22"/>
              </w:rPr>
              <w:t> </w:t>
            </w:r>
          </w:p>
        </w:tc>
        <w:tc>
          <w:tcPr>
            <w:tcW w:w="729" w:type="dxa"/>
            <w:tcBorders>
              <w:top w:val="nil"/>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bCs/>
                <w:color w:val="000000"/>
              </w:rPr>
            </w:pPr>
            <w:r w:rsidRPr="00417159">
              <w:rPr>
                <w:bCs/>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19</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Nizamabad</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20</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Peddapalli</w:t>
            </w:r>
          </w:p>
        </w:tc>
        <w:tc>
          <w:tcPr>
            <w:tcW w:w="720" w:type="dxa"/>
            <w:tcBorders>
              <w:top w:val="nil"/>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color w:val="000000"/>
              </w:rPr>
            </w:pPr>
            <w:r w:rsidRPr="00417159">
              <w:rPr>
                <w:color w:val="000000"/>
                <w:sz w:val="22"/>
              </w:rPr>
              <w:t>1</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21</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Rajanna</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350" w:type="dxa"/>
            <w:tcBorders>
              <w:top w:val="nil"/>
              <w:left w:val="nil"/>
              <w:bottom w:val="single" w:sz="4" w:space="0" w:color="auto"/>
              <w:right w:val="single" w:sz="4" w:space="0" w:color="auto"/>
            </w:tcBorders>
            <w:shd w:val="clear" w:color="auto" w:fill="auto"/>
            <w:vAlign w:val="center"/>
          </w:tcPr>
          <w:p w:rsidR="000E23D2" w:rsidRPr="00417159" w:rsidRDefault="000E23D2" w:rsidP="00CB400F">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22</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Sangareddy</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23</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Siddipet</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24</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Suryapet</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350" w:type="dxa"/>
            <w:tcBorders>
              <w:top w:val="nil"/>
              <w:left w:val="nil"/>
              <w:bottom w:val="single" w:sz="4" w:space="0" w:color="auto"/>
              <w:right w:val="single" w:sz="4" w:space="0" w:color="auto"/>
            </w:tcBorders>
            <w:shd w:val="clear" w:color="auto" w:fill="auto"/>
            <w:vAlign w:val="center"/>
          </w:tcPr>
          <w:p w:rsidR="000E23D2" w:rsidRPr="00417159" w:rsidRDefault="000E23D2" w:rsidP="00CB400F">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25</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Vikarabad</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26</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Wanaparthy</w:t>
            </w:r>
          </w:p>
        </w:tc>
        <w:tc>
          <w:tcPr>
            <w:tcW w:w="720" w:type="dxa"/>
            <w:tcBorders>
              <w:top w:val="nil"/>
              <w:left w:val="nil"/>
              <w:bottom w:val="single" w:sz="4" w:space="0" w:color="auto"/>
              <w:right w:val="single" w:sz="4" w:space="0" w:color="auto"/>
            </w:tcBorders>
            <w:shd w:val="clear" w:color="auto" w:fill="auto"/>
            <w:vAlign w:val="center"/>
            <w:hideMark/>
          </w:tcPr>
          <w:p w:rsidR="000E23D2" w:rsidRPr="00417159" w:rsidRDefault="000E23D2" w:rsidP="00CB400F">
            <w:pPr>
              <w:jc w:val="center"/>
              <w:rPr>
                <w:color w:val="000000"/>
              </w:rPr>
            </w:pPr>
            <w:r w:rsidRPr="00417159">
              <w:rPr>
                <w:color w:val="000000"/>
                <w:sz w:val="22"/>
              </w:rPr>
              <w:t>1</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35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27</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Warangal (R )</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350" w:type="dxa"/>
            <w:tcBorders>
              <w:top w:val="nil"/>
              <w:left w:val="nil"/>
              <w:bottom w:val="single" w:sz="4" w:space="0" w:color="auto"/>
              <w:right w:val="single" w:sz="4" w:space="0" w:color="auto"/>
            </w:tcBorders>
            <w:shd w:val="clear" w:color="auto" w:fill="auto"/>
            <w:vAlign w:val="center"/>
          </w:tcPr>
          <w:p w:rsidR="000E23D2" w:rsidRPr="00417159" w:rsidRDefault="000E23D2" w:rsidP="00CB400F">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28</w:t>
            </w:r>
          </w:p>
        </w:tc>
        <w:tc>
          <w:tcPr>
            <w:tcW w:w="16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Warangal (U )</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1</w:t>
            </w:r>
          </w:p>
        </w:tc>
        <w:tc>
          <w:tcPr>
            <w:tcW w:w="315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p>
        </w:tc>
        <w:tc>
          <w:tcPr>
            <w:tcW w:w="1350" w:type="dxa"/>
            <w:tcBorders>
              <w:top w:val="nil"/>
              <w:left w:val="nil"/>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nil"/>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29</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0E23D2" w:rsidRPr="00417159" w:rsidRDefault="000E23D2" w:rsidP="00CB400F">
            <w:pPr>
              <w:rPr>
                <w:color w:val="000000"/>
              </w:rPr>
            </w:pPr>
            <w:r w:rsidRPr="00417159">
              <w:rPr>
                <w:color w:val="000000"/>
                <w:sz w:val="22"/>
              </w:rPr>
              <w:t>Yadadri</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c>
          <w:tcPr>
            <w:tcW w:w="1350" w:type="dxa"/>
            <w:tcBorders>
              <w:top w:val="single" w:sz="4" w:space="0" w:color="auto"/>
              <w:left w:val="nil"/>
              <w:bottom w:val="single" w:sz="4" w:space="0" w:color="auto"/>
              <w:right w:val="single" w:sz="4" w:space="0" w:color="auto"/>
            </w:tcBorders>
            <w:shd w:val="clear" w:color="auto" w:fill="auto"/>
            <w:vAlign w:val="center"/>
          </w:tcPr>
          <w:p w:rsidR="000E23D2" w:rsidRPr="00417159" w:rsidRDefault="000E23D2" w:rsidP="00CB400F">
            <w:pPr>
              <w:jc w:val="center"/>
              <w:rPr>
                <w:b/>
                <w:bCs/>
                <w:color w:val="000000"/>
              </w:rPr>
            </w:pP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0E23D2" w:rsidRPr="00417159" w:rsidRDefault="000E23D2" w:rsidP="00CB400F">
            <w:pPr>
              <w:jc w:val="center"/>
              <w:rPr>
                <w:color w:val="000000"/>
              </w:rPr>
            </w:pPr>
            <w:r w:rsidRPr="00417159">
              <w:rPr>
                <w:color w:val="000000"/>
                <w:sz w:val="22"/>
              </w:rPr>
              <w:t>1</w:t>
            </w:r>
          </w:p>
        </w:tc>
      </w:tr>
      <w:tr w:rsidR="000E23D2" w:rsidRPr="00417159" w:rsidTr="00CB400F">
        <w:trPr>
          <w:trHeight w:val="20"/>
          <w:jc w:val="center"/>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23D2" w:rsidRPr="00417159" w:rsidRDefault="000E23D2" w:rsidP="00CB400F">
            <w:pPr>
              <w:jc w:val="center"/>
              <w:rPr>
                <w:color w:val="000000"/>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23D2" w:rsidRPr="00417159" w:rsidRDefault="000E23D2" w:rsidP="00CB400F">
            <w:pPr>
              <w:rPr>
                <w:b/>
                <w:color w:val="000000"/>
              </w:rPr>
            </w:pPr>
            <w:r w:rsidRPr="00417159">
              <w:rPr>
                <w:b/>
                <w:color w:val="000000"/>
                <w:sz w:val="22"/>
              </w:rPr>
              <w:t>Total</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0E23D2" w:rsidRPr="00417159" w:rsidRDefault="000E23D2" w:rsidP="00CB400F">
            <w:pPr>
              <w:jc w:val="center"/>
              <w:rPr>
                <w:b/>
                <w:color w:val="000000"/>
              </w:rPr>
            </w:pPr>
            <w:r w:rsidRPr="00417159">
              <w:rPr>
                <w:b/>
                <w:color w:val="000000"/>
                <w:sz w:val="22"/>
              </w:rPr>
              <w:t>11</w:t>
            </w:r>
          </w:p>
        </w:tc>
        <w:tc>
          <w:tcPr>
            <w:tcW w:w="3150" w:type="dxa"/>
            <w:tcBorders>
              <w:top w:val="single" w:sz="4" w:space="0" w:color="auto"/>
              <w:left w:val="nil"/>
              <w:bottom w:val="single" w:sz="4" w:space="0" w:color="auto"/>
              <w:right w:val="single" w:sz="4" w:space="0" w:color="auto"/>
            </w:tcBorders>
            <w:shd w:val="clear" w:color="auto" w:fill="auto"/>
            <w:noWrap/>
            <w:vAlign w:val="center"/>
          </w:tcPr>
          <w:p w:rsidR="000E23D2" w:rsidRPr="00417159" w:rsidRDefault="000E23D2" w:rsidP="00CB400F">
            <w:pPr>
              <w:jc w:val="center"/>
              <w:rPr>
                <w:b/>
                <w:color w:val="000000"/>
              </w:rPr>
            </w:pPr>
            <w:r w:rsidRPr="00417159">
              <w:rPr>
                <w:b/>
                <w:color w:val="000000"/>
                <w:sz w:val="22"/>
              </w:rPr>
              <w:t>5</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0E23D2" w:rsidRPr="00417159" w:rsidRDefault="000E23D2" w:rsidP="00CB400F">
            <w:pPr>
              <w:jc w:val="center"/>
              <w:rPr>
                <w:b/>
                <w:color w:val="000000"/>
              </w:rPr>
            </w:pPr>
            <w:r w:rsidRPr="00417159">
              <w:rPr>
                <w:b/>
                <w:color w:val="000000"/>
                <w:sz w:val="22"/>
              </w:rPr>
              <w:t>12</w:t>
            </w:r>
          </w:p>
        </w:tc>
        <w:tc>
          <w:tcPr>
            <w:tcW w:w="1350" w:type="dxa"/>
            <w:tcBorders>
              <w:top w:val="single" w:sz="4" w:space="0" w:color="auto"/>
              <w:left w:val="nil"/>
              <w:bottom w:val="single" w:sz="4" w:space="0" w:color="auto"/>
              <w:right w:val="single" w:sz="4" w:space="0" w:color="auto"/>
            </w:tcBorders>
            <w:shd w:val="clear" w:color="auto" w:fill="auto"/>
            <w:vAlign w:val="center"/>
          </w:tcPr>
          <w:p w:rsidR="000E23D2" w:rsidRPr="00417159" w:rsidRDefault="000E23D2" w:rsidP="00CB400F">
            <w:pPr>
              <w:jc w:val="center"/>
              <w:rPr>
                <w:b/>
                <w:bCs/>
                <w:color w:val="000000"/>
              </w:rPr>
            </w:pPr>
            <w:r w:rsidRPr="00417159">
              <w:rPr>
                <w:b/>
                <w:bCs/>
                <w:color w:val="000000"/>
                <w:sz w:val="22"/>
              </w:rPr>
              <w:t>1</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0E23D2" w:rsidRPr="00417159" w:rsidRDefault="000E23D2" w:rsidP="00CB400F">
            <w:pPr>
              <w:jc w:val="center"/>
              <w:rPr>
                <w:b/>
                <w:color w:val="000000"/>
              </w:rPr>
            </w:pP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0E23D2" w:rsidRPr="00417159" w:rsidRDefault="000E23D2" w:rsidP="00CB400F">
            <w:pPr>
              <w:jc w:val="center"/>
              <w:rPr>
                <w:b/>
                <w:color w:val="000000"/>
              </w:rPr>
            </w:pPr>
            <w:r w:rsidRPr="00417159">
              <w:rPr>
                <w:b/>
                <w:color w:val="000000"/>
                <w:sz w:val="22"/>
              </w:rPr>
              <w:t>29</w:t>
            </w:r>
          </w:p>
        </w:tc>
      </w:tr>
    </w:tbl>
    <w:p w:rsidR="000E23D2" w:rsidRDefault="000E23D2" w:rsidP="000E23D2">
      <w:pPr>
        <w:contextualSpacing/>
        <w:jc w:val="both"/>
        <w:rPr>
          <w:b/>
        </w:rPr>
      </w:pPr>
    </w:p>
    <w:p w:rsidR="000E23D2" w:rsidRPr="00C92929" w:rsidRDefault="000E23D2" w:rsidP="000E23D2">
      <w:pPr>
        <w:contextualSpacing/>
        <w:jc w:val="both"/>
        <w:rPr>
          <w:lang w:val="en-IN"/>
        </w:rPr>
      </w:pPr>
    </w:p>
    <w:tbl>
      <w:tblPr>
        <w:tblW w:w="9797" w:type="dxa"/>
        <w:jc w:val="center"/>
        <w:tblInd w:w="-356" w:type="dxa"/>
        <w:tblLayout w:type="fixed"/>
        <w:tblLook w:val="04A0"/>
      </w:tblPr>
      <w:tblGrid>
        <w:gridCol w:w="540"/>
        <w:gridCol w:w="2070"/>
        <w:gridCol w:w="720"/>
        <w:gridCol w:w="2663"/>
        <w:gridCol w:w="937"/>
        <w:gridCol w:w="1350"/>
        <w:gridCol w:w="770"/>
        <w:gridCol w:w="747"/>
      </w:tblGrid>
      <w:tr w:rsidR="000E23D2" w:rsidRPr="00191376" w:rsidTr="00CB400F">
        <w:trPr>
          <w:trHeight w:val="20"/>
          <w:tblHeader/>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3D2" w:rsidRPr="00191376" w:rsidRDefault="000E23D2" w:rsidP="00CB400F">
            <w:pPr>
              <w:jc w:val="center"/>
              <w:rPr>
                <w:b/>
                <w:bCs/>
                <w:color w:val="000000"/>
                <w:sz w:val="20"/>
                <w:szCs w:val="20"/>
              </w:rPr>
            </w:pPr>
            <w:r w:rsidRPr="00191376">
              <w:rPr>
                <w:b/>
                <w:bCs/>
                <w:color w:val="000000"/>
                <w:sz w:val="20"/>
                <w:szCs w:val="20"/>
              </w:rPr>
              <w:t>Sl.</w:t>
            </w:r>
          </w:p>
          <w:p w:rsidR="000E23D2" w:rsidRPr="00191376" w:rsidRDefault="000E23D2" w:rsidP="00CB400F">
            <w:pPr>
              <w:jc w:val="center"/>
              <w:rPr>
                <w:b/>
                <w:bCs/>
                <w:color w:val="000000"/>
                <w:sz w:val="20"/>
                <w:szCs w:val="20"/>
              </w:rPr>
            </w:pPr>
            <w:r w:rsidRPr="00191376">
              <w:rPr>
                <w:b/>
                <w:bCs/>
                <w:color w:val="000000"/>
                <w:sz w:val="20"/>
                <w:szCs w:val="20"/>
              </w:rPr>
              <w:t>No.</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0E23D2" w:rsidRPr="00191376" w:rsidRDefault="000E23D2" w:rsidP="00CB400F">
            <w:pPr>
              <w:jc w:val="center"/>
              <w:rPr>
                <w:b/>
                <w:bCs/>
                <w:color w:val="000000"/>
                <w:sz w:val="20"/>
                <w:szCs w:val="20"/>
              </w:rPr>
            </w:pPr>
            <w:r w:rsidRPr="00191376">
              <w:rPr>
                <w:b/>
                <w:bCs/>
                <w:color w:val="000000"/>
                <w:sz w:val="20"/>
                <w:szCs w:val="20"/>
              </w:rPr>
              <w:t>Name of the District</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0E23D2" w:rsidRPr="00191376" w:rsidRDefault="000E23D2" w:rsidP="00CB400F">
            <w:pPr>
              <w:jc w:val="center"/>
              <w:rPr>
                <w:b/>
                <w:bCs/>
                <w:color w:val="000000"/>
                <w:sz w:val="20"/>
                <w:szCs w:val="20"/>
              </w:rPr>
            </w:pPr>
            <w:r w:rsidRPr="00191376">
              <w:rPr>
                <w:b/>
                <w:bCs/>
                <w:color w:val="000000"/>
                <w:sz w:val="20"/>
                <w:szCs w:val="20"/>
              </w:rPr>
              <w:t>Rent free</w:t>
            </w:r>
          </w:p>
        </w:tc>
        <w:tc>
          <w:tcPr>
            <w:tcW w:w="2663" w:type="dxa"/>
            <w:tcBorders>
              <w:top w:val="single" w:sz="4" w:space="0" w:color="auto"/>
              <w:left w:val="nil"/>
              <w:bottom w:val="single" w:sz="4" w:space="0" w:color="auto"/>
              <w:right w:val="single" w:sz="4" w:space="0" w:color="auto"/>
            </w:tcBorders>
            <w:shd w:val="clear" w:color="auto" w:fill="auto"/>
            <w:vAlign w:val="center"/>
            <w:hideMark/>
          </w:tcPr>
          <w:p w:rsidR="000E23D2" w:rsidRPr="00191376" w:rsidRDefault="000E23D2" w:rsidP="00CB400F">
            <w:pPr>
              <w:jc w:val="center"/>
              <w:rPr>
                <w:b/>
                <w:bCs/>
                <w:color w:val="000000"/>
                <w:sz w:val="20"/>
                <w:szCs w:val="20"/>
              </w:rPr>
            </w:pPr>
            <w:r w:rsidRPr="00191376">
              <w:rPr>
                <w:b/>
                <w:bCs/>
                <w:color w:val="000000"/>
                <w:sz w:val="20"/>
                <w:szCs w:val="20"/>
              </w:rPr>
              <w:t>Re-furbish building (other Govt. Building with repairs)</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0E23D2" w:rsidRPr="00191376" w:rsidRDefault="000E23D2" w:rsidP="00CB400F">
            <w:pPr>
              <w:jc w:val="center"/>
              <w:rPr>
                <w:b/>
                <w:bCs/>
                <w:color w:val="000000"/>
                <w:sz w:val="20"/>
                <w:szCs w:val="20"/>
              </w:rPr>
            </w:pPr>
            <w:r w:rsidRPr="00191376">
              <w:rPr>
                <w:b/>
                <w:bCs/>
                <w:color w:val="000000"/>
                <w:sz w:val="20"/>
                <w:szCs w:val="20"/>
              </w:rPr>
              <w:t>Rented building</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E23D2" w:rsidRPr="00191376" w:rsidRDefault="000E23D2" w:rsidP="00CB400F">
            <w:pPr>
              <w:jc w:val="center"/>
              <w:rPr>
                <w:b/>
                <w:bCs/>
                <w:color w:val="000000"/>
                <w:sz w:val="20"/>
                <w:szCs w:val="20"/>
              </w:rPr>
            </w:pPr>
            <w:r w:rsidRPr="00191376">
              <w:rPr>
                <w:b/>
                <w:bCs/>
                <w:color w:val="000000"/>
                <w:sz w:val="20"/>
                <w:szCs w:val="20"/>
              </w:rPr>
              <w:t>New construction</w:t>
            </w:r>
          </w:p>
        </w:tc>
        <w:tc>
          <w:tcPr>
            <w:tcW w:w="770" w:type="dxa"/>
            <w:tcBorders>
              <w:top w:val="single" w:sz="4" w:space="0" w:color="auto"/>
              <w:left w:val="nil"/>
              <w:bottom w:val="single" w:sz="4" w:space="0" w:color="auto"/>
              <w:right w:val="single" w:sz="4" w:space="0" w:color="auto"/>
            </w:tcBorders>
            <w:shd w:val="clear" w:color="auto" w:fill="auto"/>
            <w:vAlign w:val="center"/>
            <w:hideMark/>
          </w:tcPr>
          <w:p w:rsidR="000E23D2" w:rsidRPr="00191376" w:rsidRDefault="000E23D2" w:rsidP="00CB400F">
            <w:pPr>
              <w:jc w:val="center"/>
              <w:rPr>
                <w:b/>
                <w:bCs/>
                <w:color w:val="000000"/>
                <w:sz w:val="20"/>
                <w:szCs w:val="20"/>
              </w:rPr>
            </w:pPr>
            <w:r w:rsidRPr="00191376">
              <w:rPr>
                <w:b/>
                <w:bCs/>
                <w:color w:val="000000"/>
                <w:sz w:val="20"/>
                <w:szCs w:val="20"/>
              </w:rPr>
              <w:t>others</w:t>
            </w:r>
          </w:p>
        </w:tc>
        <w:tc>
          <w:tcPr>
            <w:tcW w:w="747" w:type="dxa"/>
            <w:tcBorders>
              <w:top w:val="single" w:sz="4" w:space="0" w:color="auto"/>
              <w:left w:val="nil"/>
              <w:bottom w:val="single" w:sz="4" w:space="0" w:color="auto"/>
              <w:right w:val="single" w:sz="4" w:space="0" w:color="auto"/>
            </w:tcBorders>
            <w:shd w:val="clear" w:color="auto" w:fill="auto"/>
            <w:vAlign w:val="center"/>
            <w:hideMark/>
          </w:tcPr>
          <w:p w:rsidR="000E23D2" w:rsidRPr="00191376" w:rsidRDefault="000E23D2" w:rsidP="00CB400F">
            <w:pPr>
              <w:jc w:val="center"/>
              <w:rPr>
                <w:b/>
                <w:bCs/>
                <w:color w:val="000000"/>
                <w:sz w:val="20"/>
                <w:szCs w:val="20"/>
              </w:rPr>
            </w:pPr>
            <w:r w:rsidRPr="00191376">
              <w:rPr>
                <w:b/>
                <w:bCs/>
                <w:color w:val="000000"/>
                <w:sz w:val="20"/>
                <w:szCs w:val="20"/>
              </w:rPr>
              <w:t>Total</w:t>
            </w:r>
          </w:p>
        </w:tc>
      </w:tr>
      <w:tr w:rsidR="000E23D2" w:rsidRPr="00191376"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r w:rsidRPr="00191376">
              <w:rPr>
                <w:color w:val="000000"/>
                <w:sz w:val="20"/>
                <w:szCs w:val="20"/>
              </w:rPr>
              <w:t>1</w:t>
            </w:r>
          </w:p>
        </w:tc>
        <w:tc>
          <w:tcPr>
            <w:tcW w:w="2070" w:type="dxa"/>
            <w:tcBorders>
              <w:top w:val="nil"/>
              <w:left w:val="nil"/>
              <w:bottom w:val="single" w:sz="4" w:space="0" w:color="auto"/>
              <w:right w:val="single" w:sz="4" w:space="0" w:color="auto"/>
            </w:tcBorders>
            <w:shd w:val="clear" w:color="auto" w:fill="auto"/>
            <w:noWrap/>
            <w:vAlign w:val="center"/>
          </w:tcPr>
          <w:p w:rsidR="000E23D2" w:rsidRPr="00191376" w:rsidRDefault="000E23D2" w:rsidP="00CB400F">
            <w:pPr>
              <w:rPr>
                <w:color w:val="000000"/>
                <w:sz w:val="20"/>
                <w:szCs w:val="20"/>
              </w:rPr>
            </w:pPr>
            <w:r w:rsidRPr="00191376">
              <w:rPr>
                <w:color w:val="000000"/>
                <w:sz w:val="20"/>
                <w:szCs w:val="20"/>
              </w:rPr>
              <w:t>Hyderabad</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r w:rsidRPr="00191376">
              <w:rPr>
                <w:color w:val="000000"/>
                <w:sz w:val="20"/>
                <w:szCs w:val="20"/>
              </w:rPr>
              <w:t>4</w:t>
            </w:r>
          </w:p>
        </w:tc>
        <w:tc>
          <w:tcPr>
            <w:tcW w:w="2663"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p>
        </w:tc>
        <w:tc>
          <w:tcPr>
            <w:tcW w:w="937"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r w:rsidRPr="00191376">
              <w:rPr>
                <w:color w:val="000000"/>
                <w:sz w:val="20"/>
                <w:szCs w:val="20"/>
              </w:rPr>
              <w:t> 1</w:t>
            </w:r>
          </w:p>
        </w:tc>
        <w:tc>
          <w:tcPr>
            <w:tcW w:w="1350"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r w:rsidRPr="00191376">
              <w:rPr>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r w:rsidRPr="00191376">
              <w:rPr>
                <w:color w:val="000000"/>
                <w:sz w:val="20"/>
                <w:szCs w:val="20"/>
              </w:rPr>
              <w:t> </w:t>
            </w:r>
          </w:p>
        </w:tc>
        <w:tc>
          <w:tcPr>
            <w:tcW w:w="747"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r w:rsidRPr="00191376">
              <w:rPr>
                <w:color w:val="000000"/>
                <w:sz w:val="20"/>
                <w:szCs w:val="20"/>
              </w:rPr>
              <w:t>5</w:t>
            </w:r>
          </w:p>
        </w:tc>
      </w:tr>
      <w:tr w:rsidR="000E23D2" w:rsidRPr="00191376"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r w:rsidRPr="00191376">
              <w:rPr>
                <w:color w:val="000000"/>
                <w:sz w:val="20"/>
                <w:szCs w:val="20"/>
              </w:rPr>
              <w:t>2</w:t>
            </w:r>
          </w:p>
        </w:tc>
        <w:tc>
          <w:tcPr>
            <w:tcW w:w="2070" w:type="dxa"/>
            <w:tcBorders>
              <w:top w:val="nil"/>
              <w:left w:val="nil"/>
              <w:bottom w:val="single" w:sz="4" w:space="0" w:color="auto"/>
              <w:right w:val="single" w:sz="4" w:space="0" w:color="auto"/>
            </w:tcBorders>
            <w:shd w:val="clear" w:color="auto" w:fill="auto"/>
            <w:noWrap/>
            <w:vAlign w:val="center"/>
          </w:tcPr>
          <w:p w:rsidR="000E23D2" w:rsidRPr="00191376" w:rsidRDefault="000E23D2" w:rsidP="00CB400F">
            <w:pPr>
              <w:rPr>
                <w:color w:val="000000"/>
                <w:sz w:val="20"/>
                <w:szCs w:val="20"/>
              </w:rPr>
            </w:pPr>
            <w:r w:rsidRPr="00191376">
              <w:rPr>
                <w:color w:val="000000"/>
                <w:sz w:val="20"/>
                <w:szCs w:val="20"/>
              </w:rPr>
              <w:t>Nizamabad</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p>
        </w:tc>
        <w:tc>
          <w:tcPr>
            <w:tcW w:w="2663"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r w:rsidRPr="00191376">
              <w:rPr>
                <w:color w:val="000000"/>
                <w:sz w:val="20"/>
                <w:szCs w:val="20"/>
              </w:rPr>
              <w:t>1 </w:t>
            </w:r>
          </w:p>
        </w:tc>
        <w:tc>
          <w:tcPr>
            <w:tcW w:w="937"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r w:rsidRPr="00191376">
              <w:rPr>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r w:rsidRPr="00191376">
              <w:rPr>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p>
        </w:tc>
        <w:tc>
          <w:tcPr>
            <w:tcW w:w="747"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r w:rsidRPr="00191376">
              <w:rPr>
                <w:color w:val="000000"/>
                <w:sz w:val="20"/>
                <w:szCs w:val="20"/>
              </w:rPr>
              <w:t> 1</w:t>
            </w:r>
          </w:p>
        </w:tc>
      </w:tr>
      <w:tr w:rsidR="000E23D2" w:rsidRPr="00191376"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E23D2" w:rsidRPr="00191376" w:rsidRDefault="000E23D2" w:rsidP="00CB400F">
            <w:pPr>
              <w:jc w:val="center"/>
              <w:rPr>
                <w:color w:val="000000"/>
                <w:sz w:val="20"/>
                <w:szCs w:val="20"/>
              </w:rPr>
            </w:pPr>
          </w:p>
        </w:tc>
        <w:tc>
          <w:tcPr>
            <w:tcW w:w="2070" w:type="dxa"/>
            <w:tcBorders>
              <w:top w:val="nil"/>
              <w:left w:val="nil"/>
              <w:bottom w:val="single" w:sz="4" w:space="0" w:color="auto"/>
              <w:right w:val="single" w:sz="4" w:space="0" w:color="auto"/>
            </w:tcBorders>
            <w:shd w:val="clear" w:color="auto" w:fill="auto"/>
            <w:noWrap/>
            <w:vAlign w:val="center"/>
          </w:tcPr>
          <w:p w:rsidR="000E23D2" w:rsidRPr="00191376" w:rsidRDefault="000E23D2" w:rsidP="00CB400F">
            <w:pPr>
              <w:rPr>
                <w:color w:val="000000"/>
                <w:sz w:val="20"/>
                <w:szCs w:val="20"/>
              </w:rPr>
            </w:pPr>
            <w:r w:rsidRPr="00191376">
              <w:rPr>
                <w:color w:val="000000"/>
                <w:sz w:val="20"/>
                <w:szCs w:val="20"/>
              </w:rPr>
              <w:t>Total</w:t>
            </w:r>
          </w:p>
        </w:tc>
        <w:tc>
          <w:tcPr>
            <w:tcW w:w="720"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b/>
                <w:color w:val="000000"/>
                <w:sz w:val="20"/>
                <w:szCs w:val="20"/>
              </w:rPr>
            </w:pPr>
            <w:r w:rsidRPr="00191376">
              <w:rPr>
                <w:b/>
                <w:color w:val="000000"/>
                <w:sz w:val="20"/>
                <w:szCs w:val="20"/>
              </w:rPr>
              <w:t>4</w:t>
            </w:r>
          </w:p>
        </w:tc>
        <w:tc>
          <w:tcPr>
            <w:tcW w:w="2663"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b/>
                <w:color w:val="000000"/>
                <w:sz w:val="20"/>
                <w:szCs w:val="20"/>
              </w:rPr>
            </w:pPr>
            <w:r w:rsidRPr="00191376">
              <w:rPr>
                <w:b/>
                <w:color w:val="000000"/>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b/>
                <w:color w:val="000000"/>
                <w:sz w:val="20"/>
                <w:szCs w:val="20"/>
              </w:rPr>
            </w:pPr>
            <w:r w:rsidRPr="00191376">
              <w:rPr>
                <w:b/>
                <w:color w:val="000000"/>
                <w:sz w:val="20"/>
                <w:szCs w:val="20"/>
              </w:rPr>
              <w:t>1 </w:t>
            </w:r>
          </w:p>
        </w:tc>
        <w:tc>
          <w:tcPr>
            <w:tcW w:w="1350"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b/>
                <w:color w:val="000000"/>
                <w:sz w:val="20"/>
                <w:szCs w:val="20"/>
              </w:rPr>
            </w:pPr>
            <w:r w:rsidRPr="00191376">
              <w:rPr>
                <w:b/>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b/>
                <w:color w:val="000000"/>
                <w:sz w:val="20"/>
                <w:szCs w:val="20"/>
              </w:rPr>
            </w:pPr>
          </w:p>
        </w:tc>
        <w:tc>
          <w:tcPr>
            <w:tcW w:w="747" w:type="dxa"/>
            <w:tcBorders>
              <w:top w:val="nil"/>
              <w:left w:val="nil"/>
              <w:bottom w:val="single" w:sz="4" w:space="0" w:color="auto"/>
              <w:right w:val="single" w:sz="4" w:space="0" w:color="auto"/>
            </w:tcBorders>
            <w:shd w:val="clear" w:color="auto" w:fill="auto"/>
            <w:noWrap/>
            <w:vAlign w:val="center"/>
            <w:hideMark/>
          </w:tcPr>
          <w:p w:rsidR="000E23D2" w:rsidRPr="00191376" w:rsidRDefault="000E23D2" w:rsidP="00CB400F">
            <w:pPr>
              <w:jc w:val="center"/>
              <w:rPr>
                <w:b/>
                <w:color w:val="000000"/>
                <w:sz w:val="20"/>
                <w:szCs w:val="20"/>
              </w:rPr>
            </w:pPr>
            <w:r w:rsidRPr="00191376">
              <w:rPr>
                <w:b/>
                <w:color w:val="000000"/>
                <w:sz w:val="20"/>
                <w:szCs w:val="20"/>
              </w:rPr>
              <w:t>6</w:t>
            </w:r>
          </w:p>
        </w:tc>
      </w:tr>
    </w:tbl>
    <w:p w:rsidR="000E23D2" w:rsidRPr="00C92929" w:rsidRDefault="000E23D2" w:rsidP="000E23D2">
      <w:pPr>
        <w:widowControl w:val="0"/>
        <w:ind w:left="1800"/>
        <w:jc w:val="both"/>
        <w:rPr>
          <w:bCs/>
          <w:iCs/>
          <w:lang w:bidi="hi-IN"/>
        </w:rPr>
      </w:pPr>
      <w:r w:rsidRPr="00C92929">
        <w:rPr>
          <w:bCs/>
          <w:iCs/>
          <w:lang w:bidi="hi-IN"/>
        </w:rPr>
        <w:t xml:space="preserve"> </w:t>
      </w:r>
    </w:p>
    <w:p w:rsidR="000E23D2" w:rsidRDefault="000E23D2" w:rsidP="000E23D2">
      <w:pPr>
        <w:spacing w:after="120"/>
        <w:rPr>
          <w:sz w:val="22"/>
          <w:szCs w:val="22"/>
        </w:rPr>
      </w:pPr>
      <w:r w:rsidRPr="00191376">
        <w:rPr>
          <w:b/>
          <w:sz w:val="22"/>
          <w:szCs w:val="22"/>
        </w:rPr>
        <w:t xml:space="preserve">I.VIII. </w:t>
      </w:r>
      <w:r>
        <w:rPr>
          <w:b/>
          <w:sz w:val="22"/>
          <w:szCs w:val="22"/>
        </w:rPr>
        <w:t xml:space="preserve">Proposal for Recurring Grant for Existing Residential hostels: </w:t>
      </w:r>
      <w:r>
        <w:rPr>
          <w:sz w:val="22"/>
          <w:szCs w:val="22"/>
        </w:rPr>
        <w:t>As informed, out of 16 residential hostels only 6 are operational, 5 in Hyderabad and 1 (one) in Nizamabad with 582 enrolment. State proposed for 7 hostels, 6 in Hyderabad and one in Nizamabad. Out of 6 in Hyderabad only 5 are operational and one is non-operational due to absence of proper residential facility.</w:t>
      </w:r>
    </w:p>
    <w:p w:rsidR="000E23D2" w:rsidRDefault="000E23D2" w:rsidP="000E23D2">
      <w:pPr>
        <w:spacing w:after="120"/>
        <w:jc w:val="both"/>
        <w:rPr>
          <w:sz w:val="22"/>
          <w:szCs w:val="22"/>
        </w:rPr>
      </w:pPr>
      <w:r w:rsidRPr="00191376">
        <w:rPr>
          <w:b/>
          <w:sz w:val="22"/>
          <w:szCs w:val="22"/>
        </w:rPr>
        <w:t xml:space="preserve">Recommendation: </w:t>
      </w:r>
      <w:r w:rsidRPr="00191376">
        <w:rPr>
          <w:sz w:val="22"/>
          <w:szCs w:val="22"/>
        </w:rPr>
        <w:t>Recurring</w:t>
      </w:r>
      <w:r>
        <w:rPr>
          <w:sz w:val="22"/>
          <w:szCs w:val="22"/>
        </w:rPr>
        <w:t xml:space="preserve"> grant for 6 </w:t>
      </w:r>
      <w:r w:rsidRPr="00191376">
        <w:rPr>
          <w:sz w:val="22"/>
          <w:szCs w:val="22"/>
        </w:rPr>
        <w:t>operational existing residential hostels</w:t>
      </w:r>
      <w:r>
        <w:rPr>
          <w:sz w:val="22"/>
          <w:szCs w:val="22"/>
        </w:rPr>
        <w:t xml:space="preserve"> + one Non-Operational hostel in Hyderabad and rent for one hostel</w:t>
      </w:r>
      <w:r w:rsidRPr="00191376">
        <w:rPr>
          <w:sz w:val="22"/>
          <w:szCs w:val="22"/>
        </w:rPr>
        <w:t xml:space="preserve"> in the above district</w:t>
      </w:r>
      <w:r>
        <w:rPr>
          <w:sz w:val="22"/>
          <w:szCs w:val="22"/>
        </w:rPr>
        <w:t xml:space="preserve"> (Hyderabad)</w:t>
      </w:r>
      <w:r w:rsidRPr="00191376">
        <w:rPr>
          <w:sz w:val="22"/>
          <w:szCs w:val="22"/>
        </w:rPr>
        <w:t xml:space="preserve"> is recommended</w:t>
      </w:r>
      <w:r>
        <w:rPr>
          <w:sz w:val="22"/>
          <w:szCs w:val="22"/>
        </w:rPr>
        <w:t>. State assured for operational the one non-operational hostel in the district Hyderabad due to lack of proper residential space therefore, recurring grant for 6 residential hostels in Hyderabad and one in Nizamabad  is recommended.</w:t>
      </w:r>
    </w:p>
    <w:p w:rsidR="000E23D2" w:rsidRPr="002419C1" w:rsidRDefault="000E23D2" w:rsidP="000E23D2">
      <w:pPr>
        <w:spacing w:after="120"/>
        <w:jc w:val="both"/>
        <w:rPr>
          <w:sz w:val="22"/>
          <w:szCs w:val="22"/>
        </w:rPr>
      </w:pPr>
    </w:p>
    <w:p w:rsidR="000E23D2" w:rsidRPr="002419C1" w:rsidRDefault="000E23D2" w:rsidP="00412148">
      <w:pPr>
        <w:numPr>
          <w:ilvl w:val="3"/>
          <w:numId w:val="131"/>
        </w:numPr>
        <w:spacing w:after="120"/>
        <w:ind w:left="270" w:hanging="270"/>
        <w:rPr>
          <w:b/>
        </w:rPr>
      </w:pPr>
      <w:r w:rsidRPr="002419C1">
        <w:rPr>
          <w:b/>
        </w:rPr>
        <w:t>Proposal for</w:t>
      </w:r>
      <w:r>
        <w:rPr>
          <w:b/>
        </w:rPr>
        <w:t xml:space="preserve"> New Residential schools</w:t>
      </w:r>
      <w:r w:rsidRPr="002419C1">
        <w:rPr>
          <w:b/>
        </w:rPr>
        <w:t xml:space="preserve"> 2019-20</w:t>
      </w:r>
      <w:r>
        <w:rPr>
          <w:b/>
        </w:rPr>
        <w:t xml:space="preserve"> (For 2 newly Created District)</w:t>
      </w:r>
      <w:r w:rsidRPr="002419C1">
        <w:rPr>
          <w:b/>
        </w:rPr>
        <w:t>:</w:t>
      </w:r>
    </w:p>
    <w:p w:rsidR="000E23D2" w:rsidRDefault="000E23D2" w:rsidP="000E23D2">
      <w:pPr>
        <w:spacing w:after="120"/>
        <w:jc w:val="both"/>
      </w:pPr>
      <w:r w:rsidRPr="00C92929">
        <w:rPr>
          <w:b/>
        </w:rPr>
        <w:t>Residential Schools</w:t>
      </w:r>
      <w:r>
        <w:rPr>
          <w:b/>
        </w:rPr>
        <w:t xml:space="preserve"> (100 Capacity)</w:t>
      </w:r>
      <w:r w:rsidRPr="00C92929">
        <w:rPr>
          <w:b/>
        </w:rPr>
        <w:t>:</w:t>
      </w:r>
      <w:r>
        <w:rPr>
          <w:b/>
        </w:rPr>
        <w:t xml:space="preserve"> </w:t>
      </w:r>
      <w:r w:rsidRPr="00C92929">
        <w:t xml:space="preserve">State is proposing 2 new Residential Schools for newly re-organised districts Narayanpet and Mulugu. Both the districts have Social Welfare, Tribal welfare dapartment’s residential facilities but admission to these schools is strictly on merit basis after an entrance exam. </w:t>
      </w:r>
    </w:p>
    <w:p w:rsidR="000E23D2" w:rsidRPr="002419C1" w:rsidRDefault="000E23D2" w:rsidP="000E23D2">
      <w:pPr>
        <w:spacing w:after="120"/>
        <w:jc w:val="both"/>
        <w:rPr>
          <w:b/>
        </w:rPr>
      </w:pPr>
      <w:r w:rsidRPr="00C92929">
        <w:t>The proposed residential schools are for deprived category children i.e.</w:t>
      </w:r>
      <w:r>
        <w:t xml:space="preserve"> </w:t>
      </w:r>
      <w:r w:rsidRPr="00C92929">
        <w:t>Street children</w:t>
      </w:r>
      <w:r>
        <w:t>, who need special training for age appropriate enrolment</w:t>
      </w:r>
      <w:r w:rsidRPr="00C92929">
        <w:t>. It is further stating that since state is not running any RSTs, there is a need for residential facilities to street and deprived children of each district.</w:t>
      </w:r>
    </w:p>
    <w:p w:rsidR="000E23D2" w:rsidRDefault="000E23D2" w:rsidP="000E23D2">
      <w:pPr>
        <w:spacing w:after="120"/>
        <w:jc w:val="both"/>
      </w:pPr>
      <w:r w:rsidRPr="002419C1">
        <w:rPr>
          <w:b/>
        </w:rPr>
        <w:t xml:space="preserve">Recommendation: </w:t>
      </w:r>
      <w:r w:rsidRPr="002419C1">
        <w:t xml:space="preserve">The proposed residential hostels in the newly created district may be appreciated for urban deprived children. Looking into </w:t>
      </w:r>
      <w:r>
        <w:t xml:space="preserve">actual need and survey report of the district and based on details submitted by the state including UDISE code, Photographs, etc. recurring grant for 2 new residential hostels with intake capacity of 100 each is recommended. </w:t>
      </w:r>
    </w:p>
    <w:p w:rsidR="000E23D2" w:rsidRDefault="000E23D2" w:rsidP="000E23D2">
      <w:pPr>
        <w:spacing w:after="120"/>
        <w:jc w:val="both"/>
      </w:pPr>
    </w:p>
    <w:p w:rsidR="00BC3524" w:rsidRPr="00164FBA" w:rsidRDefault="00BC3524" w:rsidP="00BC3524">
      <w:pPr>
        <w:rPr>
          <w:rFonts w:asciiTheme="minorHAnsi" w:hAnsiTheme="minorHAnsi"/>
        </w:rPr>
      </w:pPr>
    </w:p>
    <w:p w:rsidR="00DC43FF" w:rsidRDefault="00DC43FF">
      <w:pPr>
        <w:spacing w:after="200" w:line="276" w:lineRule="auto"/>
        <w:rPr>
          <w:rFonts w:asciiTheme="minorHAnsi" w:hAnsiTheme="minorHAnsi"/>
          <w:b/>
          <w:sz w:val="36"/>
        </w:rPr>
      </w:pPr>
      <w:r>
        <w:rPr>
          <w:rFonts w:asciiTheme="minorHAnsi" w:hAnsiTheme="minorHAnsi"/>
          <w:b/>
          <w:sz w:val="36"/>
        </w:rPr>
        <w:br w:type="page"/>
      </w:r>
    </w:p>
    <w:p w:rsidR="007673D8" w:rsidRPr="00164FBA" w:rsidRDefault="007673D8" w:rsidP="007673D8">
      <w:pPr>
        <w:jc w:val="center"/>
        <w:rPr>
          <w:rFonts w:asciiTheme="minorHAnsi" w:hAnsiTheme="minorHAnsi"/>
          <w:b/>
          <w:sz w:val="36"/>
        </w:rPr>
      </w:pPr>
    </w:p>
    <w:tbl>
      <w:tblPr>
        <w:tblW w:w="9050" w:type="dxa"/>
        <w:jc w:val="center"/>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tblPr>
      <w:tblGrid>
        <w:gridCol w:w="9050"/>
      </w:tblGrid>
      <w:tr w:rsidR="007673D8" w:rsidRPr="005C49E2" w:rsidTr="00F52ED1">
        <w:trPr>
          <w:trHeight w:val="384"/>
          <w:jc w:val="center"/>
        </w:trPr>
        <w:tc>
          <w:tcPr>
            <w:tcW w:w="9050" w:type="dxa"/>
            <w:shd w:val="clear" w:color="auto" w:fill="BFBFBF"/>
          </w:tcPr>
          <w:p w:rsidR="007673D8" w:rsidRPr="005C49E2" w:rsidRDefault="007673D8" w:rsidP="00D1511E">
            <w:pPr>
              <w:rPr>
                <w:rFonts w:asciiTheme="minorHAnsi" w:hAnsiTheme="minorHAnsi"/>
                <w:b/>
                <w:sz w:val="30"/>
                <w:szCs w:val="30"/>
              </w:rPr>
            </w:pPr>
            <w:r w:rsidRPr="005C49E2">
              <w:rPr>
                <w:rFonts w:asciiTheme="minorHAnsi" w:hAnsiTheme="minorHAnsi"/>
                <w:b/>
                <w:sz w:val="30"/>
                <w:szCs w:val="30"/>
              </w:rPr>
              <w:t>Interventions for Universal Enrolment –Special Training for OOSC</w:t>
            </w:r>
          </w:p>
        </w:tc>
      </w:tr>
    </w:tbl>
    <w:p w:rsidR="007673D8" w:rsidRPr="00164FBA" w:rsidRDefault="007673D8" w:rsidP="007673D8">
      <w:pPr>
        <w:jc w:val="both"/>
        <w:rPr>
          <w:rFonts w:asciiTheme="minorHAnsi" w:hAnsiTheme="minorHAnsi"/>
          <w:b/>
        </w:rPr>
      </w:pPr>
    </w:p>
    <w:p w:rsidR="005C6F05" w:rsidRPr="00145EB8" w:rsidRDefault="005C6F05" w:rsidP="00412148">
      <w:pPr>
        <w:pStyle w:val="ListParagraph"/>
        <w:numPr>
          <w:ilvl w:val="0"/>
          <w:numId w:val="56"/>
        </w:numPr>
        <w:spacing w:line="360" w:lineRule="auto"/>
        <w:ind w:left="567" w:hanging="567"/>
        <w:contextualSpacing/>
        <w:rPr>
          <w:b/>
          <w:color w:val="000000"/>
        </w:rPr>
      </w:pPr>
      <w:r w:rsidRPr="00145EB8">
        <w:rPr>
          <w:b/>
          <w:color w:val="000000"/>
        </w:rPr>
        <w:t>Performance during year  2018-19</w:t>
      </w:r>
    </w:p>
    <w:p w:rsidR="005C6F05" w:rsidRDefault="005C6F05" w:rsidP="00412148">
      <w:pPr>
        <w:pStyle w:val="ListParagraph"/>
        <w:numPr>
          <w:ilvl w:val="1"/>
          <w:numId w:val="56"/>
        </w:numPr>
        <w:spacing w:after="120" w:line="276" w:lineRule="auto"/>
        <w:ind w:left="567" w:hanging="567"/>
        <w:jc w:val="both"/>
      </w:pPr>
      <w:r w:rsidRPr="00145EB8">
        <w:t>State has identified 28026 out of school children (OoSC) in 201</w:t>
      </w:r>
      <w:r>
        <w:t>8</w:t>
      </w:r>
      <w:r w:rsidRPr="00145EB8">
        <w:t>-1</w:t>
      </w:r>
      <w:r>
        <w:t>9</w:t>
      </w:r>
      <w:r w:rsidRPr="00145EB8">
        <w:t xml:space="preserve">  and it has committed that at least </w:t>
      </w:r>
      <w:r w:rsidRPr="00145EB8">
        <w:rPr>
          <w:lang w:val="en-IN"/>
        </w:rPr>
        <w:t>14531</w:t>
      </w:r>
      <w:r w:rsidRPr="00145EB8">
        <w:t xml:space="preserve"> children out of these will be enrolled in schools during </w:t>
      </w:r>
      <w:r w:rsidRPr="00145EB8">
        <w:rPr>
          <w:color w:val="000000"/>
        </w:rPr>
        <w:t>2018-19.</w:t>
      </w:r>
      <w:r w:rsidRPr="00145EB8">
        <w:t xml:space="preserve"> PAB has approved Rs. 1649.93 for provision of Special Training to OoSC. </w:t>
      </w:r>
    </w:p>
    <w:p w:rsidR="005C6F05" w:rsidRPr="00095957" w:rsidRDefault="005C6F05" w:rsidP="00412148">
      <w:pPr>
        <w:pStyle w:val="ListParagraph"/>
        <w:numPr>
          <w:ilvl w:val="1"/>
          <w:numId w:val="56"/>
        </w:numPr>
        <w:spacing w:after="120" w:line="276" w:lineRule="auto"/>
        <w:ind w:left="567" w:hanging="567"/>
        <w:jc w:val="both"/>
      </w:pPr>
      <w:r w:rsidRPr="00095957">
        <w:t>S</w:t>
      </w:r>
      <w:r w:rsidRPr="00145EB8">
        <w:t>tate</w:t>
      </w:r>
      <w:r w:rsidRPr="00095957">
        <w:t xml:space="preserve"> is reporting that it</w:t>
      </w:r>
      <w:r w:rsidRPr="00145EB8">
        <w:t xml:space="preserve"> has covered </w:t>
      </w:r>
      <w:r w:rsidRPr="00095957">
        <w:rPr>
          <w:lang w:val="en-IN"/>
        </w:rPr>
        <w:t>20310</w:t>
      </w:r>
      <w:r w:rsidRPr="00145EB8">
        <w:t xml:space="preserve"> children which is</w:t>
      </w:r>
      <w:r w:rsidRPr="00095957">
        <w:rPr>
          <w:lang w:val="en-IN"/>
        </w:rPr>
        <w:t xml:space="preserve"> 72.47</w:t>
      </w:r>
      <w:r w:rsidRPr="00095957">
        <w:t>%</w:t>
      </w:r>
      <w:r w:rsidRPr="00145EB8">
        <w:t xml:space="preserve"> of the target</w:t>
      </w:r>
      <w:r w:rsidRPr="00095957">
        <w:t>.</w:t>
      </w:r>
    </w:p>
    <w:p w:rsidR="005C6F05" w:rsidRPr="00095957" w:rsidRDefault="005C6F05" w:rsidP="00412148">
      <w:pPr>
        <w:pStyle w:val="ListParagraph"/>
        <w:numPr>
          <w:ilvl w:val="1"/>
          <w:numId w:val="56"/>
        </w:numPr>
        <w:spacing w:after="120" w:line="276" w:lineRule="auto"/>
        <w:ind w:left="567" w:hanging="567"/>
        <w:rPr>
          <w:b/>
          <w:color w:val="000000"/>
        </w:rPr>
      </w:pPr>
      <w:r w:rsidRPr="00095957">
        <w:rPr>
          <w:b/>
          <w:color w:val="000000"/>
        </w:rPr>
        <w:t>Strategy Wise Coverage of Out of School Children during  2018-19</w:t>
      </w:r>
    </w:p>
    <w:tbl>
      <w:tblPr>
        <w:tblW w:w="5467" w:type="pct"/>
        <w:jc w:val="center"/>
        <w:tblInd w:w="-601" w:type="dxa"/>
        <w:tblLayout w:type="fixed"/>
        <w:tblLook w:val="04A0"/>
      </w:tblPr>
      <w:tblGrid>
        <w:gridCol w:w="1772"/>
        <w:gridCol w:w="1100"/>
        <w:gridCol w:w="691"/>
        <w:gridCol w:w="779"/>
        <w:gridCol w:w="908"/>
        <w:gridCol w:w="823"/>
        <w:gridCol w:w="821"/>
        <w:gridCol w:w="825"/>
        <w:gridCol w:w="819"/>
        <w:gridCol w:w="1078"/>
        <w:gridCol w:w="825"/>
      </w:tblGrid>
      <w:tr w:rsidR="005C6F05" w:rsidRPr="002D468A" w:rsidTr="005C49E2">
        <w:trPr>
          <w:trHeight w:val="20"/>
          <w:jc w:val="center"/>
        </w:trPr>
        <w:tc>
          <w:tcPr>
            <w:tcW w:w="8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Intervention</w:t>
            </w:r>
          </w:p>
        </w:tc>
        <w:tc>
          <w:tcPr>
            <w:tcW w:w="1231" w:type="pct"/>
            <w:gridSpan w:val="3"/>
            <w:tcBorders>
              <w:top w:val="single" w:sz="4" w:space="0" w:color="auto"/>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Approved Target 2018-19</w:t>
            </w:r>
          </w:p>
        </w:tc>
        <w:tc>
          <w:tcPr>
            <w:tcW w:w="1617" w:type="pct"/>
            <w:gridSpan w:val="4"/>
            <w:tcBorders>
              <w:top w:val="single" w:sz="4" w:space="0" w:color="auto"/>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Coverage</w:t>
            </w:r>
          </w:p>
        </w:tc>
        <w:tc>
          <w:tcPr>
            <w:tcW w:w="1303"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Children mainstreamed</w:t>
            </w:r>
          </w:p>
        </w:tc>
      </w:tr>
      <w:tr w:rsidR="005C6F05" w:rsidRPr="002D468A" w:rsidTr="005C49E2">
        <w:trPr>
          <w:trHeight w:val="20"/>
          <w:jc w:val="center"/>
        </w:trPr>
        <w:tc>
          <w:tcPr>
            <w:tcW w:w="849" w:type="pct"/>
            <w:vMerge/>
            <w:tcBorders>
              <w:top w:val="single" w:sz="4" w:space="0" w:color="auto"/>
              <w:left w:val="single" w:sz="4" w:space="0" w:color="auto"/>
              <w:bottom w:val="single" w:sz="4" w:space="0" w:color="auto"/>
              <w:right w:val="single" w:sz="4" w:space="0" w:color="auto"/>
            </w:tcBorders>
            <w:vAlign w:val="center"/>
            <w:hideMark/>
          </w:tcPr>
          <w:p w:rsidR="005C6F05" w:rsidRPr="002D468A" w:rsidRDefault="005C6F05" w:rsidP="005D245A">
            <w:pPr>
              <w:spacing w:after="120"/>
              <w:rPr>
                <w:b/>
                <w:bCs/>
                <w:color w:val="000000"/>
                <w:sz w:val="20"/>
                <w:szCs w:val="20"/>
              </w:rPr>
            </w:pPr>
          </w:p>
        </w:tc>
        <w:tc>
          <w:tcPr>
            <w:tcW w:w="1231" w:type="pct"/>
            <w:gridSpan w:val="3"/>
            <w:tcBorders>
              <w:top w:val="single" w:sz="4" w:space="0" w:color="auto"/>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Physical</w:t>
            </w:r>
          </w:p>
        </w:tc>
        <w:tc>
          <w:tcPr>
            <w:tcW w:w="1617" w:type="pct"/>
            <w:gridSpan w:val="4"/>
            <w:tcBorders>
              <w:top w:val="single" w:sz="4" w:space="0" w:color="auto"/>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Physical</w:t>
            </w:r>
          </w:p>
        </w:tc>
        <w:tc>
          <w:tcPr>
            <w:tcW w:w="1303" w:type="pct"/>
            <w:gridSpan w:val="3"/>
            <w:vMerge/>
            <w:tcBorders>
              <w:top w:val="single" w:sz="4" w:space="0" w:color="auto"/>
              <w:left w:val="single" w:sz="4" w:space="0" w:color="auto"/>
              <w:bottom w:val="single" w:sz="4" w:space="0" w:color="auto"/>
              <w:right w:val="single" w:sz="4" w:space="0" w:color="auto"/>
            </w:tcBorders>
            <w:vAlign w:val="center"/>
            <w:hideMark/>
          </w:tcPr>
          <w:p w:rsidR="005C6F05" w:rsidRPr="002D468A" w:rsidRDefault="005C6F05" w:rsidP="005D245A">
            <w:pPr>
              <w:spacing w:after="120"/>
              <w:rPr>
                <w:b/>
                <w:bCs/>
                <w:color w:val="000000"/>
                <w:sz w:val="20"/>
                <w:szCs w:val="20"/>
              </w:rPr>
            </w:pPr>
          </w:p>
        </w:tc>
      </w:tr>
      <w:tr w:rsidR="005C6F05" w:rsidRPr="002D468A" w:rsidTr="005C49E2">
        <w:trPr>
          <w:trHeight w:val="20"/>
          <w:jc w:val="center"/>
        </w:trPr>
        <w:tc>
          <w:tcPr>
            <w:tcW w:w="849" w:type="pct"/>
            <w:vMerge/>
            <w:tcBorders>
              <w:top w:val="single" w:sz="4" w:space="0" w:color="auto"/>
              <w:left w:val="single" w:sz="4" w:space="0" w:color="auto"/>
              <w:bottom w:val="single" w:sz="4" w:space="0" w:color="auto"/>
              <w:right w:val="single" w:sz="4" w:space="0" w:color="auto"/>
            </w:tcBorders>
            <w:vAlign w:val="center"/>
            <w:hideMark/>
          </w:tcPr>
          <w:p w:rsidR="005C6F05" w:rsidRPr="002D468A" w:rsidRDefault="005C6F05" w:rsidP="005D245A">
            <w:pPr>
              <w:spacing w:after="120"/>
              <w:rPr>
                <w:b/>
                <w:bCs/>
                <w:color w:val="000000"/>
                <w:sz w:val="20"/>
                <w:szCs w:val="20"/>
              </w:rPr>
            </w:pPr>
          </w:p>
        </w:tc>
        <w:tc>
          <w:tcPr>
            <w:tcW w:w="527" w:type="pct"/>
            <w:tcBorders>
              <w:top w:val="nil"/>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Fresh</w:t>
            </w:r>
          </w:p>
        </w:tc>
        <w:tc>
          <w:tcPr>
            <w:tcW w:w="331" w:type="pct"/>
            <w:tcBorders>
              <w:top w:val="nil"/>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Cont.</w:t>
            </w:r>
          </w:p>
        </w:tc>
        <w:tc>
          <w:tcPr>
            <w:tcW w:w="373" w:type="pct"/>
            <w:tcBorders>
              <w:top w:val="nil"/>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Total</w:t>
            </w:r>
          </w:p>
        </w:tc>
        <w:tc>
          <w:tcPr>
            <w:tcW w:w="435" w:type="pct"/>
            <w:tcBorders>
              <w:top w:val="nil"/>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Fresh</w:t>
            </w:r>
          </w:p>
        </w:tc>
        <w:tc>
          <w:tcPr>
            <w:tcW w:w="394" w:type="pct"/>
            <w:tcBorders>
              <w:top w:val="nil"/>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Cont.</w:t>
            </w:r>
          </w:p>
        </w:tc>
        <w:tc>
          <w:tcPr>
            <w:tcW w:w="393" w:type="pct"/>
            <w:tcBorders>
              <w:top w:val="nil"/>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Total</w:t>
            </w:r>
          </w:p>
        </w:tc>
        <w:tc>
          <w:tcPr>
            <w:tcW w:w="395" w:type="pct"/>
            <w:tcBorders>
              <w:top w:val="nil"/>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w:t>
            </w:r>
          </w:p>
        </w:tc>
        <w:tc>
          <w:tcPr>
            <w:tcW w:w="392" w:type="pct"/>
            <w:tcBorders>
              <w:top w:val="nil"/>
              <w:left w:val="nil"/>
              <w:bottom w:val="single" w:sz="4" w:space="0" w:color="auto"/>
              <w:right w:val="single" w:sz="4" w:space="0" w:color="auto"/>
            </w:tcBorders>
            <w:shd w:val="clear" w:color="auto" w:fill="auto"/>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Fresh</w:t>
            </w:r>
          </w:p>
        </w:tc>
        <w:tc>
          <w:tcPr>
            <w:tcW w:w="516" w:type="pct"/>
            <w:tcBorders>
              <w:top w:val="nil"/>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Continue</w:t>
            </w:r>
          </w:p>
        </w:tc>
        <w:tc>
          <w:tcPr>
            <w:tcW w:w="395" w:type="pct"/>
            <w:tcBorders>
              <w:top w:val="nil"/>
              <w:left w:val="nil"/>
              <w:bottom w:val="single" w:sz="4" w:space="0" w:color="auto"/>
              <w:right w:val="single" w:sz="4" w:space="0" w:color="auto"/>
            </w:tcBorders>
            <w:shd w:val="clear" w:color="auto" w:fill="auto"/>
            <w:noWrap/>
            <w:vAlign w:val="center"/>
            <w:hideMark/>
          </w:tcPr>
          <w:p w:rsidR="005C6F05" w:rsidRPr="002D468A" w:rsidRDefault="005C6F05" w:rsidP="005D245A">
            <w:pPr>
              <w:spacing w:after="120"/>
              <w:jc w:val="center"/>
              <w:rPr>
                <w:b/>
                <w:bCs/>
                <w:color w:val="000000"/>
                <w:sz w:val="20"/>
                <w:szCs w:val="20"/>
              </w:rPr>
            </w:pPr>
            <w:r w:rsidRPr="002D468A">
              <w:rPr>
                <w:b/>
                <w:bCs/>
                <w:color w:val="000000"/>
                <w:sz w:val="20"/>
                <w:szCs w:val="20"/>
              </w:rPr>
              <w:t>Total</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color w:val="000000"/>
                <w:sz w:val="20"/>
                <w:szCs w:val="20"/>
              </w:rPr>
            </w:pPr>
            <w:r w:rsidRPr="002D468A">
              <w:rPr>
                <w:color w:val="000000"/>
                <w:sz w:val="20"/>
                <w:szCs w:val="20"/>
              </w:rPr>
              <w:t>Direct Enrollment</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2670</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2670</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2670</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0</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2670</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100</w:t>
            </w: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2670</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2670</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color w:val="000000"/>
                <w:sz w:val="20"/>
                <w:szCs w:val="20"/>
              </w:rPr>
            </w:pPr>
            <w:r w:rsidRPr="002D468A">
              <w:rPr>
                <w:color w:val="000000"/>
                <w:sz w:val="20"/>
                <w:szCs w:val="20"/>
              </w:rPr>
              <w:t>CWSN</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2884</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2884</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2800</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2800</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97</w:t>
            </w: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500</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500</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color w:val="000000"/>
                <w:sz w:val="20"/>
                <w:szCs w:val="20"/>
              </w:rPr>
            </w:pPr>
            <w:r w:rsidRPr="002D468A">
              <w:rPr>
                <w:color w:val="000000"/>
                <w:sz w:val="20"/>
                <w:szCs w:val="20"/>
              </w:rPr>
              <w:t>KGBV</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7597</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7597</w:t>
            </w:r>
          </w:p>
        </w:tc>
        <w:tc>
          <w:tcPr>
            <w:tcW w:w="435" w:type="pct"/>
            <w:tcBorders>
              <w:top w:val="nil"/>
              <w:left w:val="nil"/>
              <w:bottom w:val="single" w:sz="4" w:space="0" w:color="auto"/>
              <w:right w:val="single" w:sz="4" w:space="0" w:color="auto"/>
            </w:tcBorders>
            <w:shd w:val="clear" w:color="000000" w:fill="FFFFFF"/>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7597</w:t>
            </w:r>
          </w:p>
        </w:tc>
        <w:tc>
          <w:tcPr>
            <w:tcW w:w="394" w:type="pct"/>
            <w:tcBorders>
              <w:top w:val="nil"/>
              <w:left w:val="nil"/>
              <w:bottom w:val="single" w:sz="4" w:space="0" w:color="auto"/>
              <w:right w:val="single" w:sz="4" w:space="0" w:color="auto"/>
            </w:tcBorders>
            <w:shd w:val="clear" w:color="000000" w:fill="FFFFFF"/>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3" w:type="pct"/>
            <w:tcBorders>
              <w:top w:val="nil"/>
              <w:left w:val="nil"/>
              <w:bottom w:val="single" w:sz="4" w:space="0" w:color="auto"/>
              <w:right w:val="single" w:sz="4" w:space="0" w:color="auto"/>
            </w:tcBorders>
            <w:shd w:val="clear" w:color="000000" w:fill="FFFFFF"/>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7597</w:t>
            </w:r>
          </w:p>
        </w:tc>
        <w:tc>
          <w:tcPr>
            <w:tcW w:w="395" w:type="pct"/>
            <w:tcBorders>
              <w:top w:val="nil"/>
              <w:left w:val="nil"/>
              <w:bottom w:val="single" w:sz="4" w:space="0" w:color="auto"/>
              <w:right w:val="single" w:sz="4" w:space="0" w:color="auto"/>
            </w:tcBorders>
            <w:shd w:val="clear" w:color="000000" w:fill="FFFFFF"/>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100</w:t>
            </w:r>
          </w:p>
        </w:tc>
        <w:tc>
          <w:tcPr>
            <w:tcW w:w="392" w:type="pct"/>
            <w:tcBorders>
              <w:top w:val="nil"/>
              <w:left w:val="nil"/>
              <w:bottom w:val="single" w:sz="4" w:space="0" w:color="auto"/>
              <w:right w:val="single" w:sz="4" w:space="0" w:color="auto"/>
            </w:tcBorders>
            <w:shd w:val="clear" w:color="000000" w:fill="FFFFFF"/>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7597</w:t>
            </w:r>
          </w:p>
        </w:tc>
        <w:tc>
          <w:tcPr>
            <w:tcW w:w="516" w:type="pct"/>
            <w:tcBorders>
              <w:top w:val="nil"/>
              <w:left w:val="nil"/>
              <w:bottom w:val="single" w:sz="4" w:space="0" w:color="auto"/>
              <w:right w:val="single" w:sz="4" w:space="0" w:color="auto"/>
            </w:tcBorders>
            <w:shd w:val="clear" w:color="000000" w:fill="FFFFFF"/>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5" w:type="pct"/>
            <w:tcBorders>
              <w:top w:val="nil"/>
              <w:left w:val="nil"/>
              <w:bottom w:val="single" w:sz="4" w:space="0" w:color="auto"/>
              <w:right w:val="single" w:sz="4" w:space="0" w:color="auto"/>
            </w:tcBorders>
            <w:shd w:val="clear" w:color="000000" w:fill="FFFFFF"/>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7597</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color w:val="000000"/>
                <w:sz w:val="20"/>
                <w:szCs w:val="20"/>
              </w:rPr>
            </w:pPr>
            <w:r w:rsidRPr="002D468A">
              <w:rPr>
                <w:color w:val="000000"/>
                <w:sz w:val="20"/>
                <w:szCs w:val="20"/>
              </w:rPr>
              <w:t xml:space="preserve">Residential school </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1380</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1380</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524</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524</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38</w:t>
            </w: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524</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524</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rsidR="005C6F05" w:rsidRPr="002D468A" w:rsidRDefault="005C6F05" w:rsidP="005D245A">
            <w:pPr>
              <w:spacing w:after="120"/>
              <w:rPr>
                <w:b/>
                <w:bCs/>
                <w:color w:val="000000"/>
                <w:sz w:val="20"/>
                <w:szCs w:val="20"/>
              </w:rPr>
            </w:pPr>
            <w:r w:rsidRPr="002D468A">
              <w:rPr>
                <w:b/>
                <w:bCs/>
                <w:color w:val="000000"/>
                <w:sz w:val="20"/>
                <w:szCs w:val="20"/>
              </w:rPr>
              <w:t xml:space="preserve">Total  </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14531</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14531</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13591</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0</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13591</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94</w:t>
            </w: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11291</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0</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11291</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b/>
                <w:bCs/>
                <w:color w:val="000000"/>
                <w:sz w:val="20"/>
                <w:szCs w:val="20"/>
              </w:rPr>
            </w:pPr>
            <w:r w:rsidRPr="002D468A">
              <w:rPr>
                <w:b/>
                <w:bCs/>
                <w:color w:val="000000"/>
                <w:sz w:val="20"/>
                <w:szCs w:val="20"/>
              </w:rPr>
              <w:t xml:space="preserve">Non-Residential </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color w:val="000000"/>
                <w:sz w:val="20"/>
                <w:szCs w:val="20"/>
              </w:rPr>
            </w:pPr>
            <w:r w:rsidRPr="002D468A">
              <w:rPr>
                <w:color w:val="000000"/>
                <w:sz w:val="20"/>
                <w:szCs w:val="20"/>
              </w:rPr>
              <w:t>9 months</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4870</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4870</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1804</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1804</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37</w:t>
            </w: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1804</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1804</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b/>
                <w:bCs/>
                <w:color w:val="000000"/>
                <w:sz w:val="20"/>
                <w:szCs w:val="20"/>
              </w:rPr>
            </w:pPr>
            <w:r w:rsidRPr="002D468A">
              <w:rPr>
                <w:b/>
                <w:bCs/>
                <w:color w:val="000000"/>
                <w:sz w:val="20"/>
                <w:szCs w:val="20"/>
              </w:rPr>
              <w:t xml:space="preserve">Total </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4870</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0</w:t>
            </w: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4870</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1804</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0</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1804</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37</w:t>
            </w: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1804</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0</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1804</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b/>
                <w:bCs/>
                <w:color w:val="000000"/>
                <w:sz w:val="20"/>
                <w:szCs w:val="20"/>
              </w:rPr>
            </w:pPr>
            <w:r w:rsidRPr="002D468A">
              <w:rPr>
                <w:b/>
                <w:bCs/>
                <w:color w:val="000000"/>
                <w:sz w:val="20"/>
                <w:szCs w:val="20"/>
              </w:rPr>
              <w:t>Madarsa Maktab</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color w:val="000000"/>
                <w:sz w:val="20"/>
                <w:szCs w:val="20"/>
              </w:rPr>
            </w:pPr>
            <w:r w:rsidRPr="002D468A">
              <w:rPr>
                <w:color w:val="000000"/>
                <w:sz w:val="20"/>
                <w:szCs w:val="20"/>
              </w:rPr>
              <w:t>12 months</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8625</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2524</w:t>
            </w: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11149</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2974</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1941</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4915</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44</w:t>
            </w: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708</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708</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b/>
                <w:bCs/>
                <w:color w:val="000000"/>
                <w:sz w:val="20"/>
                <w:szCs w:val="20"/>
              </w:rPr>
            </w:pPr>
            <w:r w:rsidRPr="002D468A">
              <w:rPr>
                <w:b/>
                <w:bCs/>
                <w:color w:val="000000"/>
                <w:sz w:val="20"/>
                <w:szCs w:val="20"/>
              </w:rPr>
              <w:t>Total</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8625</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2524</w:t>
            </w: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11149</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2974</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1941</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4915</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44</w:t>
            </w: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0</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708</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708</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b/>
                <w:bCs/>
                <w:color w:val="000000"/>
                <w:sz w:val="20"/>
                <w:szCs w:val="20"/>
              </w:rPr>
            </w:pPr>
            <w:r w:rsidRPr="002D468A">
              <w:rPr>
                <w:b/>
                <w:bCs/>
                <w:color w:val="000000"/>
                <w:sz w:val="20"/>
                <w:szCs w:val="20"/>
              </w:rPr>
              <w:t>Total Special Training</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13495</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2524</w:t>
            </w: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16019</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4778</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1941</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6719</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81</w:t>
            </w: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1804</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708</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2512</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b/>
                <w:bCs/>
                <w:color w:val="000000"/>
                <w:sz w:val="20"/>
                <w:szCs w:val="20"/>
              </w:rPr>
            </w:pPr>
            <w:r w:rsidRPr="002D468A">
              <w:rPr>
                <w:b/>
                <w:bCs/>
                <w:color w:val="000000"/>
                <w:sz w:val="20"/>
                <w:szCs w:val="20"/>
              </w:rPr>
              <w:t>Total Coverage of OOSC</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28026</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2524</w:t>
            </w: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30550</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18369</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1941</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20310</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Pr>
                <w:b/>
                <w:bCs/>
                <w:color w:val="000000"/>
                <w:sz w:val="20"/>
                <w:szCs w:val="20"/>
              </w:rPr>
              <w:t>72</w:t>
            </w: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13095</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708</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13803</w:t>
            </w:r>
          </w:p>
        </w:tc>
      </w:tr>
      <w:tr w:rsidR="005C6F05" w:rsidRPr="002D468A" w:rsidTr="005C49E2">
        <w:trPr>
          <w:trHeight w:val="20"/>
          <w:jc w:val="center"/>
        </w:trPr>
        <w:tc>
          <w:tcPr>
            <w:tcW w:w="2080" w:type="pct"/>
            <w:gridSpan w:val="4"/>
            <w:tcBorders>
              <w:top w:val="nil"/>
              <w:left w:val="single" w:sz="4" w:space="0" w:color="auto"/>
              <w:bottom w:val="single" w:sz="4" w:space="0" w:color="auto"/>
              <w:right w:val="single" w:sz="4" w:space="0" w:color="auto"/>
            </w:tcBorders>
            <w:shd w:val="clear" w:color="auto" w:fill="auto"/>
            <w:vAlign w:val="bottom"/>
            <w:hideMark/>
          </w:tcPr>
          <w:p w:rsidR="005C6F05" w:rsidRPr="002D468A" w:rsidRDefault="005C6F05" w:rsidP="005C49E2">
            <w:pPr>
              <w:spacing w:after="120"/>
              <w:jc w:val="center"/>
              <w:rPr>
                <w:color w:val="000000"/>
                <w:sz w:val="20"/>
                <w:szCs w:val="20"/>
              </w:rPr>
            </w:pPr>
            <w:r>
              <w:rPr>
                <w:b/>
                <w:bCs/>
                <w:color w:val="000000"/>
                <w:sz w:val="20"/>
                <w:szCs w:val="20"/>
              </w:rPr>
              <w:t xml:space="preserve">Seasonal </w:t>
            </w:r>
            <w:r w:rsidRPr="002D468A">
              <w:rPr>
                <w:b/>
                <w:bCs/>
                <w:color w:val="000000"/>
                <w:sz w:val="20"/>
                <w:szCs w:val="20"/>
              </w:rPr>
              <w:t>Hostel (Residential)</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color w:val="000000"/>
                <w:sz w:val="20"/>
                <w:szCs w:val="20"/>
              </w:rPr>
            </w:pPr>
            <w:r w:rsidRPr="002D468A">
              <w:rPr>
                <w:color w:val="000000"/>
                <w:sz w:val="20"/>
                <w:szCs w:val="20"/>
              </w:rPr>
              <w:t>6 months</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5865</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5865</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3825</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3825</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65</w:t>
            </w: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3825</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3825</w:t>
            </w:r>
          </w:p>
        </w:tc>
      </w:tr>
      <w:tr w:rsidR="005C6F05" w:rsidRPr="002D468A" w:rsidTr="005C49E2">
        <w:trPr>
          <w:trHeight w:val="20"/>
          <w:jc w:val="center"/>
        </w:trPr>
        <w:tc>
          <w:tcPr>
            <w:tcW w:w="2080" w:type="pct"/>
            <w:gridSpan w:val="4"/>
            <w:tcBorders>
              <w:top w:val="nil"/>
              <w:left w:val="single" w:sz="4" w:space="0" w:color="auto"/>
              <w:bottom w:val="single" w:sz="4" w:space="0" w:color="auto"/>
              <w:right w:val="single" w:sz="4" w:space="0" w:color="auto"/>
            </w:tcBorders>
            <w:shd w:val="clear" w:color="auto" w:fill="auto"/>
            <w:vAlign w:val="bottom"/>
            <w:hideMark/>
          </w:tcPr>
          <w:p w:rsidR="005C6F05" w:rsidRPr="002D468A" w:rsidRDefault="005C6F05" w:rsidP="005C49E2">
            <w:pPr>
              <w:spacing w:after="120"/>
              <w:jc w:val="center"/>
              <w:rPr>
                <w:color w:val="000000"/>
                <w:sz w:val="20"/>
                <w:szCs w:val="20"/>
              </w:rPr>
            </w:pPr>
            <w:r w:rsidRPr="00883B44">
              <w:rPr>
                <w:b/>
                <w:bCs/>
                <w:color w:val="000000"/>
                <w:sz w:val="18"/>
                <w:szCs w:val="20"/>
              </w:rPr>
              <w:t>Seasonal Hostel (Non Residential)-Migratory children worksite Schools</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color w:val="000000"/>
                <w:sz w:val="20"/>
                <w:szCs w:val="20"/>
              </w:rPr>
            </w:pPr>
            <w:r w:rsidRPr="002D468A">
              <w:rPr>
                <w:color w:val="000000"/>
                <w:sz w:val="20"/>
                <w:szCs w:val="20"/>
              </w:rPr>
              <w:t>6 months</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5428</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5428</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2579</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2579</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48</w:t>
            </w: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2579</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0</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color w:val="000000"/>
                <w:sz w:val="20"/>
                <w:szCs w:val="20"/>
              </w:rPr>
            </w:pPr>
            <w:r w:rsidRPr="002D468A">
              <w:rPr>
                <w:color w:val="000000"/>
                <w:sz w:val="20"/>
                <w:szCs w:val="20"/>
              </w:rPr>
              <w:t>2579</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5C6F05" w:rsidRPr="002D468A" w:rsidRDefault="005C6F05" w:rsidP="005D245A">
            <w:pPr>
              <w:spacing w:after="120"/>
              <w:rPr>
                <w:b/>
                <w:bCs/>
                <w:color w:val="000000"/>
                <w:sz w:val="20"/>
                <w:szCs w:val="20"/>
              </w:rPr>
            </w:pPr>
            <w:r w:rsidRPr="002D468A">
              <w:rPr>
                <w:b/>
                <w:bCs/>
                <w:color w:val="000000"/>
                <w:sz w:val="20"/>
                <w:szCs w:val="20"/>
              </w:rPr>
              <w:t xml:space="preserve">Seasonal Total  </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11293</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0</w:t>
            </w: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11293</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6404</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0</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6404</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6404</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0</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6404</w:t>
            </w:r>
          </w:p>
        </w:tc>
      </w:tr>
      <w:tr w:rsidR="005C6F05" w:rsidRPr="002D468A" w:rsidTr="005C49E2">
        <w:trPr>
          <w:trHeight w:val="20"/>
          <w:jc w:val="center"/>
        </w:trPr>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5C6F05" w:rsidRPr="002D468A" w:rsidRDefault="005C6F05" w:rsidP="005D245A">
            <w:pPr>
              <w:spacing w:after="120"/>
              <w:rPr>
                <w:b/>
                <w:bCs/>
                <w:color w:val="000000"/>
                <w:sz w:val="20"/>
                <w:szCs w:val="20"/>
              </w:rPr>
            </w:pPr>
            <w:r w:rsidRPr="002D468A">
              <w:rPr>
                <w:b/>
                <w:bCs/>
                <w:color w:val="000000"/>
                <w:sz w:val="20"/>
                <w:szCs w:val="20"/>
              </w:rPr>
              <w:t xml:space="preserve">Grand Total </w:t>
            </w:r>
          </w:p>
        </w:tc>
        <w:tc>
          <w:tcPr>
            <w:tcW w:w="527"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39319</w:t>
            </w:r>
          </w:p>
        </w:tc>
        <w:tc>
          <w:tcPr>
            <w:tcW w:w="331"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2524</w:t>
            </w:r>
          </w:p>
        </w:tc>
        <w:tc>
          <w:tcPr>
            <w:tcW w:w="37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41843</w:t>
            </w:r>
          </w:p>
        </w:tc>
        <w:tc>
          <w:tcPr>
            <w:tcW w:w="43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24773</w:t>
            </w:r>
          </w:p>
        </w:tc>
        <w:tc>
          <w:tcPr>
            <w:tcW w:w="394"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1941</w:t>
            </w:r>
          </w:p>
        </w:tc>
        <w:tc>
          <w:tcPr>
            <w:tcW w:w="393"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26714</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p>
        </w:tc>
        <w:tc>
          <w:tcPr>
            <w:tcW w:w="392"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19499</w:t>
            </w:r>
          </w:p>
        </w:tc>
        <w:tc>
          <w:tcPr>
            <w:tcW w:w="516"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708</w:t>
            </w:r>
          </w:p>
        </w:tc>
        <w:tc>
          <w:tcPr>
            <w:tcW w:w="395" w:type="pct"/>
            <w:tcBorders>
              <w:top w:val="nil"/>
              <w:left w:val="nil"/>
              <w:bottom w:val="single" w:sz="4" w:space="0" w:color="auto"/>
              <w:right w:val="single" w:sz="4" w:space="0" w:color="auto"/>
            </w:tcBorders>
            <w:shd w:val="clear" w:color="auto" w:fill="auto"/>
            <w:noWrap/>
            <w:vAlign w:val="bottom"/>
            <w:hideMark/>
          </w:tcPr>
          <w:p w:rsidR="005C6F05" w:rsidRPr="002D468A" w:rsidRDefault="005C6F05" w:rsidP="005C49E2">
            <w:pPr>
              <w:spacing w:after="120"/>
              <w:jc w:val="center"/>
              <w:rPr>
                <w:b/>
                <w:bCs/>
                <w:color w:val="000000"/>
                <w:sz w:val="20"/>
                <w:szCs w:val="20"/>
              </w:rPr>
            </w:pPr>
            <w:r w:rsidRPr="002D468A">
              <w:rPr>
                <w:b/>
                <w:bCs/>
                <w:color w:val="000000"/>
                <w:sz w:val="20"/>
                <w:szCs w:val="20"/>
              </w:rPr>
              <w:t>20207</w:t>
            </w:r>
          </w:p>
        </w:tc>
      </w:tr>
    </w:tbl>
    <w:p w:rsidR="005C6F05" w:rsidRDefault="005C6F05" w:rsidP="005C6F05">
      <w:pPr>
        <w:pStyle w:val="ListParagraph"/>
        <w:spacing w:line="360" w:lineRule="auto"/>
        <w:rPr>
          <w:b/>
          <w:color w:val="000000"/>
        </w:rPr>
      </w:pPr>
    </w:p>
    <w:p w:rsidR="005C6F05" w:rsidRDefault="005C6F05" w:rsidP="005C6F05">
      <w:pPr>
        <w:pStyle w:val="ListParagraph"/>
        <w:spacing w:line="360" w:lineRule="auto"/>
        <w:rPr>
          <w:b/>
          <w:color w:val="000000"/>
        </w:rPr>
      </w:pPr>
    </w:p>
    <w:p w:rsidR="005C6F05" w:rsidRDefault="005C6F05" w:rsidP="005C6F05">
      <w:pPr>
        <w:pStyle w:val="ListParagraph"/>
        <w:spacing w:line="360" w:lineRule="auto"/>
        <w:rPr>
          <w:b/>
          <w:color w:val="000000"/>
        </w:rPr>
      </w:pPr>
    </w:p>
    <w:p w:rsidR="005C6F05" w:rsidRDefault="005C6F05" w:rsidP="005C6F05">
      <w:pPr>
        <w:pStyle w:val="ListParagraph"/>
        <w:spacing w:line="360" w:lineRule="auto"/>
        <w:rPr>
          <w:b/>
          <w:color w:val="000000"/>
        </w:rPr>
      </w:pPr>
    </w:p>
    <w:p w:rsidR="005C6F05" w:rsidRPr="00665448" w:rsidRDefault="005C6F05" w:rsidP="00412148">
      <w:pPr>
        <w:pStyle w:val="ListParagraph"/>
        <w:numPr>
          <w:ilvl w:val="1"/>
          <w:numId w:val="56"/>
        </w:numPr>
        <w:spacing w:line="360" w:lineRule="auto"/>
        <w:ind w:left="567" w:hanging="567"/>
        <w:contextualSpacing/>
        <w:rPr>
          <w:b/>
          <w:color w:val="000000"/>
        </w:rPr>
      </w:pPr>
      <w:r w:rsidRPr="00665448">
        <w:rPr>
          <w:b/>
          <w:color w:val="000000"/>
        </w:rPr>
        <w:lastRenderedPageBreak/>
        <w:t xml:space="preserve">Details of Special Training centres opened and Teachers Engaged  </w:t>
      </w:r>
    </w:p>
    <w:tbl>
      <w:tblPr>
        <w:tblW w:w="9720" w:type="dxa"/>
        <w:tblInd w:w="93" w:type="dxa"/>
        <w:tblLayout w:type="fixed"/>
        <w:tblLook w:val="04A0"/>
      </w:tblPr>
      <w:tblGrid>
        <w:gridCol w:w="570"/>
        <w:gridCol w:w="1229"/>
        <w:gridCol w:w="949"/>
        <w:gridCol w:w="1227"/>
        <w:gridCol w:w="1080"/>
        <w:gridCol w:w="1827"/>
        <w:gridCol w:w="1420"/>
        <w:gridCol w:w="1418"/>
      </w:tblGrid>
      <w:tr w:rsidR="005C6F05" w:rsidRPr="00145EB8" w:rsidTr="005C49E2">
        <w:trPr>
          <w:trHeight w:val="57"/>
          <w:tblHeader/>
        </w:trPr>
        <w:tc>
          <w:tcPr>
            <w:tcW w:w="570" w:type="dxa"/>
            <w:tcBorders>
              <w:top w:val="single" w:sz="8" w:space="0" w:color="auto"/>
              <w:left w:val="single" w:sz="8" w:space="0" w:color="auto"/>
              <w:bottom w:val="nil"/>
              <w:right w:val="single" w:sz="8" w:space="0" w:color="auto"/>
            </w:tcBorders>
            <w:shd w:val="clear" w:color="auto" w:fill="auto"/>
            <w:vAlign w:val="center"/>
            <w:hideMark/>
          </w:tcPr>
          <w:p w:rsidR="005C6F05" w:rsidRPr="00145EB8" w:rsidRDefault="005C6F05" w:rsidP="005D245A">
            <w:pPr>
              <w:jc w:val="center"/>
              <w:rPr>
                <w:b/>
                <w:bCs/>
                <w:color w:val="000000"/>
              </w:rPr>
            </w:pPr>
            <w:r w:rsidRPr="00145EB8">
              <w:rPr>
                <w:b/>
                <w:color w:val="000000"/>
              </w:rPr>
              <w:t xml:space="preserve">       </w:t>
            </w:r>
            <w:r w:rsidRPr="00145EB8">
              <w:rPr>
                <w:b/>
                <w:bCs/>
                <w:color w:val="000000"/>
              </w:rPr>
              <w:t>S.</w:t>
            </w:r>
          </w:p>
        </w:tc>
        <w:tc>
          <w:tcPr>
            <w:tcW w:w="122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C6F05" w:rsidRPr="00145EB8" w:rsidRDefault="005C6F05" w:rsidP="005D245A">
            <w:pPr>
              <w:jc w:val="both"/>
              <w:rPr>
                <w:b/>
                <w:bCs/>
                <w:color w:val="000000"/>
              </w:rPr>
            </w:pPr>
            <w:r w:rsidRPr="00145EB8">
              <w:rPr>
                <w:b/>
                <w:bCs/>
                <w:color w:val="000000"/>
              </w:rPr>
              <w:t>Strategies</w:t>
            </w:r>
          </w:p>
        </w:tc>
        <w:tc>
          <w:tcPr>
            <w:tcW w:w="9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C6F05" w:rsidRPr="00145EB8" w:rsidRDefault="005C6F05" w:rsidP="005D245A">
            <w:pPr>
              <w:jc w:val="both"/>
              <w:rPr>
                <w:b/>
                <w:bCs/>
                <w:color w:val="000000"/>
              </w:rPr>
            </w:pPr>
            <w:r w:rsidRPr="00145EB8">
              <w:rPr>
                <w:b/>
                <w:bCs/>
                <w:color w:val="000000"/>
              </w:rPr>
              <w:t xml:space="preserve">No. of centres </w:t>
            </w:r>
          </w:p>
        </w:tc>
        <w:tc>
          <w:tcPr>
            <w:tcW w:w="12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C6F05" w:rsidRPr="00145EB8" w:rsidRDefault="005C6F05" w:rsidP="005D245A">
            <w:pPr>
              <w:jc w:val="both"/>
              <w:rPr>
                <w:b/>
                <w:bCs/>
                <w:color w:val="000000"/>
              </w:rPr>
            </w:pPr>
            <w:r w:rsidRPr="00145EB8">
              <w:rPr>
                <w:b/>
                <w:bCs/>
                <w:color w:val="000000"/>
              </w:rPr>
              <w:t>Timings of centre</w:t>
            </w:r>
          </w:p>
        </w:tc>
        <w:tc>
          <w:tcPr>
            <w:tcW w:w="2907" w:type="dxa"/>
            <w:gridSpan w:val="2"/>
            <w:tcBorders>
              <w:top w:val="single" w:sz="8" w:space="0" w:color="auto"/>
              <w:left w:val="nil"/>
              <w:bottom w:val="single" w:sz="8" w:space="0" w:color="auto"/>
              <w:right w:val="single" w:sz="8" w:space="0" w:color="000000"/>
            </w:tcBorders>
            <w:shd w:val="clear" w:color="auto" w:fill="auto"/>
            <w:vAlign w:val="center"/>
            <w:hideMark/>
          </w:tcPr>
          <w:p w:rsidR="005C6F05" w:rsidRPr="00145EB8" w:rsidRDefault="005C6F05" w:rsidP="005D245A">
            <w:pPr>
              <w:jc w:val="both"/>
              <w:rPr>
                <w:b/>
                <w:bCs/>
                <w:color w:val="000000"/>
              </w:rPr>
            </w:pPr>
            <w:r w:rsidRPr="00145EB8">
              <w:rPr>
                <w:b/>
                <w:bCs/>
                <w:color w:val="000000"/>
              </w:rPr>
              <w:t>Venues for centres</w:t>
            </w:r>
          </w:p>
        </w:tc>
        <w:tc>
          <w:tcPr>
            <w:tcW w:w="2838" w:type="dxa"/>
            <w:gridSpan w:val="2"/>
            <w:tcBorders>
              <w:top w:val="single" w:sz="8" w:space="0" w:color="auto"/>
              <w:left w:val="nil"/>
              <w:bottom w:val="single" w:sz="8" w:space="0" w:color="auto"/>
              <w:right w:val="single" w:sz="8" w:space="0" w:color="000000"/>
            </w:tcBorders>
            <w:shd w:val="clear" w:color="auto" w:fill="auto"/>
            <w:vAlign w:val="center"/>
            <w:hideMark/>
          </w:tcPr>
          <w:p w:rsidR="005C6F05" w:rsidRPr="00145EB8" w:rsidRDefault="005C6F05" w:rsidP="005D245A">
            <w:pPr>
              <w:jc w:val="both"/>
              <w:rPr>
                <w:b/>
                <w:bCs/>
                <w:color w:val="000000"/>
              </w:rPr>
            </w:pPr>
            <w:r w:rsidRPr="00145EB8">
              <w:rPr>
                <w:b/>
                <w:bCs/>
                <w:color w:val="000000"/>
              </w:rPr>
              <w:t>No. of Person engaged for Spl. Trg</w:t>
            </w:r>
          </w:p>
        </w:tc>
      </w:tr>
      <w:tr w:rsidR="005C6F05" w:rsidRPr="00145EB8" w:rsidTr="005C49E2">
        <w:trPr>
          <w:trHeight w:val="57"/>
          <w:tblHeader/>
        </w:trPr>
        <w:tc>
          <w:tcPr>
            <w:tcW w:w="570" w:type="dxa"/>
            <w:tcBorders>
              <w:top w:val="nil"/>
              <w:left w:val="single" w:sz="8" w:space="0" w:color="auto"/>
              <w:bottom w:val="single" w:sz="8" w:space="0" w:color="auto"/>
              <w:right w:val="single" w:sz="8" w:space="0" w:color="auto"/>
            </w:tcBorders>
            <w:shd w:val="clear" w:color="auto" w:fill="auto"/>
            <w:vAlign w:val="center"/>
            <w:hideMark/>
          </w:tcPr>
          <w:p w:rsidR="005C6F05" w:rsidRPr="00145EB8" w:rsidRDefault="005C6F05" w:rsidP="005D245A">
            <w:pPr>
              <w:jc w:val="center"/>
              <w:rPr>
                <w:b/>
                <w:bCs/>
                <w:color w:val="000000"/>
              </w:rPr>
            </w:pPr>
            <w:r w:rsidRPr="00145EB8">
              <w:rPr>
                <w:b/>
                <w:bCs/>
                <w:color w:val="000000"/>
              </w:rPr>
              <w:t>No.</w:t>
            </w:r>
          </w:p>
        </w:tc>
        <w:tc>
          <w:tcPr>
            <w:tcW w:w="1229" w:type="dxa"/>
            <w:vMerge/>
            <w:tcBorders>
              <w:top w:val="single" w:sz="8" w:space="0" w:color="auto"/>
              <w:left w:val="single" w:sz="8" w:space="0" w:color="auto"/>
              <w:bottom w:val="single" w:sz="8" w:space="0" w:color="000000"/>
              <w:right w:val="single" w:sz="8" w:space="0" w:color="auto"/>
            </w:tcBorders>
            <w:vAlign w:val="center"/>
            <w:hideMark/>
          </w:tcPr>
          <w:p w:rsidR="005C6F05" w:rsidRPr="00145EB8" w:rsidRDefault="005C6F05" w:rsidP="005D245A">
            <w:pPr>
              <w:rPr>
                <w:b/>
                <w:bCs/>
                <w:color w:val="000000"/>
              </w:rPr>
            </w:pPr>
          </w:p>
        </w:tc>
        <w:tc>
          <w:tcPr>
            <w:tcW w:w="949" w:type="dxa"/>
            <w:vMerge/>
            <w:tcBorders>
              <w:top w:val="single" w:sz="8" w:space="0" w:color="auto"/>
              <w:left w:val="single" w:sz="8" w:space="0" w:color="auto"/>
              <w:bottom w:val="single" w:sz="8" w:space="0" w:color="000000"/>
              <w:right w:val="single" w:sz="8" w:space="0" w:color="auto"/>
            </w:tcBorders>
            <w:vAlign w:val="center"/>
            <w:hideMark/>
          </w:tcPr>
          <w:p w:rsidR="005C6F05" w:rsidRPr="00145EB8" w:rsidRDefault="005C6F05" w:rsidP="005D245A">
            <w:pPr>
              <w:rPr>
                <w:b/>
                <w:bCs/>
                <w:color w:val="000000"/>
              </w:rPr>
            </w:pPr>
          </w:p>
        </w:tc>
        <w:tc>
          <w:tcPr>
            <w:tcW w:w="1227" w:type="dxa"/>
            <w:vMerge/>
            <w:tcBorders>
              <w:top w:val="single" w:sz="8" w:space="0" w:color="auto"/>
              <w:left w:val="single" w:sz="8" w:space="0" w:color="auto"/>
              <w:bottom w:val="single" w:sz="8" w:space="0" w:color="000000"/>
              <w:right w:val="single" w:sz="8" w:space="0" w:color="auto"/>
            </w:tcBorders>
            <w:vAlign w:val="center"/>
            <w:hideMark/>
          </w:tcPr>
          <w:p w:rsidR="005C6F05" w:rsidRPr="00145EB8" w:rsidRDefault="005C6F05" w:rsidP="005D245A">
            <w:pPr>
              <w:rPr>
                <w:b/>
                <w:bCs/>
                <w:color w:val="000000"/>
              </w:rPr>
            </w:pPr>
          </w:p>
        </w:tc>
        <w:tc>
          <w:tcPr>
            <w:tcW w:w="108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D245A">
            <w:pPr>
              <w:jc w:val="both"/>
              <w:rPr>
                <w:b/>
                <w:bCs/>
                <w:color w:val="000000"/>
              </w:rPr>
            </w:pPr>
            <w:r w:rsidRPr="00145EB8">
              <w:rPr>
                <w:b/>
                <w:bCs/>
                <w:color w:val="000000"/>
              </w:rPr>
              <w:t>School</w:t>
            </w:r>
          </w:p>
        </w:tc>
        <w:tc>
          <w:tcPr>
            <w:tcW w:w="18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D245A">
            <w:pPr>
              <w:jc w:val="both"/>
              <w:rPr>
                <w:b/>
                <w:bCs/>
                <w:color w:val="000000"/>
              </w:rPr>
            </w:pPr>
            <w:r w:rsidRPr="00145EB8">
              <w:rPr>
                <w:b/>
                <w:bCs/>
                <w:color w:val="000000"/>
              </w:rPr>
              <w:t>Outside school</w:t>
            </w:r>
          </w:p>
        </w:tc>
        <w:tc>
          <w:tcPr>
            <w:tcW w:w="142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D245A">
            <w:pPr>
              <w:jc w:val="both"/>
              <w:rPr>
                <w:b/>
                <w:bCs/>
                <w:color w:val="000000"/>
              </w:rPr>
            </w:pPr>
            <w:r w:rsidRPr="00145EB8">
              <w:rPr>
                <w:b/>
                <w:bCs/>
                <w:color w:val="000000"/>
              </w:rPr>
              <w:t>School teacher</w:t>
            </w:r>
          </w:p>
        </w:tc>
        <w:tc>
          <w:tcPr>
            <w:tcW w:w="1418"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D245A">
            <w:pPr>
              <w:jc w:val="both"/>
              <w:rPr>
                <w:b/>
                <w:bCs/>
                <w:color w:val="000000"/>
              </w:rPr>
            </w:pPr>
            <w:r w:rsidRPr="00145EB8">
              <w:rPr>
                <w:b/>
                <w:bCs/>
                <w:color w:val="000000"/>
              </w:rPr>
              <w:t>Volunteers</w:t>
            </w:r>
          </w:p>
        </w:tc>
      </w:tr>
      <w:tr w:rsidR="005C6F05" w:rsidRPr="00145EB8" w:rsidTr="005C49E2">
        <w:trPr>
          <w:trHeight w:val="57"/>
        </w:trPr>
        <w:tc>
          <w:tcPr>
            <w:tcW w:w="570" w:type="dxa"/>
            <w:tcBorders>
              <w:top w:val="nil"/>
              <w:left w:val="single" w:sz="8" w:space="0" w:color="auto"/>
              <w:bottom w:val="single" w:sz="8" w:space="0" w:color="auto"/>
              <w:right w:val="single" w:sz="8" w:space="0" w:color="auto"/>
            </w:tcBorders>
            <w:shd w:val="clear" w:color="auto" w:fill="auto"/>
            <w:vAlign w:val="center"/>
            <w:hideMark/>
          </w:tcPr>
          <w:p w:rsidR="005C6F05" w:rsidRPr="00145EB8" w:rsidRDefault="005C6F05" w:rsidP="005D245A">
            <w:pPr>
              <w:jc w:val="center"/>
              <w:rPr>
                <w:color w:val="000000"/>
              </w:rPr>
            </w:pPr>
          </w:p>
        </w:tc>
        <w:tc>
          <w:tcPr>
            <w:tcW w:w="1229"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D245A">
            <w:pPr>
              <w:rPr>
                <w:color w:val="000000"/>
              </w:rPr>
            </w:pPr>
            <w:r w:rsidRPr="00145EB8">
              <w:rPr>
                <w:color w:val="000000"/>
              </w:rPr>
              <w:t>RST</w:t>
            </w:r>
          </w:p>
        </w:tc>
        <w:tc>
          <w:tcPr>
            <w:tcW w:w="949"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2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08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8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42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418"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r>
      <w:tr w:rsidR="005C6F05" w:rsidRPr="00145EB8" w:rsidTr="005C49E2">
        <w:trPr>
          <w:trHeight w:val="57"/>
        </w:trPr>
        <w:tc>
          <w:tcPr>
            <w:tcW w:w="570" w:type="dxa"/>
            <w:tcBorders>
              <w:top w:val="nil"/>
              <w:left w:val="single" w:sz="8" w:space="0" w:color="auto"/>
              <w:bottom w:val="single" w:sz="8" w:space="0" w:color="auto"/>
              <w:right w:val="single" w:sz="8" w:space="0" w:color="auto"/>
            </w:tcBorders>
            <w:shd w:val="clear" w:color="auto" w:fill="auto"/>
            <w:vAlign w:val="center"/>
            <w:hideMark/>
          </w:tcPr>
          <w:p w:rsidR="005C6F05" w:rsidRPr="00145EB8" w:rsidRDefault="005C6F05" w:rsidP="005D245A">
            <w:pPr>
              <w:jc w:val="center"/>
              <w:rPr>
                <w:color w:val="000000"/>
              </w:rPr>
            </w:pPr>
            <w:r w:rsidRPr="00145EB8">
              <w:rPr>
                <w:bCs/>
                <w:color w:val="000000"/>
              </w:rPr>
              <w:t>1</w:t>
            </w:r>
          </w:p>
        </w:tc>
        <w:tc>
          <w:tcPr>
            <w:tcW w:w="1229"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D245A">
            <w:pPr>
              <w:rPr>
                <w:color w:val="000000"/>
              </w:rPr>
            </w:pPr>
            <w:r w:rsidRPr="00145EB8">
              <w:rPr>
                <w:color w:val="000000"/>
              </w:rPr>
              <w:t>NRST</w:t>
            </w:r>
          </w:p>
        </w:tc>
        <w:tc>
          <w:tcPr>
            <w:tcW w:w="949"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173</w:t>
            </w:r>
          </w:p>
        </w:tc>
        <w:tc>
          <w:tcPr>
            <w:tcW w:w="12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9.30am-4.30 pm</w:t>
            </w:r>
          </w:p>
        </w:tc>
        <w:tc>
          <w:tcPr>
            <w:tcW w:w="108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School</w:t>
            </w:r>
          </w:p>
        </w:tc>
        <w:tc>
          <w:tcPr>
            <w:tcW w:w="18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42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418"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203</w:t>
            </w:r>
          </w:p>
        </w:tc>
      </w:tr>
      <w:tr w:rsidR="005C6F05" w:rsidRPr="00145EB8" w:rsidTr="005C49E2">
        <w:trPr>
          <w:trHeight w:val="57"/>
        </w:trPr>
        <w:tc>
          <w:tcPr>
            <w:tcW w:w="570" w:type="dxa"/>
            <w:tcBorders>
              <w:top w:val="nil"/>
              <w:left w:val="single" w:sz="8" w:space="0" w:color="auto"/>
              <w:bottom w:val="single" w:sz="8" w:space="0" w:color="auto"/>
              <w:right w:val="single" w:sz="8" w:space="0" w:color="auto"/>
            </w:tcBorders>
            <w:shd w:val="clear" w:color="auto" w:fill="auto"/>
            <w:vAlign w:val="center"/>
            <w:hideMark/>
          </w:tcPr>
          <w:p w:rsidR="005C6F05" w:rsidRPr="00145EB8" w:rsidRDefault="005C6F05" w:rsidP="005D245A">
            <w:pPr>
              <w:jc w:val="center"/>
              <w:rPr>
                <w:color w:val="000000"/>
              </w:rPr>
            </w:pPr>
            <w:r w:rsidRPr="00145EB8">
              <w:rPr>
                <w:bCs/>
                <w:color w:val="000000"/>
              </w:rPr>
              <w:t>2</w:t>
            </w:r>
          </w:p>
        </w:tc>
        <w:tc>
          <w:tcPr>
            <w:tcW w:w="1229"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D245A">
            <w:pPr>
              <w:rPr>
                <w:color w:val="000000"/>
              </w:rPr>
            </w:pPr>
            <w:r w:rsidRPr="00145EB8">
              <w:rPr>
                <w:color w:val="000000"/>
              </w:rPr>
              <w:t>Madarsa/ Maktab</w:t>
            </w:r>
          </w:p>
        </w:tc>
        <w:tc>
          <w:tcPr>
            <w:tcW w:w="949"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89</w:t>
            </w:r>
          </w:p>
        </w:tc>
        <w:tc>
          <w:tcPr>
            <w:tcW w:w="12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p>
        </w:tc>
        <w:tc>
          <w:tcPr>
            <w:tcW w:w="108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Madrasa</w:t>
            </w:r>
          </w:p>
        </w:tc>
        <w:tc>
          <w:tcPr>
            <w:tcW w:w="18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42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418"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178</w:t>
            </w:r>
          </w:p>
        </w:tc>
      </w:tr>
      <w:tr w:rsidR="005C6F05" w:rsidRPr="00145EB8" w:rsidTr="005C49E2">
        <w:trPr>
          <w:trHeight w:val="57"/>
        </w:trPr>
        <w:tc>
          <w:tcPr>
            <w:tcW w:w="570" w:type="dxa"/>
            <w:tcBorders>
              <w:top w:val="nil"/>
              <w:left w:val="single" w:sz="8" w:space="0" w:color="auto"/>
              <w:bottom w:val="single" w:sz="8" w:space="0" w:color="auto"/>
              <w:right w:val="single" w:sz="8" w:space="0" w:color="auto"/>
            </w:tcBorders>
            <w:shd w:val="clear" w:color="auto" w:fill="auto"/>
            <w:vAlign w:val="center"/>
            <w:hideMark/>
          </w:tcPr>
          <w:p w:rsidR="005C6F05" w:rsidRPr="00145EB8" w:rsidRDefault="005C6F05" w:rsidP="005D245A">
            <w:pPr>
              <w:jc w:val="center"/>
              <w:rPr>
                <w:color w:val="000000"/>
              </w:rPr>
            </w:pPr>
            <w:r w:rsidRPr="00145EB8">
              <w:rPr>
                <w:bCs/>
                <w:color w:val="000000"/>
              </w:rPr>
              <w:t>3</w:t>
            </w:r>
          </w:p>
        </w:tc>
        <w:tc>
          <w:tcPr>
            <w:tcW w:w="1229"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D245A">
            <w:pPr>
              <w:rPr>
                <w:color w:val="000000"/>
              </w:rPr>
            </w:pPr>
            <w:r w:rsidRPr="00145EB8">
              <w:rPr>
                <w:color w:val="000000"/>
              </w:rPr>
              <w:t>Migrants</w:t>
            </w:r>
          </w:p>
        </w:tc>
        <w:tc>
          <w:tcPr>
            <w:tcW w:w="949"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240</w:t>
            </w:r>
          </w:p>
        </w:tc>
        <w:tc>
          <w:tcPr>
            <w:tcW w:w="12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9.30am-4pm</w:t>
            </w:r>
          </w:p>
        </w:tc>
        <w:tc>
          <w:tcPr>
            <w:tcW w:w="108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school</w:t>
            </w:r>
          </w:p>
        </w:tc>
        <w:tc>
          <w:tcPr>
            <w:tcW w:w="18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Outside school</w:t>
            </w:r>
          </w:p>
        </w:tc>
        <w:tc>
          <w:tcPr>
            <w:tcW w:w="142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418"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299</w:t>
            </w:r>
          </w:p>
        </w:tc>
      </w:tr>
      <w:tr w:rsidR="005C6F05" w:rsidRPr="00145EB8" w:rsidTr="005C49E2">
        <w:trPr>
          <w:trHeight w:val="57"/>
        </w:trPr>
        <w:tc>
          <w:tcPr>
            <w:tcW w:w="570" w:type="dxa"/>
            <w:tcBorders>
              <w:top w:val="nil"/>
              <w:left w:val="single" w:sz="8" w:space="0" w:color="auto"/>
              <w:bottom w:val="single" w:sz="8" w:space="0" w:color="auto"/>
              <w:right w:val="single" w:sz="8" w:space="0" w:color="auto"/>
            </w:tcBorders>
            <w:shd w:val="clear" w:color="auto" w:fill="auto"/>
            <w:vAlign w:val="center"/>
            <w:hideMark/>
          </w:tcPr>
          <w:p w:rsidR="005C6F05" w:rsidRPr="00145EB8" w:rsidRDefault="005C6F05" w:rsidP="005D245A">
            <w:pPr>
              <w:jc w:val="center"/>
              <w:rPr>
                <w:color w:val="000000"/>
              </w:rPr>
            </w:pPr>
            <w:r w:rsidRPr="00145EB8">
              <w:rPr>
                <w:bCs/>
                <w:color w:val="000000"/>
              </w:rPr>
              <w:t>4</w:t>
            </w:r>
          </w:p>
        </w:tc>
        <w:tc>
          <w:tcPr>
            <w:tcW w:w="1229"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D245A">
            <w:pPr>
              <w:rPr>
                <w:color w:val="000000"/>
              </w:rPr>
            </w:pPr>
            <w:r w:rsidRPr="00145EB8">
              <w:rPr>
                <w:color w:val="000000"/>
              </w:rPr>
              <w:t>Others</w:t>
            </w:r>
          </w:p>
        </w:tc>
        <w:tc>
          <w:tcPr>
            <w:tcW w:w="949"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2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08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8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42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c>
          <w:tcPr>
            <w:tcW w:w="1418"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color w:val="000000"/>
              </w:rPr>
            </w:pPr>
            <w:r w:rsidRPr="00145EB8">
              <w:rPr>
                <w:color w:val="000000"/>
              </w:rPr>
              <w:t>0</w:t>
            </w:r>
          </w:p>
        </w:tc>
      </w:tr>
      <w:tr w:rsidR="005C6F05" w:rsidRPr="00145EB8" w:rsidTr="005C49E2">
        <w:trPr>
          <w:trHeight w:val="57"/>
        </w:trPr>
        <w:tc>
          <w:tcPr>
            <w:tcW w:w="179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C6F05" w:rsidRPr="00145EB8" w:rsidRDefault="005C6F05" w:rsidP="005D245A">
            <w:pPr>
              <w:jc w:val="center"/>
              <w:rPr>
                <w:b/>
                <w:bCs/>
                <w:color w:val="000000"/>
              </w:rPr>
            </w:pPr>
            <w:r w:rsidRPr="00145EB8">
              <w:rPr>
                <w:b/>
                <w:bCs/>
                <w:color w:val="000000"/>
              </w:rPr>
              <w:t>Grand Total</w:t>
            </w:r>
          </w:p>
        </w:tc>
        <w:tc>
          <w:tcPr>
            <w:tcW w:w="949"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b/>
                <w:bCs/>
                <w:color w:val="000000"/>
              </w:rPr>
            </w:pPr>
            <w:r w:rsidRPr="00145EB8">
              <w:rPr>
                <w:b/>
                <w:bCs/>
                <w:color w:val="000000"/>
              </w:rPr>
              <w:t>502</w:t>
            </w:r>
          </w:p>
        </w:tc>
        <w:tc>
          <w:tcPr>
            <w:tcW w:w="12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b/>
                <w:bCs/>
                <w:color w:val="000000"/>
              </w:rPr>
            </w:pPr>
            <w:r w:rsidRPr="00145EB8">
              <w:rPr>
                <w:b/>
                <w:bCs/>
                <w:color w:val="000000"/>
              </w:rPr>
              <w:t>0</w:t>
            </w:r>
          </w:p>
        </w:tc>
        <w:tc>
          <w:tcPr>
            <w:tcW w:w="108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b/>
                <w:bCs/>
                <w:color w:val="000000"/>
              </w:rPr>
            </w:pPr>
            <w:r w:rsidRPr="00145EB8">
              <w:rPr>
                <w:b/>
                <w:bCs/>
                <w:color w:val="000000"/>
              </w:rPr>
              <w:t>0</w:t>
            </w:r>
          </w:p>
        </w:tc>
        <w:tc>
          <w:tcPr>
            <w:tcW w:w="1827"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b/>
                <w:bCs/>
                <w:color w:val="000000"/>
              </w:rPr>
            </w:pPr>
            <w:r w:rsidRPr="00145EB8">
              <w:rPr>
                <w:b/>
                <w:bCs/>
                <w:color w:val="000000"/>
              </w:rPr>
              <w:t>0</w:t>
            </w:r>
          </w:p>
        </w:tc>
        <w:tc>
          <w:tcPr>
            <w:tcW w:w="1420"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b/>
                <w:bCs/>
                <w:color w:val="000000"/>
              </w:rPr>
            </w:pPr>
            <w:r w:rsidRPr="00145EB8">
              <w:rPr>
                <w:b/>
                <w:bCs/>
                <w:color w:val="000000"/>
              </w:rPr>
              <w:t>0</w:t>
            </w:r>
          </w:p>
        </w:tc>
        <w:tc>
          <w:tcPr>
            <w:tcW w:w="1418" w:type="dxa"/>
            <w:tcBorders>
              <w:top w:val="nil"/>
              <w:left w:val="nil"/>
              <w:bottom w:val="single" w:sz="8" w:space="0" w:color="auto"/>
              <w:right w:val="single" w:sz="8" w:space="0" w:color="auto"/>
            </w:tcBorders>
            <w:shd w:val="clear" w:color="auto" w:fill="auto"/>
            <w:vAlign w:val="center"/>
            <w:hideMark/>
          </w:tcPr>
          <w:p w:rsidR="005C6F05" w:rsidRPr="00145EB8" w:rsidRDefault="005C6F05" w:rsidP="005C49E2">
            <w:pPr>
              <w:jc w:val="center"/>
              <w:rPr>
                <w:b/>
                <w:bCs/>
                <w:color w:val="000000"/>
              </w:rPr>
            </w:pPr>
            <w:r w:rsidRPr="00145EB8">
              <w:rPr>
                <w:b/>
                <w:bCs/>
                <w:color w:val="000000"/>
              </w:rPr>
              <w:t>680</w:t>
            </w:r>
          </w:p>
        </w:tc>
      </w:tr>
    </w:tbl>
    <w:p w:rsidR="005C6F05" w:rsidRPr="00145EB8" w:rsidRDefault="005C6F05" w:rsidP="005C6F05">
      <w:pPr>
        <w:pStyle w:val="ListParagraph"/>
        <w:spacing w:after="120" w:line="360" w:lineRule="auto"/>
        <w:ind w:left="0"/>
        <w:rPr>
          <w:b/>
        </w:rPr>
      </w:pPr>
    </w:p>
    <w:p w:rsidR="005C6F05" w:rsidRPr="00145EB8" w:rsidRDefault="005C6F05" w:rsidP="00412148">
      <w:pPr>
        <w:pStyle w:val="ListParagraph"/>
        <w:numPr>
          <w:ilvl w:val="0"/>
          <w:numId w:val="56"/>
        </w:numPr>
        <w:spacing w:after="120" w:line="360" w:lineRule="auto"/>
        <w:ind w:left="540" w:hanging="540"/>
        <w:rPr>
          <w:b/>
          <w:color w:val="000000"/>
        </w:rPr>
      </w:pPr>
      <w:r w:rsidRPr="00145EB8">
        <w:rPr>
          <w:b/>
          <w:color w:val="000000"/>
        </w:rPr>
        <w:t>Status of Mainstreaming of children after completion of Special Training.</w:t>
      </w:r>
    </w:p>
    <w:tbl>
      <w:tblPr>
        <w:tblW w:w="8374" w:type="dxa"/>
        <w:jc w:val="center"/>
        <w:tblInd w:w="98" w:type="dxa"/>
        <w:tblLayout w:type="fixed"/>
        <w:tblLook w:val="04A0"/>
      </w:tblPr>
      <w:tblGrid>
        <w:gridCol w:w="1428"/>
        <w:gridCol w:w="898"/>
        <w:gridCol w:w="886"/>
        <w:gridCol w:w="892"/>
        <w:gridCol w:w="898"/>
        <w:gridCol w:w="886"/>
        <w:gridCol w:w="892"/>
        <w:gridCol w:w="1594"/>
      </w:tblGrid>
      <w:tr w:rsidR="005C6F05" w:rsidRPr="002A22C4" w:rsidTr="005C49E2">
        <w:trPr>
          <w:trHeight w:val="329"/>
          <w:jc w:val="center"/>
        </w:trPr>
        <w:tc>
          <w:tcPr>
            <w:tcW w:w="142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C6F05" w:rsidRPr="002A22C4" w:rsidRDefault="005C6F05" w:rsidP="005D245A">
            <w:pPr>
              <w:jc w:val="center"/>
              <w:rPr>
                <w:b/>
                <w:bCs/>
                <w:color w:val="000000"/>
              </w:rPr>
            </w:pPr>
            <w:r w:rsidRPr="002A22C4">
              <w:rPr>
                <w:b/>
                <w:bCs/>
                <w:color w:val="000000"/>
              </w:rPr>
              <w:t>Strategies</w:t>
            </w:r>
          </w:p>
        </w:tc>
        <w:tc>
          <w:tcPr>
            <w:tcW w:w="2676" w:type="dxa"/>
            <w:gridSpan w:val="3"/>
            <w:tcBorders>
              <w:top w:val="single" w:sz="8" w:space="0" w:color="auto"/>
              <w:left w:val="nil"/>
              <w:bottom w:val="single" w:sz="8" w:space="0" w:color="auto"/>
              <w:right w:val="single" w:sz="8" w:space="0" w:color="000000"/>
            </w:tcBorders>
            <w:shd w:val="clear" w:color="auto" w:fill="auto"/>
            <w:vAlign w:val="center"/>
            <w:hideMark/>
          </w:tcPr>
          <w:p w:rsidR="005C6F05" w:rsidRPr="002A22C4" w:rsidRDefault="005C6F05" w:rsidP="005D245A">
            <w:pPr>
              <w:jc w:val="center"/>
              <w:rPr>
                <w:b/>
                <w:bCs/>
                <w:color w:val="000000"/>
              </w:rPr>
            </w:pPr>
            <w:r w:rsidRPr="002A22C4">
              <w:rPr>
                <w:b/>
                <w:bCs/>
                <w:color w:val="000000"/>
              </w:rPr>
              <w:t>Coverage</w:t>
            </w:r>
          </w:p>
        </w:tc>
        <w:tc>
          <w:tcPr>
            <w:tcW w:w="2676" w:type="dxa"/>
            <w:gridSpan w:val="3"/>
            <w:tcBorders>
              <w:top w:val="single" w:sz="8" w:space="0" w:color="auto"/>
              <w:left w:val="nil"/>
              <w:bottom w:val="single" w:sz="8" w:space="0" w:color="auto"/>
              <w:right w:val="single" w:sz="8" w:space="0" w:color="000000"/>
            </w:tcBorders>
            <w:shd w:val="clear" w:color="auto" w:fill="auto"/>
            <w:vAlign w:val="center"/>
            <w:hideMark/>
          </w:tcPr>
          <w:p w:rsidR="005C6F05" w:rsidRPr="002A22C4" w:rsidRDefault="005C6F05" w:rsidP="005D245A">
            <w:pPr>
              <w:jc w:val="center"/>
              <w:rPr>
                <w:b/>
                <w:bCs/>
                <w:color w:val="000000"/>
              </w:rPr>
            </w:pPr>
            <w:r w:rsidRPr="002A22C4">
              <w:rPr>
                <w:b/>
                <w:bCs/>
                <w:color w:val="000000"/>
              </w:rPr>
              <w:t>Mainstreamed</w:t>
            </w:r>
          </w:p>
        </w:tc>
        <w:tc>
          <w:tcPr>
            <w:tcW w:w="15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C6F05" w:rsidRPr="00F5665A" w:rsidRDefault="005C6F05" w:rsidP="005D245A">
            <w:pPr>
              <w:jc w:val="center"/>
              <w:rPr>
                <w:b/>
                <w:bCs/>
              </w:rPr>
            </w:pPr>
            <w:r w:rsidRPr="00F5665A">
              <w:rPr>
                <w:b/>
                <w:bCs/>
              </w:rPr>
              <w:t>To be continued in 2019-20</w:t>
            </w:r>
          </w:p>
        </w:tc>
      </w:tr>
      <w:tr w:rsidR="005C6F05" w:rsidRPr="002A22C4" w:rsidTr="005C49E2">
        <w:trPr>
          <w:trHeight w:val="537"/>
          <w:jc w:val="center"/>
        </w:trPr>
        <w:tc>
          <w:tcPr>
            <w:tcW w:w="1428" w:type="dxa"/>
            <w:vMerge/>
            <w:tcBorders>
              <w:top w:val="single" w:sz="8" w:space="0" w:color="auto"/>
              <w:left w:val="single" w:sz="8" w:space="0" w:color="auto"/>
              <w:bottom w:val="single" w:sz="8" w:space="0" w:color="000000"/>
              <w:right w:val="single" w:sz="8" w:space="0" w:color="auto"/>
            </w:tcBorders>
            <w:vAlign w:val="center"/>
            <w:hideMark/>
          </w:tcPr>
          <w:p w:rsidR="005C6F05" w:rsidRPr="002A22C4" w:rsidRDefault="005C6F05" w:rsidP="005D245A">
            <w:pPr>
              <w:rPr>
                <w:b/>
                <w:bCs/>
                <w:color w:val="000000"/>
              </w:rPr>
            </w:pPr>
          </w:p>
        </w:tc>
        <w:tc>
          <w:tcPr>
            <w:tcW w:w="898" w:type="dxa"/>
            <w:tcBorders>
              <w:top w:val="nil"/>
              <w:left w:val="nil"/>
              <w:bottom w:val="single" w:sz="8" w:space="0" w:color="auto"/>
              <w:right w:val="single" w:sz="8" w:space="0" w:color="auto"/>
            </w:tcBorders>
            <w:shd w:val="clear" w:color="auto" w:fill="auto"/>
            <w:vAlign w:val="center"/>
            <w:hideMark/>
          </w:tcPr>
          <w:p w:rsidR="005C6F05" w:rsidRPr="002A22C4" w:rsidRDefault="005C6F05" w:rsidP="005D245A">
            <w:pPr>
              <w:jc w:val="center"/>
              <w:rPr>
                <w:b/>
                <w:bCs/>
                <w:color w:val="000000"/>
              </w:rPr>
            </w:pPr>
            <w:r w:rsidRPr="002A22C4">
              <w:rPr>
                <w:b/>
                <w:bCs/>
                <w:color w:val="000000"/>
              </w:rPr>
              <w:t>Fresh</w:t>
            </w:r>
          </w:p>
        </w:tc>
        <w:tc>
          <w:tcPr>
            <w:tcW w:w="886" w:type="dxa"/>
            <w:tcBorders>
              <w:top w:val="nil"/>
              <w:left w:val="nil"/>
              <w:bottom w:val="single" w:sz="8" w:space="0" w:color="auto"/>
              <w:right w:val="single" w:sz="8" w:space="0" w:color="auto"/>
            </w:tcBorders>
            <w:shd w:val="clear" w:color="auto" w:fill="auto"/>
            <w:vAlign w:val="center"/>
            <w:hideMark/>
          </w:tcPr>
          <w:p w:rsidR="005C6F05" w:rsidRPr="002A22C4" w:rsidRDefault="005C6F05" w:rsidP="005D245A">
            <w:pPr>
              <w:jc w:val="center"/>
              <w:rPr>
                <w:b/>
                <w:bCs/>
                <w:color w:val="000000"/>
              </w:rPr>
            </w:pPr>
            <w:r w:rsidRPr="002A22C4">
              <w:rPr>
                <w:b/>
                <w:bCs/>
                <w:color w:val="000000"/>
              </w:rPr>
              <w:t>cont.</w:t>
            </w:r>
          </w:p>
        </w:tc>
        <w:tc>
          <w:tcPr>
            <w:tcW w:w="892" w:type="dxa"/>
            <w:tcBorders>
              <w:top w:val="nil"/>
              <w:left w:val="nil"/>
              <w:bottom w:val="single" w:sz="8" w:space="0" w:color="auto"/>
              <w:right w:val="single" w:sz="8" w:space="0" w:color="auto"/>
            </w:tcBorders>
            <w:shd w:val="clear" w:color="auto" w:fill="auto"/>
            <w:vAlign w:val="center"/>
            <w:hideMark/>
          </w:tcPr>
          <w:p w:rsidR="005C6F05" w:rsidRPr="002A22C4" w:rsidRDefault="005C6F05" w:rsidP="005D245A">
            <w:pPr>
              <w:jc w:val="center"/>
              <w:rPr>
                <w:b/>
                <w:bCs/>
                <w:color w:val="000000"/>
              </w:rPr>
            </w:pPr>
            <w:r w:rsidRPr="002A22C4">
              <w:rPr>
                <w:b/>
                <w:bCs/>
                <w:color w:val="000000"/>
              </w:rPr>
              <w:t>Total</w:t>
            </w:r>
          </w:p>
        </w:tc>
        <w:tc>
          <w:tcPr>
            <w:tcW w:w="898" w:type="dxa"/>
            <w:tcBorders>
              <w:top w:val="nil"/>
              <w:left w:val="nil"/>
              <w:bottom w:val="single" w:sz="8" w:space="0" w:color="auto"/>
              <w:right w:val="single" w:sz="8" w:space="0" w:color="auto"/>
            </w:tcBorders>
            <w:shd w:val="clear" w:color="auto" w:fill="auto"/>
            <w:vAlign w:val="center"/>
            <w:hideMark/>
          </w:tcPr>
          <w:p w:rsidR="005C6F05" w:rsidRPr="002A22C4" w:rsidRDefault="005C6F05" w:rsidP="005D245A">
            <w:pPr>
              <w:jc w:val="center"/>
              <w:rPr>
                <w:b/>
                <w:bCs/>
                <w:color w:val="000000"/>
              </w:rPr>
            </w:pPr>
            <w:r w:rsidRPr="002A22C4">
              <w:rPr>
                <w:b/>
                <w:bCs/>
                <w:color w:val="000000"/>
              </w:rPr>
              <w:t>Fresh</w:t>
            </w:r>
          </w:p>
        </w:tc>
        <w:tc>
          <w:tcPr>
            <w:tcW w:w="886" w:type="dxa"/>
            <w:tcBorders>
              <w:top w:val="nil"/>
              <w:left w:val="nil"/>
              <w:bottom w:val="single" w:sz="8" w:space="0" w:color="auto"/>
              <w:right w:val="single" w:sz="8" w:space="0" w:color="auto"/>
            </w:tcBorders>
            <w:shd w:val="clear" w:color="auto" w:fill="auto"/>
            <w:vAlign w:val="center"/>
            <w:hideMark/>
          </w:tcPr>
          <w:p w:rsidR="005C6F05" w:rsidRPr="002A22C4" w:rsidRDefault="005C6F05" w:rsidP="005D245A">
            <w:pPr>
              <w:jc w:val="center"/>
              <w:rPr>
                <w:b/>
                <w:bCs/>
                <w:color w:val="000000"/>
              </w:rPr>
            </w:pPr>
            <w:r w:rsidRPr="002A22C4">
              <w:rPr>
                <w:b/>
                <w:bCs/>
                <w:color w:val="000000"/>
              </w:rPr>
              <w:t>cont.</w:t>
            </w:r>
          </w:p>
        </w:tc>
        <w:tc>
          <w:tcPr>
            <w:tcW w:w="892" w:type="dxa"/>
            <w:tcBorders>
              <w:top w:val="nil"/>
              <w:left w:val="nil"/>
              <w:bottom w:val="single" w:sz="8" w:space="0" w:color="auto"/>
              <w:right w:val="single" w:sz="8" w:space="0" w:color="auto"/>
            </w:tcBorders>
            <w:shd w:val="clear" w:color="auto" w:fill="auto"/>
            <w:vAlign w:val="center"/>
            <w:hideMark/>
          </w:tcPr>
          <w:p w:rsidR="005C6F05" w:rsidRPr="002A22C4" w:rsidRDefault="005C6F05" w:rsidP="005D245A">
            <w:pPr>
              <w:jc w:val="center"/>
              <w:rPr>
                <w:b/>
                <w:bCs/>
                <w:color w:val="000000"/>
              </w:rPr>
            </w:pPr>
            <w:r w:rsidRPr="002A22C4">
              <w:rPr>
                <w:b/>
                <w:bCs/>
                <w:color w:val="000000"/>
              </w:rPr>
              <w:t>Total</w:t>
            </w:r>
          </w:p>
        </w:tc>
        <w:tc>
          <w:tcPr>
            <w:tcW w:w="159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C6F05" w:rsidRPr="00F5665A" w:rsidRDefault="005C6F05" w:rsidP="005D245A">
            <w:pPr>
              <w:rPr>
                <w:b/>
                <w:bCs/>
                <w:color w:val="000000"/>
              </w:rPr>
            </w:pPr>
          </w:p>
        </w:tc>
      </w:tr>
      <w:tr w:rsidR="005C6F05" w:rsidRPr="002A22C4" w:rsidTr="005C49E2">
        <w:trPr>
          <w:trHeight w:val="315"/>
          <w:jc w:val="center"/>
        </w:trPr>
        <w:tc>
          <w:tcPr>
            <w:tcW w:w="1428" w:type="dxa"/>
            <w:tcBorders>
              <w:top w:val="nil"/>
              <w:left w:val="single" w:sz="8" w:space="0" w:color="auto"/>
              <w:bottom w:val="single" w:sz="8" w:space="0" w:color="auto"/>
              <w:right w:val="single" w:sz="8" w:space="0" w:color="auto"/>
            </w:tcBorders>
            <w:shd w:val="clear" w:color="auto" w:fill="auto"/>
            <w:noWrap/>
            <w:vAlign w:val="center"/>
            <w:hideMark/>
          </w:tcPr>
          <w:p w:rsidR="005C6F05" w:rsidRPr="002A22C4" w:rsidRDefault="005C6F05" w:rsidP="005D245A">
            <w:pPr>
              <w:rPr>
                <w:color w:val="000000"/>
              </w:rPr>
            </w:pPr>
            <w:r w:rsidRPr="002A22C4">
              <w:rPr>
                <w:color w:val="000000"/>
              </w:rPr>
              <w:t>NRST</w:t>
            </w:r>
          </w:p>
        </w:tc>
        <w:tc>
          <w:tcPr>
            <w:tcW w:w="898"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color w:val="000000"/>
              </w:rPr>
            </w:pPr>
            <w:r w:rsidRPr="002A22C4">
              <w:rPr>
                <w:color w:val="000000"/>
              </w:rPr>
              <w:t>1804</w:t>
            </w:r>
          </w:p>
        </w:tc>
        <w:tc>
          <w:tcPr>
            <w:tcW w:w="886"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color w:val="000000"/>
              </w:rPr>
            </w:pPr>
            <w:r w:rsidRPr="002A22C4">
              <w:rPr>
                <w:color w:val="000000"/>
              </w:rPr>
              <w:t>0</w:t>
            </w:r>
          </w:p>
        </w:tc>
        <w:tc>
          <w:tcPr>
            <w:tcW w:w="892"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color w:val="000000"/>
              </w:rPr>
            </w:pPr>
            <w:r w:rsidRPr="002A22C4">
              <w:rPr>
                <w:color w:val="000000"/>
              </w:rPr>
              <w:t>1804</w:t>
            </w:r>
          </w:p>
        </w:tc>
        <w:tc>
          <w:tcPr>
            <w:tcW w:w="898"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color w:val="000000"/>
              </w:rPr>
            </w:pPr>
            <w:r w:rsidRPr="002A22C4">
              <w:rPr>
                <w:color w:val="000000"/>
              </w:rPr>
              <w:t>1804</w:t>
            </w:r>
          </w:p>
        </w:tc>
        <w:tc>
          <w:tcPr>
            <w:tcW w:w="886"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color w:val="000000"/>
              </w:rPr>
            </w:pPr>
            <w:r w:rsidRPr="002A22C4">
              <w:rPr>
                <w:color w:val="000000"/>
              </w:rPr>
              <w:t>0</w:t>
            </w:r>
          </w:p>
        </w:tc>
        <w:tc>
          <w:tcPr>
            <w:tcW w:w="892"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color w:val="000000"/>
              </w:rPr>
            </w:pPr>
            <w:r w:rsidRPr="002A22C4">
              <w:rPr>
                <w:color w:val="000000"/>
              </w:rPr>
              <w:t>1804</w:t>
            </w:r>
          </w:p>
        </w:tc>
        <w:tc>
          <w:tcPr>
            <w:tcW w:w="1594" w:type="dxa"/>
            <w:tcBorders>
              <w:top w:val="nil"/>
              <w:left w:val="nil"/>
              <w:bottom w:val="single" w:sz="8" w:space="0" w:color="auto"/>
              <w:right w:val="single" w:sz="8" w:space="0" w:color="auto"/>
            </w:tcBorders>
            <w:shd w:val="clear" w:color="auto" w:fill="auto"/>
            <w:noWrap/>
            <w:vAlign w:val="center"/>
            <w:hideMark/>
          </w:tcPr>
          <w:p w:rsidR="005C6F05" w:rsidRPr="00F5665A" w:rsidRDefault="005C6F05" w:rsidP="005D245A">
            <w:pPr>
              <w:jc w:val="right"/>
              <w:rPr>
                <w:color w:val="000000"/>
              </w:rPr>
            </w:pPr>
            <w:r w:rsidRPr="00F5665A">
              <w:rPr>
                <w:color w:val="000000"/>
              </w:rPr>
              <w:t>0</w:t>
            </w:r>
          </w:p>
        </w:tc>
      </w:tr>
      <w:tr w:rsidR="005C6F05" w:rsidRPr="002A22C4" w:rsidTr="005C49E2">
        <w:trPr>
          <w:trHeight w:val="615"/>
          <w:jc w:val="center"/>
        </w:trPr>
        <w:tc>
          <w:tcPr>
            <w:tcW w:w="1428" w:type="dxa"/>
            <w:tcBorders>
              <w:top w:val="nil"/>
              <w:left w:val="single" w:sz="8" w:space="0" w:color="auto"/>
              <w:bottom w:val="single" w:sz="8" w:space="0" w:color="auto"/>
              <w:right w:val="single" w:sz="8" w:space="0" w:color="auto"/>
            </w:tcBorders>
            <w:shd w:val="clear" w:color="auto" w:fill="auto"/>
            <w:vAlign w:val="center"/>
            <w:hideMark/>
          </w:tcPr>
          <w:p w:rsidR="005C6F05" w:rsidRPr="002A22C4" w:rsidRDefault="005C6F05" w:rsidP="005D245A">
            <w:pPr>
              <w:rPr>
                <w:color w:val="000000"/>
              </w:rPr>
            </w:pPr>
            <w:r w:rsidRPr="002A22C4">
              <w:rPr>
                <w:color w:val="000000"/>
              </w:rPr>
              <w:t>Madrasa /Maktab</w:t>
            </w:r>
          </w:p>
        </w:tc>
        <w:tc>
          <w:tcPr>
            <w:tcW w:w="898"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color w:val="000000"/>
              </w:rPr>
            </w:pPr>
            <w:r w:rsidRPr="002A22C4">
              <w:rPr>
                <w:color w:val="000000"/>
              </w:rPr>
              <w:t>2974</w:t>
            </w:r>
          </w:p>
        </w:tc>
        <w:tc>
          <w:tcPr>
            <w:tcW w:w="886"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color w:val="000000"/>
              </w:rPr>
            </w:pPr>
            <w:r w:rsidRPr="002A22C4">
              <w:rPr>
                <w:color w:val="000000"/>
              </w:rPr>
              <w:t>1941</w:t>
            </w:r>
          </w:p>
        </w:tc>
        <w:tc>
          <w:tcPr>
            <w:tcW w:w="892"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color w:val="000000"/>
              </w:rPr>
            </w:pPr>
            <w:r w:rsidRPr="002A22C4">
              <w:rPr>
                <w:color w:val="000000"/>
              </w:rPr>
              <w:t>4915</w:t>
            </w:r>
          </w:p>
        </w:tc>
        <w:tc>
          <w:tcPr>
            <w:tcW w:w="898"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color w:val="000000"/>
              </w:rPr>
            </w:pPr>
            <w:r w:rsidRPr="002A22C4">
              <w:rPr>
                <w:color w:val="000000"/>
              </w:rPr>
              <w:t>0</w:t>
            </w:r>
          </w:p>
        </w:tc>
        <w:tc>
          <w:tcPr>
            <w:tcW w:w="886"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color w:val="000000"/>
              </w:rPr>
            </w:pPr>
            <w:r w:rsidRPr="002A22C4">
              <w:rPr>
                <w:color w:val="000000"/>
              </w:rPr>
              <w:t>708</w:t>
            </w:r>
          </w:p>
        </w:tc>
        <w:tc>
          <w:tcPr>
            <w:tcW w:w="892"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color w:val="000000"/>
              </w:rPr>
            </w:pPr>
            <w:r w:rsidRPr="002A22C4">
              <w:rPr>
                <w:color w:val="000000"/>
              </w:rPr>
              <w:t>708</w:t>
            </w:r>
          </w:p>
        </w:tc>
        <w:tc>
          <w:tcPr>
            <w:tcW w:w="1594" w:type="dxa"/>
            <w:tcBorders>
              <w:top w:val="nil"/>
              <w:left w:val="nil"/>
              <w:bottom w:val="single" w:sz="8" w:space="0" w:color="auto"/>
              <w:right w:val="single" w:sz="8" w:space="0" w:color="auto"/>
            </w:tcBorders>
            <w:shd w:val="clear" w:color="auto" w:fill="auto"/>
            <w:noWrap/>
            <w:vAlign w:val="center"/>
            <w:hideMark/>
          </w:tcPr>
          <w:p w:rsidR="005C6F05" w:rsidRPr="00F5665A" w:rsidRDefault="005C6F05" w:rsidP="005D245A">
            <w:pPr>
              <w:jc w:val="right"/>
              <w:rPr>
                <w:color w:val="000000"/>
              </w:rPr>
            </w:pPr>
            <w:r w:rsidRPr="00F5665A">
              <w:rPr>
                <w:color w:val="000000"/>
              </w:rPr>
              <w:t>3390</w:t>
            </w:r>
          </w:p>
        </w:tc>
      </w:tr>
      <w:tr w:rsidR="005C6F05" w:rsidRPr="002A22C4" w:rsidTr="005C49E2">
        <w:trPr>
          <w:trHeight w:val="315"/>
          <w:jc w:val="center"/>
        </w:trPr>
        <w:tc>
          <w:tcPr>
            <w:tcW w:w="1428" w:type="dxa"/>
            <w:tcBorders>
              <w:top w:val="nil"/>
              <w:left w:val="single" w:sz="8" w:space="0" w:color="auto"/>
              <w:bottom w:val="single" w:sz="8" w:space="0" w:color="auto"/>
              <w:right w:val="single" w:sz="8" w:space="0" w:color="auto"/>
            </w:tcBorders>
            <w:shd w:val="clear" w:color="auto" w:fill="auto"/>
            <w:vAlign w:val="center"/>
            <w:hideMark/>
          </w:tcPr>
          <w:p w:rsidR="005C6F05" w:rsidRPr="002A22C4" w:rsidRDefault="005C6F05" w:rsidP="005D245A">
            <w:pPr>
              <w:jc w:val="right"/>
              <w:rPr>
                <w:b/>
                <w:bCs/>
                <w:color w:val="000000"/>
              </w:rPr>
            </w:pPr>
            <w:r w:rsidRPr="002A22C4">
              <w:rPr>
                <w:b/>
                <w:bCs/>
                <w:color w:val="000000"/>
              </w:rPr>
              <w:t>Total</w:t>
            </w:r>
          </w:p>
        </w:tc>
        <w:tc>
          <w:tcPr>
            <w:tcW w:w="898" w:type="dxa"/>
            <w:tcBorders>
              <w:top w:val="nil"/>
              <w:left w:val="nil"/>
              <w:bottom w:val="single" w:sz="8" w:space="0" w:color="auto"/>
              <w:right w:val="single" w:sz="8" w:space="0" w:color="auto"/>
            </w:tcBorders>
            <w:shd w:val="clear" w:color="auto" w:fill="auto"/>
            <w:vAlign w:val="center"/>
            <w:hideMark/>
          </w:tcPr>
          <w:p w:rsidR="005C6F05" w:rsidRPr="002A22C4" w:rsidRDefault="005C6F05" w:rsidP="005D245A">
            <w:pPr>
              <w:jc w:val="right"/>
              <w:rPr>
                <w:b/>
                <w:color w:val="000000"/>
              </w:rPr>
            </w:pPr>
            <w:r w:rsidRPr="002A22C4">
              <w:rPr>
                <w:b/>
                <w:color w:val="000000"/>
              </w:rPr>
              <w:t>4778</w:t>
            </w:r>
          </w:p>
        </w:tc>
        <w:tc>
          <w:tcPr>
            <w:tcW w:w="886" w:type="dxa"/>
            <w:tcBorders>
              <w:top w:val="nil"/>
              <w:left w:val="nil"/>
              <w:bottom w:val="single" w:sz="8" w:space="0" w:color="auto"/>
              <w:right w:val="single" w:sz="8" w:space="0" w:color="auto"/>
            </w:tcBorders>
            <w:shd w:val="clear" w:color="auto" w:fill="auto"/>
            <w:vAlign w:val="center"/>
            <w:hideMark/>
          </w:tcPr>
          <w:p w:rsidR="005C6F05" w:rsidRPr="002A22C4" w:rsidRDefault="005C6F05" w:rsidP="005D245A">
            <w:pPr>
              <w:jc w:val="right"/>
              <w:rPr>
                <w:b/>
                <w:color w:val="000000"/>
              </w:rPr>
            </w:pPr>
            <w:r w:rsidRPr="002A22C4">
              <w:rPr>
                <w:b/>
                <w:color w:val="000000"/>
              </w:rPr>
              <w:t>1941</w:t>
            </w:r>
          </w:p>
        </w:tc>
        <w:tc>
          <w:tcPr>
            <w:tcW w:w="892"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b/>
                <w:color w:val="000000"/>
              </w:rPr>
            </w:pPr>
            <w:r w:rsidRPr="002A22C4">
              <w:rPr>
                <w:b/>
                <w:color w:val="000000"/>
              </w:rPr>
              <w:t>6719</w:t>
            </w:r>
          </w:p>
        </w:tc>
        <w:tc>
          <w:tcPr>
            <w:tcW w:w="898" w:type="dxa"/>
            <w:tcBorders>
              <w:top w:val="nil"/>
              <w:left w:val="nil"/>
              <w:bottom w:val="single" w:sz="8" w:space="0" w:color="auto"/>
              <w:right w:val="single" w:sz="8" w:space="0" w:color="auto"/>
            </w:tcBorders>
            <w:shd w:val="clear" w:color="auto" w:fill="auto"/>
            <w:vAlign w:val="center"/>
            <w:hideMark/>
          </w:tcPr>
          <w:p w:rsidR="005C6F05" w:rsidRPr="002A22C4" w:rsidRDefault="005C6F05" w:rsidP="005D245A">
            <w:pPr>
              <w:jc w:val="right"/>
              <w:rPr>
                <w:b/>
                <w:color w:val="000000"/>
              </w:rPr>
            </w:pPr>
            <w:r w:rsidRPr="002A22C4">
              <w:rPr>
                <w:b/>
                <w:color w:val="000000"/>
              </w:rPr>
              <w:t>1804</w:t>
            </w:r>
          </w:p>
        </w:tc>
        <w:tc>
          <w:tcPr>
            <w:tcW w:w="886" w:type="dxa"/>
            <w:tcBorders>
              <w:top w:val="nil"/>
              <w:left w:val="nil"/>
              <w:bottom w:val="single" w:sz="8" w:space="0" w:color="auto"/>
              <w:right w:val="single" w:sz="8" w:space="0" w:color="auto"/>
            </w:tcBorders>
            <w:shd w:val="clear" w:color="auto" w:fill="auto"/>
            <w:vAlign w:val="center"/>
            <w:hideMark/>
          </w:tcPr>
          <w:p w:rsidR="005C6F05" w:rsidRPr="002A22C4" w:rsidRDefault="005C6F05" w:rsidP="005D245A">
            <w:pPr>
              <w:jc w:val="right"/>
              <w:rPr>
                <w:b/>
                <w:color w:val="000000"/>
              </w:rPr>
            </w:pPr>
            <w:r w:rsidRPr="002A22C4">
              <w:rPr>
                <w:b/>
                <w:color w:val="000000"/>
              </w:rPr>
              <w:t>708</w:t>
            </w:r>
          </w:p>
        </w:tc>
        <w:tc>
          <w:tcPr>
            <w:tcW w:w="892" w:type="dxa"/>
            <w:tcBorders>
              <w:top w:val="nil"/>
              <w:left w:val="nil"/>
              <w:bottom w:val="single" w:sz="8" w:space="0" w:color="auto"/>
              <w:right w:val="single" w:sz="8" w:space="0" w:color="auto"/>
            </w:tcBorders>
            <w:shd w:val="clear" w:color="auto" w:fill="auto"/>
            <w:noWrap/>
            <w:vAlign w:val="center"/>
            <w:hideMark/>
          </w:tcPr>
          <w:p w:rsidR="005C6F05" w:rsidRPr="002A22C4" w:rsidRDefault="005C6F05" w:rsidP="005D245A">
            <w:pPr>
              <w:jc w:val="right"/>
              <w:rPr>
                <w:b/>
                <w:color w:val="000000"/>
              </w:rPr>
            </w:pPr>
            <w:r w:rsidRPr="002A22C4">
              <w:rPr>
                <w:b/>
                <w:color w:val="000000"/>
              </w:rPr>
              <w:t>2512</w:t>
            </w:r>
          </w:p>
        </w:tc>
        <w:tc>
          <w:tcPr>
            <w:tcW w:w="1594" w:type="dxa"/>
            <w:tcBorders>
              <w:top w:val="nil"/>
              <w:left w:val="nil"/>
              <w:bottom w:val="single" w:sz="8" w:space="0" w:color="auto"/>
              <w:right w:val="single" w:sz="8" w:space="0" w:color="auto"/>
            </w:tcBorders>
            <w:shd w:val="clear" w:color="auto" w:fill="auto"/>
            <w:vAlign w:val="center"/>
            <w:hideMark/>
          </w:tcPr>
          <w:p w:rsidR="005C6F05" w:rsidRPr="00F5665A" w:rsidRDefault="005C6F05" w:rsidP="005D245A">
            <w:pPr>
              <w:jc w:val="right"/>
              <w:rPr>
                <w:b/>
                <w:color w:val="000000"/>
              </w:rPr>
            </w:pPr>
            <w:r w:rsidRPr="00F5665A">
              <w:rPr>
                <w:b/>
                <w:color w:val="000000"/>
              </w:rPr>
              <w:t>3390</w:t>
            </w:r>
          </w:p>
          <w:p w:rsidR="005C6F05" w:rsidRPr="00F5665A" w:rsidRDefault="005C6F05" w:rsidP="005D245A">
            <w:pPr>
              <w:jc w:val="right"/>
              <w:rPr>
                <w:b/>
                <w:color w:val="000000"/>
              </w:rPr>
            </w:pPr>
          </w:p>
        </w:tc>
      </w:tr>
    </w:tbl>
    <w:p w:rsidR="005C6F05" w:rsidRDefault="005C6F05" w:rsidP="005C6F05">
      <w:pPr>
        <w:spacing w:line="360" w:lineRule="auto"/>
        <w:jc w:val="center"/>
        <w:rPr>
          <w:b/>
          <w:color w:val="000000"/>
        </w:rPr>
      </w:pPr>
    </w:p>
    <w:p w:rsidR="005C6F05" w:rsidRPr="00145EB8" w:rsidRDefault="005C6F05" w:rsidP="00412148">
      <w:pPr>
        <w:pStyle w:val="ListParagraph"/>
        <w:numPr>
          <w:ilvl w:val="0"/>
          <w:numId w:val="57"/>
        </w:numPr>
        <w:spacing w:after="120" w:line="360" w:lineRule="auto"/>
        <w:ind w:left="562" w:hanging="562"/>
        <w:jc w:val="both"/>
        <w:rPr>
          <w:b/>
          <w:color w:val="000000"/>
        </w:rPr>
      </w:pPr>
      <w:r w:rsidRPr="00145EB8">
        <w:rPr>
          <w:b/>
          <w:color w:val="000000"/>
        </w:rPr>
        <w:t xml:space="preserve">Steps taken to ensure  continuation of mainstreamed children in regular schools </w:t>
      </w:r>
    </w:p>
    <w:p w:rsidR="005C6F05" w:rsidRPr="00E434CD" w:rsidRDefault="005C6F05" w:rsidP="00412148">
      <w:pPr>
        <w:pStyle w:val="ListParagraph"/>
        <w:numPr>
          <w:ilvl w:val="0"/>
          <w:numId w:val="59"/>
        </w:numPr>
        <w:spacing w:line="360" w:lineRule="auto"/>
        <w:ind w:left="567" w:hanging="567"/>
        <w:contextualSpacing/>
        <w:jc w:val="both"/>
        <w:rPr>
          <w:lang w:val="en-IN"/>
        </w:rPr>
      </w:pPr>
      <w:r w:rsidRPr="00145EB8">
        <w:t xml:space="preserve">If a child is continuously absent for more than 1 week then the </w:t>
      </w:r>
      <w:r w:rsidRPr="00145EB8">
        <w:rPr>
          <w:lang w:val="en-IN"/>
        </w:rPr>
        <w:t xml:space="preserve">HM of the school informs </w:t>
      </w:r>
      <w:r w:rsidRPr="00145EB8">
        <w:t>concerned CRP</w:t>
      </w:r>
      <w:r w:rsidRPr="00145EB8">
        <w:rPr>
          <w:lang w:val="en-IN"/>
        </w:rPr>
        <w:t xml:space="preserve"> and she/he</w:t>
      </w:r>
      <w:r w:rsidRPr="00145EB8">
        <w:t xml:space="preserve"> will go to the parents and see that the child comes to the school regularly.  In this way it is ensured for the continuation of mainstreamed children in regular schools</w:t>
      </w:r>
    </w:p>
    <w:p w:rsidR="005C6F05" w:rsidRDefault="005C6F05" w:rsidP="00412148">
      <w:pPr>
        <w:pStyle w:val="ListParagraph"/>
        <w:numPr>
          <w:ilvl w:val="0"/>
          <w:numId w:val="59"/>
        </w:numPr>
        <w:spacing w:line="360" w:lineRule="auto"/>
        <w:ind w:left="567" w:hanging="567"/>
        <w:contextualSpacing/>
        <w:jc w:val="both"/>
        <w:rPr>
          <w:lang w:val="en-IN"/>
        </w:rPr>
      </w:pPr>
      <w:r w:rsidRPr="00145EB8">
        <w:t>Individual academic care is required which is taken care by concerned teachers.</w:t>
      </w:r>
    </w:p>
    <w:p w:rsidR="005C6F05" w:rsidRDefault="005C6F05" w:rsidP="00412148">
      <w:pPr>
        <w:pStyle w:val="ListParagraph"/>
        <w:numPr>
          <w:ilvl w:val="0"/>
          <w:numId w:val="59"/>
        </w:numPr>
        <w:spacing w:line="360" w:lineRule="auto"/>
        <w:ind w:left="567" w:hanging="567"/>
        <w:contextualSpacing/>
        <w:jc w:val="both"/>
        <w:rPr>
          <w:lang w:val="en-IN"/>
        </w:rPr>
      </w:pPr>
      <w:r w:rsidRPr="00145EB8">
        <w:t>CRPs play main role in checking these children for continuation of schooling.</w:t>
      </w:r>
    </w:p>
    <w:p w:rsidR="005C6F05" w:rsidRPr="00E434CD" w:rsidRDefault="005C6F05" w:rsidP="00412148">
      <w:pPr>
        <w:pStyle w:val="ListParagraph"/>
        <w:numPr>
          <w:ilvl w:val="0"/>
          <w:numId w:val="59"/>
        </w:numPr>
        <w:spacing w:line="360" w:lineRule="auto"/>
        <w:ind w:left="567" w:hanging="567"/>
        <w:contextualSpacing/>
        <w:jc w:val="both"/>
        <w:rPr>
          <w:lang w:val="en-IN"/>
        </w:rPr>
      </w:pPr>
      <w:r w:rsidRPr="00145EB8">
        <w:t>H.M and CRP look after their retention as it is included in their job chart.</w:t>
      </w:r>
    </w:p>
    <w:p w:rsidR="005C6F05" w:rsidRPr="00E434CD" w:rsidRDefault="005C6F05" w:rsidP="005C6F05">
      <w:pPr>
        <w:pStyle w:val="ListParagraph"/>
        <w:spacing w:line="360" w:lineRule="auto"/>
        <w:ind w:left="567"/>
        <w:jc w:val="both"/>
        <w:rPr>
          <w:lang w:val="en-IN"/>
        </w:rPr>
      </w:pPr>
    </w:p>
    <w:p w:rsidR="005C6F05" w:rsidRPr="00016829" w:rsidRDefault="005C6F05" w:rsidP="00412148">
      <w:pPr>
        <w:pStyle w:val="ListParagraph"/>
        <w:numPr>
          <w:ilvl w:val="0"/>
          <w:numId w:val="56"/>
        </w:numPr>
        <w:spacing w:line="360" w:lineRule="auto"/>
        <w:ind w:left="567" w:hanging="567"/>
        <w:contextualSpacing/>
        <w:rPr>
          <w:b/>
          <w:color w:val="000000"/>
        </w:rPr>
      </w:pPr>
      <w:r w:rsidRPr="00145EB8">
        <w:rPr>
          <w:b/>
          <w:color w:val="000000"/>
        </w:rPr>
        <w:t>Status of</w:t>
      </w:r>
      <w:r w:rsidRPr="00145EB8">
        <w:rPr>
          <w:color w:val="000000"/>
        </w:rPr>
        <w:t xml:space="preserve"> </w:t>
      </w:r>
      <w:r w:rsidRPr="00145EB8">
        <w:rPr>
          <w:b/>
          <w:color w:val="000000"/>
        </w:rPr>
        <w:t xml:space="preserve">Out of School Children identified in  </w:t>
      </w:r>
      <w:r w:rsidRPr="00016829">
        <w:rPr>
          <w:b/>
          <w:color w:val="000000"/>
        </w:rPr>
        <w:t>2019-20</w:t>
      </w:r>
    </w:p>
    <w:p w:rsidR="005C6F05" w:rsidRPr="00145EB8" w:rsidRDefault="005C6F05" w:rsidP="005C6F05">
      <w:pPr>
        <w:spacing w:line="360" w:lineRule="auto"/>
        <w:ind w:left="567"/>
        <w:jc w:val="both"/>
        <w:rPr>
          <w:color w:val="000000"/>
        </w:rPr>
      </w:pPr>
      <w:r w:rsidRPr="00145EB8">
        <w:rPr>
          <w:color w:val="000000"/>
        </w:rPr>
        <w:t>State is reporting to have a total population of 4510004 Children in the age group of 6-14 years. It has identified 2</w:t>
      </w:r>
      <w:r>
        <w:rPr>
          <w:color w:val="000000"/>
        </w:rPr>
        <w:t>1266</w:t>
      </w:r>
      <w:r w:rsidRPr="00145EB8">
        <w:rPr>
          <w:color w:val="000000"/>
        </w:rPr>
        <w:t xml:space="preserve"> out of school children in the same age group, among which </w:t>
      </w:r>
      <w:r w:rsidRPr="00145EB8">
        <w:rPr>
          <w:color w:val="000000"/>
        </w:rPr>
        <w:lastRenderedPageBreak/>
        <w:t>5</w:t>
      </w:r>
      <w:r>
        <w:rPr>
          <w:color w:val="000000"/>
        </w:rPr>
        <w:t>829</w:t>
      </w:r>
      <w:r w:rsidRPr="00145EB8">
        <w:rPr>
          <w:color w:val="000000"/>
        </w:rPr>
        <w:t xml:space="preserve"> are children studying in Madrasas. The number of out of school children is 0.49% of total population. Disaggregated data is given below:</w:t>
      </w:r>
    </w:p>
    <w:tbl>
      <w:tblPr>
        <w:tblW w:w="8903" w:type="dxa"/>
        <w:tblInd w:w="378" w:type="dxa"/>
        <w:tblLook w:val="04A0"/>
      </w:tblPr>
      <w:tblGrid>
        <w:gridCol w:w="1530"/>
        <w:gridCol w:w="1018"/>
        <w:gridCol w:w="960"/>
        <w:gridCol w:w="1255"/>
        <w:gridCol w:w="1380"/>
        <w:gridCol w:w="1380"/>
        <w:gridCol w:w="1380"/>
      </w:tblGrid>
      <w:tr w:rsidR="005C6F05" w:rsidRPr="00145EB8" w:rsidTr="005D245A">
        <w:trPr>
          <w:trHeight w:val="315"/>
        </w:trPr>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Age in years</w:t>
            </w:r>
          </w:p>
        </w:tc>
        <w:tc>
          <w:tcPr>
            <w:tcW w:w="7373" w:type="dxa"/>
            <w:gridSpan w:val="6"/>
            <w:tcBorders>
              <w:top w:val="single" w:sz="4" w:space="0" w:color="auto"/>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rPr>
              <w:t xml:space="preserve">New </w:t>
            </w:r>
            <w:r w:rsidRPr="00145EB8">
              <w:rPr>
                <w:b/>
                <w:lang w:val="en-IN" w:eastAsia="en-IN"/>
              </w:rPr>
              <w:t xml:space="preserve">Identified OOSC in  </w:t>
            </w:r>
            <w:r w:rsidRPr="00016829">
              <w:rPr>
                <w:b/>
                <w:color w:val="000000"/>
                <w:lang w:val="en-IN" w:eastAsia="en-IN"/>
              </w:rPr>
              <w:t>2019-20</w:t>
            </w:r>
          </w:p>
        </w:tc>
      </w:tr>
      <w:tr w:rsidR="005C6F05" w:rsidRPr="00145EB8" w:rsidTr="005D245A">
        <w:trPr>
          <w:trHeight w:val="402"/>
        </w:trPr>
        <w:tc>
          <w:tcPr>
            <w:tcW w:w="1530" w:type="dxa"/>
            <w:vMerge/>
            <w:tcBorders>
              <w:top w:val="single" w:sz="4" w:space="0" w:color="auto"/>
              <w:left w:val="single" w:sz="4" w:space="0" w:color="auto"/>
              <w:bottom w:val="single" w:sz="4" w:space="0" w:color="auto"/>
              <w:right w:val="single" w:sz="4" w:space="0" w:color="auto"/>
            </w:tcBorders>
            <w:vAlign w:val="center"/>
            <w:hideMark/>
          </w:tcPr>
          <w:p w:rsidR="005C6F05" w:rsidRPr="00145EB8" w:rsidRDefault="005C6F05" w:rsidP="005D245A">
            <w:pPr>
              <w:rPr>
                <w:b/>
                <w:lang w:val="en-IN" w:eastAsia="en-IN"/>
              </w:rPr>
            </w:pPr>
          </w:p>
        </w:tc>
        <w:tc>
          <w:tcPr>
            <w:tcW w:w="3233" w:type="dxa"/>
            <w:gridSpan w:val="3"/>
            <w:tcBorders>
              <w:top w:val="single" w:sz="4" w:space="0" w:color="auto"/>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No.</w:t>
            </w:r>
          </w:p>
        </w:tc>
        <w:tc>
          <w:tcPr>
            <w:tcW w:w="4140" w:type="dxa"/>
            <w:gridSpan w:val="3"/>
            <w:tcBorders>
              <w:top w:val="single" w:sz="4" w:space="0" w:color="auto"/>
              <w:left w:val="nil"/>
              <w:bottom w:val="single" w:sz="4" w:space="0" w:color="auto"/>
              <w:right w:val="single" w:sz="4" w:space="0" w:color="auto"/>
            </w:tcBorders>
            <w:shd w:val="clear" w:color="auto" w:fill="auto"/>
            <w:noWrap/>
            <w:vAlign w:val="center"/>
            <w:hideMark/>
          </w:tcPr>
          <w:p w:rsidR="005C6F05" w:rsidRPr="00145EB8" w:rsidRDefault="005C6F05" w:rsidP="005D245A">
            <w:pPr>
              <w:jc w:val="center"/>
              <w:rPr>
                <w:b/>
                <w:lang w:val="en-IN" w:eastAsia="en-IN"/>
              </w:rPr>
            </w:pPr>
            <w:r w:rsidRPr="00145EB8">
              <w:rPr>
                <w:b/>
                <w:lang w:val="en-IN" w:eastAsia="en-IN"/>
              </w:rPr>
              <w:t>Percentage (%)</w:t>
            </w:r>
          </w:p>
        </w:tc>
      </w:tr>
      <w:tr w:rsidR="005C6F05" w:rsidRPr="00145EB8" w:rsidTr="005D245A">
        <w:trPr>
          <w:trHeight w:val="315"/>
        </w:trPr>
        <w:tc>
          <w:tcPr>
            <w:tcW w:w="1530" w:type="dxa"/>
            <w:vMerge/>
            <w:tcBorders>
              <w:top w:val="single" w:sz="4" w:space="0" w:color="auto"/>
              <w:left w:val="single" w:sz="4" w:space="0" w:color="auto"/>
              <w:bottom w:val="single" w:sz="4" w:space="0" w:color="auto"/>
              <w:right w:val="single" w:sz="4" w:space="0" w:color="auto"/>
            </w:tcBorders>
            <w:vAlign w:val="center"/>
            <w:hideMark/>
          </w:tcPr>
          <w:p w:rsidR="005C6F05" w:rsidRPr="00145EB8" w:rsidRDefault="005C6F05" w:rsidP="005D245A">
            <w:pPr>
              <w:rPr>
                <w:b/>
                <w:lang w:val="en-IN" w:eastAsia="en-IN"/>
              </w:rPr>
            </w:pPr>
          </w:p>
        </w:tc>
        <w:tc>
          <w:tcPr>
            <w:tcW w:w="1018"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Boys</w:t>
            </w:r>
          </w:p>
        </w:tc>
        <w:tc>
          <w:tcPr>
            <w:tcW w:w="96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Girls</w:t>
            </w:r>
          </w:p>
        </w:tc>
        <w:tc>
          <w:tcPr>
            <w:tcW w:w="1255"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Total</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Boys</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Girls</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Total</w:t>
            </w:r>
          </w:p>
        </w:tc>
      </w:tr>
      <w:tr w:rsidR="005C6F05" w:rsidRPr="00145EB8" w:rsidTr="005D245A">
        <w:trPr>
          <w:trHeight w:val="315"/>
        </w:trPr>
        <w:tc>
          <w:tcPr>
            <w:tcW w:w="1530" w:type="dxa"/>
            <w:tcBorders>
              <w:top w:val="single" w:sz="4" w:space="0" w:color="auto"/>
              <w:left w:val="single" w:sz="4" w:space="0" w:color="auto"/>
              <w:bottom w:val="single" w:sz="4" w:space="0" w:color="auto"/>
              <w:right w:val="single" w:sz="4" w:space="0" w:color="auto"/>
            </w:tcBorders>
            <w:vAlign w:val="center"/>
            <w:hideMark/>
          </w:tcPr>
          <w:p w:rsidR="005C6F05" w:rsidRPr="00145EB8" w:rsidRDefault="005C6F05" w:rsidP="005D245A">
            <w:pPr>
              <w:jc w:val="center"/>
              <w:rPr>
                <w:lang w:val="en-IN" w:eastAsia="en-IN"/>
              </w:rPr>
            </w:pPr>
            <w:r w:rsidRPr="00145EB8">
              <w:rPr>
                <w:lang w:val="en-IN" w:eastAsia="en-IN"/>
              </w:rPr>
              <w:t>6-7</w:t>
            </w:r>
          </w:p>
        </w:tc>
        <w:tc>
          <w:tcPr>
            <w:tcW w:w="1018"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2221</w:t>
            </w:r>
          </w:p>
        </w:tc>
        <w:tc>
          <w:tcPr>
            <w:tcW w:w="96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2114</w:t>
            </w:r>
          </w:p>
        </w:tc>
        <w:tc>
          <w:tcPr>
            <w:tcW w:w="1255"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4335</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51</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49</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100</w:t>
            </w:r>
          </w:p>
        </w:tc>
      </w:tr>
      <w:tr w:rsidR="005C6F05" w:rsidRPr="00145EB8" w:rsidTr="005D245A">
        <w:trPr>
          <w:trHeight w:val="315"/>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8-10</w:t>
            </w:r>
          </w:p>
        </w:tc>
        <w:tc>
          <w:tcPr>
            <w:tcW w:w="1018"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Pr>
                <w:lang w:val="en-IN" w:eastAsia="en-IN"/>
              </w:rPr>
              <w:t>3624</w:t>
            </w:r>
          </w:p>
        </w:tc>
        <w:tc>
          <w:tcPr>
            <w:tcW w:w="96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Pr>
                <w:lang w:val="en-IN" w:eastAsia="en-IN"/>
              </w:rPr>
              <w:t>3376</w:t>
            </w:r>
          </w:p>
        </w:tc>
        <w:tc>
          <w:tcPr>
            <w:tcW w:w="1255"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Pr>
                <w:lang w:val="en-IN" w:eastAsia="en-IN"/>
              </w:rPr>
              <w:t>7000</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52</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48</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100</w:t>
            </w:r>
          </w:p>
        </w:tc>
      </w:tr>
      <w:tr w:rsidR="005C6F05" w:rsidRPr="00145EB8" w:rsidTr="005D245A">
        <w:trPr>
          <w:trHeight w:val="315"/>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11-14</w:t>
            </w:r>
          </w:p>
        </w:tc>
        <w:tc>
          <w:tcPr>
            <w:tcW w:w="1018"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5470</w:t>
            </w:r>
          </w:p>
        </w:tc>
        <w:tc>
          <w:tcPr>
            <w:tcW w:w="96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Pr>
                <w:lang w:val="en-IN" w:eastAsia="en-IN"/>
              </w:rPr>
              <w:t>4461</w:t>
            </w:r>
          </w:p>
        </w:tc>
        <w:tc>
          <w:tcPr>
            <w:tcW w:w="1255"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Pr>
                <w:lang w:val="en-IN" w:eastAsia="en-IN"/>
              </w:rPr>
              <w:t>9931</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55</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45</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lang w:val="en-IN" w:eastAsia="en-IN"/>
              </w:rPr>
            </w:pPr>
            <w:r w:rsidRPr="00145EB8">
              <w:rPr>
                <w:lang w:val="en-IN" w:eastAsia="en-IN"/>
              </w:rPr>
              <w:t>100</w:t>
            </w:r>
          </w:p>
        </w:tc>
      </w:tr>
      <w:tr w:rsidR="005C6F05" w:rsidRPr="00145EB8" w:rsidTr="005D245A">
        <w:trPr>
          <w:trHeight w:val="315"/>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Total</w:t>
            </w:r>
          </w:p>
        </w:tc>
        <w:tc>
          <w:tcPr>
            <w:tcW w:w="1018"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11277</w:t>
            </w:r>
          </w:p>
        </w:tc>
        <w:tc>
          <w:tcPr>
            <w:tcW w:w="96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9915</w:t>
            </w:r>
          </w:p>
        </w:tc>
        <w:tc>
          <w:tcPr>
            <w:tcW w:w="1255"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21</w:t>
            </w:r>
            <w:r>
              <w:rPr>
                <w:b/>
                <w:lang w:val="en-IN" w:eastAsia="en-IN"/>
              </w:rPr>
              <w:t>266</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53</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47</w:t>
            </w:r>
          </w:p>
        </w:tc>
        <w:tc>
          <w:tcPr>
            <w:tcW w:w="1380" w:type="dxa"/>
            <w:tcBorders>
              <w:top w:val="nil"/>
              <w:left w:val="nil"/>
              <w:bottom w:val="single" w:sz="4" w:space="0" w:color="auto"/>
              <w:right w:val="single" w:sz="4" w:space="0" w:color="auto"/>
            </w:tcBorders>
            <w:shd w:val="clear" w:color="auto" w:fill="auto"/>
            <w:vAlign w:val="center"/>
            <w:hideMark/>
          </w:tcPr>
          <w:p w:rsidR="005C6F05" w:rsidRPr="00145EB8" w:rsidRDefault="005C6F05" w:rsidP="005D245A">
            <w:pPr>
              <w:jc w:val="center"/>
              <w:rPr>
                <w:b/>
                <w:lang w:val="en-IN" w:eastAsia="en-IN"/>
              </w:rPr>
            </w:pPr>
            <w:r w:rsidRPr="00145EB8">
              <w:rPr>
                <w:b/>
                <w:lang w:val="en-IN" w:eastAsia="en-IN"/>
              </w:rPr>
              <w:t>100</w:t>
            </w:r>
          </w:p>
        </w:tc>
      </w:tr>
    </w:tbl>
    <w:p w:rsidR="005C6F05" w:rsidRDefault="005C6F05" w:rsidP="005C6F05">
      <w:pPr>
        <w:spacing w:line="360" w:lineRule="auto"/>
        <w:ind w:left="567"/>
        <w:jc w:val="both"/>
        <w:rPr>
          <w:color w:val="000000"/>
        </w:rPr>
      </w:pPr>
    </w:p>
    <w:p w:rsidR="005C6F05" w:rsidRPr="00145EB8" w:rsidRDefault="005C6F05" w:rsidP="005C6F05">
      <w:pPr>
        <w:spacing w:line="360" w:lineRule="auto"/>
        <w:ind w:left="567"/>
        <w:jc w:val="both"/>
        <w:rPr>
          <w:color w:val="000000"/>
        </w:rPr>
      </w:pPr>
      <w:r w:rsidRPr="00145EB8">
        <w:rPr>
          <w:color w:val="000000"/>
        </w:rPr>
        <w:t>1551 CWSN are identified as OoSC during the survey. Separate plan has been made for their coverage in Inclusive Education intervention.</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417"/>
      </w:tblGrid>
      <w:tr w:rsidR="005C6F05" w:rsidRPr="00016829" w:rsidTr="005D245A">
        <w:trPr>
          <w:jc w:val="center"/>
        </w:trPr>
        <w:tc>
          <w:tcPr>
            <w:tcW w:w="1418" w:type="dxa"/>
            <w:shd w:val="clear" w:color="auto" w:fill="auto"/>
          </w:tcPr>
          <w:p w:rsidR="005C6F05" w:rsidRPr="00016829" w:rsidRDefault="005C6F05" w:rsidP="005D245A">
            <w:pPr>
              <w:jc w:val="both"/>
              <w:rPr>
                <w:color w:val="000000"/>
              </w:rPr>
            </w:pPr>
            <w:r w:rsidRPr="00016829">
              <w:rPr>
                <w:color w:val="000000"/>
              </w:rPr>
              <w:t>Total OoSC</w:t>
            </w:r>
          </w:p>
        </w:tc>
        <w:tc>
          <w:tcPr>
            <w:tcW w:w="1417" w:type="dxa"/>
            <w:shd w:val="clear" w:color="auto" w:fill="auto"/>
          </w:tcPr>
          <w:p w:rsidR="005C6F05" w:rsidRPr="00016829" w:rsidRDefault="005C6F05" w:rsidP="005D245A">
            <w:pPr>
              <w:jc w:val="both"/>
              <w:rPr>
                <w:color w:val="000000"/>
              </w:rPr>
            </w:pPr>
            <w:r>
              <w:rPr>
                <w:color w:val="000000"/>
              </w:rPr>
              <w:t>21266</w:t>
            </w:r>
          </w:p>
        </w:tc>
      </w:tr>
      <w:tr w:rsidR="005C6F05" w:rsidRPr="00016829" w:rsidTr="005D245A">
        <w:trPr>
          <w:jc w:val="center"/>
        </w:trPr>
        <w:tc>
          <w:tcPr>
            <w:tcW w:w="1418" w:type="dxa"/>
            <w:shd w:val="clear" w:color="auto" w:fill="auto"/>
          </w:tcPr>
          <w:p w:rsidR="005C6F05" w:rsidRPr="00016829" w:rsidRDefault="005C6F05" w:rsidP="005D245A">
            <w:pPr>
              <w:jc w:val="both"/>
              <w:rPr>
                <w:color w:val="000000"/>
              </w:rPr>
            </w:pPr>
            <w:r w:rsidRPr="00016829">
              <w:rPr>
                <w:color w:val="000000"/>
              </w:rPr>
              <w:t>CWSN</w:t>
            </w:r>
          </w:p>
        </w:tc>
        <w:tc>
          <w:tcPr>
            <w:tcW w:w="1417" w:type="dxa"/>
            <w:shd w:val="clear" w:color="auto" w:fill="auto"/>
          </w:tcPr>
          <w:p w:rsidR="005C6F05" w:rsidRPr="00016829" w:rsidRDefault="005C6F05" w:rsidP="005D245A">
            <w:pPr>
              <w:jc w:val="both"/>
              <w:rPr>
                <w:color w:val="000000"/>
              </w:rPr>
            </w:pPr>
            <w:r w:rsidRPr="00016829">
              <w:rPr>
                <w:color w:val="000000"/>
              </w:rPr>
              <w:t>1551</w:t>
            </w:r>
          </w:p>
        </w:tc>
      </w:tr>
      <w:tr w:rsidR="005C6F05" w:rsidRPr="00016829" w:rsidTr="005D245A">
        <w:trPr>
          <w:jc w:val="center"/>
        </w:trPr>
        <w:tc>
          <w:tcPr>
            <w:tcW w:w="1418" w:type="dxa"/>
            <w:shd w:val="clear" w:color="auto" w:fill="auto"/>
          </w:tcPr>
          <w:p w:rsidR="005C6F05" w:rsidRPr="00016829" w:rsidRDefault="005C6F05" w:rsidP="005D245A">
            <w:pPr>
              <w:jc w:val="both"/>
              <w:rPr>
                <w:color w:val="000000"/>
              </w:rPr>
            </w:pPr>
            <w:r w:rsidRPr="00016829">
              <w:rPr>
                <w:color w:val="000000"/>
              </w:rPr>
              <w:t>%</w:t>
            </w:r>
          </w:p>
        </w:tc>
        <w:tc>
          <w:tcPr>
            <w:tcW w:w="1417" w:type="dxa"/>
            <w:shd w:val="clear" w:color="auto" w:fill="auto"/>
          </w:tcPr>
          <w:p w:rsidR="005C6F05" w:rsidRPr="00016829" w:rsidRDefault="005C6F05" w:rsidP="005D245A">
            <w:pPr>
              <w:jc w:val="both"/>
              <w:rPr>
                <w:color w:val="000000"/>
              </w:rPr>
            </w:pPr>
            <w:r w:rsidRPr="00016829">
              <w:rPr>
                <w:color w:val="000000"/>
              </w:rPr>
              <w:t>7.3</w:t>
            </w:r>
          </w:p>
        </w:tc>
      </w:tr>
    </w:tbl>
    <w:p w:rsidR="005C6F05" w:rsidRPr="00145EB8" w:rsidRDefault="005C6F05" w:rsidP="005C6F05">
      <w:pPr>
        <w:spacing w:line="360" w:lineRule="auto"/>
        <w:jc w:val="both"/>
        <w:rPr>
          <w:color w:val="000000"/>
        </w:rPr>
      </w:pPr>
    </w:p>
    <w:p w:rsidR="005C6F05" w:rsidRPr="003B00B8" w:rsidRDefault="005C6F05" w:rsidP="00412148">
      <w:pPr>
        <w:numPr>
          <w:ilvl w:val="0"/>
          <w:numId w:val="55"/>
        </w:numPr>
        <w:tabs>
          <w:tab w:val="clear" w:pos="720"/>
        </w:tabs>
        <w:spacing w:line="360" w:lineRule="auto"/>
        <w:ind w:left="567" w:hanging="567"/>
        <w:jc w:val="both"/>
        <w:rPr>
          <w:color w:val="000000"/>
        </w:rPr>
      </w:pPr>
      <w:r w:rsidRPr="00145EB8">
        <w:rPr>
          <w:b/>
          <w:color w:val="000000"/>
        </w:rPr>
        <w:t xml:space="preserve">Details of survey/ updation excise. </w:t>
      </w:r>
    </w:p>
    <w:p w:rsidR="005C6F05" w:rsidRPr="00145EB8" w:rsidRDefault="005C6F05" w:rsidP="005C6F05">
      <w:pPr>
        <w:spacing w:after="120" w:line="360" w:lineRule="auto"/>
        <w:jc w:val="both"/>
        <w:rPr>
          <w:color w:val="000000"/>
        </w:rPr>
      </w:pPr>
      <w:r w:rsidRPr="00145EB8">
        <w:rPr>
          <w:color w:val="000000"/>
        </w:rPr>
        <w:t xml:space="preserve">Samagra Shiksha, Telangana does survey every year to identify out of school children in the state. Every year survey is conducted by the staff of Samagra Shiksha co-ordinating with line departments and NGOs working at field level. Once in 3 years House Hold survey is conducted by Anganwadi workers or SERP(Society for Elimination of Rural Poverty) and MEPMA (Mission to Eliminate Poverty in Municipal Areas). In the academic year 2018-19 Survey process started from the month of December, </w:t>
      </w:r>
      <w:r w:rsidRPr="003B00B8">
        <w:t>2018. 1817 CRPs</w:t>
      </w:r>
      <w:r w:rsidRPr="00145EB8">
        <w:rPr>
          <w:color w:val="000000"/>
        </w:rPr>
        <w:t xml:space="preserve"> (Cluster Resource Persons</w:t>
      </w:r>
      <w:r w:rsidRPr="005C49E2">
        <w:t>), 874</w:t>
      </w:r>
      <w:r w:rsidRPr="00145EB8">
        <w:rPr>
          <w:color w:val="000000"/>
        </w:rPr>
        <w:t xml:space="preserve"> IERPs (Inclusive Education Resource Personss), 168 staff of URS are directly involved in the survey conducted in the </w:t>
      </w:r>
      <w:r w:rsidRPr="003B00B8">
        <w:t>month of</w:t>
      </w:r>
      <w:r w:rsidRPr="002A22C4">
        <w:t xml:space="preserve"> </w:t>
      </w:r>
      <w:r w:rsidRPr="003B00B8">
        <w:t>January, 2019.</w:t>
      </w:r>
      <w:r w:rsidRPr="00145EB8">
        <w:rPr>
          <w:color w:val="000000"/>
        </w:rPr>
        <w:t xml:space="preserve"> A 26 column format is designed to capture all details of children. Every CRP, IERP and SO (Special officers), CRT (Contract Residential Teachers) of Residential schools in their allotted habitation took the details of 6 years olds from anganwadi centre, checked VER for  children of village (for out-migration, in-migration details), went to each school and took details of children who are absent for 30 days or more continuously. Apart from schools, They covered children at brick kilns, construction sites, slum areas, cotton fields etc. to identifychildren of in-migrants and child labour. In urban areas in co-ordination with labour department, tried to identify child labour in hotels, markets , ragpicking areas etc.</w:t>
      </w:r>
    </w:p>
    <w:p w:rsidR="005C6F05" w:rsidRPr="00145EB8" w:rsidRDefault="005C6F05" w:rsidP="005C6F05">
      <w:pPr>
        <w:spacing w:after="120" w:line="360" w:lineRule="auto"/>
        <w:jc w:val="both"/>
        <w:rPr>
          <w:color w:val="000000"/>
        </w:rPr>
      </w:pPr>
      <w:r w:rsidRPr="00145EB8">
        <w:rPr>
          <w:color w:val="000000"/>
        </w:rPr>
        <w:lastRenderedPageBreak/>
        <w:t xml:space="preserve">Disadvantaged and marginalized groups such as </w:t>
      </w:r>
      <w:r w:rsidRPr="00145EB8">
        <w:t>Children of Nomadic Families, orphans, children of beggars, rag pickers  and Children without adult Protection etc. are pursued to join in Urban residential school, where they have continuous care and nurture of URS staff.</w:t>
      </w:r>
    </w:p>
    <w:p w:rsidR="005C6F05" w:rsidRPr="00BD54C0" w:rsidRDefault="005C6F05" w:rsidP="005C6F05">
      <w:pPr>
        <w:spacing w:after="120" w:line="360" w:lineRule="auto"/>
        <w:jc w:val="both"/>
        <w:rPr>
          <w:b/>
          <w:color w:val="000000"/>
        </w:rPr>
      </w:pPr>
      <w:r w:rsidRPr="00BD54C0">
        <w:rPr>
          <w:b/>
          <w:color w:val="000000"/>
        </w:rPr>
        <w:t>VER/WER maintained in all schools</w:t>
      </w:r>
    </w:p>
    <w:p w:rsidR="005C6F05" w:rsidRPr="00BD54C0" w:rsidRDefault="005C6F05" w:rsidP="005C6F05">
      <w:pPr>
        <w:spacing w:after="120" w:line="360" w:lineRule="auto"/>
        <w:jc w:val="both"/>
        <w:rPr>
          <w:b/>
          <w:color w:val="000000"/>
        </w:rPr>
      </w:pPr>
      <w:r w:rsidRPr="00BD54C0">
        <w:rPr>
          <w:b/>
          <w:color w:val="000000"/>
        </w:rPr>
        <w:t xml:space="preserve">Child Tracking System available and functional in the State through State Webportal </w:t>
      </w:r>
      <w:hyperlink r:id="rId10" w:history="1">
        <w:r w:rsidRPr="00BD54C0">
          <w:rPr>
            <w:rStyle w:val="Hyperlink"/>
            <w:rFonts w:eastAsia="PMingLiU"/>
            <w:b/>
          </w:rPr>
          <w:t>www.studentinfo.ts.in</w:t>
        </w:r>
      </w:hyperlink>
    </w:p>
    <w:p w:rsidR="005C6F05" w:rsidRPr="00145EB8" w:rsidRDefault="005C6F05" w:rsidP="00412148">
      <w:pPr>
        <w:numPr>
          <w:ilvl w:val="0"/>
          <w:numId w:val="58"/>
        </w:numPr>
        <w:spacing w:after="120" w:line="360" w:lineRule="auto"/>
        <w:ind w:left="540" w:hanging="540"/>
        <w:jc w:val="both"/>
        <w:rPr>
          <w:color w:val="000000"/>
        </w:rPr>
      </w:pPr>
      <w:r w:rsidRPr="00145EB8">
        <w:rPr>
          <w:b/>
          <w:color w:val="000000"/>
        </w:rPr>
        <w:t>Definition of Drop</w:t>
      </w:r>
      <w:r w:rsidRPr="00145EB8">
        <w:rPr>
          <w:color w:val="000000"/>
        </w:rPr>
        <w:t xml:space="preserve"> out as adopted by the state.</w:t>
      </w:r>
    </w:p>
    <w:p w:rsidR="005C6F05" w:rsidRDefault="005C6F05" w:rsidP="005C6F05">
      <w:pPr>
        <w:spacing w:line="360" w:lineRule="auto"/>
        <w:ind w:left="360"/>
        <w:jc w:val="both"/>
        <w:rPr>
          <w:color w:val="000000"/>
        </w:rPr>
      </w:pPr>
      <w:r w:rsidRPr="00145EB8">
        <w:t>Child, who is continuously absent for school for 30 days or more, is considered as dropout child.  RTE Rule No.(19) in page No.37 of Telangana RTE Rules.</w:t>
      </w:r>
      <w:r w:rsidRPr="00145EB8">
        <w:rPr>
          <w:color w:val="000000"/>
        </w:rPr>
        <w:t xml:space="preserve"> </w:t>
      </w:r>
    </w:p>
    <w:p w:rsidR="005C6F05" w:rsidRPr="007E750E" w:rsidRDefault="005C6F05" w:rsidP="005C6F05">
      <w:pPr>
        <w:spacing w:line="360" w:lineRule="auto"/>
        <w:ind w:left="360"/>
        <w:jc w:val="both"/>
        <w:rPr>
          <w:b/>
          <w:color w:val="000000"/>
          <w:sz w:val="10"/>
        </w:rPr>
      </w:pPr>
    </w:p>
    <w:p w:rsidR="005C6F05" w:rsidRPr="00016829" w:rsidRDefault="005C6F05" w:rsidP="00412148">
      <w:pPr>
        <w:numPr>
          <w:ilvl w:val="0"/>
          <w:numId w:val="56"/>
        </w:numPr>
        <w:spacing w:line="360" w:lineRule="auto"/>
        <w:ind w:left="567" w:hanging="567"/>
        <w:jc w:val="both"/>
        <w:rPr>
          <w:b/>
          <w:color w:val="000000"/>
        </w:rPr>
      </w:pPr>
      <w:r w:rsidRPr="00016829">
        <w:rPr>
          <w:b/>
          <w:color w:val="000000"/>
        </w:rPr>
        <w:t>Proposal for coverage of out of school children for the year  2019-20</w:t>
      </w:r>
    </w:p>
    <w:p w:rsidR="005C6F05" w:rsidRDefault="005C6F05" w:rsidP="005C6F05">
      <w:pPr>
        <w:spacing w:after="120" w:line="360" w:lineRule="auto"/>
        <w:ind w:left="567"/>
        <w:jc w:val="both"/>
        <w:rPr>
          <w:color w:val="000000"/>
        </w:rPr>
      </w:pPr>
      <w:r w:rsidRPr="00145EB8">
        <w:rPr>
          <w:color w:val="000000"/>
        </w:rPr>
        <w:t xml:space="preserve">Proposal of the State for coverage of all children under different heads  </w:t>
      </w:r>
    </w:p>
    <w:tbl>
      <w:tblPr>
        <w:tblW w:w="9560" w:type="dxa"/>
        <w:tblInd w:w="98" w:type="dxa"/>
        <w:tblLook w:val="04A0"/>
      </w:tblPr>
      <w:tblGrid>
        <w:gridCol w:w="860"/>
        <w:gridCol w:w="2360"/>
        <w:gridCol w:w="1420"/>
        <w:gridCol w:w="1180"/>
        <w:gridCol w:w="1360"/>
        <w:gridCol w:w="960"/>
        <w:gridCol w:w="1420"/>
      </w:tblGrid>
      <w:tr w:rsidR="005C49E2" w:rsidRPr="00210014" w:rsidTr="005D245A">
        <w:trPr>
          <w:trHeight w:val="330"/>
          <w:tblHeader/>
        </w:trPr>
        <w:tc>
          <w:tcPr>
            <w:tcW w:w="860" w:type="dxa"/>
            <w:vMerge w:val="restart"/>
            <w:tcBorders>
              <w:top w:val="single" w:sz="8" w:space="0" w:color="auto"/>
              <w:left w:val="single" w:sz="8" w:space="0" w:color="auto"/>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S.</w:t>
            </w:r>
          </w:p>
          <w:p w:rsidR="005C49E2" w:rsidRPr="00210014" w:rsidRDefault="005C49E2" w:rsidP="005D245A">
            <w:pPr>
              <w:jc w:val="center"/>
              <w:rPr>
                <w:b/>
                <w:bCs/>
                <w:color w:val="000000"/>
                <w:lang w:val="en-IN" w:eastAsia="en-IN"/>
              </w:rPr>
            </w:pPr>
            <w:r w:rsidRPr="00210014">
              <w:rPr>
                <w:b/>
                <w:bCs/>
                <w:color w:val="000000"/>
                <w:lang w:val="en-IN" w:eastAsia="en-IN"/>
              </w:rPr>
              <w:t>No.</w:t>
            </w:r>
          </w:p>
          <w:p w:rsidR="005C49E2" w:rsidRPr="00210014" w:rsidRDefault="005C49E2" w:rsidP="005D245A">
            <w:pPr>
              <w:jc w:val="center"/>
              <w:rPr>
                <w:b/>
                <w:bCs/>
                <w:color w:val="000000"/>
                <w:lang w:val="en-IN" w:eastAsia="en-IN"/>
              </w:rPr>
            </w:pPr>
            <w:r w:rsidRPr="00210014">
              <w:rPr>
                <w:color w:val="000000"/>
                <w:lang w:eastAsia="en-IN"/>
              </w:rPr>
              <w:t> </w:t>
            </w:r>
          </w:p>
        </w:tc>
        <w:tc>
          <w:tcPr>
            <w:tcW w:w="2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C49E2" w:rsidRPr="00210014" w:rsidRDefault="005C49E2" w:rsidP="005D245A">
            <w:pPr>
              <w:jc w:val="center"/>
              <w:rPr>
                <w:b/>
                <w:bCs/>
                <w:color w:val="000000"/>
                <w:lang w:val="en-IN" w:eastAsia="en-IN"/>
              </w:rPr>
            </w:pPr>
            <w:r w:rsidRPr="00210014">
              <w:rPr>
                <w:b/>
                <w:bCs/>
                <w:color w:val="000000"/>
                <w:lang w:eastAsia="en-IN"/>
              </w:rPr>
              <w:t>Strategies</w:t>
            </w:r>
          </w:p>
        </w:tc>
        <w:tc>
          <w:tcPr>
            <w:tcW w:w="3960" w:type="dxa"/>
            <w:gridSpan w:val="3"/>
            <w:tcBorders>
              <w:top w:val="single" w:sz="8" w:space="0" w:color="auto"/>
              <w:left w:val="nil"/>
              <w:bottom w:val="single" w:sz="8" w:space="0" w:color="auto"/>
              <w:right w:val="single" w:sz="8" w:space="0" w:color="000000"/>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Physical</w:t>
            </w:r>
          </w:p>
        </w:tc>
        <w:tc>
          <w:tcPr>
            <w:tcW w:w="960" w:type="dxa"/>
            <w:vMerge w:val="restart"/>
            <w:tcBorders>
              <w:top w:val="single" w:sz="8" w:space="0" w:color="auto"/>
              <w:left w:val="nil"/>
              <w:bottom w:val="single" w:sz="8" w:space="0" w:color="000000"/>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Fin.</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No. of Centres</w:t>
            </w:r>
          </w:p>
        </w:tc>
      </w:tr>
      <w:tr w:rsidR="005C49E2" w:rsidRPr="00210014" w:rsidTr="005D245A">
        <w:trPr>
          <w:trHeight w:val="330"/>
          <w:tblHeader/>
        </w:trPr>
        <w:tc>
          <w:tcPr>
            <w:tcW w:w="860" w:type="dxa"/>
            <w:vMerge/>
            <w:tcBorders>
              <w:left w:val="single" w:sz="8" w:space="0" w:color="auto"/>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p>
        </w:tc>
        <w:tc>
          <w:tcPr>
            <w:tcW w:w="2360" w:type="dxa"/>
            <w:vMerge/>
            <w:tcBorders>
              <w:top w:val="single" w:sz="8" w:space="0" w:color="auto"/>
              <w:left w:val="single" w:sz="8" w:space="0" w:color="auto"/>
              <w:bottom w:val="single" w:sz="8" w:space="0" w:color="000000"/>
              <w:right w:val="single" w:sz="8" w:space="0" w:color="auto"/>
            </w:tcBorders>
            <w:vAlign w:val="center"/>
            <w:hideMark/>
          </w:tcPr>
          <w:p w:rsidR="005C49E2" w:rsidRPr="00210014" w:rsidRDefault="005C49E2" w:rsidP="005D245A">
            <w:pPr>
              <w:rPr>
                <w:b/>
                <w:bCs/>
                <w:color w:val="000000"/>
                <w:lang w:val="en-IN" w:eastAsia="en-IN"/>
              </w:rPr>
            </w:pPr>
          </w:p>
        </w:tc>
        <w:tc>
          <w:tcPr>
            <w:tcW w:w="142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Fresh</w:t>
            </w:r>
          </w:p>
        </w:tc>
        <w:tc>
          <w:tcPr>
            <w:tcW w:w="118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Cont.</w:t>
            </w:r>
          </w:p>
        </w:tc>
        <w:tc>
          <w:tcPr>
            <w:tcW w:w="136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Total</w:t>
            </w:r>
          </w:p>
        </w:tc>
        <w:tc>
          <w:tcPr>
            <w:tcW w:w="960" w:type="dxa"/>
            <w:vMerge/>
            <w:tcBorders>
              <w:top w:val="single" w:sz="8" w:space="0" w:color="auto"/>
              <w:left w:val="nil"/>
              <w:bottom w:val="single" w:sz="8" w:space="0" w:color="000000"/>
              <w:right w:val="single" w:sz="8" w:space="0" w:color="auto"/>
            </w:tcBorders>
            <w:vAlign w:val="center"/>
            <w:hideMark/>
          </w:tcPr>
          <w:p w:rsidR="005C49E2" w:rsidRPr="00210014" w:rsidRDefault="005C49E2" w:rsidP="005D245A">
            <w:pPr>
              <w:rPr>
                <w:b/>
                <w:bCs/>
                <w:color w:val="000000"/>
                <w:lang w:val="en-IN" w:eastAsia="en-IN"/>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5C49E2" w:rsidRPr="00210014" w:rsidRDefault="005C49E2" w:rsidP="005D245A">
            <w:pPr>
              <w:rPr>
                <w:b/>
                <w:bCs/>
                <w:color w:val="000000"/>
                <w:lang w:val="en-IN" w:eastAsia="en-IN"/>
              </w:rPr>
            </w:pPr>
          </w:p>
        </w:tc>
      </w:tr>
      <w:tr w:rsidR="005C49E2" w:rsidRPr="00210014" w:rsidTr="005D245A">
        <w:trPr>
          <w:trHeight w:val="330"/>
        </w:trPr>
        <w:tc>
          <w:tcPr>
            <w:tcW w:w="860" w:type="dxa"/>
            <w:vMerge/>
            <w:tcBorders>
              <w:left w:val="single" w:sz="8" w:space="0" w:color="auto"/>
              <w:bottom w:val="single" w:sz="8" w:space="0" w:color="auto"/>
              <w:right w:val="single" w:sz="8" w:space="0" w:color="auto"/>
            </w:tcBorders>
            <w:shd w:val="clear" w:color="auto" w:fill="auto"/>
            <w:vAlign w:val="bottom"/>
            <w:hideMark/>
          </w:tcPr>
          <w:p w:rsidR="005C49E2" w:rsidRPr="00210014" w:rsidRDefault="005C49E2" w:rsidP="005D245A">
            <w:pPr>
              <w:jc w:val="center"/>
              <w:rPr>
                <w:color w:val="000000"/>
                <w:lang w:val="en-IN" w:eastAsia="en-IN"/>
              </w:rPr>
            </w:pPr>
          </w:p>
        </w:tc>
        <w:tc>
          <w:tcPr>
            <w:tcW w:w="236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rPr>
                <w:color w:val="000000"/>
                <w:lang w:val="en-IN" w:eastAsia="en-IN"/>
              </w:rPr>
            </w:pPr>
            <w:r w:rsidRPr="00210014">
              <w:rPr>
                <w:color w:val="000000"/>
                <w:lang w:eastAsia="en-IN"/>
              </w:rPr>
              <w:t>Total OoSC</w:t>
            </w:r>
          </w:p>
        </w:tc>
        <w:tc>
          <w:tcPr>
            <w:tcW w:w="142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21266</w:t>
            </w:r>
          </w:p>
        </w:tc>
        <w:tc>
          <w:tcPr>
            <w:tcW w:w="118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color w:val="000000"/>
                <w:lang w:val="en-IN" w:eastAsia="en-IN"/>
              </w:rPr>
            </w:pPr>
            <w:r w:rsidRPr="00210014">
              <w:rPr>
                <w:color w:val="000000"/>
                <w:lang w:eastAsia="en-IN"/>
              </w:rPr>
              <w:t> </w:t>
            </w:r>
          </w:p>
        </w:tc>
        <w:tc>
          <w:tcPr>
            <w:tcW w:w="136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21266</w:t>
            </w:r>
          </w:p>
        </w:tc>
        <w:tc>
          <w:tcPr>
            <w:tcW w:w="96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color w:val="000000"/>
                <w:lang w:val="en-IN" w:eastAsia="en-IN"/>
              </w:rPr>
            </w:pPr>
            <w:r w:rsidRPr="00210014">
              <w:rPr>
                <w:color w:val="000000"/>
                <w:lang w:eastAsia="en-IN"/>
              </w:rPr>
              <w:t> </w:t>
            </w:r>
          </w:p>
        </w:tc>
        <w:tc>
          <w:tcPr>
            <w:tcW w:w="142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color w:val="000000"/>
                <w:lang w:val="en-IN" w:eastAsia="en-IN"/>
              </w:rPr>
            </w:pPr>
            <w:r w:rsidRPr="00210014">
              <w:rPr>
                <w:color w:val="000000"/>
                <w:lang w:eastAsia="en-IN"/>
              </w:rPr>
              <w:t> </w:t>
            </w:r>
          </w:p>
        </w:tc>
      </w:tr>
      <w:tr w:rsidR="005C6F05" w:rsidRPr="00210014" w:rsidTr="005D245A">
        <w:trPr>
          <w:trHeight w:val="330"/>
        </w:trPr>
        <w:tc>
          <w:tcPr>
            <w:tcW w:w="860" w:type="dxa"/>
            <w:tcBorders>
              <w:top w:val="nil"/>
              <w:left w:val="single" w:sz="8" w:space="0" w:color="auto"/>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1</w:t>
            </w:r>
          </w:p>
        </w:tc>
        <w:tc>
          <w:tcPr>
            <w:tcW w:w="2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rPr>
                <w:color w:val="000000"/>
                <w:lang w:val="en-IN" w:eastAsia="en-IN"/>
              </w:rPr>
            </w:pPr>
            <w:r w:rsidRPr="00210014">
              <w:rPr>
                <w:color w:val="000000"/>
                <w:lang w:eastAsia="en-IN"/>
              </w:rPr>
              <w:t>Direct Enrollment</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3006</w:t>
            </w:r>
          </w:p>
        </w:tc>
        <w:tc>
          <w:tcPr>
            <w:tcW w:w="118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3006</w:t>
            </w:r>
          </w:p>
        </w:tc>
        <w:tc>
          <w:tcPr>
            <w:tcW w:w="9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w:t>
            </w:r>
          </w:p>
        </w:tc>
      </w:tr>
      <w:tr w:rsidR="005C6F05" w:rsidRPr="00210014" w:rsidTr="005D245A">
        <w:trPr>
          <w:trHeight w:val="330"/>
        </w:trPr>
        <w:tc>
          <w:tcPr>
            <w:tcW w:w="860" w:type="dxa"/>
            <w:tcBorders>
              <w:top w:val="nil"/>
              <w:left w:val="single" w:sz="8" w:space="0" w:color="auto"/>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2</w:t>
            </w:r>
          </w:p>
        </w:tc>
        <w:tc>
          <w:tcPr>
            <w:tcW w:w="2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rPr>
                <w:color w:val="000000"/>
                <w:lang w:val="en-IN" w:eastAsia="en-IN"/>
              </w:rPr>
            </w:pPr>
            <w:r w:rsidRPr="00210014">
              <w:rPr>
                <w:color w:val="000000"/>
                <w:lang w:eastAsia="en-IN"/>
              </w:rPr>
              <w:t>CWSN (HBE)</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1551</w:t>
            </w:r>
          </w:p>
        </w:tc>
        <w:tc>
          <w:tcPr>
            <w:tcW w:w="118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1551</w:t>
            </w:r>
          </w:p>
        </w:tc>
        <w:tc>
          <w:tcPr>
            <w:tcW w:w="9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467</w:t>
            </w:r>
          </w:p>
        </w:tc>
      </w:tr>
      <w:tr w:rsidR="005C6F05" w:rsidRPr="00210014" w:rsidTr="005D245A">
        <w:trPr>
          <w:trHeight w:val="330"/>
        </w:trPr>
        <w:tc>
          <w:tcPr>
            <w:tcW w:w="860" w:type="dxa"/>
            <w:tcBorders>
              <w:top w:val="nil"/>
              <w:left w:val="single" w:sz="8" w:space="0" w:color="auto"/>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3</w:t>
            </w:r>
          </w:p>
        </w:tc>
        <w:tc>
          <w:tcPr>
            <w:tcW w:w="2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rPr>
                <w:color w:val="000000"/>
                <w:lang w:val="en-IN" w:eastAsia="en-IN"/>
              </w:rPr>
            </w:pPr>
            <w:r w:rsidRPr="00210014">
              <w:rPr>
                <w:color w:val="000000"/>
                <w:lang w:eastAsia="en-IN"/>
              </w:rPr>
              <w:t>KGBV</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3011</w:t>
            </w:r>
          </w:p>
        </w:tc>
        <w:tc>
          <w:tcPr>
            <w:tcW w:w="118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3011</w:t>
            </w:r>
          </w:p>
        </w:tc>
        <w:tc>
          <w:tcPr>
            <w:tcW w:w="9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475</w:t>
            </w:r>
          </w:p>
        </w:tc>
      </w:tr>
      <w:tr w:rsidR="005C6F05" w:rsidRPr="00210014" w:rsidTr="005D245A">
        <w:trPr>
          <w:trHeight w:val="330"/>
        </w:trPr>
        <w:tc>
          <w:tcPr>
            <w:tcW w:w="860" w:type="dxa"/>
            <w:tcBorders>
              <w:top w:val="nil"/>
              <w:left w:val="single" w:sz="8" w:space="0" w:color="auto"/>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4</w:t>
            </w:r>
          </w:p>
        </w:tc>
        <w:tc>
          <w:tcPr>
            <w:tcW w:w="2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rPr>
                <w:color w:val="000000"/>
                <w:lang w:val="en-IN" w:eastAsia="en-IN"/>
              </w:rPr>
            </w:pPr>
            <w:r w:rsidRPr="00210014">
              <w:rPr>
                <w:color w:val="000000"/>
                <w:lang w:eastAsia="en-IN"/>
              </w:rPr>
              <w:t>Residential Schools</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655</w:t>
            </w:r>
          </w:p>
        </w:tc>
        <w:tc>
          <w:tcPr>
            <w:tcW w:w="118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655</w:t>
            </w:r>
          </w:p>
        </w:tc>
        <w:tc>
          <w:tcPr>
            <w:tcW w:w="9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33</w:t>
            </w:r>
          </w:p>
        </w:tc>
      </w:tr>
      <w:tr w:rsidR="005C6F05" w:rsidRPr="00210014" w:rsidTr="005D245A">
        <w:trPr>
          <w:trHeight w:val="330"/>
        </w:trPr>
        <w:tc>
          <w:tcPr>
            <w:tcW w:w="860" w:type="dxa"/>
            <w:tcBorders>
              <w:top w:val="nil"/>
              <w:left w:val="single" w:sz="8" w:space="0" w:color="auto"/>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 </w:t>
            </w:r>
          </w:p>
        </w:tc>
        <w:tc>
          <w:tcPr>
            <w:tcW w:w="2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Sub Total</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8223</w:t>
            </w:r>
          </w:p>
        </w:tc>
        <w:tc>
          <w:tcPr>
            <w:tcW w:w="118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8223</w:t>
            </w:r>
          </w:p>
        </w:tc>
        <w:tc>
          <w:tcPr>
            <w:tcW w:w="9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975</w:t>
            </w:r>
          </w:p>
        </w:tc>
      </w:tr>
      <w:tr w:rsidR="005C6F05" w:rsidRPr="00210014" w:rsidTr="005D245A">
        <w:trPr>
          <w:trHeight w:val="330"/>
        </w:trPr>
        <w:tc>
          <w:tcPr>
            <w:tcW w:w="860" w:type="dxa"/>
            <w:tcBorders>
              <w:top w:val="nil"/>
              <w:left w:val="single" w:sz="8" w:space="0" w:color="auto"/>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5</w:t>
            </w:r>
          </w:p>
        </w:tc>
        <w:tc>
          <w:tcPr>
            <w:tcW w:w="2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rPr>
                <w:color w:val="000000"/>
                <w:lang w:val="en-IN" w:eastAsia="en-IN"/>
              </w:rPr>
            </w:pPr>
            <w:r w:rsidRPr="00210014">
              <w:rPr>
                <w:color w:val="000000"/>
                <w:lang w:eastAsia="en-IN"/>
              </w:rPr>
              <w:t>NRST-9 months</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7214</w:t>
            </w:r>
          </w:p>
        </w:tc>
        <w:tc>
          <w:tcPr>
            <w:tcW w:w="118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7214</w:t>
            </w:r>
          </w:p>
        </w:tc>
        <w:tc>
          <w:tcPr>
            <w:tcW w:w="9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360</w:t>
            </w:r>
          </w:p>
        </w:tc>
      </w:tr>
      <w:tr w:rsidR="005C6F05" w:rsidRPr="00210014" w:rsidTr="005D245A">
        <w:trPr>
          <w:trHeight w:val="330"/>
        </w:trPr>
        <w:tc>
          <w:tcPr>
            <w:tcW w:w="860" w:type="dxa"/>
            <w:tcBorders>
              <w:top w:val="nil"/>
              <w:left w:val="single" w:sz="8" w:space="0" w:color="auto"/>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 </w:t>
            </w:r>
          </w:p>
        </w:tc>
        <w:tc>
          <w:tcPr>
            <w:tcW w:w="2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NRST Total</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7214</w:t>
            </w:r>
          </w:p>
        </w:tc>
        <w:tc>
          <w:tcPr>
            <w:tcW w:w="118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0</w:t>
            </w:r>
          </w:p>
        </w:tc>
        <w:tc>
          <w:tcPr>
            <w:tcW w:w="1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7214</w:t>
            </w:r>
          </w:p>
        </w:tc>
        <w:tc>
          <w:tcPr>
            <w:tcW w:w="9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360</w:t>
            </w:r>
          </w:p>
        </w:tc>
      </w:tr>
      <w:tr w:rsidR="005C6F05" w:rsidRPr="00210014" w:rsidTr="005D245A">
        <w:trPr>
          <w:trHeight w:val="330"/>
        </w:trPr>
        <w:tc>
          <w:tcPr>
            <w:tcW w:w="860" w:type="dxa"/>
            <w:tcBorders>
              <w:top w:val="nil"/>
              <w:left w:val="single" w:sz="8" w:space="0" w:color="auto"/>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6</w:t>
            </w:r>
          </w:p>
        </w:tc>
        <w:tc>
          <w:tcPr>
            <w:tcW w:w="2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rPr>
                <w:color w:val="000000"/>
                <w:lang w:val="en-IN" w:eastAsia="en-IN"/>
              </w:rPr>
            </w:pPr>
            <w:r w:rsidRPr="00210014">
              <w:rPr>
                <w:color w:val="000000"/>
                <w:lang w:eastAsia="en-IN"/>
              </w:rPr>
              <w:t>Madarsa</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5829</w:t>
            </w:r>
          </w:p>
        </w:tc>
        <w:tc>
          <w:tcPr>
            <w:tcW w:w="118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3390</w:t>
            </w:r>
          </w:p>
        </w:tc>
        <w:tc>
          <w:tcPr>
            <w:tcW w:w="1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9219</w:t>
            </w:r>
          </w:p>
        </w:tc>
        <w:tc>
          <w:tcPr>
            <w:tcW w:w="9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100</w:t>
            </w:r>
          </w:p>
        </w:tc>
      </w:tr>
      <w:tr w:rsidR="005C6F05" w:rsidRPr="00210014" w:rsidTr="005D245A">
        <w:trPr>
          <w:trHeight w:val="330"/>
        </w:trPr>
        <w:tc>
          <w:tcPr>
            <w:tcW w:w="860" w:type="dxa"/>
            <w:tcBorders>
              <w:top w:val="nil"/>
              <w:left w:val="single" w:sz="8" w:space="0" w:color="auto"/>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7</w:t>
            </w:r>
          </w:p>
        </w:tc>
        <w:tc>
          <w:tcPr>
            <w:tcW w:w="2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rPr>
                <w:b/>
                <w:bCs/>
                <w:color w:val="000000"/>
                <w:lang w:val="en-IN" w:eastAsia="en-IN"/>
              </w:rPr>
            </w:pPr>
            <w:r w:rsidRPr="00210014">
              <w:rPr>
                <w:b/>
                <w:bCs/>
                <w:color w:val="000000"/>
                <w:lang w:eastAsia="en-IN"/>
              </w:rPr>
              <w:t>Total Special Training</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13043</w:t>
            </w:r>
          </w:p>
        </w:tc>
        <w:tc>
          <w:tcPr>
            <w:tcW w:w="118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3390</w:t>
            </w:r>
          </w:p>
        </w:tc>
        <w:tc>
          <w:tcPr>
            <w:tcW w:w="1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16433</w:t>
            </w:r>
          </w:p>
        </w:tc>
        <w:tc>
          <w:tcPr>
            <w:tcW w:w="9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460</w:t>
            </w:r>
          </w:p>
        </w:tc>
      </w:tr>
      <w:tr w:rsidR="005C6F05" w:rsidRPr="00210014" w:rsidTr="005D245A">
        <w:trPr>
          <w:trHeight w:val="330"/>
        </w:trPr>
        <w:tc>
          <w:tcPr>
            <w:tcW w:w="860" w:type="dxa"/>
            <w:tcBorders>
              <w:top w:val="nil"/>
              <w:left w:val="single" w:sz="8" w:space="0" w:color="auto"/>
              <w:bottom w:val="single" w:sz="8" w:space="0" w:color="auto"/>
              <w:right w:val="single" w:sz="8" w:space="0" w:color="auto"/>
            </w:tcBorders>
            <w:shd w:val="clear" w:color="000000" w:fill="D8D8D8"/>
            <w:vAlign w:val="bottom"/>
            <w:hideMark/>
          </w:tcPr>
          <w:p w:rsidR="005C6F05" w:rsidRPr="00210014" w:rsidRDefault="005C6F05" w:rsidP="005D245A">
            <w:pPr>
              <w:jc w:val="center"/>
              <w:rPr>
                <w:color w:val="000000"/>
                <w:lang w:val="en-IN" w:eastAsia="en-IN"/>
              </w:rPr>
            </w:pPr>
            <w:r w:rsidRPr="00210014">
              <w:rPr>
                <w:color w:val="000000"/>
                <w:lang w:val="en-IN" w:eastAsia="en-IN"/>
              </w:rPr>
              <w:t>8</w:t>
            </w:r>
          </w:p>
        </w:tc>
        <w:tc>
          <w:tcPr>
            <w:tcW w:w="2360" w:type="dxa"/>
            <w:tcBorders>
              <w:top w:val="nil"/>
              <w:left w:val="nil"/>
              <w:bottom w:val="single" w:sz="8" w:space="0" w:color="auto"/>
              <w:right w:val="single" w:sz="8" w:space="0" w:color="auto"/>
            </w:tcBorders>
            <w:shd w:val="clear" w:color="000000" w:fill="D8D8D8"/>
            <w:vAlign w:val="bottom"/>
            <w:hideMark/>
          </w:tcPr>
          <w:p w:rsidR="005C6F05" w:rsidRPr="00210014" w:rsidRDefault="005C6F05" w:rsidP="005D245A">
            <w:pPr>
              <w:rPr>
                <w:b/>
                <w:bCs/>
                <w:color w:val="000000"/>
                <w:lang w:val="en-IN" w:eastAsia="en-IN"/>
              </w:rPr>
            </w:pPr>
            <w:r w:rsidRPr="00210014">
              <w:rPr>
                <w:b/>
                <w:bCs/>
                <w:color w:val="000000"/>
                <w:lang w:val="en-IN" w:eastAsia="en-IN"/>
              </w:rPr>
              <w:t>Total Coverage of OOSC</w:t>
            </w:r>
          </w:p>
        </w:tc>
        <w:tc>
          <w:tcPr>
            <w:tcW w:w="1420" w:type="dxa"/>
            <w:tcBorders>
              <w:top w:val="nil"/>
              <w:left w:val="nil"/>
              <w:bottom w:val="single" w:sz="8" w:space="0" w:color="auto"/>
              <w:right w:val="single" w:sz="8" w:space="0" w:color="auto"/>
            </w:tcBorders>
            <w:shd w:val="clear" w:color="000000" w:fill="D8D8D8"/>
            <w:vAlign w:val="bottom"/>
            <w:hideMark/>
          </w:tcPr>
          <w:p w:rsidR="005C6F05" w:rsidRPr="00210014" w:rsidRDefault="005C6F05" w:rsidP="005D245A">
            <w:pPr>
              <w:jc w:val="center"/>
              <w:rPr>
                <w:b/>
                <w:bCs/>
                <w:color w:val="000000"/>
                <w:lang w:val="en-IN" w:eastAsia="en-IN"/>
              </w:rPr>
            </w:pPr>
            <w:r w:rsidRPr="00210014">
              <w:rPr>
                <w:b/>
                <w:bCs/>
                <w:color w:val="000000"/>
                <w:lang w:val="en-IN" w:eastAsia="en-IN"/>
              </w:rPr>
              <w:t>21266</w:t>
            </w:r>
          </w:p>
        </w:tc>
        <w:tc>
          <w:tcPr>
            <w:tcW w:w="1180" w:type="dxa"/>
            <w:tcBorders>
              <w:top w:val="nil"/>
              <w:left w:val="nil"/>
              <w:bottom w:val="single" w:sz="8" w:space="0" w:color="auto"/>
              <w:right w:val="single" w:sz="8" w:space="0" w:color="auto"/>
            </w:tcBorders>
            <w:shd w:val="clear" w:color="000000" w:fill="D8D8D8"/>
            <w:vAlign w:val="bottom"/>
            <w:hideMark/>
          </w:tcPr>
          <w:p w:rsidR="005C6F05" w:rsidRPr="00210014" w:rsidRDefault="005C6F05" w:rsidP="005D245A">
            <w:pPr>
              <w:jc w:val="center"/>
              <w:rPr>
                <w:b/>
                <w:bCs/>
                <w:color w:val="000000"/>
                <w:lang w:val="en-IN" w:eastAsia="en-IN"/>
              </w:rPr>
            </w:pPr>
            <w:r w:rsidRPr="00210014">
              <w:rPr>
                <w:b/>
                <w:bCs/>
                <w:color w:val="000000"/>
                <w:lang w:val="en-IN" w:eastAsia="en-IN"/>
              </w:rPr>
              <w:t>3390</w:t>
            </w:r>
          </w:p>
        </w:tc>
        <w:tc>
          <w:tcPr>
            <w:tcW w:w="1360" w:type="dxa"/>
            <w:tcBorders>
              <w:top w:val="nil"/>
              <w:left w:val="nil"/>
              <w:bottom w:val="single" w:sz="8" w:space="0" w:color="auto"/>
              <w:right w:val="single" w:sz="8" w:space="0" w:color="auto"/>
            </w:tcBorders>
            <w:shd w:val="clear" w:color="000000" w:fill="D8D8D8"/>
            <w:vAlign w:val="bottom"/>
            <w:hideMark/>
          </w:tcPr>
          <w:p w:rsidR="005C6F05" w:rsidRPr="00210014" w:rsidRDefault="005C6F05" w:rsidP="005D245A">
            <w:pPr>
              <w:jc w:val="center"/>
              <w:rPr>
                <w:b/>
                <w:bCs/>
                <w:color w:val="000000"/>
                <w:lang w:val="en-IN" w:eastAsia="en-IN"/>
              </w:rPr>
            </w:pPr>
            <w:r w:rsidRPr="00210014">
              <w:rPr>
                <w:b/>
                <w:bCs/>
                <w:color w:val="000000"/>
                <w:lang w:val="en-IN" w:eastAsia="en-IN"/>
              </w:rPr>
              <w:t>24656</w:t>
            </w:r>
          </w:p>
        </w:tc>
        <w:tc>
          <w:tcPr>
            <w:tcW w:w="960" w:type="dxa"/>
            <w:tcBorders>
              <w:top w:val="nil"/>
              <w:left w:val="nil"/>
              <w:bottom w:val="single" w:sz="8" w:space="0" w:color="auto"/>
              <w:right w:val="single" w:sz="8" w:space="0" w:color="auto"/>
            </w:tcBorders>
            <w:shd w:val="clear" w:color="000000" w:fill="D8D8D8"/>
            <w:vAlign w:val="bottom"/>
            <w:hideMark/>
          </w:tcPr>
          <w:p w:rsidR="005C6F05" w:rsidRPr="00210014" w:rsidRDefault="005C6F05" w:rsidP="005D245A">
            <w:pPr>
              <w:jc w:val="center"/>
              <w:rPr>
                <w:color w:val="000000"/>
                <w:lang w:val="en-IN" w:eastAsia="en-IN"/>
              </w:rPr>
            </w:pPr>
            <w:r w:rsidRPr="00210014">
              <w:rPr>
                <w:color w:val="000000"/>
                <w:lang w:val="en-IN" w:eastAsia="en-IN"/>
              </w:rPr>
              <w:t> </w:t>
            </w:r>
          </w:p>
        </w:tc>
        <w:tc>
          <w:tcPr>
            <w:tcW w:w="1420" w:type="dxa"/>
            <w:tcBorders>
              <w:top w:val="nil"/>
              <w:left w:val="nil"/>
              <w:bottom w:val="single" w:sz="8" w:space="0" w:color="auto"/>
              <w:right w:val="single" w:sz="8" w:space="0" w:color="auto"/>
            </w:tcBorders>
            <w:shd w:val="clear" w:color="000000" w:fill="D8D8D8"/>
            <w:vAlign w:val="bottom"/>
            <w:hideMark/>
          </w:tcPr>
          <w:p w:rsidR="005C6F05" w:rsidRPr="00210014" w:rsidRDefault="005C6F05" w:rsidP="005D245A">
            <w:pPr>
              <w:jc w:val="center"/>
              <w:rPr>
                <w:color w:val="000000"/>
                <w:lang w:val="en-IN" w:eastAsia="en-IN"/>
              </w:rPr>
            </w:pPr>
            <w:r w:rsidRPr="00210014">
              <w:rPr>
                <w:color w:val="000000"/>
                <w:lang w:val="en-IN" w:eastAsia="en-IN"/>
              </w:rPr>
              <w:t> </w:t>
            </w:r>
          </w:p>
        </w:tc>
      </w:tr>
      <w:tr w:rsidR="005C6F05" w:rsidRPr="00210014" w:rsidTr="005D245A">
        <w:trPr>
          <w:trHeight w:val="645"/>
        </w:trPr>
        <w:tc>
          <w:tcPr>
            <w:tcW w:w="860" w:type="dxa"/>
            <w:tcBorders>
              <w:top w:val="nil"/>
              <w:left w:val="single" w:sz="8" w:space="0" w:color="auto"/>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9</w:t>
            </w:r>
          </w:p>
        </w:tc>
        <w:tc>
          <w:tcPr>
            <w:tcW w:w="2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both"/>
              <w:rPr>
                <w:color w:val="000000"/>
                <w:lang w:val="en-IN" w:eastAsia="en-IN"/>
              </w:rPr>
            </w:pPr>
            <w:r w:rsidRPr="00210014">
              <w:rPr>
                <w:color w:val="000000"/>
                <w:lang w:eastAsia="en-IN"/>
              </w:rPr>
              <w:t>Seasonal Hostels(Residential) 6 Months</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7000</w:t>
            </w:r>
          </w:p>
        </w:tc>
        <w:tc>
          <w:tcPr>
            <w:tcW w:w="118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7000</w:t>
            </w:r>
          </w:p>
        </w:tc>
        <w:tc>
          <w:tcPr>
            <w:tcW w:w="9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140</w:t>
            </w:r>
          </w:p>
        </w:tc>
      </w:tr>
      <w:tr w:rsidR="005C6F05" w:rsidRPr="00210014" w:rsidTr="005D245A">
        <w:trPr>
          <w:trHeight w:val="645"/>
        </w:trPr>
        <w:tc>
          <w:tcPr>
            <w:tcW w:w="860" w:type="dxa"/>
            <w:tcBorders>
              <w:top w:val="nil"/>
              <w:left w:val="single" w:sz="8" w:space="0" w:color="auto"/>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10</w:t>
            </w:r>
          </w:p>
        </w:tc>
        <w:tc>
          <w:tcPr>
            <w:tcW w:w="2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both"/>
              <w:rPr>
                <w:color w:val="000000"/>
                <w:lang w:val="en-IN" w:eastAsia="en-IN"/>
              </w:rPr>
            </w:pPr>
            <w:r w:rsidRPr="00210014">
              <w:rPr>
                <w:color w:val="000000"/>
                <w:lang w:eastAsia="en-IN"/>
              </w:rPr>
              <w:t>Worksite schools (Non Residential) 9 months</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5400</w:t>
            </w:r>
          </w:p>
        </w:tc>
        <w:tc>
          <w:tcPr>
            <w:tcW w:w="118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5400</w:t>
            </w:r>
          </w:p>
        </w:tc>
        <w:tc>
          <w:tcPr>
            <w:tcW w:w="9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0</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color w:val="000000"/>
                <w:lang w:val="en-IN" w:eastAsia="en-IN"/>
              </w:rPr>
            </w:pPr>
            <w:r w:rsidRPr="00210014">
              <w:rPr>
                <w:color w:val="000000"/>
                <w:lang w:eastAsia="en-IN"/>
              </w:rPr>
              <w:t>255</w:t>
            </w:r>
          </w:p>
        </w:tc>
      </w:tr>
      <w:tr w:rsidR="005C49E2" w:rsidRPr="00210014" w:rsidTr="005D245A">
        <w:trPr>
          <w:trHeight w:val="330"/>
        </w:trPr>
        <w:tc>
          <w:tcPr>
            <w:tcW w:w="3220" w:type="dxa"/>
            <w:gridSpan w:val="2"/>
            <w:tcBorders>
              <w:top w:val="nil"/>
              <w:left w:val="single" w:sz="8" w:space="0" w:color="auto"/>
              <w:bottom w:val="single" w:sz="8" w:space="0" w:color="auto"/>
              <w:right w:val="single" w:sz="8" w:space="0" w:color="auto"/>
            </w:tcBorders>
            <w:shd w:val="clear" w:color="auto" w:fill="auto"/>
            <w:vAlign w:val="bottom"/>
            <w:hideMark/>
          </w:tcPr>
          <w:p w:rsidR="005C49E2" w:rsidRPr="00210014" w:rsidRDefault="005C49E2" w:rsidP="005C49E2">
            <w:pPr>
              <w:jc w:val="center"/>
              <w:rPr>
                <w:b/>
                <w:bCs/>
                <w:color w:val="000000"/>
                <w:lang w:val="en-IN" w:eastAsia="en-IN"/>
              </w:rPr>
            </w:pPr>
            <w:r w:rsidRPr="00210014">
              <w:rPr>
                <w:b/>
                <w:bCs/>
                <w:color w:val="000000"/>
                <w:lang w:eastAsia="en-IN"/>
              </w:rPr>
              <w:t> Migrant Total</w:t>
            </w:r>
          </w:p>
        </w:tc>
        <w:tc>
          <w:tcPr>
            <w:tcW w:w="142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12400</w:t>
            </w:r>
          </w:p>
        </w:tc>
        <w:tc>
          <w:tcPr>
            <w:tcW w:w="118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0</w:t>
            </w:r>
          </w:p>
        </w:tc>
        <w:tc>
          <w:tcPr>
            <w:tcW w:w="136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12400</w:t>
            </w:r>
          </w:p>
        </w:tc>
        <w:tc>
          <w:tcPr>
            <w:tcW w:w="96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 </w:t>
            </w:r>
          </w:p>
        </w:tc>
        <w:tc>
          <w:tcPr>
            <w:tcW w:w="1420" w:type="dxa"/>
            <w:tcBorders>
              <w:top w:val="nil"/>
              <w:left w:val="nil"/>
              <w:bottom w:val="single" w:sz="8" w:space="0" w:color="auto"/>
              <w:right w:val="single" w:sz="8" w:space="0" w:color="auto"/>
            </w:tcBorders>
            <w:shd w:val="clear" w:color="auto" w:fill="auto"/>
            <w:vAlign w:val="bottom"/>
            <w:hideMark/>
          </w:tcPr>
          <w:p w:rsidR="005C49E2" w:rsidRPr="00210014" w:rsidRDefault="005C49E2" w:rsidP="005D245A">
            <w:pPr>
              <w:jc w:val="center"/>
              <w:rPr>
                <w:b/>
                <w:bCs/>
                <w:color w:val="000000"/>
                <w:lang w:val="en-IN" w:eastAsia="en-IN"/>
              </w:rPr>
            </w:pPr>
            <w:r w:rsidRPr="00210014">
              <w:rPr>
                <w:b/>
                <w:bCs/>
                <w:color w:val="000000"/>
                <w:lang w:eastAsia="en-IN"/>
              </w:rPr>
              <w:t>395</w:t>
            </w:r>
          </w:p>
        </w:tc>
      </w:tr>
      <w:tr w:rsidR="005C6F05" w:rsidRPr="00210014" w:rsidTr="005D245A">
        <w:trPr>
          <w:trHeight w:val="330"/>
        </w:trPr>
        <w:tc>
          <w:tcPr>
            <w:tcW w:w="322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Grand Total</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33666</w:t>
            </w:r>
          </w:p>
        </w:tc>
        <w:tc>
          <w:tcPr>
            <w:tcW w:w="118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3390</w:t>
            </w:r>
          </w:p>
        </w:tc>
        <w:tc>
          <w:tcPr>
            <w:tcW w:w="13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37056</w:t>
            </w:r>
          </w:p>
        </w:tc>
        <w:tc>
          <w:tcPr>
            <w:tcW w:w="96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 </w:t>
            </w:r>
          </w:p>
        </w:tc>
        <w:tc>
          <w:tcPr>
            <w:tcW w:w="1420" w:type="dxa"/>
            <w:tcBorders>
              <w:top w:val="nil"/>
              <w:left w:val="nil"/>
              <w:bottom w:val="single" w:sz="8" w:space="0" w:color="auto"/>
              <w:right w:val="single" w:sz="8" w:space="0" w:color="auto"/>
            </w:tcBorders>
            <w:shd w:val="clear" w:color="auto" w:fill="auto"/>
            <w:vAlign w:val="bottom"/>
            <w:hideMark/>
          </w:tcPr>
          <w:p w:rsidR="005C6F05" w:rsidRPr="00210014" w:rsidRDefault="005C6F05" w:rsidP="005D245A">
            <w:pPr>
              <w:jc w:val="center"/>
              <w:rPr>
                <w:b/>
                <w:bCs/>
                <w:color w:val="000000"/>
                <w:lang w:val="en-IN" w:eastAsia="en-IN"/>
              </w:rPr>
            </w:pPr>
            <w:r w:rsidRPr="00210014">
              <w:rPr>
                <w:b/>
                <w:bCs/>
                <w:color w:val="000000"/>
                <w:lang w:eastAsia="en-IN"/>
              </w:rPr>
              <w:t>855</w:t>
            </w:r>
          </w:p>
        </w:tc>
      </w:tr>
    </w:tbl>
    <w:p w:rsidR="005C6F05" w:rsidRDefault="005C6F05" w:rsidP="005C6F05">
      <w:pPr>
        <w:spacing w:after="120" w:line="360" w:lineRule="auto"/>
        <w:jc w:val="both"/>
        <w:rPr>
          <w:color w:val="000000"/>
        </w:rPr>
      </w:pPr>
    </w:p>
    <w:p w:rsidR="005C6F05" w:rsidRDefault="005C6F05" w:rsidP="005C6F05">
      <w:pPr>
        <w:spacing w:after="120" w:line="360" w:lineRule="auto"/>
        <w:jc w:val="both"/>
        <w:rPr>
          <w:color w:val="000000"/>
        </w:rPr>
      </w:pPr>
      <w:r>
        <w:rPr>
          <w:color w:val="000000"/>
        </w:rPr>
        <w:t>Recommendations: - Proposal of the State is recommended.</w:t>
      </w:r>
    </w:p>
    <w:p w:rsidR="006707DE" w:rsidRPr="00164FBA" w:rsidRDefault="006707DE" w:rsidP="007673D8">
      <w:pPr>
        <w:rPr>
          <w:rFonts w:asciiTheme="minorHAnsi" w:hAnsi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7673D8" w:rsidRPr="00164FBA" w:rsidTr="006707DE">
        <w:trPr>
          <w:jc w:val="center"/>
        </w:trPr>
        <w:tc>
          <w:tcPr>
            <w:tcW w:w="9242" w:type="dxa"/>
            <w:shd w:val="clear" w:color="auto" w:fill="BFBFBF"/>
          </w:tcPr>
          <w:p w:rsidR="007673D8" w:rsidRPr="00164FBA" w:rsidRDefault="007673D8" w:rsidP="007673D8">
            <w:pPr>
              <w:rPr>
                <w:rFonts w:asciiTheme="minorHAnsi" w:hAnsiTheme="minorHAnsi"/>
                <w:b/>
              </w:rPr>
            </w:pPr>
            <w:r w:rsidRPr="00164FBA">
              <w:rPr>
                <w:rFonts w:asciiTheme="minorHAnsi" w:hAnsiTheme="minorHAnsi"/>
              </w:rPr>
              <w:br w:type="page"/>
            </w:r>
            <w:r w:rsidRPr="00164FBA">
              <w:rPr>
                <w:rFonts w:asciiTheme="minorHAnsi" w:hAnsiTheme="minorHAnsi"/>
              </w:rPr>
              <w:br w:type="page"/>
            </w:r>
            <w:r w:rsidRPr="00164FBA">
              <w:rPr>
                <w:rFonts w:asciiTheme="minorHAnsi" w:hAnsiTheme="minorHAnsi"/>
                <w:b/>
              </w:rPr>
              <w:t>Status of Implementation of Section 12 (1) (C) of RTE Act 2009.</w:t>
            </w:r>
          </w:p>
        </w:tc>
      </w:tr>
    </w:tbl>
    <w:p w:rsidR="007673D8" w:rsidRPr="00164FBA" w:rsidRDefault="007673D8" w:rsidP="007673D8">
      <w:pPr>
        <w:jc w:val="both"/>
        <w:rPr>
          <w:rFonts w:asciiTheme="minorHAnsi" w:hAnsiTheme="minorHAnsi"/>
          <w:b/>
        </w:rPr>
      </w:pPr>
    </w:p>
    <w:p w:rsidR="008F08BA" w:rsidRPr="00893B59" w:rsidRDefault="008F08BA" w:rsidP="00412148">
      <w:pPr>
        <w:numPr>
          <w:ilvl w:val="0"/>
          <w:numId w:val="54"/>
        </w:numPr>
        <w:ind w:left="567" w:hanging="567"/>
        <w:jc w:val="both"/>
        <w:rPr>
          <w:b/>
        </w:rPr>
      </w:pPr>
      <w:r w:rsidRPr="00893B59">
        <w:rPr>
          <w:b/>
        </w:rPr>
        <w:t>Status of Notifications</w:t>
      </w:r>
    </w:p>
    <w:p w:rsidR="008F08BA" w:rsidRPr="00893B59" w:rsidRDefault="008F08BA" w:rsidP="008F08BA">
      <w:pPr>
        <w:ind w:left="567"/>
        <w:jc w:val="both"/>
        <w:rPr>
          <w:b/>
        </w:rPr>
      </w:pPr>
    </w:p>
    <w:p w:rsidR="008F08BA" w:rsidRPr="00893B59" w:rsidRDefault="008F08BA" w:rsidP="00A33D1F">
      <w:pPr>
        <w:spacing w:line="360" w:lineRule="auto"/>
        <w:jc w:val="both"/>
      </w:pPr>
      <w:r w:rsidRPr="00893B59">
        <w:t xml:space="preserve">Admission in private schools under section 12 (1) (C) of RTE Act 2009 has not yet started in the state as State has not issued notification regarding admission of children belonging to disadvantaged and weaker sections in private schools under section 12 (1) (C) of RTE Act 2009. </w:t>
      </w:r>
    </w:p>
    <w:p w:rsidR="008F08BA" w:rsidRPr="00893B59" w:rsidRDefault="008F08BA" w:rsidP="00A33D1F">
      <w:pPr>
        <w:spacing w:line="360" w:lineRule="auto"/>
        <w:jc w:val="both"/>
      </w:pPr>
    </w:p>
    <w:p w:rsidR="008F08BA" w:rsidRPr="00893B59" w:rsidRDefault="008F08BA" w:rsidP="00A33D1F">
      <w:pPr>
        <w:spacing w:line="360" w:lineRule="auto"/>
        <w:jc w:val="both"/>
      </w:pPr>
      <w:r w:rsidRPr="00893B59">
        <w:t>The erstwhile Govt of Andhra Pradesh</w:t>
      </w:r>
      <w:r w:rsidRPr="00893B59">
        <w:rPr>
          <w:b/>
        </w:rPr>
        <w:t xml:space="preserve"> </w:t>
      </w:r>
      <w:r w:rsidRPr="00893B59">
        <w:t>had defined disadvantaged and weaker sections in the state RTE rules. The Govt. of Telangana has issued a G.O.Ms.No 15 Dt:05-12-2014 constituting a committee to suggest amendments to the existing Andhra Pradesh Right to Education Rules 2010. The Commissioner  &amp; Director of School education Telangana as its Chairman.</w:t>
      </w:r>
    </w:p>
    <w:p w:rsidR="008F08BA" w:rsidRDefault="008F08BA" w:rsidP="00A33D1F">
      <w:pPr>
        <w:spacing w:after="120" w:line="360" w:lineRule="auto"/>
        <w:jc w:val="both"/>
        <w:rPr>
          <w:color w:val="000000"/>
        </w:rPr>
      </w:pPr>
    </w:p>
    <w:p w:rsidR="007673D8" w:rsidRPr="00164FBA" w:rsidRDefault="007673D8" w:rsidP="007673D8">
      <w:pPr>
        <w:jc w:val="both"/>
        <w:rPr>
          <w:rFonts w:asciiTheme="minorHAnsi" w:hAnsiTheme="minorHAnsi"/>
          <w:b/>
        </w:rPr>
      </w:pPr>
    </w:p>
    <w:p w:rsidR="007673D8" w:rsidRPr="00164FBA" w:rsidRDefault="007673D8" w:rsidP="007673D8">
      <w:pPr>
        <w:jc w:val="both"/>
        <w:rPr>
          <w:rFonts w:asciiTheme="minorHAnsi" w:hAnsiTheme="minorHAnsi"/>
          <w:b/>
        </w:rPr>
      </w:pPr>
      <w:r w:rsidRPr="00164FBA">
        <w:rPr>
          <w:rFonts w:asciiTheme="minorHAnsi" w:hAnsiTheme="minorHAnsi"/>
          <w:b/>
        </w:rPr>
        <w:t xml:space="preserve">        </w:t>
      </w:r>
    </w:p>
    <w:p w:rsidR="0056426F" w:rsidRPr="00164FBA" w:rsidRDefault="0056426F">
      <w:pPr>
        <w:spacing w:after="200" w:line="276" w:lineRule="auto"/>
        <w:rPr>
          <w:rFonts w:asciiTheme="minorHAnsi" w:hAnsiTheme="minorHAnsi"/>
          <w:b/>
          <w:bCs/>
        </w:rPr>
      </w:pPr>
      <w:r w:rsidRPr="00164FBA">
        <w:rPr>
          <w:rFonts w:asciiTheme="minorHAnsi" w:hAnsiTheme="minorHAnsi"/>
          <w:b/>
          <w:bCs/>
        </w:rPr>
        <w:br w:type="page"/>
      </w:r>
    </w:p>
    <w:p w:rsidR="00BC3524" w:rsidRPr="00164FBA" w:rsidRDefault="001C680B" w:rsidP="00BC3524">
      <w:pPr>
        <w:rPr>
          <w:rFonts w:asciiTheme="minorHAnsi" w:hAnsiTheme="minorHAnsi"/>
          <w:b/>
          <w:bCs/>
          <w:sz w:val="28"/>
          <w:szCs w:val="28"/>
        </w:rPr>
      </w:pPr>
      <w:r w:rsidRPr="00164FBA">
        <w:rPr>
          <w:rFonts w:asciiTheme="minorHAnsi" w:hAnsiTheme="minorHAnsi"/>
          <w:b/>
          <w:bCs/>
          <w:sz w:val="28"/>
          <w:szCs w:val="28"/>
        </w:rPr>
        <w:lastRenderedPageBreak/>
        <w:t>Opening of Schools along-with Teacher Quarters and RTE Policy</w:t>
      </w:r>
    </w:p>
    <w:p w:rsidR="00456FC0" w:rsidRPr="00164FBA" w:rsidRDefault="00456FC0" w:rsidP="00BC3524">
      <w:pPr>
        <w:rPr>
          <w:rFonts w:asciiTheme="minorHAnsi" w:hAnsiTheme="minorHAnsi"/>
          <w:b/>
          <w:bCs/>
          <w:sz w:val="28"/>
          <w:szCs w:val="28"/>
        </w:rPr>
      </w:pPr>
    </w:p>
    <w:p w:rsidR="006137B4" w:rsidRDefault="006137B4" w:rsidP="004B778D">
      <w:pPr>
        <w:spacing w:line="360" w:lineRule="auto"/>
        <w:jc w:val="center"/>
        <w:rPr>
          <w:b/>
          <w:sz w:val="32"/>
          <w:szCs w:val="32"/>
        </w:rPr>
      </w:pPr>
      <w:r w:rsidRPr="008628B7">
        <w:rPr>
          <w:b/>
          <w:sz w:val="32"/>
          <w:szCs w:val="32"/>
        </w:rPr>
        <w:t>Access &amp; Retention</w:t>
      </w:r>
    </w:p>
    <w:p w:rsidR="006137B4" w:rsidRPr="006137B4" w:rsidRDefault="006137B4" w:rsidP="00412148">
      <w:pPr>
        <w:pStyle w:val="ListParagraph"/>
        <w:numPr>
          <w:ilvl w:val="0"/>
          <w:numId w:val="8"/>
        </w:numPr>
        <w:spacing w:line="276" w:lineRule="auto"/>
        <w:ind w:left="567" w:hanging="567"/>
        <w:jc w:val="both"/>
        <w:rPr>
          <w:rFonts w:asciiTheme="majorHAnsi" w:hAnsiTheme="majorHAnsi"/>
          <w:b/>
        </w:rPr>
      </w:pPr>
      <w:r w:rsidRPr="006137B4">
        <w:rPr>
          <w:rFonts w:asciiTheme="majorHAnsi" w:hAnsiTheme="majorHAnsi"/>
          <w:b/>
        </w:rPr>
        <w:t xml:space="preserve">Access: at a glance  </w:t>
      </w:r>
    </w:p>
    <w:p w:rsidR="006137B4" w:rsidRPr="006137B4" w:rsidRDefault="006137B4" w:rsidP="00D235EC">
      <w:pPr>
        <w:pStyle w:val="ListParagraph"/>
        <w:numPr>
          <w:ilvl w:val="0"/>
          <w:numId w:val="7"/>
        </w:numPr>
        <w:spacing w:line="276" w:lineRule="auto"/>
        <w:ind w:left="567" w:hanging="567"/>
        <w:jc w:val="both"/>
        <w:rPr>
          <w:rFonts w:asciiTheme="majorHAnsi" w:hAnsiTheme="majorHAnsi"/>
          <w:b/>
          <w:color w:val="000000" w:themeColor="text1"/>
        </w:rPr>
      </w:pPr>
      <w:r w:rsidRPr="006137B4">
        <w:rPr>
          <w:rFonts w:asciiTheme="majorHAnsi" w:hAnsiTheme="majorHAnsi"/>
          <w:b/>
        </w:rPr>
        <w:t>PGI Indicators:</w:t>
      </w:r>
      <w:r w:rsidRPr="006137B4">
        <w:rPr>
          <w:rFonts w:asciiTheme="majorHAnsi" w:hAnsiTheme="majorHAnsi"/>
          <w:b/>
          <w:color w:val="000000" w:themeColor="text1"/>
        </w:rPr>
        <w:t xml:space="preserve"> Access  </w:t>
      </w:r>
    </w:p>
    <w:tbl>
      <w:tblPr>
        <w:tblW w:w="5317" w:type="pct"/>
        <w:tblLayout w:type="fixed"/>
        <w:tblLook w:val="04A0"/>
      </w:tblPr>
      <w:tblGrid>
        <w:gridCol w:w="553"/>
        <w:gridCol w:w="3913"/>
        <w:gridCol w:w="2723"/>
        <w:gridCol w:w="2965"/>
      </w:tblGrid>
      <w:tr w:rsidR="006137B4" w:rsidRPr="006137B4" w:rsidTr="007873D6">
        <w:trPr>
          <w:trHeight w:val="781"/>
        </w:trPr>
        <w:tc>
          <w:tcPr>
            <w:tcW w:w="272" w:type="pct"/>
            <w:tcBorders>
              <w:top w:val="single" w:sz="8" w:space="0" w:color="auto"/>
              <w:left w:val="single" w:sz="8" w:space="0" w:color="auto"/>
              <w:bottom w:val="nil"/>
              <w:right w:val="single" w:sz="8" w:space="0" w:color="auto"/>
            </w:tcBorders>
            <w:shd w:val="clear" w:color="auto" w:fill="auto"/>
            <w:vAlign w:val="center"/>
            <w:hideMark/>
          </w:tcPr>
          <w:p w:rsidR="006137B4" w:rsidRPr="006137B4" w:rsidRDefault="006137B4" w:rsidP="00632B12">
            <w:pPr>
              <w:jc w:val="both"/>
              <w:rPr>
                <w:rFonts w:asciiTheme="majorHAnsi" w:hAnsiTheme="majorHAnsi"/>
                <w:b/>
                <w:bCs/>
                <w:lang w:val="en-IN" w:eastAsia="en-IN"/>
              </w:rPr>
            </w:pPr>
            <w:r w:rsidRPr="006137B4">
              <w:rPr>
                <w:rFonts w:asciiTheme="majorHAnsi" w:hAnsiTheme="majorHAnsi"/>
                <w:b/>
                <w:bCs/>
                <w:lang w:val="en-IN" w:eastAsia="en-IN"/>
              </w:rPr>
              <w:t>S N</w:t>
            </w:r>
          </w:p>
        </w:tc>
        <w:tc>
          <w:tcPr>
            <w:tcW w:w="1927" w:type="pct"/>
            <w:tcBorders>
              <w:top w:val="single" w:sz="8" w:space="0" w:color="auto"/>
              <w:left w:val="nil"/>
              <w:bottom w:val="nil"/>
              <w:right w:val="single" w:sz="8" w:space="0" w:color="auto"/>
            </w:tcBorders>
            <w:shd w:val="clear" w:color="auto" w:fill="auto"/>
            <w:vAlign w:val="center"/>
            <w:hideMark/>
          </w:tcPr>
          <w:p w:rsidR="006137B4" w:rsidRPr="006137B4" w:rsidRDefault="006137B4" w:rsidP="00632B12">
            <w:pPr>
              <w:jc w:val="both"/>
              <w:rPr>
                <w:rFonts w:asciiTheme="majorHAnsi" w:hAnsiTheme="majorHAnsi"/>
                <w:b/>
                <w:bCs/>
                <w:lang w:val="en-IN" w:eastAsia="en-IN"/>
              </w:rPr>
            </w:pPr>
            <w:r w:rsidRPr="006137B4">
              <w:rPr>
                <w:rFonts w:asciiTheme="majorHAnsi" w:hAnsiTheme="majorHAnsi"/>
                <w:b/>
                <w:bCs/>
                <w:lang w:val="en-IN" w:eastAsia="en-IN"/>
              </w:rPr>
              <w:t xml:space="preserve">Indicators </w:t>
            </w:r>
          </w:p>
        </w:tc>
        <w:tc>
          <w:tcPr>
            <w:tcW w:w="1341" w:type="pct"/>
            <w:tcBorders>
              <w:top w:val="single" w:sz="8" w:space="0" w:color="auto"/>
              <w:left w:val="nil"/>
              <w:bottom w:val="nil"/>
              <w:right w:val="single" w:sz="8" w:space="0" w:color="auto"/>
            </w:tcBorders>
            <w:shd w:val="clear" w:color="auto" w:fill="auto"/>
            <w:vAlign w:val="center"/>
            <w:hideMark/>
          </w:tcPr>
          <w:p w:rsidR="006137B4" w:rsidRPr="006137B4" w:rsidRDefault="006137B4" w:rsidP="00632B12">
            <w:pPr>
              <w:jc w:val="both"/>
              <w:rPr>
                <w:rFonts w:asciiTheme="majorHAnsi" w:hAnsiTheme="majorHAnsi"/>
                <w:b/>
                <w:bCs/>
                <w:lang w:val="en-IN" w:eastAsia="en-IN"/>
              </w:rPr>
            </w:pPr>
            <w:r w:rsidRPr="006137B4">
              <w:rPr>
                <w:rFonts w:asciiTheme="majorHAnsi" w:hAnsiTheme="majorHAnsi"/>
                <w:b/>
                <w:bCs/>
                <w:lang w:val="en-IN" w:eastAsia="en-IN"/>
              </w:rPr>
              <w:t>Bench Mark</w:t>
            </w:r>
          </w:p>
        </w:tc>
        <w:tc>
          <w:tcPr>
            <w:tcW w:w="1460" w:type="pct"/>
            <w:tcBorders>
              <w:top w:val="single" w:sz="8" w:space="0" w:color="auto"/>
              <w:left w:val="nil"/>
              <w:bottom w:val="nil"/>
              <w:right w:val="single" w:sz="8" w:space="0" w:color="auto"/>
            </w:tcBorders>
            <w:shd w:val="clear" w:color="auto" w:fill="auto"/>
            <w:vAlign w:val="center"/>
            <w:hideMark/>
          </w:tcPr>
          <w:p w:rsidR="006137B4" w:rsidRPr="006137B4" w:rsidRDefault="006137B4" w:rsidP="00632B12">
            <w:pPr>
              <w:jc w:val="both"/>
              <w:rPr>
                <w:rFonts w:asciiTheme="majorHAnsi" w:hAnsiTheme="majorHAnsi"/>
                <w:b/>
                <w:bCs/>
                <w:lang w:val="en-IN" w:eastAsia="en-IN"/>
              </w:rPr>
            </w:pPr>
            <w:r w:rsidRPr="006137B4">
              <w:rPr>
                <w:rFonts w:asciiTheme="majorHAnsi" w:hAnsiTheme="majorHAnsi"/>
                <w:b/>
                <w:bCs/>
                <w:lang w:val="en-IN" w:eastAsia="en-IN"/>
              </w:rPr>
              <w:t xml:space="preserve">Achieved </w:t>
            </w:r>
          </w:p>
          <w:p w:rsidR="006137B4" w:rsidRPr="006137B4" w:rsidRDefault="006137B4" w:rsidP="00632B12">
            <w:pPr>
              <w:jc w:val="both"/>
              <w:rPr>
                <w:rFonts w:asciiTheme="majorHAnsi" w:hAnsiTheme="majorHAnsi"/>
                <w:lang w:val="en-IN" w:eastAsia="en-IN"/>
              </w:rPr>
            </w:pPr>
            <w:r w:rsidRPr="006137B4">
              <w:rPr>
                <w:rFonts w:asciiTheme="majorHAnsi" w:hAnsiTheme="majorHAnsi"/>
                <w:b/>
                <w:bCs/>
                <w:lang w:val="en-IN" w:eastAsia="en-IN"/>
              </w:rPr>
              <w:t>(As per UDISE 2016-17)</w:t>
            </w:r>
          </w:p>
        </w:tc>
      </w:tr>
      <w:tr w:rsidR="006137B4" w:rsidRPr="006137B4" w:rsidTr="007873D6">
        <w:trPr>
          <w:trHeight w:val="347"/>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b/>
                <w:bCs/>
                <w:lang w:val="en-IN" w:eastAsia="en-IN"/>
              </w:rPr>
            </w:pPr>
            <w:r w:rsidRPr="006137B4">
              <w:rPr>
                <w:rFonts w:asciiTheme="majorHAnsi" w:hAnsiTheme="majorHAnsi"/>
                <w:b/>
                <w:bCs/>
                <w:lang w:val="en-IN" w:eastAsia="en-IN"/>
              </w:rPr>
              <w:t>1</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lang w:val="en-IN" w:eastAsia="en-IN"/>
              </w:rPr>
            </w:pPr>
            <w:r w:rsidRPr="006137B4">
              <w:rPr>
                <w:rFonts w:asciiTheme="majorHAnsi" w:hAnsiTheme="majorHAnsi"/>
                <w:lang w:val="en-IN" w:eastAsia="en-IN"/>
              </w:rPr>
              <w:t xml:space="preserve">Adjusted NER at elementary level </w:t>
            </w:r>
          </w:p>
        </w:tc>
        <w:tc>
          <w:tcPr>
            <w:tcW w:w="1341" w:type="pct"/>
            <w:tcBorders>
              <w:top w:val="single" w:sz="4" w:space="0" w:color="auto"/>
              <w:left w:val="nil"/>
              <w:bottom w:val="single" w:sz="4" w:space="0" w:color="auto"/>
              <w:right w:val="single" w:sz="4" w:space="0" w:color="auto"/>
            </w:tcBorders>
            <w:shd w:val="clear" w:color="auto" w:fill="auto"/>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100% of all schools</w:t>
            </w:r>
          </w:p>
        </w:tc>
        <w:tc>
          <w:tcPr>
            <w:tcW w:w="1460" w:type="pct"/>
            <w:tcBorders>
              <w:top w:val="single" w:sz="4" w:space="0" w:color="auto"/>
              <w:left w:val="nil"/>
              <w:bottom w:val="single" w:sz="4" w:space="0" w:color="auto"/>
              <w:right w:val="single" w:sz="4" w:space="0" w:color="auto"/>
            </w:tcBorders>
            <w:shd w:val="clear" w:color="auto" w:fill="auto"/>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87.65%</w:t>
            </w:r>
          </w:p>
        </w:tc>
      </w:tr>
      <w:tr w:rsidR="006137B4" w:rsidRPr="006137B4" w:rsidTr="007873D6">
        <w:trPr>
          <w:trHeight w:val="696"/>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b/>
                <w:bCs/>
                <w:lang w:val="en-IN" w:eastAsia="en-IN"/>
              </w:rPr>
            </w:pPr>
            <w:r w:rsidRPr="006137B4">
              <w:rPr>
                <w:rFonts w:asciiTheme="majorHAnsi" w:hAnsiTheme="majorHAnsi"/>
                <w:b/>
                <w:bCs/>
                <w:lang w:val="en-IN" w:eastAsia="en-IN"/>
              </w:rPr>
              <w:t>2</w:t>
            </w:r>
          </w:p>
        </w:tc>
        <w:tc>
          <w:tcPr>
            <w:tcW w:w="1927" w:type="pct"/>
            <w:tcBorders>
              <w:top w:val="nil"/>
              <w:left w:val="nil"/>
              <w:bottom w:val="single" w:sz="4" w:space="0" w:color="auto"/>
              <w:right w:val="single" w:sz="4" w:space="0" w:color="auto"/>
            </w:tcBorders>
            <w:shd w:val="clear" w:color="auto" w:fill="auto"/>
            <w:vAlign w:val="center"/>
          </w:tcPr>
          <w:p w:rsidR="006137B4" w:rsidRPr="006137B4" w:rsidRDefault="006137B4" w:rsidP="00632B12">
            <w:pPr>
              <w:jc w:val="both"/>
              <w:rPr>
                <w:rFonts w:asciiTheme="majorHAnsi" w:hAnsiTheme="majorHAnsi"/>
                <w:lang w:val="en-IN" w:eastAsia="en-IN"/>
              </w:rPr>
            </w:pPr>
            <w:r w:rsidRPr="006137B4">
              <w:rPr>
                <w:rFonts w:asciiTheme="majorHAnsi" w:hAnsiTheme="majorHAnsi"/>
                <w:lang w:val="en-IN" w:eastAsia="en-IN"/>
              </w:rPr>
              <w:t>Adjusted NER at Secondary level</w:t>
            </w:r>
          </w:p>
        </w:tc>
        <w:tc>
          <w:tcPr>
            <w:tcW w:w="1341" w:type="pct"/>
            <w:tcBorders>
              <w:top w:val="nil"/>
              <w:left w:val="nil"/>
              <w:bottom w:val="single" w:sz="4" w:space="0" w:color="auto"/>
              <w:right w:val="single" w:sz="4" w:space="0" w:color="auto"/>
            </w:tcBorders>
            <w:shd w:val="clear" w:color="auto" w:fill="auto"/>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100% of all schools</w:t>
            </w:r>
          </w:p>
        </w:tc>
        <w:tc>
          <w:tcPr>
            <w:tcW w:w="1460" w:type="pct"/>
            <w:tcBorders>
              <w:top w:val="nil"/>
              <w:left w:val="nil"/>
              <w:bottom w:val="single" w:sz="4" w:space="0" w:color="auto"/>
              <w:right w:val="single" w:sz="4" w:space="0" w:color="auto"/>
            </w:tcBorders>
            <w:shd w:val="clear" w:color="auto" w:fill="auto"/>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77.42%</w:t>
            </w:r>
          </w:p>
        </w:tc>
      </w:tr>
      <w:tr w:rsidR="006137B4" w:rsidRPr="006137B4" w:rsidTr="007873D6">
        <w:trPr>
          <w:trHeight w:val="347"/>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b/>
                <w:bCs/>
                <w:lang w:val="en-IN" w:eastAsia="en-IN"/>
              </w:rPr>
            </w:pPr>
            <w:r w:rsidRPr="006137B4">
              <w:rPr>
                <w:rFonts w:asciiTheme="majorHAnsi" w:hAnsiTheme="majorHAnsi"/>
                <w:b/>
                <w:bCs/>
                <w:lang w:val="en-IN" w:eastAsia="en-IN"/>
              </w:rPr>
              <w:t>3</w:t>
            </w:r>
          </w:p>
        </w:tc>
        <w:tc>
          <w:tcPr>
            <w:tcW w:w="1927" w:type="pct"/>
            <w:tcBorders>
              <w:top w:val="nil"/>
              <w:left w:val="nil"/>
              <w:bottom w:val="single" w:sz="4" w:space="0" w:color="auto"/>
              <w:right w:val="single" w:sz="4" w:space="0" w:color="auto"/>
            </w:tcBorders>
            <w:shd w:val="clear" w:color="auto" w:fill="auto"/>
            <w:vAlign w:val="center"/>
          </w:tcPr>
          <w:p w:rsidR="006137B4" w:rsidRPr="006137B4" w:rsidRDefault="006137B4" w:rsidP="00632B12">
            <w:pPr>
              <w:jc w:val="both"/>
              <w:rPr>
                <w:rFonts w:asciiTheme="majorHAnsi" w:hAnsiTheme="majorHAnsi"/>
                <w:lang w:val="en-IN" w:eastAsia="en-IN"/>
              </w:rPr>
            </w:pPr>
            <w:r w:rsidRPr="006137B4">
              <w:rPr>
                <w:rFonts w:asciiTheme="majorHAnsi" w:hAnsiTheme="majorHAnsi"/>
                <w:lang w:val="en-IN" w:eastAsia="en-IN"/>
              </w:rPr>
              <w:t>Retention rate at Elementary level</w:t>
            </w:r>
          </w:p>
        </w:tc>
        <w:tc>
          <w:tcPr>
            <w:tcW w:w="1341" w:type="pct"/>
            <w:tcBorders>
              <w:top w:val="nil"/>
              <w:left w:val="nil"/>
              <w:bottom w:val="single" w:sz="4" w:space="0" w:color="auto"/>
              <w:right w:val="single" w:sz="4" w:space="0" w:color="auto"/>
            </w:tcBorders>
            <w:shd w:val="clear" w:color="auto" w:fill="auto"/>
            <w:noWrap/>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100% of all schools</w:t>
            </w:r>
          </w:p>
        </w:tc>
        <w:tc>
          <w:tcPr>
            <w:tcW w:w="1460" w:type="pct"/>
            <w:tcBorders>
              <w:top w:val="nil"/>
              <w:left w:val="nil"/>
              <w:bottom w:val="single" w:sz="4" w:space="0" w:color="auto"/>
              <w:right w:val="single" w:sz="4" w:space="0" w:color="auto"/>
            </w:tcBorders>
            <w:shd w:val="clear" w:color="auto" w:fill="auto"/>
            <w:noWrap/>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68.81%</w:t>
            </w:r>
          </w:p>
        </w:tc>
      </w:tr>
      <w:tr w:rsidR="006137B4" w:rsidRPr="006137B4" w:rsidTr="007873D6">
        <w:trPr>
          <w:trHeight w:val="696"/>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b/>
                <w:bCs/>
                <w:lang w:val="en-IN" w:eastAsia="en-IN"/>
              </w:rPr>
            </w:pPr>
            <w:r w:rsidRPr="006137B4">
              <w:rPr>
                <w:rFonts w:asciiTheme="majorHAnsi" w:hAnsiTheme="majorHAnsi"/>
                <w:b/>
                <w:bCs/>
                <w:lang w:val="en-IN" w:eastAsia="en-IN"/>
              </w:rPr>
              <w:t>4</w:t>
            </w:r>
          </w:p>
        </w:tc>
        <w:tc>
          <w:tcPr>
            <w:tcW w:w="1927" w:type="pct"/>
            <w:tcBorders>
              <w:top w:val="single" w:sz="4" w:space="0" w:color="auto"/>
              <w:left w:val="nil"/>
              <w:bottom w:val="single" w:sz="4" w:space="0" w:color="auto"/>
              <w:right w:val="single" w:sz="4" w:space="0" w:color="auto"/>
            </w:tcBorders>
            <w:shd w:val="clear" w:color="auto" w:fill="auto"/>
            <w:vAlign w:val="center"/>
          </w:tcPr>
          <w:p w:rsidR="006137B4" w:rsidRPr="006137B4" w:rsidRDefault="006137B4" w:rsidP="00632B12">
            <w:pPr>
              <w:jc w:val="both"/>
              <w:rPr>
                <w:rFonts w:asciiTheme="majorHAnsi" w:hAnsiTheme="majorHAnsi"/>
                <w:lang w:val="en-IN" w:eastAsia="en-IN"/>
              </w:rPr>
            </w:pPr>
            <w:r w:rsidRPr="006137B4">
              <w:rPr>
                <w:rFonts w:asciiTheme="majorHAnsi" w:hAnsiTheme="majorHAnsi"/>
                <w:lang w:val="en-IN" w:eastAsia="en-IN"/>
              </w:rPr>
              <w:t>Retention rate at Secondary level</w:t>
            </w:r>
          </w:p>
        </w:tc>
        <w:tc>
          <w:tcPr>
            <w:tcW w:w="1341" w:type="pct"/>
            <w:tcBorders>
              <w:top w:val="single" w:sz="4" w:space="0" w:color="auto"/>
              <w:left w:val="nil"/>
              <w:bottom w:val="single" w:sz="4" w:space="0" w:color="auto"/>
              <w:right w:val="single" w:sz="4" w:space="0" w:color="auto"/>
            </w:tcBorders>
            <w:shd w:val="clear" w:color="auto" w:fill="auto"/>
            <w:noWrap/>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100% of all schools</w:t>
            </w:r>
          </w:p>
        </w:tc>
        <w:tc>
          <w:tcPr>
            <w:tcW w:w="1460" w:type="pct"/>
            <w:tcBorders>
              <w:top w:val="single" w:sz="4" w:space="0" w:color="auto"/>
              <w:left w:val="nil"/>
              <w:bottom w:val="single" w:sz="4" w:space="0" w:color="auto"/>
              <w:right w:val="single" w:sz="4" w:space="0" w:color="auto"/>
            </w:tcBorders>
            <w:shd w:val="clear" w:color="auto" w:fill="auto"/>
            <w:noWrap/>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64.13%</w:t>
            </w:r>
          </w:p>
        </w:tc>
      </w:tr>
      <w:tr w:rsidR="006137B4" w:rsidRPr="006137B4" w:rsidTr="007873D6">
        <w:trPr>
          <w:trHeight w:val="696"/>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137B4" w:rsidRPr="006137B4" w:rsidRDefault="006137B4" w:rsidP="00632B12">
            <w:pPr>
              <w:jc w:val="both"/>
              <w:rPr>
                <w:rFonts w:asciiTheme="majorHAnsi" w:hAnsiTheme="majorHAnsi"/>
                <w:b/>
                <w:bCs/>
                <w:lang w:val="en-IN" w:eastAsia="en-IN"/>
              </w:rPr>
            </w:pPr>
            <w:r w:rsidRPr="006137B4">
              <w:rPr>
                <w:rFonts w:asciiTheme="majorHAnsi" w:hAnsiTheme="majorHAnsi"/>
                <w:b/>
                <w:bCs/>
                <w:lang w:val="en-IN" w:eastAsia="en-IN"/>
              </w:rPr>
              <w:t>5</w:t>
            </w:r>
          </w:p>
        </w:tc>
        <w:tc>
          <w:tcPr>
            <w:tcW w:w="1927" w:type="pct"/>
            <w:tcBorders>
              <w:top w:val="single" w:sz="4" w:space="0" w:color="auto"/>
              <w:left w:val="nil"/>
              <w:bottom w:val="single" w:sz="4" w:space="0" w:color="auto"/>
              <w:right w:val="single" w:sz="4" w:space="0" w:color="auto"/>
            </w:tcBorders>
            <w:shd w:val="clear" w:color="auto" w:fill="auto"/>
            <w:vAlign w:val="center"/>
          </w:tcPr>
          <w:p w:rsidR="006137B4" w:rsidRPr="006137B4" w:rsidRDefault="006137B4" w:rsidP="00632B12">
            <w:pPr>
              <w:jc w:val="both"/>
              <w:rPr>
                <w:rFonts w:asciiTheme="majorHAnsi" w:hAnsiTheme="majorHAnsi"/>
                <w:lang w:val="en-IN" w:eastAsia="en-IN"/>
              </w:rPr>
            </w:pPr>
            <w:r w:rsidRPr="006137B4">
              <w:rPr>
                <w:rFonts w:asciiTheme="majorHAnsi" w:hAnsiTheme="majorHAnsi"/>
                <w:lang w:val="en-IN" w:eastAsia="en-IN"/>
              </w:rPr>
              <w:t>Transition rate from primary to upper primary level</w:t>
            </w:r>
          </w:p>
        </w:tc>
        <w:tc>
          <w:tcPr>
            <w:tcW w:w="1341" w:type="pct"/>
            <w:tcBorders>
              <w:top w:val="single" w:sz="4" w:space="0" w:color="auto"/>
              <w:left w:val="nil"/>
              <w:bottom w:val="single" w:sz="4" w:space="0" w:color="auto"/>
              <w:right w:val="single" w:sz="4" w:space="0" w:color="auto"/>
            </w:tcBorders>
            <w:shd w:val="clear" w:color="auto" w:fill="auto"/>
            <w:noWrap/>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100% of all schools</w:t>
            </w:r>
          </w:p>
        </w:tc>
        <w:tc>
          <w:tcPr>
            <w:tcW w:w="1460" w:type="pct"/>
            <w:tcBorders>
              <w:top w:val="single" w:sz="4" w:space="0" w:color="auto"/>
              <w:left w:val="nil"/>
              <w:bottom w:val="single" w:sz="4" w:space="0" w:color="auto"/>
              <w:right w:val="single" w:sz="4" w:space="0" w:color="auto"/>
            </w:tcBorders>
            <w:shd w:val="clear" w:color="auto" w:fill="auto"/>
            <w:noWrap/>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92.46%</w:t>
            </w:r>
          </w:p>
        </w:tc>
      </w:tr>
      <w:tr w:rsidR="006137B4" w:rsidRPr="006137B4" w:rsidTr="007873D6">
        <w:trPr>
          <w:trHeight w:val="696"/>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137B4" w:rsidRPr="006137B4" w:rsidRDefault="006137B4" w:rsidP="00632B12">
            <w:pPr>
              <w:jc w:val="both"/>
              <w:rPr>
                <w:rFonts w:asciiTheme="majorHAnsi" w:hAnsiTheme="majorHAnsi"/>
                <w:b/>
                <w:bCs/>
                <w:lang w:val="en-IN" w:eastAsia="en-IN"/>
              </w:rPr>
            </w:pPr>
            <w:r w:rsidRPr="006137B4">
              <w:rPr>
                <w:rFonts w:asciiTheme="majorHAnsi" w:hAnsiTheme="majorHAnsi"/>
                <w:b/>
                <w:bCs/>
                <w:lang w:val="en-IN" w:eastAsia="en-IN"/>
              </w:rPr>
              <w:t>6</w:t>
            </w:r>
          </w:p>
        </w:tc>
        <w:tc>
          <w:tcPr>
            <w:tcW w:w="1927" w:type="pct"/>
            <w:tcBorders>
              <w:top w:val="single" w:sz="4" w:space="0" w:color="auto"/>
              <w:left w:val="nil"/>
              <w:bottom w:val="single" w:sz="4" w:space="0" w:color="auto"/>
              <w:right w:val="single" w:sz="4" w:space="0" w:color="auto"/>
            </w:tcBorders>
            <w:shd w:val="clear" w:color="auto" w:fill="auto"/>
            <w:vAlign w:val="center"/>
          </w:tcPr>
          <w:p w:rsidR="006137B4" w:rsidRPr="006137B4" w:rsidRDefault="006137B4" w:rsidP="00632B12">
            <w:pPr>
              <w:jc w:val="both"/>
              <w:rPr>
                <w:rFonts w:asciiTheme="majorHAnsi" w:hAnsiTheme="majorHAnsi"/>
                <w:lang w:val="en-IN" w:eastAsia="en-IN"/>
              </w:rPr>
            </w:pPr>
            <w:r w:rsidRPr="006137B4">
              <w:rPr>
                <w:rFonts w:asciiTheme="majorHAnsi" w:hAnsiTheme="majorHAnsi"/>
                <w:lang w:val="en-IN" w:eastAsia="en-IN"/>
              </w:rPr>
              <w:t>Transition rate from upper primary to secondary level</w:t>
            </w:r>
          </w:p>
        </w:tc>
        <w:tc>
          <w:tcPr>
            <w:tcW w:w="1341" w:type="pct"/>
            <w:tcBorders>
              <w:top w:val="single" w:sz="4" w:space="0" w:color="auto"/>
              <w:left w:val="nil"/>
              <w:bottom w:val="single" w:sz="4" w:space="0" w:color="auto"/>
              <w:right w:val="single" w:sz="4" w:space="0" w:color="auto"/>
            </w:tcBorders>
            <w:shd w:val="clear" w:color="auto" w:fill="auto"/>
            <w:noWrap/>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100% of all schools</w:t>
            </w:r>
          </w:p>
        </w:tc>
        <w:tc>
          <w:tcPr>
            <w:tcW w:w="1460" w:type="pct"/>
            <w:tcBorders>
              <w:top w:val="single" w:sz="4" w:space="0" w:color="auto"/>
              <w:left w:val="nil"/>
              <w:bottom w:val="single" w:sz="4" w:space="0" w:color="auto"/>
              <w:right w:val="single" w:sz="4" w:space="0" w:color="auto"/>
            </w:tcBorders>
            <w:shd w:val="clear" w:color="auto" w:fill="auto"/>
            <w:noWrap/>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94.61%</w:t>
            </w:r>
          </w:p>
        </w:tc>
      </w:tr>
      <w:tr w:rsidR="006137B4" w:rsidRPr="006137B4" w:rsidTr="007873D6">
        <w:trPr>
          <w:trHeight w:val="696"/>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137B4" w:rsidRPr="006137B4" w:rsidRDefault="006137B4" w:rsidP="00632B12">
            <w:pPr>
              <w:jc w:val="both"/>
              <w:rPr>
                <w:rFonts w:asciiTheme="majorHAnsi" w:hAnsiTheme="majorHAnsi"/>
                <w:b/>
                <w:bCs/>
                <w:lang w:val="en-IN" w:eastAsia="en-IN"/>
              </w:rPr>
            </w:pPr>
            <w:r w:rsidRPr="006137B4">
              <w:rPr>
                <w:rFonts w:asciiTheme="majorHAnsi" w:hAnsiTheme="majorHAnsi"/>
                <w:b/>
                <w:bCs/>
                <w:lang w:val="en-IN" w:eastAsia="en-IN"/>
              </w:rPr>
              <w:t>7</w:t>
            </w:r>
          </w:p>
        </w:tc>
        <w:tc>
          <w:tcPr>
            <w:tcW w:w="1927" w:type="pct"/>
            <w:tcBorders>
              <w:top w:val="single" w:sz="4" w:space="0" w:color="auto"/>
              <w:left w:val="nil"/>
              <w:bottom w:val="single" w:sz="4" w:space="0" w:color="auto"/>
              <w:right w:val="single" w:sz="4" w:space="0" w:color="auto"/>
            </w:tcBorders>
            <w:shd w:val="clear" w:color="auto" w:fill="auto"/>
            <w:vAlign w:val="center"/>
          </w:tcPr>
          <w:p w:rsidR="006137B4" w:rsidRPr="006137B4" w:rsidRDefault="006137B4" w:rsidP="00632B12">
            <w:pPr>
              <w:jc w:val="both"/>
              <w:rPr>
                <w:rFonts w:asciiTheme="majorHAnsi" w:hAnsiTheme="majorHAnsi"/>
                <w:lang w:val="en-IN" w:eastAsia="en-IN"/>
              </w:rPr>
            </w:pPr>
            <w:r w:rsidRPr="006137B4">
              <w:rPr>
                <w:rFonts w:asciiTheme="majorHAnsi" w:hAnsiTheme="majorHAnsi"/>
                <w:lang w:val="en-IN" w:eastAsia="en-IN"/>
              </w:rPr>
              <w:t>% of identified Out of school Children Mainstreamed in last academic year (class 1 to 8)</w:t>
            </w:r>
          </w:p>
        </w:tc>
        <w:tc>
          <w:tcPr>
            <w:tcW w:w="1341" w:type="pct"/>
            <w:tcBorders>
              <w:top w:val="single" w:sz="4" w:space="0" w:color="auto"/>
              <w:left w:val="nil"/>
              <w:bottom w:val="single" w:sz="4" w:space="0" w:color="auto"/>
              <w:right w:val="single" w:sz="4" w:space="0" w:color="auto"/>
            </w:tcBorders>
            <w:shd w:val="clear" w:color="auto" w:fill="auto"/>
            <w:noWrap/>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100% of target given</w:t>
            </w:r>
          </w:p>
        </w:tc>
        <w:tc>
          <w:tcPr>
            <w:tcW w:w="1460" w:type="pct"/>
            <w:tcBorders>
              <w:top w:val="single" w:sz="4" w:space="0" w:color="auto"/>
              <w:left w:val="nil"/>
              <w:bottom w:val="single" w:sz="4" w:space="0" w:color="auto"/>
              <w:right w:val="single" w:sz="4" w:space="0" w:color="auto"/>
            </w:tcBorders>
            <w:shd w:val="clear" w:color="auto" w:fill="auto"/>
            <w:noWrap/>
          </w:tcPr>
          <w:p w:rsidR="006137B4" w:rsidRPr="006137B4" w:rsidRDefault="006137B4" w:rsidP="00632B12">
            <w:pPr>
              <w:jc w:val="center"/>
              <w:rPr>
                <w:rFonts w:asciiTheme="majorHAnsi" w:hAnsiTheme="majorHAnsi"/>
                <w:lang w:val="en-IN" w:eastAsia="en-IN"/>
              </w:rPr>
            </w:pPr>
            <w:r w:rsidRPr="006137B4">
              <w:rPr>
                <w:rFonts w:asciiTheme="majorHAnsi" w:hAnsiTheme="majorHAnsi"/>
                <w:lang w:val="en-IN" w:eastAsia="en-IN"/>
              </w:rPr>
              <w:t>-</w:t>
            </w:r>
          </w:p>
        </w:tc>
      </w:tr>
    </w:tbl>
    <w:p w:rsidR="006137B4" w:rsidRPr="006137B4" w:rsidRDefault="006137B4" w:rsidP="006137B4">
      <w:pPr>
        <w:pStyle w:val="ListParagraph"/>
        <w:spacing w:line="276" w:lineRule="auto"/>
        <w:ind w:left="567" w:firstLine="0"/>
        <w:jc w:val="both"/>
        <w:rPr>
          <w:rFonts w:asciiTheme="majorHAnsi" w:hAnsiTheme="majorHAnsi"/>
          <w:b/>
          <w:color w:val="000000" w:themeColor="text1"/>
        </w:rPr>
      </w:pPr>
    </w:p>
    <w:p w:rsidR="006137B4" w:rsidRPr="006137B4" w:rsidRDefault="006137B4" w:rsidP="00D235EC">
      <w:pPr>
        <w:pStyle w:val="ListParagraph"/>
        <w:numPr>
          <w:ilvl w:val="0"/>
          <w:numId w:val="7"/>
        </w:numPr>
        <w:spacing w:line="276" w:lineRule="auto"/>
        <w:ind w:left="567" w:hanging="567"/>
        <w:jc w:val="both"/>
        <w:rPr>
          <w:rFonts w:asciiTheme="majorHAnsi" w:hAnsiTheme="majorHAnsi"/>
          <w:bCs/>
        </w:rPr>
      </w:pPr>
      <w:r w:rsidRPr="006137B4">
        <w:rPr>
          <w:rFonts w:asciiTheme="majorHAnsi" w:hAnsiTheme="majorHAnsi"/>
          <w:b/>
          <w:bCs/>
        </w:rPr>
        <w:t>The Gross access ratio</w:t>
      </w:r>
      <w:r w:rsidRPr="006137B4">
        <w:rPr>
          <w:rFonts w:asciiTheme="majorHAnsi" w:hAnsiTheme="majorHAnsi"/>
          <w:bCs/>
        </w:rPr>
        <w:t>(</w:t>
      </w:r>
      <w:r w:rsidRPr="006137B4">
        <w:rPr>
          <w:rFonts w:asciiTheme="majorHAnsi" w:hAnsiTheme="majorHAnsi"/>
          <w:b/>
        </w:rPr>
        <w:t xml:space="preserve">GAR) </w:t>
      </w:r>
      <w:r w:rsidRPr="006137B4">
        <w:rPr>
          <w:rFonts w:asciiTheme="majorHAnsi" w:hAnsiTheme="majorHAnsi"/>
          <w:bCs/>
        </w:rPr>
        <w:t>at state level:</w:t>
      </w:r>
    </w:p>
    <w:p w:rsidR="006137B4" w:rsidRPr="006137B4" w:rsidRDefault="006137B4" w:rsidP="006137B4">
      <w:pPr>
        <w:pStyle w:val="ListParagraph"/>
        <w:spacing w:line="276" w:lineRule="auto"/>
        <w:ind w:left="567" w:firstLine="0"/>
        <w:jc w:val="both"/>
        <w:rPr>
          <w:rFonts w:asciiTheme="majorHAnsi" w:hAnsiTheme="majorHAnsi"/>
          <w:bCs/>
        </w:rPr>
      </w:pPr>
      <w:r w:rsidRPr="006137B4">
        <w:rPr>
          <w:rFonts w:asciiTheme="majorHAnsi" w:hAnsiTheme="majorHAnsi"/>
          <w:bCs/>
        </w:rPr>
        <w:t xml:space="preserve">Primary level – 98.24           </w:t>
      </w:r>
    </w:p>
    <w:p w:rsidR="006137B4" w:rsidRPr="006137B4" w:rsidRDefault="006137B4" w:rsidP="006137B4">
      <w:pPr>
        <w:pStyle w:val="ListParagraph"/>
        <w:spacing w:line="276" w:lineRule="auto"/>
        <w:ind w:left="567" w:firstLine="0"/>
        <w:jc w:val="both"/>
        <w:rPr>
          <w:rFonts w:asciiTheme="majorHAnsi" w:hAnsiTheme="majorHAnsi"/>
          <w:bCs/>
        </w:rPr>
      </w:pPr>
      <w:r w:rsidRPr="006137B4">
        <w:rPr>
          <w:rFonts w:asciiTheme="majorHAnsi" w:hAnsiTheme="majorHAnsi"/>
          <w:bCs/>
        </w:rPr>
        <w:t>Upper Primary level-93.99</w:t>
      </w:r>
    </w:p>
    <w:p w:rsidR="006137B4" w:rsidRPr="006137B4" w:rsidRDefault="006137B4" w:rsidP="006137B4">
      <w:pPr>
        <w:pStyle w:val="ListParagraph"/>
        <w:spacing w:line="276" w:lineRule="auto"/>
        <w:ind w:left="567" w:firstLine="0"/>
        <w:jc w:val="both"/>
        <w:rPr>
          <w:rFonts w:asciiTheme="majorHAnsi" w:hAnsiTheme="majorHAnsi"/>
          <w:bCs/>
        </w:rPr>
      </w:pPr>
      <w:r w:rsidRPr="006137B4">
        <w:rPr>
          <w:rFonts w:asciiTheme="majorHAnsi" w:hAnsiTheme="majorHAnsi"/>
          <w:bCs/>
        </w:rPr>
        <w:t xml:space="preserve">Secondary level – </w:t>
      </w:r>
      <w:r w:rsidRPr="006137B4">
        <w:rPr>
          <w:rFonts w:asciiTheme="majorHAnsi" w:hAnsiTheme="majorHAnsi"/>
          <w:lang w:val="en-IN" w:eastAsia="en-IN"/>
        </w:rPr>
        <w:t xml:space="preserve">90.44                                                         </w:t>
      </w:r>
    </w:p>
    <w:p w:rsidR="006137B4" w:rsidRPr="006137B4" w:rsidRDefault="006137B4" w:rsidP="006137B4">
      <w:pPr>
        <w:pStyle w:val="ListParagraph"/>
        <w:spacing w:line="276" w:lineRule="auto"/>
        <w:ind w:left="567" w:firstLine="0"/>
        <w:jc w:val="both"/>
        <w:rPr>
          <w:rFonts w:asciiTheme="majorHAnsi" w:hAnsiTheme="majorHAnsi"/>
          <w:bCs/>
        </w:rPr>
      </w:pPr>
      <w:r w:rsidRPr="006137B4">
        <w:rPr>
          <w:rFonts w:asciiTheme="majorHAnsi" w:hAnsiTheme="majorHAnsi"/>
          <w:bCs/>
        </w:rPr>
        <w:t xml:space="preserve">Higher Secondary level – </w:t>
      </w:r>
      <w:r w:rsidRPr="006137B4">
        <w:rPr>
          <w:rFonts w:asciiTheme="majorHAnsi" w:hAnsiTheme="majorHAnsi"/>
          <w:lang w:val="en-IN" w:eastAsia="en-IN"/>
        </w:rPr>
        <w:t>33.01</w:t>
      </w:r>
    </w:p>
    <w:p w:rsidR="006137B4" w:rsidRPr="006137B4" w:rsidRDefault="006137B4" w:rsidP="006137B4">
      <w:pPr>
        <w:pStyle w:val="ListParagraph"/>
        <w:spacing w:line="276" w:lineRule="auto"/>
        <w:ind w:left="567" w:firstLine="0"/>
        <w:jc w:val="both"/>
        <w:rPr>
          <w:rFonts w:asciiTheme="majorHAnsi" w:hAnsiTheme="majorHAnsi"/>
          <w:bCs/>
        </w:rPr>
      </w:pPr>
    </w:p>
    <w:p w:rsidR="006137B4" w:rsidRPr="006137B4" w:rsidRDefault="006137B4" w:rsidP="00D235EC">
      <w:pPr>
        <w:pStyle w:val="ListParagraph"/>
        <w:numPr>
          <w:ilvl w:val="0"/>
          <w:numId w:val="7"/>
        </w:numPr>
        <w:spacing w:line="276" w:lineRule="auto"/>
        <w:ind w:left="567" w:hanging="567"/>
        <w:jc w:val="both"/>
        <w:rPr>
          <w:rFonts w:asciiTheme="majorHAnsi" w:hAnsiTheme="majorHAnsi"/>
        </w:rPr>
      </w:pPr>
      <w:r w:rsidRPr="006137B4">
        <w:rPr>
          <w:rFonts w:asciiTheme="majorHAnsi" w:hAnsiTheme="majorHAnsi"/>
          <w:b/>
          <w:bCs/>
        </w:rPr>
        <w:t xml:space="preserve">GIS </w:t>
      </w:r>
      <w:r w:rsidRPr="006137B4">
        <w:rPr>
          <w:rFonts w:asciiTheme="majorHAnsi" w:hAnsiTheme="majorHAnsi"/>
          <w:b/>
        </w:rPr>
        <w:t xml:space="preserve">mapping:                                         </w:t>
      </w:r>
    </w:p>
    <w:p w:rsidR="006137B4" w:rsidRPr="006137B4" w:rsidRDefault="006137B4" w:rsidP="006137B4">
      <w:pPr>
        <w:pStyle w:val="ListParagraph"/>
        <w:spacing w:line="276" w:lineRule="auto"/>
        <w:ind w:left="567" w:firstLine="0"/>
        <w:jc w:val="both"/>
        <w:rPr>
          <w:rFonts w:asciiTheme="majorHAnsi" w:hAnsiTheme="majorHAnsi"/>
        </w:rPr>
      </w:pPr>
      <w:r w:rsidRPr="006137B4">
        <w:rPr>
          <w:rFonts w:asciiTheme="majorHAnsi" w:hAnsiTheme="majorHAnsi"/>
        </w:rPr>
        <w:t>Total schools-43134 schools (As per UDISE 2016-17)</w:t>
      </w:r>
    </w:p>
    <w:p w:rsidR="006137B4" w:rsidRPr="006137B4" w:rsidRDefault="006137B4" w:rsidP="006137B4">
      <w:pPr>
        <w:pStyle w:val="ListParagraph"/>
        <w:spacing w:line="276" w:lineRule="auto"/>
        <w:ind w:left="567" w:firstLine="0"/>
        <w:jc w:val="both"/>
        <w:rPr>
          <w:rFonts w:asciiTheme="majorHAnsi" w:hAnsiTheme="majorHAnsi"/>
        </w:rPr>
      </w:pPr>
      <w:r w:rsidRPr="006137B4">
        <w:rPr>
          <w:rFonts w:asciiTheme="majorHAnsi" w:hAnsiTheme="majorHAnsi"/>
        </w:rPr>
        <w:t>Coordinates Received- 40669 schools</w:t>
      </w:r>
    </w:p>
    <w:p w:rsidR="006137B4" w:rsidRPr="006137B4" w:rsidRDefault="006137B4" w:rsidP="006137B4">
      <w:pPr>
        <w:pStyle w:val="ListParagraph"/>
        <w:spacing w:line="276" w:lineRule="auto"/>
        <w:ind w:left="567" w:firstLine="0"/>
        <w:jc w:val="both"/>
        <w:rPr>
          <w:rFonts w:asciiTheme="majorHAnsi" w:hAnsiTheme="majorHAnsi"/>
        </w:rPr>
      </w:pPr>
      <w:r w:rsidRPr="006137B4">
        <w:rPr>
          <w:rFonts w:asciiTheme="majorHAnsi" w:hAnsiTheme="majorHAnsi"/>
        </w:rPr>
        <w:t>Correct coordinates - 40669 schools (</w:t>
      </w:r>
      <w:r w:rsidRPr="006137B4">
        <w:rPr>
          <w:rFonts w:asciiTheme="majorHAnsi" w:hAnsiTheme="majorHAnsi"/>
          <w:b/>
        </w:rPr>
        <w:t>94.29%)</w:t>
      </w:r>
      <w:r w:rsidRPr="006137B4">
        <w:rPr>
          <w:rFonts w:asciiTheme="majorHAnsi" w:hAnsiTheme="majorHAnsi"/>
        </w:rPr>
        <w:t>.</w:t>
      </w:r>
    </w:p>
    <w:p w:rsidR="006137B4" w:rsidRPr="006137B4" w:rsidRDefault="006137B4" w:rsidP="006137B4">
      <w:pPr>
        <w:pStyle w:val="ListParagraph"/>
        <w:spacing w:line="276" w:lineRule="auto"/>
        <w:ind w:left="567" w:firstLine="0"/>
        <w:jc w:val="both"/>
        <w:rPr>
          <w:rFonts w:asciiTheme="majorHAnsi" w:hAnsiTheme="majorHAnsi"/>
        </w:rPr>
      </w:pPr>
      <w:r w:rsidRPr="006137B4">
        <w:rPr>
          <w:rFonts w:asciiTheme="majorHAnsi" w:hAnsiTheme="majorHAnsi"/>
        </w:rPr>
        <w:t>Total Balance to be received – 2465 (5.71%)</w:t>
      </w:r>
    </w:p>
    <w:p w:rsidR="006137B4" w:rsidRPr="006137B4" w:rsidRDefault="006137B4" w:rsidP="006137B4">
      <w:pPr>
        <w:pStyle w:val="ListParagraph"/>
        <w:spacing w:line="276" w:lineRule="auto"/>
        <w:ind w:left="567" w:firstLine="0"/>
        <w:jc w:val="both"/>
        <w:rPr>
          <w:rFonts w:asciiTheme="majorHAnsi" w:hAnsiTheme="majorHAnsi"/>
          <w:b/>
          <w:color w:val="FF0000"/>
        </w:rPr>
      </w:pPr>
    </w:p>
    <w:p w:rsidR="006137B4" w:rsidRPr="006137B4" w:rsidRDefault="006137B4" w:rsidP="00D235EC">
      <w:pPr>
        <w:pStyle w:val="ListParagraph"/>
        <w:numPr>
          <w:ilvl w:val="0"/>
          <w:numId w:val="7"/>
        </w:numPr>
        <w:spacing w:line="276" w:lineRule="auto"/>
        <w:ind w:left="567" w:hanging="567"/>
        <w:jc w:val="both"/>
        <w:rPr>
          <w:rFonts w:asciiTheme="majorHAnsi" w:hAnsiTheme="majorHAnsi"/>
          <w:b/>
        </w:rPr>
      </w:pPr>
      <w:r w:rsidRPr="006137B4">
        <w:rPr>
          <w:rFonts w:asciiTheme="majorHAnsi" w:hAnsiTheme="majorHAnsi"/>
          <w:b/>
        </w:rPr>
        <w:t>State’s definition of neighborhood norm.</w:t>
      </w:r>
    </w:p>
    <w:p w:rsidR="006137B4" w:rsidRPr="006137B4" w:rsidRDefault="006137B4" w:rsidP="006137B4">
      <w:pPr>
        <w:spacing w:line="276" w:lineRule="auto"/>
        <w:ind w:left="567"/>
        <w:jc w:val="both"/>
        <w:rPr>
          <w:rFonts w:asciiTheme="majorHAnsi" w:hAnsiTheme="majorHAnsi"/>
        </w:rPr>
      </w:pPr>
      <w:r w:rsidRPr="006137B4">
        <w:rPr>
          <w:rFonts w:asciiTheme="majorHAnsi" w:hAnsiTheme="majorHAnsi"/>
        </w:rPr>
        <w:t>Primary schools: within 1 km radius (As per RTE provision)</w:t>
      </w:r>
    </w:p>
    <w:p w:rsidR="006137B4" w:rsidRPr="006137B4" w:rsidRDefault="006137B4" w:rsidP="006137B4">
      <w:pPr>
        <w:spacing w:line="276" w:lineRule="auto"/>
        <w:ind w:left="567"/>
        <w:jc w:val="both"/>
        <w:rPr>
          <w:rFonts w:asciiTheme="majorHAnsi" w:hAnsiTheme="majorHAnsi"/>
        </w:rPr>
      </w:pPr>
      <w:r w:rsidRPr="006137B4">
        <w:rPr>
          <w:rFonts w:asciiTheme="majorHAnsi" w:hAnsiTheme="majorHAnsi"/>
        </w:rPr>
        <w:t>Upper Primary schools: within 3 km radius (As per RTE provision)</w:t>
      </w:r>
    </w:p>
    <w:p w:rsidR="006137B4" w:rsidRPr="006137B4" w:rsidRDefault="006137B4" w:rsidP="006137B4">
      <w:pPr>
        <w:spacing w:line="276" w:lineRule="auto"/>
        <w:ind w:left="567"/>
        <w:jc w:val="both"/>
        <w:rPr>
          <w:rFonts w:asciiTheme="majorHAnsi" w:hAnsiTheme="majorHAnsi"/>
        </w:rPr>
      </w:pPr>
      <w:r w:rsidRPr="006137B4">
        <w:rPr>
          <w:rFonts w:asciiTheme="majorHAnsi" w:hAnsiTheme="majorHAnsi"/>
        </w:rPr>
        <w:t xml:space="preserve">Secondary Schools: within 5km radius </w:t>
      </w:r>
    </w:p>
    <w:p w:rsidR="006137B4" w:rsidRPr="006137B4" w:rsidRDefault="006137B4" w:rsidP="006137B4">
      <w:pPr>
        <w:spacing w:line="276" w:lineRule="auto"/>
        <w:ind w:left="567"/>
        <w:jc w:val="both"/>
        <w:rPr>
          <w:rFonts w:asciiTheme="majorHAnsi" w:hAnsiTheme="majorHAnsi"/>
        </w:rPr>
      </w:pPr>
      <w:r w:rsidRPr="006137B4">
        <w:rPr>
          <w:rFonts w:asciiTheme="majorHAnsi" w:hAnsiTheme="majorHAnsi"/>
        </w:rPr>
        <w:t>Higher Secondary schools: Not Available</w:t>
      </w:r>
    </w:p>
    <w:p w:rsidR="006137B4" w:rsidRPr="006137B4" w:rsidRDefault="006137B4" w:rsidP="006137B4">
      <w:pPr>
        <w:spacing w:line="276" w:lineRule="auto"/>
        <w:ind w:left="567"/>
        <w:jc w:val="both"/>
        <w:rPr>
          <w:rFonts w:asciiTheme="majorHAnsi" w:hAnsiTheme="majorHAnsi"/>
        </w:rPr>
      </w:pPr>
    </w:p>
    <w:p w:rsidR="006137B4" w:rsidRPr="006137B4" w:rsidRDefault="006137B4" w:rsidP="00D235EC">
      <w:pPr>
        <w:pStyle w:val="ListParagraph"/>
        <w:numPr>
          <w:ilvl w:val="0"/>
          <w:numId w:val="7"/>
        </w:numPr>
        <w:spacing w:line="276" w:lineRule="auto"/>
        <w:ind w:left="567" w:hanging="567"/>
        <w:jc w:val="both"/>
        <w:rPr>
          <w:rFonts w:asciiTheme="majorHAnsi" w:hAnsiTheme="majorHAnsi"/>
          <w:b/>
        </w:rPr>
      </w:pPr>
      <w:r w:rsidRPr="006137B4">
        <w:rPr>
          <w:rFonts w:asciiTheme="majorHAnsi" w:hAnsiTheme="majorHAnsi"/>
          <w:b/>
        </w:rPr>
        <w:t>Rationalization of Schools and Closure of Schools/Merger of Schools</w:t>
      </w:r>
    </w:p>
    <w:p w:rsidR="006137B4" w:rsidRDefault="006137B4" w:rsidP="006137B4">
      <w:pPr>
        <w:pStyle w:val="ListParagraph"/>
        <w:spacing w:line="276" w:lineRule="auto"/>
        <w:ind w:left="567" w:firstLine="0"/>
        <w:jc w:val="both"/>
        <w:rPr>
          <w:rFonts w:asciiTheme="majorHAnsi" w:hAnsiTheme="majorHAnsi"/>
          <w:b/>
        </w:rPr>
      </w:pPr>
    </w:p>
    <w:tbl>
      <w:tblPr>
        <w:tblW w:w="96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986"/>
        <w:gridCol w:w="986"/>
        <w:gridCol w:w="986"/>
        <w:gridCol w:w="986"/>
        <w:gridCol w:w="986"/>
        <w:gridCol w:w="986"/>
        <w:gridCol w:w="986"/>
        <w:gridCol w:w="986"/>
        <w:gridCol w:w="986"/>
      </w:tblGrid>
      <w:tr w:rsidR="007873D6" w:rsidRPr="007873D6" w:rsidTr="00DA379A">
        <w:trPr>
          <w:trHeight w:val="315"/>
        </w:trPr>
        <w:tc>
          <w:tcPr>
            <w:tcW w:w="9600" w:type="dxa"/>
            <w:gridSpan w:val="10"/>
            <w:shd w:val="clear" w:color="auto" w:fill="auto"/>
            <w:noWrap/>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lastRenderedPageBreak/>
              <w:t xml:space="preserve">                      Status of Rationalization of Schools       </w:t>
            </w:r>
          </w:p>
        </w:tc>
      </w:tr>
      <w:tr w:rsidR="007873D6" w:rsidRPr="007873D6" w:rsidTr="00DA379A">
        <w:trPr>
          <w:trHeight w:val="315"/>
        </w:trPr>
        <w:tc>
          <w:tcPr>
            <w:tcW w:w="9600" w:type="dxa"/>
            <w:gridSpan w:val="10"/>
            <w:shd w:val="clear" w:color="auto" w:fill="auto"/>
            <w:noWrap/>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Detail of Schools</w:t>
            </w:r>
          </w:p>
        </w:tc>
      </w:tr>
      <w:tr w:rsidR="007873D6" w:rsidRPr="007873D6" w:rsidTr="00DA379A">
        <w:trPr>
          <w:trHeight w:val="885"/>
        </w:trPr>
        <w:tc>
          <w:tcPr>
            <w:tcW w:w="1920" w:type="dxa"/>
            <w:gridSpan w:val="2"/>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No. of School/Section with</w:t>
            </w:r>
          </w:p>
        </w:tc>
        <w:tc>
          <w:tcPr>
            <w:tcW w:w="1920" w:type="dxa"/>
            <w:gridSpan w:val="2"/>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No. of School/Section  with  less than</w:t>
            </w:r>
          </w:p>
        </w:tc>
        <w:tc>
          <w:tcPr>
            <w:tcW w:w="1920" w:type="dxa"/>
            <w:gridSpan w:val="2"/>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No. of School/Section  with less than</w:t>
            </w:r>
          </w:p>
        </w:tc>
        <w:tc>
          <w:tcPr>
            <w:tcW w:w="1920" w:type="dxa"/>
            <w:gridSpan w:val="2"/>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No. of School/Section  with  less than</w:t>
            </w:r>
          </w:p>
        </w:tc>
        <w:tc>
          <w:tcPr>
            <w:tcW w:w="1920" w:type="dxa"/>
            <w:gridSpan w:val="2"/>
            <w:vMerge w:val="restart"/>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No. of School/Section merged on Other criterion which State/ UT might have adopted*</w:t>
            </w:r>
          </w:p>
        </w:tc>
      </w:tr>
      <w:tr w:rsidR="007873D6" w:rsidRPr="007873D6" w:rsidTr="00DA379A">
        <w:trPr>
          <w:trHeight w:val="315"/>
        </w:trPr>
        <w:tc>
          <w:tcPr>
            <w:tcW w:w="1920" w:type="dxa"/>
            <w:gridSpan w:val="2"/>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Zero Enrolment</w:t>
            </w:r>
          </w:p>
        </w:tc>
        <w:tc>
          <w:tcPr>
            <w:tcW w:w="1920" w:type="dxa"/>
            <w:gridSpan w:val="2"/>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10 Enrolment</w:t>
            </w:r>
          </w:p>
        </w:tc>
        <w:tc>
          <w:tcPr>
            <w:tcW w:w="1920" w:type="dxa"/>
            <w:gridSpan w:val="2"/>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20 Enrolment</w:t>
            </w:r>
          </w:p>
        </w:tc>
        <w:tc>
          <w:tcPr>
            <w:tcW w:w="1920" w:type="dxa"/>
            <w:gridSpan w:val="2"/>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 xml:space="preserve"> 30 Enrolment</w:t>
            </w:r>
          </w:p>
        </w:tc>
        <w:tc>
          <w:tcPr>
            <w:tcW w:w="1920" w:type="dxa"/>
            <w:gridSpan w:val="2"/>
            <w:vMerge/>
            <w:vAlign w:val="center"/>
            <w:hideMark/>
          </w:tcPr>
          <w:p w:rsidR="007873D6" w:rsidRPr="007873D6" w:rsidRDefault="007873D6" w:rsidP="007873D6">
            <w:pPr>
              <w:rPr>
                <w:rFonts w:ascii="Cambria" w:hAnsi="Cambria"/>
                <w:b/>
                <w:bCs/>
                <w:color w:val="000000"/>
                <w:szCs w:val="22"/>
                <w:lang w:bidi="hi-IN"/>
              </w:rPr>
            </w:pPr>
          </w:p>
        </w:tc>
      </w:tr>
      <w:tr w:rsidR="007873D6" w:rsidRPr="007873D6" w:rsidTr="00DA379A">
        <w:trPr>
          <w:trHeight w:val="510"/>
        </w:trPr>
        <w:tc>
          <w:tcPr>
            <w:tcW w:w="960" w:type="dxa"/>
            <w:shd w:val="clear" w:color="auto" w:fill="auto"/>
            <w:vAlign w:val="bottom"/>
            <w:hideMark/>
          </w:tcPr>
          <w:p w:rsidR="007873D6" w:rsidRPr="007873D6" w:rsidRDefault="007873D6" w:rsidP="007873D6">
            <w:pPr>
              <w:jc w:val="center"/>
              <w:rPr>
                <w:rFonts w:ascii="Cambria" w:hAnsi="Cambria"/>
                <w:color w:val="000000"/>
                <w:szCs w:val="22"/>
                <w:lang w:bidi="hi-IN"/>
              </w:rPr>
            </w:pPr>
            <w:r w:rsidRPr="007873D6">
              <w:rPr>
                <w:rFonts w:ascii="Cambria" w:hAnsi="Cambria"/>
                <w:color w:val="000000"/>
                <w:sz w:val="22"/>
                <w:szCs w:val="22"/>
                <w:lang w:bidi="hi-IN"/>
              </w:rPr>
              <w:t xml:space="preserve">Primary </w:t>
            </w:r>
          </w:p>
        </w:tc>
        <w:tc>
          <w:tcPr>
            <w:tcW w:w="960" w:type="dxa"/>
            <w:shd w:val="clear" w:color="auto" w:fill="auto"/>
            <w:vAlign w:val="bottom"/>
            <w:hideMark/>
          </w:tcPr>
          <w:p w:rsidR="007873D6" w:rsidRPr="007873D6" w:rsidRDefault="007873D6" w:rsidP="007873D6">
            <w:pPr>
              <w:jc w:val="center"/>
              <w:rPr>
                <w:rFonts w:ascii="Cambria" w:hAnsi="Cambria"/>
                <w:color w:val="000000"/>
                <w:szCs w:val="22"/>
                <w:lang w:bidi="hi-IN"/>
              </w:rPr>
            </w:pPr>
            <w:r w:rsidRPr="007873D6">
              <w:rPr>
                <w:rFonts w:ascii="Cambria" w:hAnsi="Cambria"/>
                <w:color w:val="000000"/>
                <w:sz w:val="22"/>
                <w:szCs w:val="22"/>
                <w:lang w:bidi="hi-IN"/>
              </w:rPr>
              <w:t xml:space="preserve">Upper Primary </w:t>
            </w:r>
          </w:p>
        </w:tc>
        <w:tc>
          <w:tcPr>
            <w:tcW w:w="960" w:type="dxa"/>
            <w:shd w:val="clear" w:color="auto" w:fill="auto"/>
            <w:vAlign w:val="bottom"/>
            <w:hideMark/>
          </w:tcPr>
          <w:p w:rsidR="007873D6" w:rsidRPr="007873D6" w:rsidRDefault="007873D6" w:rsidP="007873D6">
            <w:pPr>
              <w:jc w:val="center"/>
              <w:rPr>
                <w:rFonts w:ascii="Cambria" w:hAnsi="Cambria"/>
                <w:color w:val="000000"/>
                <w:szCs w:val="22"/>
                <w:lang w:bidi="hi-IN"/>
              </w:rPr>
            </w:pPr>
            <w:r w:rsidRPr="007873D6">
              <w:rPr>
                <w:rFonts w:ascii="Cambria" w:hAnsi="Cambria"/>
                <w:color w:val="000000"/>
                <w:sz w:val="22"/>
                <w:szCs w:val="22"/>
                <w:lang w:bidi="hi-IN"/>
              </w:rPr>
              <w:t xml:space="preserve">Primary </w:t>
            </w:r>
          </w:p>
        </w:tc>
        <w:tc>
          <w:tcPr>
            <w:tcW w:w="960" w:type="dxa"/>
            <w:shd w:val="clear" w:color="auto" w:fill="auto"/>
            <w:vAlign w:val="bottom"/>
            <w:hideMark/>
          </w:tcPr>
          <w:p w:rsidR="007873D6" w:rsidRPr="007873D6" w:rsidRDefault="007873D6" w:rsidP="007873D6">
            <w:pPr>
              <w:jc w:val="center"/>
              <w:rPr>
                <w:rFonts w:ascii="Cambria" w:hAnsi="Cambria"/>
                <w:color w:val="000000"/>
                <w:szCs w:val="22"/>
                <w:lang w:bidi="hi-IN"/>
              </w:rPr>
            </w:pPr>
            <w:r w:rsidRPr="007873D6">
              <w:rPr>
                <w:rFonts w:ascii="Cambria" w:hAnsi="Cambria"/>
                <w:color w:val="000000"/>
                <w:sz w:val="22"/>
                <w:szCs w:val="22"/>
                <w:lang w:bidi="hi-IN"/>
              </w:rPr>
              <w:t xml:space="preserve">Upper Primary </w:t>
            </w:r>
          </w:p>
        </w:tc>
        <w:tc>
          <w:tcPr>
            <w:tcW w:w="960" w:type="dxa"/>
            <w:shd w:val="clear" w:color="auto" w:fill="auto"/>
            <w:vAlign w:val="bottom"/>
            <w:hideMark/>
          </w:tcPr>
          <w:p w:rsidR="007873D6" w:rsidRPr="007873D6" w:rsidRDefault="007873D6" w:rsidP="007873D6">
            <w:pPr>
              <w:jc w:val="center"/>
              <w:rPr>
                <w:rFonts w:ascii="Cambria" w:hAnsi="Cambria"/>
                <w:color w:val="000000"/>
                <w:szCs w:val="22"/>
                <w:lang w:bidi="hi-IN"/>
              </w:rPr>
            </w:pPr>
            <w:r w:rsidRPr="007873D6">
              <w:rPr>
                <w:rFonts w:ascii="Cambria" w:hAnsi="Cambria"/>
                <w:color w:val="000000"/>
                <w:sz w:val="22"/>
                <w:szCs w:val="22"/>
                <w:lang w:bidi="hi-IN"/>
              </w:rPr>
              <w:t xml:space="preserve">Primary </w:t>
            </w:r>
          </w:p>
        </w:tc>
        <w:tc>
          <w:tcPr>
            <w:tcW w:w="960" w:type="dxa"/>
            <w:shd w:val="clear" w:color="auto" w:fill="auto"/>
            <w:vAlign w:val="bottom"/>
            <w:hideMark/>
          </w:tcPr>
          <w:p w:rsidR="007873D6" w:rsidRPr="007873D6" w:rsidRDefault="007873D6" w:rsidP="007873D6">
            <w:pPr>
              <w:jc w:val="center"/>
              <w:rPr>
                <w:rFonts w:ascii="Cambria" w:hAnsi="Cambria"/>
                <w:color w:val="000000"/>
                <w:szCs w:val="22"/>
                <w:lang w:bidi="hi-IN"/>
              </w:rPr>
            </w:pPr>
            <w:r w:rsidRPr="007873D6">
              <w:rPr>
                <w:rFonts w:ascii="Cambria" w:hAnsi="Cambria"/>
                <w:color w:val="000000"/>
                <w:sz w:val="22"/>
                <w:szCs w:val="22"/>
                <w:lang w:bidi="hi-IN"/>
              </w:rPr>
              <w:t xml:space="preserve">Upper Primary </w:t>
            </w:r>
          </w:p>
        </w:tc>
        <w:tc>
          <w:tcPr>
            <w:tcW w:w="960" w:type="dxa"/>
            <w:shd w:val="clear" w:color="auto" w:fill="auto"/>
            <w:vAlign w:val="bottom"/>
            <w:hideMark/>
          </w:tcPr>
          <w:p w:rsidR="007873D6" w:rsidRPr="007873D6" w:rsidRDefault="007873D6" w:rsidP="007873D6">
            <w:pPr>
              <w:jc w:val="center"/>
              <w:rPr>
                <w:rFonts w:ascii="Cambria" w:hAnsi="Cambria"/>
                <w:color w:val="000000"/>
                <w:szCs w:val="22"/>
                <w:lang w:bidi="hi-IN"/>
              </w:rPr>
            </w:pPr>
            <w:r w:rsidRPr="007873D6">
              <w:rPr>
                <w:rFonts w:ascii="Cambria" w:hAnsi="Cambria"/>
                <w:color w:val="000000"/>
                <w:sz w:val="22"/>
                <w:szCs w:val="22"/>
                <w:lang w:bidi="hi-IN"/>
              </w:rPr>
              <w:t xml:space="preserve">Primary </w:t>
            </w:r>
          </w:p>
        </w:tc>
        <w:tc>
          <w:tcPr>
            <w:tcW w:w="960" w:type="dxa"/>
            <w:shd w:val="clear" w:color="auto" w:fill="auto"/>
            <w:vAlign w:val="bottom"/>
            <w:hideMark/>
          </w:tcPr>
          <w:p w:rsidR="007873D6" w:rsidRPr="007873D6" w:rsidRDefault="007873D6" w:rsidP="007873D6">
            <w:pPr>
              <w:jc w:val="center"/>
              <w:rPr>
                <w:rFonts w:ascii="Cambria" w:hAnsi="Cambria"/>
                <w:color w:val="000000"/>
                <w:szCs w:val="22"/>
                <w:lang w:bidi="hi-IN"/>
              </w:rPr>
            </w:pPr>
            <w:r w:rsidRPr="007873D6">
              <w:rPr>
                <w:rFonts w:ascii="Cambria" w:hAnsi="Cambria"/>
                <w:color w:val="000000"/>
                <w:sz w:val="22"/>
                <w:szCs w:val="22"/>
                <w:lang w:bidi="hi-IN"/>
              </w:rPr>
              <w:t xml:space="preserve">Upper Primary </w:t>
            </w:r>
          </w:p>
        </w:tc>
        <w:tc>
          <w:tcPr>
            <w:tcW w:w="960" w:type="dxa"/>
            <w:shd w:val="clear" w:color="auto" w:fill="auto"/>
            <w:vAlign w:val="bottom"/>
            <w:hideMark/>
          </w:tcPr>
          <w:p w:rsidR="007873D6" w:rsidRPr="007873D6" w:rsidRDefault="007873D6" w:rsidP="007873D6">
            <w:pPr>
              <w:jc w:val="center"/>
              <w:rPr>
                <w:rFonts w:ascii="Cambria" w:hAnsi="Cambria"/>
                <w:color w:val="000000"/>
                <w:szCs w:val="22"/>
                <w:lang w:bidi="hi-IN"/>
              </w:rPr>
            </w:pPr>
            <w:r w:rsidRPr="007873D6">
              <w:rPr>
                <w:rFonts w:ascii="Cambria" w:hAnsi="Cambria"/>
                <w:color w:val="000000"/>
                <w:sz w:val="22"/>
                <w:szCs w:val="22"/>
                <w:lang w:bidi="hi-IN"/>
              </w:rPr>
              <w:t xml:space="preserve">Primary </w:t>
            </w:r>
          </w:p>
        </w:tc>
        <w:tc>
          <w:tcPr>
            <w:tcW w:w="960" w:type="dxa"/>
            <w:shd w:val="clear" w:color="auto" w:fill="auto"/>
            <w:vAlign w:val="bottom"/>
            <w:hideMark/>
          </w:tcPr>
          <w:p w:rsidR="007873D6" w:rsidRPr="007873D6" w:rsidRDefault="007873D6" w:rsidP="007873D6">
            <w:pPr>
              <w:jc w:val="center"/>
              <w:rPr>
                <w:rFonts w:ascii="Cambria" w:hAnsi="Cambria"/>
                <w:color w:val="000000"/>
                <w:szCs w:val="22"/>
                <w:lang w:bidi="hi-IN"/>
              </w:rPr>
            </w:pPr>
            <w:r w:rsidRPr="007873D6">
              <w:rPr>
                <w:rFonts w:ascii="Cambria" w:hAnsi="Cambria"/>
                <w:color w:val="000000"/>
                <w:sz w:val="22"/>
                <w:szCs w:val="22"/>
                <w:lang w:bidi="hi-IN"/>
              </w:rPr>
              <w:t xml:space="preserve">Upper Primary </w:t>
            </w:r>
          </w:p>
        </w:tc>
      </w:tr>
      <w:tr w:rsidR="007873D6" w:rsidRPr="007873D6" w:rsidTr="00DA379A">
        <w:trPr>
          <w:trHeight w:val="315"/>
        </w:trPr>
        <w:tc>
          <w:tcPr>
            <w:tcW w:w="960" w:type="dxa"/>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935</w:t>
            </w:r>
          </w:p>
        </w:tc>
        <w:tc>
          <w:tcPr>
            <w:tcW w:w="960" w:type="dxa"/>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277</w:t>
            </w:r>
          </w:p>
        </w:tc>
        <w:tc>
          <w:tcPr>
            <w:tcW w:w="960" w:type="dxa"/>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2531</w:t>
            </w:r>
          </w:p>
        </w:tc>
        <w:tc>
          <w:tcPr>
            <w:tcW w:w="960" w:type="dxa"/>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888</w:t>
            </w:r>
          </w:p>
        </w:tc>
        <w:tc>
          <w:tcPr>
            <w:tcW w:w="960" w:type="dxa"/>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6352</w:t>
            </w:r>
          </w:p>
        </w:tc>
        <w:tc>
          <w:tcPr>
            <w:tcW w:w="960" w:type="dxa"/>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1904</w:t>
            </w:r>
          </w:p>
        </w:tc>
        <w:tc>
          <w:tcPr>
            <w:tcW w:w="960" w:type="dxa"/>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10567</w:t>
            </w:r>
          </w:p>
        </w:tc>
        <w:tc>
          <w:tcPr>
            <w:tcW w:w="960" w:type="dxa"/>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2792</w:t>
            </w:r>
          </w:p>
        </w:tc>
        <w:tc>
          <w:tcPr>
            <w:tcW w:w="960" w:type="dxa"/>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0</w:t>
            </w:r>
          </w:p>
        </w:tc>
        <w:tc>
          <w:tcPr>
            <w:tcW w:w="960" w:type="dxa"/>
            <w:shd w:val="clear" w:color="auto" w:fill="auto"/>
            <w:vAlign w:val="bottom"/>
            <w:hideMark/>
          </w:tcPr>
          <w:p w:rsidR="007873D6" w:rsidRPr="007873D6" w:rsidRDefault="007873D6" w:rsidP="007873D6">
            <w:pPr>
              <w:jc w:val="center"/>
              <w:rPr>
                <w:rFonts w:ascii="Cambria" w:hAnsi="Cambria"/>
                <w:b/>
                <w:bCs/>
                <w:color w:val="000000"/>
                <w:szCs w:val="22"/>
                <w:lang w:bidi="hi-IN"/>
              </w:rPr>
            </w:pPr>
            <w:r w:rsidRPr="007873D6">
              <w:rPr>
                <w:rFonts w:ascii="Cambria" w:hAnsi="Cambria"/>
                <w:b/>
                <w:bCs/>
                <w:color w:val="000000"/>
                <w:sz w:val="22"/>
                <w:szCs w:val="22"/>
                <w:lang w:bidi="hi-IN"/>
              </w:rPr>
              <w:t>0</w:t>
            </w:r>
          </w:p>
        </w:tc>
      </w:tr>
    </w:tbl>
    <w:p w:rsidR="007873D6" w:rsidRPr="006137B4" w:rsidRDefault="007873D6" w:rsidP="006137B4">
      <w:pPr>
        <w:pStyle w:val="ListParagraph"/>
        <w:spacing w:line="276" w:lineRule="auto"/>
        <w:ind w:left="567" w:firstLine="0"/>
        <w:jc w:val="both"/>
        <w:rPr>
          <w:rFonts w:asciiTheme="majorHAnsi" w:hAnsiTheme="majorHAnsi"/>
          <w:b/>
        </w:rPr>
      </w:pPr>
    </w:p>
    <w:p w:rsidR="006137B4" w:rsidRPr="006137B4" w:rsidRDefault="006137B4" w:rsidP="00D235EC">
      <w:pPr>
        <w:pStyle w:val="ListParagraph"/>
        <w:numPr>
          <w:ilvl w:val="0"/>
          <w:numId w:val="7"/>
        </w:numPr>
        <w:spacing w:line="276" w:lineRule="auto"/>
        <w:ind w:left="567" w:hanging="567"/>
        <w:jc w:val="both"/>
        <w:rPr>
          <w:rFonts w:asciiTheme="majorHAnsi" w:hAnsiTheme="majorHAnsi"/>
          <w:bCs/>
        </w:rPr>
      </w:pPr>
      <w:r w:rsidRPr="006137B4">
        <w:rPr>
          <w:rFonts w:asciiTheme="majorHAnsi" w:hAnsiTheme="majorHAnsi"/>
          <w:b/>
        </w:rPr>
        <w:t xml:space="preserve">Approved and Functional Schools: - </w:t>
      </w:r>
      <w:r w:rsidRPr="006137B4">
        <w:rPr>
          <w:rFonts w:asciiTheme="majorHAnsi" w:hAnsiTheme="majorHAnsi"/>
          <w:bCs/>
        </w:rPr>
        <w:t>Details of No. of schools sanctioned and made functional under SAMAGRA SHIKSHA is as under:</w:t>
      </w:r>
    </w:p>
    <w:tbl>
      <w:tblPr>
        <w:tblW w:w="5000" w:type="pct"/>
        <w:jc w:val="center"/>
        <w:tblLayout w:type="fixed"/>
        <w:tblLook w:val="04A0"/>
      </w:tblPr>
      <w:tblGrid>
        <w:gridCol w:w="855"/>
        <w:gridCol w:w="1489"/>
        <w:gridCol w:w="1087"/>
        <w:gridCol w:w="1534"/>
        <w:gridCol w:w="1534"/>
        <w:gridCol w:w="1532"/>
        <w:gridCol w:w="1518"/>
      </w:tblGrid>
      <w:tr w:rsidR="006137B4" w:rsidRPr="006137B4" w:rsidTr="00A16330">
        <w:trPr>
          <w:trHeight w:val="295"/>
          <w:jc w:val="center"/>
        </w:trPr>
        <w:tc>
          <w:tcPr>
            <w:tcW w:w="448" w:type="pct"/>
            <w:vMerge w:val="restart"/>
            <w:tcBorders>
              <w:top w:val="single" w:sz="8" w:space="0" w:color="auto"/>
              <w:left w:val="single" w:sz="8" w:space="0" w:color="auto"/>
              <w:right w:val="single" w:sz="8" w:space="0" w:color="auto"/>
            </w:tcBorders>
            <w:shd w:val="clear" w:color="auto" w:fill="auto"/>
            <w:vAlign w:val="center"/>
            <w:hideMark/>
          </w:tcPr>
          <w:p w:rsidR="006137B4" w:rsidRPr="006137B4" w:rsidRDefault="006137B4" w:rsidP="00632B12">
            <w:pPr>
              <w:jc w:val="center"/>
              <w:rPr>
                <w:rFonts w:asciiTheme="majorHAnsi" w:hAnsiTheme="majorHAnsi"/>
                <w:b/>
                <w:bCs/>
                <w:color w:val="000000"/>
                <w:lang w:val="en-IN" w:eastAsia="en-IN"/>
              </w:rPr>
            </w:pPr>
            <w:r w:rsidRPr="006137B4">
              <w:rPr>
                <w:rFonts w:asciiTheme="majorHAnsi" w:hAnsiTheme="majorHAnsi"/>
                <w:b/>
                <w:bCs/>
                <w:color w:val="000000"/>
                <w:lang w:val="en-IN" w:eastAsia="en-IN"/>
              </w:rPr>
              <w:t>S</w:t>
            </w:r>
            <w:r w:rsidR="00DA379A">
              <w:rPr>
                <w:rFonts w:asciiTheme="majorHAnsi" w:hAnsiTheme="majorHAnsi"/>
                <w:b/>
                <w:bCs/>
                <w:color w:val="000000"/>
                <w:lang w:val="en-IN" w:eastAsia="en-IN"/>
              </w:rPr>
              <w:t>.</w:t>
            </w:r>
            <w:r w:rsidRPr="006137B4">
              <w:rPr>
                <w:rFonts w:asciiTheme="majorHAnsi" w:hAnsiTheme="majorHAnsi"/>
                <w:b/>
                <w:bCs/>
                <w:color w:val="000000"/>
                <w:lang w:val="en-IN" w:eastAsia="en-IN"/>
              </w:rPr>
              <w:t xml:space="preserve"> N</w:t>
            </w:r>
            <w:r w:rsidR="00DA379A">
              <w:rPr>
                <w:rFonts w:asciiTheme="majorHAnsi" w:hAnsiTheme="majorHAnsi"/>
                <w:b/>
                <w:bCs/>
                <w:color w:val="000000"/>
                <w:lang w:val="en-IN" w:eastAsia="en-IN"/>
              </w:rPr>
              <w:t>o.</w:t>
            </w:r>
          </w:p>
        </w:tc>
        <w:tc>
          <w:tcPr>
            <w:tcW w:w="780" w:type="pct"/>
            <w:vMerge w:val="restart"/>
            <w:tcBorders>
              <w:top w:val="single" w:sz="8" w:space="0" w:color="auto"/>
              <w:left w:val="nil"/>
              <w:right w:val="single" w:sz="4" w:space="0" w:color="auto"/>
            </w:tcBorders>
            <w:shd w:val="clear" w:color="auto" w:fill="auto"/>
            <w:hideMark/>
          </w:tcPr>
          <w:p w:rsidR="006137B4" w:rsidRPr="006137B4" w:rsidRDefault="006137B4" w:rsidP="00632B12">
            <w:pPr>
              <w:jc w:val="center"/>
              <w:rPr>
                <w:rFonts w:asciiTheme="majorHAnsi" w:hAnsiTheme="majorHAnsi"/>
                <w:b/>
                <w:bCs/>
                <w:color w:val="000000"/>
                <w:lang w:val="en-IN" w:eastAsia="en-IN"/>
              </w:rPr>
            </w:pPr>
            <w:r w:rsidRPr="006137B4">
              <w:rPr>
                <w:rFonts w:asciiTheme="majorHAnsi" w:hAnsiTheme="majorHAnsi"/>
                <w:b/>
                <w:bCs/>
                <w:color w:val="000000"/>
                <w:lang w:val="en-IN" w:eastAsia="en-IN"/>
              </w:rPr>
              <w:t>School Category</w:t>
            </w:r>
          </w:p>
        </w:tc>
        <w:tc>
          <w:tcPr>
            <w:tcW w:w="1372" w:type="pct"/>
            <w:gridSpan w:val="2"/>
            <w:tcBorders>
              <w:top w:val="single" w:sz="4" w:space="0" w:color="auto"/>
              <w:left w:val="single" w:sz="4" w:space="0" w:color="auto"/>
              <w:bottom w:val="single" w:sz="4" w:space="0" w:color="auto"/>
              <w:right w:val="single" w:sz="4" w:space="0" w:color="auto"/>
            </w:tcBorders>
            <w:shd w:val="clear" w:color="auto" w:fill="auto"/>
            <w:hideMark/>
          </w:tcPr>
          <w:p w:rsidR="006137B4" w:rsidRPr="006137B4" w:rsidRDefault="006137B4" w:rsidP="00632B12">
            <w:pPr>
              <w:jc w:val="center"/>
              <w:rPr>
                <w:rFonts w:asciiTheme="majorHAnsi" w:hAnsiTheme="majorHAnsi"/>
                <w:b/>
                <w:bCs/>
                <w:color w:val="000000"/>
                <w:lang w:val="en-IN" w:eastAsia="en-IN"/>
              </w:rPr>
            </w:pPr>
            <w:r w:rsidRPr="006137B4">
              <w:rPr>
                <w:rFonts w:asciiTheme="majorHAnsi" w:hAnsiTheme="majorHAnsi"/>
                <w:b/>
                <w:bCs/>
                <w:color w:val="000000"/>
                <w:lang w:val="en-IN" w:eastAsia="en-IN"/>
              </w:rPr>
              <w:t>Approved</w:t>
            </w:r>
          </w:p>
        </w:tc>
        <w:tc>
          <w:tcPr>
            <w:tcW w:w="803" w:type="pct"/>
            <w:vMerge w:val="restart"/>
            <w:tcBorders>
              <w:top w:val="single" w:sz="4" w:space="0" w:color="auto"/>
              <w:left w:val="single" w:sz="4" w:space="0" w:color="auto"/>
              <w:right w:val="single" w:sz="4" w:space="0" w:color="auto"/>
            </w:tcBorders>
            <w:shd w:val="clear" w:color="auto" w:fill="auto"/>
            <w:hideMark/>
          </w:tcPr>
          <w:p w:rsidR="006137B4" w:rsidRPr="006137B4" w:rsidRDefault="006137B4" w:rsidP="00632B12">
            <w:pPr>
              <w:jc w:val="center"/>
              <w:rPr>
                <w:rFonts w:asciiTheme="majorHAnsi" w:hAnsiTheme="majorHAnsi"/>
                <w:b/>
                <w:bCs/>
                <w:color w:val="000000"/>
                <w:lang w:val="en-IN" w:eastAsia="en-IN"/>
              </w:rPr>
            </w:pPr>
            <w:r w:rsidRPr="006137B4">
              <w:rPr>
                <w:rFonts w:asciiTheme="majorHAnsi" w:hAnsiTheme="majorHAnsi"/>
                <w:b/>
                <w:bCs/>
                <w:color w:val="000000"/>
                <w:lang w:val="en-IN" w:eastAsia="en-IN"/>
              </w:rPr>
              <w:t>Functional</w:t>
            </w:r>
          </w:p>
        </w:tc>
        <w:tc>
          <w:tcPr>
            <w:tcW w:w="802" w:type="pct"/>
            <w:vMerge w:val="restart"/>
            <w:tcBorders>
              <w:top w:val="single" w:sz="4" w:space="0" w:color="auto"/>
              <w:left w:val="single" w:sz="4" w:space="0" w:color="auto"/>
              <w:right w:val="single" w:sz="4" w:space="0" w:color="auto"/>
            </w:tcBorders>
          </w:tcPr>
          <w:p w:rsidR="006137B4" w:rsidRPr="006137B4" w:rsidRDefault="006137B4" w:rsidP="00632B12">
            <w:pPr>
              <w:jc w:val="center"/>
              <w:rPr>
                <w:rFonts w:asciiTheme="majorHAnsi" w:hAnsiTheme="majorHAnsi"/>
                <w:b/>
                <w:bCs/>
                <w:color w:val="000000"/>
                <w:lang w:val="en-IN" w:eastAsia="en-IN"/>
              </w:rPr>
            </w:pPr>
            <w:r w:rsidRPr="006137B4">
              <w:rPr>
                <w:rFonts w:asciiTheme="majorHAnsi" w:hAnsiTheme="majorHAnsi"/>
                <w:b/>
                <w:bCs/>
                <w:color w:val="000000"/>
                <w:lang w:val="en-IN" w:eastAsia="en-IN"/>
              </w:rPr>
              <w:t>Enrolment</w:t>
            </w:r>
          </w:p>
        </w:tc>
        <w:tc>
          <w:tcPr>
            <w:tcW w:w="796" w:type="pct"/>
            <w:vMerge w:val="restart"/>
            <w:tcBorders>
              <w:top w:val="single" w:sz="4" w:space="0" w:color="auto"/>
              <w:left w:val="single" w:sz="4" w:space="0" w:color="auto"/>
              <w:right w:val="single" w:sz="4" w:space="0" w:color="auto"/>
            </w:tcBorders>
            <w:shd w:val="clear" w:color="auto" w:fill="auto"/>
            <w:hideMark/>
          </w:tcPr>
          <w:p w:rsidR="006137B4" w:rsidRPr="006137B4" w:rsidRDefault="006137B4" w:rsidP="00632B12">
            <w:pPr>
              <w:jc w:val="center"/>
              <w:rPr>
                <w:rFonts w:asciiTheme="majorHAnsi" w:hAnsiTheme="majorHAnsi"/>
                <w:b/>
                <w:bCs/>
                <w:color w:val="000000"/>
                <w:lang w:val="en-IN" w:eastAsia="en-IN"/>
              </w:rPr>
            </w:pPr>
            <w:r w:rsidRPr="006137B4">
              <w:rPr>
                <w:rFonts w:asciiTheme="majorHAnsi" w:hAnsiTheme="majorHAnsi"/>
                <w:b/>
                <w:bCs/>
                <w:color w:val="000000"/>
                <w:lang w:val="en-IN" w:eastAsia="en-IN"/>
              </w:rPr>
              <w:t>Remarks</w:t>
            </w:r>
          </w:p>
        </w:tc>
      </w:tr>
      <w:tr w:rsidR="006137B4" w:rsidRPr="006137B4" w:rsidTr="00A16330">
        <w:trPr>
          <w:trHeight w:val="262"/>
          <w:jc w:val="center"/>
        </w:trPr>
        <w:tc>
          <w:tcPr>
            <w:tcW w:w="448" w:type="pct"/>
            <w:vMerge/>
            <w:tcBorders>
              <w:left w:val="single" w:sz="8" w:space="0" w:color="auto"/>
              <w:bottom w:val="single" w:sz="4" w:space="0" w:color="auto"/>
              <w:right w:val="single" w:sz="8" w:space="0" w:color="auto"/>
            </w:tcBorders>
            <w:shd w:val="clear" w:color="auto" w:fill="auto"/>
            <w:vAlign w:val="center"/>
          </w:tcPr>
          <w:p w:rsidR="006137B4" w:rsidRPr="006137B4" w:rsidRDefault="006137B4" w:rsidP="00632B12">
            <w:pPr>
              <w:jc w:val="both"/>
              <w:rPr>
                <w:rFonts w:asciiTheme="majorHAnsi" w:hAnsiTheme="majorHAnsi"/>
                <w:b/>
                <w:bCs/>
                <w:color w:val="000000"/>
                <w:lang w:val="en-IN" w:eastAsia="en-IN"/>
              </w:rPr>
            </w:pPr>
          </w:p>
        </w:tc>
        <w:tc>
          <w:tcPr>
            <w:tcW w:w="780" w:type="pct"/>
            <w:vMerge/>
            <w:tcBorders>
              <w:left w:val="single" w:sz="8" w:space="0" w:color="auto"/>
              <w:bottom w:val="single" w:sz="4" w:space="0" w:color="auto"/>
              <w:right w:val="single" w:sz="4" w:space="0" w:color="auto"/>
            </w:tcBorders>
            <w:shd w:val="clear" w:color="auto" w:fill="auto"/>
            <w:vAlign w:val="center"/>
          </w:tcPr>
          <w:p w:rsidR="006137B4" w:rsidRPr="006137B4" w:rsidRDefault="006137B4" w:rsidP="00632B12">
            <w:pPr>
              <w:jc w:val="both"/>
              <w:rPr>
                <w:rFonts w:asciiTheme="majorHAnsi" w:hAnsiTheme="majorHAnsi"/>
                <w:color w:val="000000"/>
                <w:lang w:val="en-IN" w:eastAsia="en-IN"/>
              </w:rPr>
            </w:pPr>
          </w:p>
        </w:tc>
        <w:tc>
          <w:tcPr>
            <w:tcW w:w="569" w:type="pct"/>
            <w:tcBorders>
              <w:top w:val="single" w:sz="4" w:space="0" w:color="auto"/>
              <w:left w:val="nil"/>
              <w:bottom w:val="single" w:sz="4" w:space="0" w:color="auto"/>
              <w:right w:val="single" w:sz="4" w:space="0" w:color="auto"/>
            </w:tcBorders>
            <w:shd w:val="clear" w:color="auto" w:fill="auto"/>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School</w:t>
            </w:r>
          </w:p>
        </w:tc>
        <w:tc>
          <w:tcPr>
            <w:tcW w:w="803" w:type="pct"/>
            <w:tcBorders>
              <w:top w:val="single" w:sz="4" w:space="0" w:color="auto"/>
              <w:left w:val="single" w:sz="4" w:space="0" w:color="auto"/>
              <w:bottom w:val="single" w:sz="4" w:space="0" w:color="auto"/>
              <w:right w:val="single" w:sz="4" w:space="0" w:color="auto"/>
            </w:tcBorders>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Building</w:t>
            </w:r>
          </w:p>
        </w:tc>
        <w:tc>
          <w:tcPr>
            <w:tcW w:w="803" w:type="pct"/>
            <w:vMerge/>
            <w:tcBorders>
              <w:left w:val="single" w:sz="4" w:space="0" w:color="auto"/>
              <w:bottom w:val="single" w:sz="4" w:space="0" w:color="auto"/>
              <w:right w:val="single" w:sz="4" w:space="0" w:color="auto"/>
            </w:tcBorders>
            <w:shd w:val="clear" w:color="auto" w:fill="auto"/>
          </w:tcPr>
          <w:p w:rsidR="006137B4" w:rsidRPr="006137B4" w:rsidRDefault="006137B4" w:rsidP="00632B12">
            <w:pPr>
              <w:jc w:val="center"/>
              <w:rPr>
                <w:rFonts w:asciiTheme="majorHAnsi" w:hAnsiTheme="majorHAnsi"/>
                <w:color w:val="000000"/>
                <w:lang w:val="en-IN" w:eastAsia="en-IN"/>
              </w:rPr>
            </w:pPr>
          </w:p>
        </w:tc>
        <w:tc>
          <w:tcPr>
            <w:tcW w:w="802" w:type="pct"/>
            <w:vMerge/>
            <w:tcBorders>
              <w:left w:val="single" w:sz="4" w:space="0" w:color="auto"/>
              <w:bottom w:val="single" w:sz="4" w:space="0" w:color="auto"/>
              <w:right w:val="single" w:sz="4" w:space="0" w:color="auto"/>
            </w:tcBorders>
          </w:tcPr>
          <w:p w:rsidR="006137B4" w:rsidRPr="006137B4" w:rsidRDefault="006137B4" w:rsidP="00632B12">
            <w:pPr>
              <w:jc w:val="center"/>
              <w:rPr>
                <w:rFonts w:asciiTheme="majorHAnsi" w:hAnsiTheme="majorHAnsi"/>
                <w:color w:val="000000"/>
                <w:lang w:val="en-IN" w:eastAsia="en-IN"/>
              </w:rPr>
            </w:pPr>
          </w:p>
        </w:tc>
        <w:tc>
          <w:tcPr>
            <w:tcW w:w="796" w:type="pct"/>
            <w:vMerge/>
            <w:tcBorders>
              <w:left w:val="single" w:sz="4" w:space="0" w:color="auto"/>
              <w:bottom w:val="single" w:sz="4" w:space="0" w:color="auto"/>
              <w:right w:val="single" w:sz="4" w:space="0" w:color="auto"/>
            </w:tcBorders>
            <w:shd w:val="clear" w:color="auto" w:fill="auto"/>
          </w:tcPr>
          <w:p w:rsidR="006137B4" w:rsidRPr="006137B4" w:rsidRDefault="006137B4" w:rsidP="00632B12">
            <w:pPr>
              <w:jc w:val="center"/>
              <w:rPr>
                <w:rFonts w:asciiTheme="majorHAnsi" w:hAnsiTheme="majorHAnsi"/>
                <w:color w:val="000000"/>
                <w:lang w:val="en-IN" w:eastAsia="en-IN"/>
              </w:rPr>
            </w:pPr>
          </w:p>
        </w:tc>
      </w:tr>
      <w:tr w:rsidR="006137B4" w:rsidRPr="006137B4" w:rsidTr="00A16330">
        <w:trPr>
          <w:trHeight w:val="262"/>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b/>
                <w:bCs/>
                <w:color w:val="000000"/>
                <w:lang w:val="en-IN" w:eastAsia="en-IN"/>
              </w:rPr>
            </w:pPr>
            <w:r w:rsidRPr="006137B4">
              <w:rPr>
                <w:rFonts w:asciiTheme="majorHAnsi" w:hAnsiTheme="majorHAnsi"/>
                <w:b/>
                <w:bCs/>
                <w:color w:val="000000"/>
                <w:lang w:val="en-IN" w:eastAsia="en-IN"/>
              </w:rPr>
              <w:t>1</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color w:val="000000"/>
                <w:lang w:val="en-IN" w:eastAsia="en-IN"/>
              </w:rPr>
            </w:pPr>
            <w:r w:rsidRPr="006137B4">
              <w:rPr>
                <w:rFonts w:asciiTheme="majorHAnsi" w:hAnsiTheme="majorHAnsi"/>
                <w:color w:val="000000"/>
                <w:lang w:val="en-IN" w:eastAsia="en-IN"/>
              </w:rPr>
              <w:t>Primary</w:t>
            </w:r>
          </w:p>
        </w:tc>
        <w:tc>
          <w:tcPr>
            <w:tcW w:w="569" w:type="pct"/>
            <w:tcBorders>
              <w:top w:val="single" w:sz="4" w:space="0" w:color="auto"/>
              <w:left w:val="nil"/>
              <w:bottom w:val="single" w:sz="4" w:space="0" w:color="auto"/>
              <w:right w:val="single" w:sz="4" w:space="0" w:color="auto"/>
            </w:tcBorders>
            <w:shd w:val="clear" w:color="auto" w:fill="auto"/>
            <w:vAlign w:val="center"/>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1615</w:t>
            </w:r>
          </w:p>
        </w:tc>
        <w:tc>
          <w:tcPr>
            <w:tcW w:w="803" w:type="pct"/>
            <w:tcBorders>
              <w:top w:val="single" w:sz="4" w:space="0" w:color="auto"/>
              <w:left w:val="single" w:sz="4" w:space="0" w:color="auto"/>
              <w:bottom w:val="single" w:sz="4" w:space="0" w:color="auto"/>
              <w:right w:val="single" w:sz="4" w:space="0" w:color="auto"/>
            </w:tcBorders>
            <w:vAlign w:val="center"/>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4615</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1615</w:t>
            </w:r>
          </w:p>
        </w:tc>
        <w:tc>
          <w:tcPr>
            <w:tcW w:w="802" w:type="pct"/>
            <w:tcBorders>
              <w:top w:val="single" w:sz="4" w:space="0" w:color="auto"/>
              <w:left w:val="single" w:sz="4" w:space="0" w:color="auto"/>
              <w:bottom w:val="single" w:sz="4" w:space="0" w:color="auto"/>
              <w:right w:val="single" w:sz="4" w:space="0" w:color="auto"/>
            </w:tcBorders>
          </w:tcPr>
          <w:p w:rsidR="006137B4" w:rsidRPr="006137B4" w:rsidRDefault="006137B4" w:rsidP="00632B12">
            <w:pPr>
              <w:jc w:val="center"/>
              <w:rPr>
                <w:rFonts w:asciiTheme="majorHAnsi" w:hAnsiTheme="majorHAnsi"/>
                <w:color w:val="000000"/>
                <w:lang w:val="en-IN" w:eastAsia="en-IN"/>
              </w:rPr>
            </w:pPr>
          </w:p>
        </w:tc>
        <w:tc>
          <w:tcPr>
            <w:tcW w:w="796" w:type="pct"/>
            <w:tcBorders>
              <w:top w:val="single" w:sz="4" w:space="0" w:color="auto"/>
              <w:left w:val="single" w:sz="4" w:space="0" w:color="auto"/>
              <w:bottom w:val="single" w:sz="4" w:space="0" w:color="auto"/>
              <w:right w:val="single" w:sz="4" w:space="0" w:color="auto"/>
            </w:tcBorders>
            <w:shd w:val="clear" w:color="auto" w:fill="auto"/>
            <w:hideMark/>
          </w:tcPr>
          <w:p w:rsidR="006137B4" w:rsidRPr="006137B4" w:rsidRDefault="006137B4" w:rsidP="00632B12">
            <w:pPr>
              <w:jc w:val="center"/>
              <w:rPr>
                <w:rFonts w:asciiTheme="majorHAnsi" w:hAnsiTheme="majorHAnsi"/>
                <w:color w:val="000000"/>
                <w:lang w:val="en-IN" w:eastAsia="en-IN"/>
              </w:rPr>
            </w:pPr>
          </w:p>
        </w:tc>
      </w:tr>
      <w:tr w:rsidR="006137B4" w:rsidRPr="006137B4" w:rsidTr="00A16330">
        <w:trPr>
          <w:trHeight w:val="526"/>
          <w:jc w:val="center"/>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b/>
                <w:bCs/>
                <w:color w:val="000000"/>
                <w:lang w:val="en-IN" w:eastAsia="en-IN"/>
              </w:rPr>
            </w:pPr>
            <w:r w:rsidRPr="006137B4">
              <w:rPr>
                <w:rFonts w:asciiTheme="majorHAnsi" w:hAnsiTheme="majorHAnsi"/>
                <w:b/>
                <w:bCs/>
                <w:color w:val="000000"/>
                <w:lang w:val="en-IN" w:eastAsia="en-IN"/>
              </w:rPr>
              <w:t>2</w:t>
            </w:r>
          </w:p>
        </w:tc>
        <w:tc>
          <w:tcPr>
            <w:tcW w:w="780"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color w:val="000000"/>
                <w:lang w:val="en-IN" w:eastAsia="en-IN"/>
              </w:rPr>
            </w:pPr>
            <w:r w:rsidRPr="006137B4">
              <w:rPr>
                <w:rFonts w:asciiTheme="majorHAnsi" w:hAnsiTheme="majorHAnsi"/>
                <w:color w:val="000000"/>
                <w:lang w:val="en-IN" w:eastAsia="en-IN"/>
              </w:rPr>
              <w:t>Upper Primary</w:t>
            </w:r>
          </w:p>
        </w:tc>
        <w:tc>
          <w:tcPr>
            <w:tcW w:w="569" w:type="pct"/>
            <w:tcBorders>
              <w:top w:val="single" w:sz="4" w:space="0" w:color="auto"/>
              <w:left w:val="nil"/>
              <w:bottom w:val="single" w:sz="4" w:space="0" w:color="auto"/>
              <w:right w:val="single" w:sz="4" w:space="0" w:color="auto"/>
            </w:tcBorders>
            <w:shd w:val="clear" w:color="auto" w:fill="auto"/>
            <w:vAlign w:val="center"/>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1475</w:t>
            </w:r>
          </w:p>
        </w:tc>
        <w:tc>
          <w:tcPr>
            <w:tcW w:w="803" w:type="pct"/>
            <w:tcBorders>
              <w:top w:val="single" w:sz="4" w:space="0" w:color="auto"/>
              <w:left w:val="single" w:sz="4" w:space="0" w:color="auto"/>
              <w:bottom w:val="single" w:sz="4" w:space="0" w:color="auto"/>
              <w:right w:val="single" w:sz="4" w:space="0" w:color="auto"/>
            </w:tcBorders>
            <w:vAlign w:val="center"/>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913</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1475</w:t>
            </w:r>
          </w:p>
        </w:tc>
        <w:tc>
          <w:tcPr>
            <w:tcW w:w="802" w:type="pct"/>
            <w:tcBorders>
              <w:top w:val="single" w:sz="4" w:space="0" w:color="auto"/>
              <w:left w:val="single" w:sz="4" w:space="0" w:color="auto"/>
              <w:bottom w:val="single" w:sz="4" w:space="0" w:color="auto"/>
              <w:right w:val="single" w:sz="4" w:space="0" w:color="auto"/>
            </w:tcBorders>
          </w:tcPr>
          <w:p w:rsidR="006137B4" w:rsidRPr="006137B4" w:rsidRDefault="006137B4" w:rsidP="00632B12">
            <w:pPr>
              <w:jc w:val="center"/>
              <w:rPr>
                <w:rFonts w:asciiTheme="majorHAnsi" w:hAnsiTheme="majorHAnsi"/>
                <w:color w:val="000000"/>
                <w:lang w:val="en-IN" w:eastAsia="en-IN"/>
              </w:rPr>
            </w:pPr>
          </w:p>
        </w:tc>
        <w:tc>
          <w:tcPr>
            <w:tcW w:w="796" w:type="pct"/>
            <w:tcBorders>
              <w:top w:val="single" w:sz="4" w:space="0" w:color="auto"/>
              <w:left w:val="single" w:sz="4" w:space="0" w:color="auto"/>
              <w:bottom w:val="single" w:sz="4" w:space="0" w:color="auto"/>
              <w:right w:val="single" w:sz="4" w:space="0" w:color="auto"/>
            </w:tcBorders>
            <w:shd w:val="clear" w:color="auto" w:fill="auto"/>
            <w:hideMark/>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w:t>
            </w:r>
          </w:p>
        </w:tc>
      </w:tr>
      <w:tr w:rsidR="006137B4" w:rsidRPr="006137B4" w:rsidTr="00A16330">
        <w:trPr>
          <w:trHeight w:val="262"/>
          <w:jc w:val="center"/>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b/>
                <w:bCs/>
                <w:color w:val="000000"/>
                <w:lang w:val="en-IN" w:eastAsia="en-IN"/>
              </w:rPr>
            </w:pPr>
            <w:r w:rsidRPr="006137B4">
              <w:rPr>
                <w:rFonts w:asciiTheme="majorHAnsi" w:hAnsiTheme="majorHAnsi"/>
                <w:b/>
                <w:bCs/>
                <w:color w:val="000000"/>
                <w:lang w:val="en-IN" w:eastAsia="en-IN"/>
              </w:rPr>
              <w:t>3</w:t>
            </w:r>
          </w:p>
        </w:tc>
        <w:tc>
          <w:tcPr>
            <w:tcW w:w="780"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color w:val="000000"/>
                <w:lang w:val="en-IN" w:eastAsia="en-IN"/>
              </w:rPr>
            </w:pPr>
            <w:r w:rsidRPr="006137B4">
              <w:rPr>
                <w:rFonts w:asciiTheme="majorHAnsi" w:hAnsiTheme="majorHAnsi"/>
                <w:color w:val="000000"/>
                <w:lang w:val="en-IN" w:eastAsia="en-IN"/>
              </w:rPr>
              <w:t>Secondary</w:t>
            </w:r>
          </w:p>
        </w:tc>
        <w:tc>
          <w:tcPr>
            <w:tcW w:w="569" w:type="pct"/>
            <w:tcBorders>
              <w:top w:val="single" w:sz="4" w:space="0" w:color="auto"/>
              <w:left w:val="nil"/>
              <w:bottom w:val="single" w:sz="4" w:space="0" w:color="auto"/>
              <w:right w:val="single" w:sz="4" w:space="0" w:color="auto"/>
            </w:tcBorders>
            <w:shd w:val="clear" w:color="auto" w:fill="auto"/>
            <w:noWrap/>
            <w:vAlign w:val="center"/>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8</w:t>
            </w:r>
          </w:p>
        </w:tc>
        <w:tc>
          <w:tcPr>
            <w:tcW w:w="803" w:type="pct"/>
            <w:tcBorders>
              <w:top w:val="single" w:sz="4" w:space="0" w:color="auto"/>
              <w:left w:val="single" w:sz="4" w:space="0" w:color="auto"/>
              <w:bottom w:val="single" w:sz="4" w:space="0" w:color="auto"/>
              <w:right w:val="single" w:sz="4" w:space="0" w:color="auto"/>
            </w:tcBorders>
            <w:vAlign w:val="center"/>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8</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8</w:t>
            </w:r>
          </w:p>
        </w:tc>
        <w:tc>
          <w:tcPr>
            <w:tcW w:w="802" w:type="pct"/>
            <w:tcBorders>
              <w:top w:val="single" w:sz="4" w:space="0" w:color="auto"/>
              <w:left w:val="single" w:sz="4" w:space="0" w:color="auto"/>
              <w:bottom w:val="single" w:sz="4" w:space="0" w:color="auto"/>
              <w:right w:val="single" w:sz="4" w:space="0" w:color="auto"/>
            </w:tcBorders>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523</w:t>
            </w:r>
          </w:p>
        </w:tc>
        <w:tc>
          <w:tcPr>
            <w:tcW w:w="796" w:type="pct"/>
            <w:tcBorders>
              <w:top w:val="single" w:sz="4" w:space="0" w:color="auto"/>
              <w:left w:val="single" w:sz="4" w:space="0" w:color="auto"/>
              <w:bottom w:val="single" w:sz="4" w:space="0" w:color="auto"/>
              <w:right w:val="single" w:sz="4" w:space="0" w:color="auto"/>
            </w:tcBorders>
            <w:shd w:val="clear" w:color="auto" w:fill="auto"/>
            <w:noWrap/>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w:t>
            </w:r>
          </w:p>
        </w:tc>
      </w:tr>
      <w:tr w:rsidR="006137B4" w:rsidRPr="006137B4" w:rsidTr="00A16330">
        <w:trPr>
          <w:trHeight w:val="526"/>
          <w:jc w:val="center"/>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b/>
                <w:bCs/>
                <w:color w:val="000000"/>
                <w:lang w:val="en-IN" w:eastAsia="en-IN"/>
              </w:rPr>
            </w:pPr>
            <w:r w:rsidRPr="006137B4">
              <w:rPr>
                <w:rFonts w:asciiTheme="majorHAnsi" w:hAnsiTheme="majorHAnsi"/>
                <w:b/>
                <w:bCs/>
                <w:color w:val="000000"/>
                <w:lang w:val="en-IN" w:eastAsia="en-IN"/>
              </w:rPr>
              <w:t>4</w:t>
            </w:r>
          </w:p>
        </w:tc>
        <w:tc>
          <w:tcPr>
            <w:tcW w:w="780"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color w:val="000000"/>
                <w:lang w:val="en-IN" w:eastAsia="en-IN"/>
              </w:rPr>
            </w:pPr>
            <w:r w:rsidRPr="006137B4">
              <w:rPr>
                <w:rFonts w:asciiTheme="majorHAnsi" w:hAnsiTheme="majorHAnsi"/>
                <w:color w:val="000000"/>
                <w:lang w:val="en-IN" w:eastAsia="en-IN"/>
              </w:rPr>
              <w:t>Higher Secondary</w:t>
            </w:r>
          </w:p>
        </w:tc>
        <w:tc>
          <w:tcPr>
            <w:tcW w:w="569" w:type="pct"/>
            <w:tcBorders>
              <w:top w:val="single" w:sz="4" w:space="0" w:color="auto"/>
              <w:left w:val="nil"/>
              <w:bottom w:val="single" w:sz="4" w:space="0" w:color="auto"/>
              <w:right w:val="single" w:sz="4" w:space="0" w:color="auto"/>
            </w:tcBorders>
            <w:shd w:val="clear" w:color="auto" w:fill="auto"/>
            <w:noWrap/>
            <w:vAlign w:val="center"/>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0</w:t>
            </w:r>
          </w:p>
        </w:tc>
        <w:tc>
          <w:tcPr>
            <w:tcW w:w="803" w:type="pct"/>
            <w:tcBorders>
              <w:top w:val="single" w:sz="4" w:space="0" w:color="auto"/>
              <w:left w:val="single" w:sz="4" w:space="0" w:color="auto"/>
              <w:bottom w:val="single" w:sz="4" w:space="0" w:color="auto"/>
              <w:right w:val="single" w:sz="4" w:space="0" w:color="auto"/>
            </w:tcBorders>
            <w:vAlign w:val="center"/>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0</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0</w:t>
            </w:r>
          </w:p>
        </w:tc>
        <w:tc>
          <w:tcPr>
            <w:tcW w:w="802" w:type="pct"/>
            <w:tcBorders>
              <w:top w:val="single" w:sz="4" w:space="0" w:color="auto"/>
              <w:left w:val="single" w:sz="4" w:space="0" w:color="auto"/>
              <w:bottom w:val="single" w:sz="4" w:space="0" w:color="auto"/>
              <w:right w:val="single" w:sz="4" w:space="0" w:color="auto"/>
            </w:tcBorders>
          </w:tcPr>
          <w:p w:rsidR="006137B4" w:rsidRPr="006137B4" w:rsidRDefault="006137B4" w:rsidP="00632B12">
            <w:pPr>
              <w:jc w:val="center"/>
              <w:rPr>
                <w:rFonts w:asciiTheme="majorHAnsi" w:hAnsiTheme="majorHAnsi"/>
                <w:color w:val="000000"/>
                <w:lang w:val="en-IN" w:eastAsia="en-IN"/>
              </w:rPr>
            </w:pPr>
          </w:p>
        </w:tc>
        <w:tc>
          <w:tcPr>
            <w:tcW w:w="796" w:type="pct"/>
            <w:tcBorders>
              <w:top w:val="single" w:sz="4" w:space="0" w:color="auto"/>
              <w:left w:val="single" w:sz="4" w:space="0" w:color="auto"/>
              <w:bottom w:val="single" w:sz="4" w:space="0" w:color="auto"/>
              <w:right w:val="single" w:sz="4" w:space="0" w:color="auto"/>
            </w:tcBorders>
            <w:shd w:val="clear" w:color="auto" w:fill="auto"/>
            <w:noWrap/>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w:t>
            </w:r>
          </w:p>
        </w:tc>
      </w:tr>
    </w:tbl>
    <w:p w:rsidR="006137B4" w:rsidRPr="006137B4" w:rsidRDefault="006137B4" w:rsidP="006137B4">
      <w:pPr>
        <w:spacing w:line="276" w:lineRule="auto"/>
        <w:jc w:val="both"/>
        <w:rPr>
          <w:rFonts w:asciiTheme="majorHAnsi" w:hAnsiTheme="majorHAnsi"/>
          <w:b/>
        </w:rPr>
      </w:pPr>
    </w:p>
    <w:p w:rsidR="006137B4" w:rsidRPr="006137B4" w:rsidRDefault="006137B4" w:rsidP="00412148">
      <w:pPr>
        <w:pStyle w:val="ListParagraph"/>
        <w:numPr>
          <w:ilvl w:val="0"/>
          <w:numId w:val="8"/>
        </w:numPr>
        <w:spacing w:line="276" w:lineRule="auto"/>
        <w:ind w:left="567" w:hanging="567"/>
        <w:jc w:val="both"/>
        <w:rPr>
          <w:rFonts w:asciiTheme="majorHAnsi" w:hAnsiTheme="majorHAnsi"/>
          <w:b/>
        </w:rPr>
      </w:pPr>
      <w:r w:rsidRPr="006137B4">
        <w:rPr>
          <w:rFonts w:asciiTheme="majorHAnsi" w:hAnsiTheme="majorHAnsi"/>
          <w:b/>
          <w:color w:val="000000" w:themeColor="text1"/>
        </w:rPr>
        <w:t>School</w:t>
      </w:r>
      <w:r w:rsidRPr="006137B4">
        <w:rPr>
          <w:rFonts w:asciiTheme="majorHAnsi" w:hAnsiTheme="majorHAnsi"/>
          <w:b/>
        </w:rPr>
        <w:t xml:space="preserve"> Mapping Exercise: </w:t>
      </w:r>
    </w:p>
    <w:p w:rsidR="006137B4" w:rsidRPr="006137B4" w:rsidRDefault="006137B4" w:rsidP="00D235EC">
      <w:pPr>
        <w:pStyle w:val="ListParagraph"/>
        <w:numPr>
          <w:ilvl w:val="0"/>
          <w:numId w:val="6"/>
        </w:numPr>
        <w:spacing w:line="276" w:lineRule="auto"/>
        <w:ind w:left="360"/>
        <w:contextualSpacing/>
        <w:jc w:val="both"/>
        <w:rPr>
          <w:rFonts w:asciiTheme="majorHAnsi" w:hAnsiTheme="majorHAnsi"/>
        </w:rPr>
      </w:pPr>
      <w:r w:rsidRPr="006137B4">
        <w:rPr>
          <w:rFonts w:asciiTheme="majorHAnsi" w:hAnsiTheme="majorHAnsi"/>
          <w:b/>
        </w:rPr>
        <w:t>Coverage of Habitation</w:t>
      </w:r>
      <w:r w:rsidRPr="006137B4">
        <w:rPr>
          <w:rFonts w:asciiTheme="majorHAnsi" w:hAnsiTheme="majorHAnsi"/>
        </w:rPr>
        <w:t xml:space="preserve">:  As per school mapping exercise </w:t>
      </w:r>
      <w:r w:rsidRPr="006137B4">
        <w:rPr>
          <w:rFonts w:asciiTheme="majorHAnsi" w:hAnsiTheme="majorHAnsi"/>
          <w:noProof/>
        </w:rPr>
        <w:t>category wise</w:t>
      </w:r>
      <w:r w:rsidRPr="006137B4">
        <w:rPr>
          <w:rFonts w:asciiTheme="majorHAnsi" w:hAnsiTheme="majorHAnsi"/>
        </w:rPr>
        <w:t xml:space="preserve"> details are as under:</w:t>
      </w:r>
    </w:p>
    <w:tbl>
      <w:tblPr>
        <w:tblW w:w="5392" w:type="pct"/>
        <w:tblInd w:w="-252" w:type="dxa"/>
        <w:tblLook w:val="04A0"/>
      </w:tblPr>
      <w:tblGrid>
        <w:gridCol w:w="701"/>
        <w:gridCol w:w="1360"/>
        <w:gridCol w:w="1460"/>
        <w:gridCol w:w="1462"/>
        <w:gridCol w:w="1462"/>
        <w:gridCol w:w="1462"/>
        <w:gridCol w:w="1421"/>
        <w:gridCol w:w="970"/>
      </w:tblGrid>
      <w:tr w:rsidR="006137B4" w:rsidRPr="00A16330" w:rsidTr="00A16330">
        <w:trPr>
          <w:trHeight w:val="861"/>
        </w:trPr>
        <w:tc>
          <w:tcPr>
            <w:tcW w:w="340" w:type="pct"/>
            <w:tcBorders>
              <w:top w:val="single" w:sz="8" w:space="0" w:color="auto"/>
              <w:left w:val="single" w:sz="8" w:space="0" w:color="auto"/>
              <w:bottom w:val="nil"/>
              <w:right w:val="single" w:sz="8" w:space="0" w:color="auto"/>
            </w:tcBorders>
            <w:shd w:val="clear" w:color="auto" w:fill="auto"/>
            <w:vAlign w:val="center"/>
            <w:hideMark/>
          </w:tcPr>
          <w:p w:rsidR="006137B4" w:rsidRPr="00A16330" w:rsidRDefault="006137B4" w:rsidP="00632B12">
            <w:pPr>
              <w:jc w:val="both"/>
              <w:rPr>
                <w:rFonts w:asciiTheme="majorHAnsi" w:hAnsiTheme="majorHAnsi"/>
                <w:color w:val="000000"/>
                <w:lang w:val="en-IN" w:eastAsia="en-IN"/>
              </w:rPr>
            </w:pPr>
            <w:r w:rsidRPr="00A16330">
              <w:rPr>
                <w:rFonts w:asciiTheme="majorHAnsi" w:hAnsiTheme="majorHAnsi"/>
                <w:color w:val="000000"/>
                <w:lang w:val="en-IN" w:eastAsia="en-IN"/>
              </w:rPr>
              <w:t>S N</w:t>
            </w:r>
          </w:p>
        </w:tc>
        <w:tc>
          <w:tcPr>
            <w:tcW w:w="660" w:type="pct"/>
            <w:tcBorders>
              <w:top w:val="single" w:sz="8" w:space="0" w:color="auto"/>
              <w:left w:val="nil"/>
              <w:bottom w:val="nil"/>
              <w:right w:val="single" w:sz="8" w:space="0" w:color="auto"/>
            </w:tcBorders>
            <w:shd w:val="clear" w:color="auto" w:fill="auto"/>
            <w:vAlign w:val="center"/>
            <w:hideMark/>
          </w:tcPr>
          <w:p w:rsidR="006137B4" w:rsidRPr="00A16330" w:rsidRDefault="006137B4" w:rsidP="00632B12">
            <w:pPr>
              <w:jc w:val="both"/>
              <w:rPr>
                <w:rFonts w:asciiTheme="majorHAnsi" w:hAnsiTheme="majorHAnsi"/>
                <w:color w:val="000000"/>
                <w:lang w:val="en-IN" w:eastAsia="en-IN"/>
              </w:rPr>
            </w:pPr>
            <w:r w:rsidRPr="00A16330">
              <w:rPr>
                <w:rFonts w:asciiTheme="majorHAnsi" w:hAnsiTheme="majorHAnsi"/>
                <w:color w:val="000000"/>
                <w:lang w:val="en-IN" w:eastAsia="en-IN"/>
              </w:rPr>
              <w:t>School Category</w:t>
            </w:r>
          </w:p>
        </w:tc>
        <w:tc>
          <w:tcPr>
            <w:tcW w:w="709" w:type="pct"/>
            <w:tcBorders>
              <w:top w:val="single" w:sz="8" w:space="0" w:color="auto"/>
              <w:left w:val="nil"/>
              <w:bottom w:val="nil"/>
              <w:right w:val="single" w:sz="8" w:space="0" w:color="auto"/>
            </w:tcBorders>
            <w:shd w:val="clear" w:color="auto" w:fill="auto"/>
            <w:vAlign w:val="center"/>
            <w:hideMark/>
          </w:tcPr>
          <w:p w:rsidR="006137B4" w:rsidRPr="00A16330" w:rsidRDefault="006137B4" w:rsidP="00632B12">
            <w:pPr>
              <w:jc w:val="both"/>
              <w:rPr>
                <w:rFonts w:asciiTheme="majorHAnsi" w:hAnsiTheme="majorHAnsi"/>
                <w:color w:val="000000"/>
                <w:lang w:val="en-IN" w:eastAsia="en-IN"/>
              </w:rPr>
            </w:pPr>
            <w:r w:rsidRPr="00A16330">
              <w:rPr>
                <w:rFonts w:asciiTheme="majorHAnsi" w:hAnsiTheme="majorHAnsi"/>
                <w:color w:val="000000"/>
                <w:lang w:val="en-IN" w:eastAsia="en-IN"/>
              </w:rPr>
              <w:t>Total No of Habitations</w:t>
            </w:r>
          </w:p>
        </w:tc>
        <w:tc>
          <w:tcPr>
            <w:tcW w:w="710" w:type="pct"/>
            <w:tcBorders>
              <w:top w:val="single" w:sz="8" w:space="0" w:color="auto"/>
              <w:left w:val="nil"/>
              <w:bottom w:val="nil"/>
              <w:right w:val="single" w:sz="8" w:space="0" w:color="auto"/>
            </w:tcBorders>
            <w:shd w:val="clear" w:color="auto" w:fill="auto"/>
            <w:vAlign w:val="center"/>
            <w:hideMark/>
          </w:tcPr>
          <w:p w:rsidR="006137B4" w:rsidRPr="00A16330" w:rsidRDefault="006137B4" w:rsidP="00632B12">
            <w:pPr>
              <w:jc w:val="both"/>
              <w:rPr>
                <w:rFonts w:asciiTheme="majorHAnsi" w:hAnsiTheme="majorHAnsi"/>
                <w:color w:val="000000"/>
                <w:lang w:val="en-IN" w:eastAsia="en-IN"/>
              </w:rPr>
            </w:pPr>
            <w:r w:rsidRPr="00A16330">
              <w:rPr>
                <w:rFonts w:asciiTheme="majorHAnsi" w:hAnsiTheme="majorHAnsi"/>
                <w:color w:val="000000"/>
                <w:lang w:val="en-IN" w:eastAsia="en-IN"/>
              </w:rPr>
              <w:t xml:space="preserve">Habitations covered                                                        </w:t>
            </w:r>
          </w:p>
        </w:tc>
        <w:tc>
          <w:tcPr>
            <w:tcW w:w="710" w:type="pct"/>
            <w:tcBorders>
              <w:top w:val="single" w:sz="8" w:space="0" w:color="auto"/>
              <w:left w:val="nil"/>
              <w:bottom w:val="nil"/>
              <w:right w:val="single" w:sz="8" w:space="0" w:color="auto"/>
            </w:tcBorders>
            <w:shd w:val="clear" w:color="auto" w:fill="auto"/>
            <w:vAlign w:val="center"/>
            <w:hideMark/>
          </w:tcPr>
          <w:p w:rsidR="006137B4" w:rsidRPr="00A16330" w:rsidRDefault="006137B4" w:rsidP="00632B12">
            <w:pPr>
              <w:jc w:val="both"/>
              <w:rPr>
                <w:rFonts w:asciiTheme="majorHAnsi" w:hAnsiTheme="majorHAnsi"/>
                <w:color w:val="000000"/>
                <w:lang w:val="en-IN" w:eastAsia="en-IN"/>
              </w:rPr>
            </w:pPr>
            <w:r w:rsidRPr="00A16330">
              <w:rPr>
                <w:rFonts w:asciiTheme="majorHAnsi" w:hAnsiTheme="majorHAnsi"/>
                <w:color w:val="000000"/>
                <w:lang w:val="en-IN" w:eastAsia="en-IN"/>
              </w:rPr>
              <w:t>% of Habitations covered</w:t>
            </w:r>
          </w:p>
        </w:tc>
        <w:tc>
          <w:tcPr>
            <w:tcW w:w="710" w:type="pct"/>
            <w:tcBorders>
              <w:top w:val="single" w:sz="8" w:space="0" w:color="auto"/>
              <w:left w:val="nil"/>
              <w:bottom w:val="nil"/>
              <w:right w:val="single" w:sz="8" w:space="0" w:color="auto"/>
            </w:tcBorders>
            <w:shd w:val="clear" w:color="auto" w:fill="auto"/>
            <w:vAlign w:val="center"/>
            <w:hideMark/>
          </w:tcPr>
          <w:p w:rsidR="006137B4" w:rsidRPr="00A16330" w:rsidRDefault="006137B4" w:rsidP="00632B12">
            <w:pPr>
              <w:jc w:val="both"/>
              <w:rPr>
                <w:rFonts w:asciiTheme="majorHAnsi" w:hAnsiTheme="majorHAnsi"/>
                <w:color w:val="000000"/>
                <w:lang w:val="en-IN" w:eastAsia="en-IN"/>
              </w:rPr>
            </w:pPr>
            <w:r w:rsidRPr="00A16330">
              <w:rPr>
                <w:rFonts w:asciiTheme="majorHAnsi" w:hAnsiTheme="majorHAnsi"/>
                <w:color w:val="000000"/>
                <w:lang w:val="en-IN" w:eastAsia="en-IN"/>
              </w:rPr>
              <w:t>Habitations uncovered</w:t>
            </w:r>
          </w:p>
        </w:tc>
        <w:tc>
          <w:tcPr>
            <w:tcW w:w="690" w:type="pct"/>
            <w:tcBorders>
              <w:top w:val="single" w:sz="8" w:space="0" w:color="auto"/>
              <w:left w:val="nil"/>
              <w:bottom w:val="nil"/>
              <w:right w:val="single" w:sz="8" w:space="0" w:color="auto"/>
            </w:tcBorders>
            <w:shd w:val="clear" w:color="auto" w:fill="auto"/>
            <w:vAlign w:val="center"/>
            <w:hideMark/>
          </w:tcPr>
          <w:p w:rsidR="006137B4" w:rsidRPr="00A16330" w:rsidRDefault="006137B4" w:rsidP="00632B12">
            <w:pPr>
              <w:jc w:val="both"/>
              <w:rPr>
                <w:rFonts w:asciiTheme="majorHAnsi" w:hAnsiTheme="majorHAnsi"/>
                <w:color w:val="000000"/>
                <w:lang w:val="en-IN" w:eastAsia="en-IN"/>
              </w:rPr>
            </w:pPr>
            <w:r w:rsidRPr="00A16330">
              <w:rPr>
                <w:rFonts w:asciiTheme="majorHAnsi" w:hAnsiTheme="majorHAnsi"/>
                <w:color w:val="000000"/>
                <w:lang w:val="en-IN" w:eastAsia="en-IN"/>
              </w:rPr>
              <w:t>% habitations uncovered</w:t>
            </w:r>
          </w:p>
        </w:tc>
        <w:tc>
          <w:tcPr>
            <w:tcW w:w="472" w:type="pct"/>
            <w:tcBorders>
              <w:top w:val="single" w:sz="8" w:space="0" w:color="auto"/>
              <w:left w:val="nil"/>
              <w:bottom w:val="nil"/>
              <w:right w:val="single" w:sz="8" w:space="0" w:color="auto"/>
            </w:tcBorders>
          </w:tcPr>
          <w:p w:rsidR="006137B4" w:rsidRPr="00A16330" w:rsidRDefault="006137B4" w:rsidP="00632B12">
            <w:pPr>
              <w:jc w:val="both"/>
              <w:rPr>
                <w:rFonts w:asciiTheme="majorHAnsi" w:hAnsiTheme="majorHAnsi"/>
                <w:color w:val="000000"/>
                <w:lang w:val="en-IN" w:eastAsia="en-IN"/>
              </w:rPr>
            </w:pPr>
            <w:r w:rsidRPr="00A16330">
              <w:rPr>
                <w:rFonts w:asciiTheme="majorHAnsi" w:hAnsiTheme="majorHAnsi"/>
                <w:color w:val="000000"/>
                <w:lang w:val="en-IN" w:eastAsia="en-IN"/>
              </w:rPr>
              <w:t>Source</w:t>
            </w:r>
          </w:p>
        </w:tc>
      </w:tr>
      <w:tr w:rsidR="006137B4" w:rsidRPr="006137B4" w:rsidTr="00A16330">
        <w:trPr>
          <w:trHeight w:val="243"/>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7B4" w:rsidRPr="00A16330" w:rsidRDefault="006137B4" w:rsidP="00632B12">
            <w:pPr>
              <w:jc w:val="both"/>
              <w:rPr>
                <w:rFonts w:asciiTheme="majorHAnsi" w:hAnsiTheme="majorHAnsi"/>
                <w:color w:val="000000"/>
                <w:lang w:val="en-IN" w:eastAsia="en-IN"/>
              </w:rPr>
            </w:pPr>
            <w:r w:rsidRPr="00A16330">
              <w:rPr>
                <w:rFonts w:asciiTheme="majorHAnsi" w:hAnsiTheme="majorHAnsi"/>
                <w:color w:val="000000"/>
                <w:lang w:val="en-IN" w:eastAsia="en-IN"/>
              </w:rPr>
              <w:t>1</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color w:val="000000"/>
                <w:lang w:val="en-IN" w:eastAsia="en-IN"/>
              </w:rPr>
            </w:pPr>
            <w:r w:rsidRPr="006137B4">
              <w:rPr>
                <w:rFonts w:asciiTheme="majorHAnsi" w:hAnsiTheme="majorHAnsi"/>
                <w:color w:val="000000"/>
                <w:lang w:val="en-IN" w:eastAsia="en-IN"/>
              </w:rPr>
              <w:t>Primary</w:t>
            </w:r>
          </w:p>
        </w:tc>
        <w:tc>
          <w:tcPr>
            <w:tcW w:w="709" w:type="pct"/>
            <w:tcBorders>
              <w:top w:val="single" w:sz="4" w:space="0" w:color="auto"/>
              <w:left w:val="nil"/>
              <w:bottom w:val="single" w:sz="4" w:space="0" w:color="auto"/>
              <w:right w:val="single" w:sz="4" w:space="0" w:color="auto"/>
            </w:tcBorders>
            <w:shd w:val="clear" w:color="auto" w:fill="auto"/>
            <w:vAlign w:val="center"/>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25660</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25210</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98.24</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450</w:t>
            </w:r>
          </w:p>
          <w:p w:rsidR="006137B4" w:rsidRPr="006137B4" w:rsidRDefault="006137B4" w:rsidP="00632B12">
            <w:pPr>
              <w:jc w:val="center"/>
              <w:rPr>
                <w:rFonts w:asciiTheme="majorHAnsi" w:hAnsiTheme="majorHAnsi"/>
                <w:color w:val="000000"/>
              </w:rPr>
            </w:pP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1.75</w:t>
            </w:r>
          </w:p>
        </w:tc>
        <w:tc>
          <w:tcPr>
            <w:tcW w:w="472" w:type="pct"/>
            <w:vMerge w:val="restart"/>
            <w:tcBorders>
              <w:top w:val="single" w:sz="4" w:space="0" w:color="auto"/>
              <w:left w:val="nil"/>
              <w:right w:val="single" w:sz="4" w:space="0" w:color="auto"/>
            </w:tcBorders>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Model Table 2018-19</w:t>
            </w:r>
          </w:p>
        </w:tc>
      </w:tr>
      <w:tr w:rsidR="006137B4" w:rsidRPr="006137B4" w:rsidTr="00A16330">
        <w:trPr>
          <w:trHeight w:val="487"/>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137B4" w:rsidRPr="00A16330" w:rsidRDefault="006137B4" w:rsidP="00632B12">
            <w:pPr>
              <w:jc w:val="both"/>
              <w:rPr>
                <w:rFonts w:asciiTheme="majorHAnsi" w:hAnsiTheme="majorHAnsi"/>
                <w:color w:val="000000"/>
                <w:lang w:val="en-IN" w:eastAsia="en-IN"/>
              </w:rPr>
            </w:pPr>
            <w:r w:rsidRPr="00A16330">
              <w:rPr>
                <w:rFonts w:asciiTheme="majorHAnsi" w:hAnsiTheme="majorHAnsi"/>
                <w:color w:val="000000"/>
                <w:lang w:val="en-IN" w:eastAsia="en-IN"/>
              </w:rPr>
              <w:t>2</w:t>
            </w:r>
          </w:p>
        </w:tc>
        <w:tc>
          <w:tcPr>
            <w:tcW w:w="660"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color w:val="000000"/>
                <w:lang w:val="en-IN" w:eastAsia="en-IN"/>
              </w:rPr>
            </w:pPr>
            <w:r w:rsidRPr="006137B4">
              <w:rPr>
                <w:rFonts w:asciiTheme="majorHAnsi" w:hAnsiTheme="majorHAnsi"/>
                <w:color w:val="000000"/>
                <w:lang w:val="en-IN" w:eastAsia="en-IN"/>
              </w:rPr>
              <w:t>Upper Primary</w:t>
            </w:r>
          </w:p>
        </w:tc>
        <w:tc>
          <w:tcPr>
            <w:tcW w:w="709" w:type="pct"/>
            <w:tcBorders>
              <w:top w:val="nil"/>
              <w:left w:val="nil"/>
              <w:bottom w:val="single" w:sz="4" w:space="0" w:color="auto"/>
              <w:right w:val="single" w:sz="4" w:space="0" w:color="auto"/>
            </w:tcBorders>
            <w:shd w:val="clear" w:color="auto" w:fill="auto"/>
            <w:vAlign w:val="center"/>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25660</w:t>
            </w:r>
          </w:p>
        </w:tc>
        <w:tc>
          <w:tcPr>
            <w:tcW w:w="710"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jc w:val="center"/>
              <w:rPr>
                <w:rFonts w:asciiTheme="majorHAnsi" w:hAnsiTheme="majorHAnsi"/>
              </w:rPr>
            </w:pPr>
            <w:r w:rsidRPr="006137B4">
              <w:rPr>
                <w:rFonts w:asciiTheme="majorHAnsi" w:hAnsiTheme="majorHAnsi"/>
              </w:rPr>
              <w:t>24118</w:t>
            </w:r>
          </w:p>
        </w:tc>
        <w:tc>
          <w:tcPr>
            <w:tcW w:w="710"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93.99</w:t>
            </w:r>
          </w:p>
        </w:tc>
        <w:tc>
          <w:tcPr>
            <w:tcW w:w="710"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1542</w:t>
            </w:r>
          </w:p>
          <w:p w:rsidR="006137B4" w:rsidRPr="006137B4" w:rsidRDefault="006137B4" w:rsidP="00632B12">
            <w:pPr>
              <w:jc w:val="center"/>
              <w:rPr>
                <w:rFonts w:asciiTheme="majorHAnsi" w:hAnsiTheme="majorHAnsi"/>
                <w:color w:val="000000"/>
              </w:rPr>
            </w:pPr>
          </w:p>
        </w:tc>
        <w:tc>
          <w:tcPr>
            <w:tcW w:w="690"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6.01</w:t>
            </w:r>
          </w:p>
        </w:tc>
        <w:tc>
          <w:tcPr>
            <w:tcW w:w="472" w:type="pct"/>
            <w:vMerge/>
            <w:tcBorders>
              <w:left w:val="nil"/>
              <w:right w:val="single" w:sz="4" w:space="0" w:color="auto"/>
            </w:tcBorders>
          </w:tcPr>
          <w:p w:rsidR="006137B4" w:rsidRPr="006137B4" w:rsidRDefault="006137B4" w:rsidP="00632B12">
            <w:pPr>
              <w:jc w:val="center"/>
              <w:rPr>
                <w:rFonts w:asciiTheme="majorHAnsi" w:hAnsiTheme="majorHAnsi"/>
                <w:color w:val="000000"/>
                <w:lang w:val="en-IN" w:eastAsia="en-IN"/>
              </w:rPr>
            </w:pPr>
          </w:p>
        </w:tc>
      </w:tr>
      <w:tr w:rsidR="006137B4" w:rsidRPr="006137B4" w:rsidTr="00A16330">
        <w:trPr>
          <w:trHeight w:val="243"/>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137B4" w:rsidRPr="00A16330" w:rsidRDefault="006137B4" w:rsidP="00632B12">
            <w:pPr>
              <w:jc w:val="both"/>
              <w:rPr>
                <w:rFonts w:asciiTheme="majorHAnsi" w:hAnsiTheme="majorHAnsi"/>
                <w:color w:val="000000"/>
                <w:lang w:val="en-IN" w:eastAsia="en-IN"/>
              </w:rPr>
            </w:pPr>
            <w:r w:rsidRPr="00A16330">
              <w:rPr>
                <w:rFonts w:asciiTheme="majorHAnsi" w:hAnsiTheme="majorHAnsi"/>
                <w:color w:val="000000"/>
                <w:lang w:val="en-IN" w:eastAsia="en-IN"/>
              </w:rPr>
              <w:t>3</w:t>
            </w:r>
          </w:p>
        </w:tc>
        <w:tc>
          <w:tcPr>
            <w:tcW w:w="660"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color w:val="000000"/>
                <w:lang w:val="en-IN" w:eastAsia="en-IN"/>
              </w:rPr>
            </w:pPr>
            <w:r w:rsidRPr="006137B4">
              <w:rPr>
                <w:rFonts w:asciiTheme="majorHAnsi" w:hAnsiTheme="majorHAnsi"/>
                <w:color w:val="000000"/>
                <w:lang w:val="en-IN" w:eastAsia="en-IN"/>
              </w:rPr>
              <w:t>Secondary</w:t>
            </w:r>
          </w:p>
        </w:tc>
        <w:tc>
          <w:tcPr>
            <w:tcW w:w="709" w:type="pct"/>
            <w:tcBorders>
              <w:top w:val="nil"/>
              <w:left w:val="nil"/>
              <w:bottom w:val="single" w:sz="4" w:space="0" w:color="auto"/>
              <w:right w:val="single" w:sz="4" w:space="0" w:color="auto"/>
            </w:tcBorders>
            <w:shd w:val="clear" w:color="auto" w:fill="auto"/>
            <w:noWrap/>
            <w:vAlign w:val="center"/>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24418</w:t>
            </w:r>
          </w:p>
        </w:tc>
        <w:tc>
          <w:tcPr>
            <w:tcW w:w="710" w:type="pct"/>
            <w:tcBorders>
              <w:top w:val="nil"/>
              <w:left w:val="nil"/>
              <w:bottom w:val="single" w:sz="4" w:space="0" w:color="auto"/>
              <w:right w:val="single" w:sz="4" w:space="0" w:color="auto"/>
            </w:tcBorders>
            <w:shd w:val="clear" w:color="auto" w:fill="auto"/>
            <w:noWrap/>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22083</w:t>
            </w:r>
          </w:p>
        </w:tc>
        <w:tc>
          <w:tcPr>
            <w:tcW w:w="710" w:type="pct"/>
            <w:tcBorders>
              <w:top w:val="nil"/>
              <w:left w:val="nil"/>
              <w:bottom w:val="single" w:sz="4" w:space="0" w:color="auto"/>
              <w:right w:val="single" w:sz="4" w:space="0" w:color="auto"/>
            </w:tcBorders>
            <w:shd w:val="clear" w:color="auto" w:fill="auto"/>
            <w:noWrap/>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90.44</w:t>
            </w:r>
          </w:p>
        </w:tc>
        <w:tc>
          <w:tcPr>
            <w:tcW w:w="710" w:type="pct"/>
            <w:tcBorders>
              <w:top w:val="nil"/>
              <w:left w:val="nil"/>
              <w:bottom w:val="single" w:sz="4" w:space="0" w:color="auto"/>
              <w:right w:val="single" w:sz="4" w:space="0" w:color="auto"/>
            </w:tcBorders>
            <w:shd w:val="clear" w:color="auto" w:fill="auto"/>
            <w:noWrap/>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2335</w:t>
            </w:r>
          </w:p>
        </w:tc>
        <w:tc>
          <w:tcPr>
            <w:tcW w:w="690" w:type="pct"/>
            <w:tcBorders>
              <w:top w:val="nil"/>
              <w:left w:val="nil"/>
              <w:bottom w:val="single" w:sz="4" w:space="0" w:color="auto"/>
              <w:right w:val="single" w:sz="4" w:space="0" w:color="auto"/>
            </w:tcBorders>
            <w:shd w:val="clear" w:color="auto" w:fill="auto"/>
            <w:noWrap/>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9.56</w:t>
            </w:r>
          </w:p>
        </w:tc>
        <w:tc>
          <w:tcPr>
            <w:tcW w:w="472" w:type="pct"/>
            <w:vMerge/>
            <w:tcBorders>
              <w:left w:val="nil"/>
              <w:bottom w:val="single" w:sz="4" w:space="0" w:color="auto"/>
              <w:right w:val="single" w:sz="4" w:space="0" w:color="auto"/>
            </w:tcBorders>
          </w:tcPr>
          <w:p w:rsidR="006137B4" w:rsidRPr="006137B4" w:rsidRDefault="006137B4" w:rsidP="00632B12">
            <w:pPr>
              <w:jc w:val="center"/>
              <w:rPr>
                <w:rFonts w:asciiTheme="majorHAnsi" w:hAnsiTheme="majorHAnsi"/>
                <w:color w:val="000000"/>
                <w:lang w:val="en-IN" w:eastAsia="en-IN"/>
              </w:rPr>
            </w:pPr>
          </w:p>
        </w:tc>
      </w:tr>
      <w:tr w:rsidR="006137B4" w:rsidRPr="006137B4" w:rsidTr="00A16330">
        <w:trPr>
          <w:trHeight w:val="487"/>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137B4" w:rsidRPr="00A16330" w:rsidRDefault="006137B4" w:rsidP="00632B12">
            <w:pPr>
              <w:jc w:val="both"/>
              <w:rPr>
                <w:rFonts w:asciiTheme="majorHAnsi" w:hAnsiTheme="majorHAnsi"/>
                <w:color w:val="000000"/>
                <w:lang w:val="en-IN" w:eastAsia="en-IN"/>
              </w:rPr>
            </w:pPr>
            <w:r w:rsidRPr="00A16330">
              <w:rPr>
                <w:rFonts w:asciiTheme="majorHAnsi" w:hAnsiTheme="majorHAnsi"/>
                <w:color w:val="000000"/>
                <w:lang w:val="en-IN" w:eastAsia="en-IN"/>
              </w:rPr>
              <w:t>4</w:t>
            </w:r>
          </w:p>
        </w:tc>
        <w:tc>
          <w:tcPr>
            <w:tcW w:w="660"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jc w:val="both"/>
              <w:rPr>
                <w:rFonts w:asciiTheme="majorHAnsi" w:hAnsiTheme="majorHAnsi"/>
                <w:color w:val="000000"/>
                <w:lang w:val="en-IN" w:eastAsia="en-IN"/>
              </w:rPr>
            </w:pPr>
            <w:r w:rsidRPr="006137B4">
              <w:rPr>
                <w:rFonts w:asciiTheme="majorHAnsi" w:hAnsiTheme="majorHAnsi"/>
                <w:color w:val="000000"/>
                <w:lang w:val="en-IN" w:eastAsia="en-IN"/>
              </w:rPr>
              <w:t>Higher Secondary</w:t>
            </w:r>
          </w:p>
        </w:tc>
        <w:tc>
          <w:tcPr>
            <w:tcW w:w="709" w:type="pct"/>
            <w:tcBorders>
              <w:top w:val="nil"/>
              <w:left w:val="nil"/>
              <w:bottom w:val="single" w:sz="4" w:space="0" w:color="auto"/>
              <w:right w:val="single" w:sz="4" w:space="0" w:color="auto"/>
            </w:tcBorders>
            <w:shd w:val="clear" w:color="auto" w:fill="auto"/>
            <w:noWrap/>
            <w:vAlign w:val="center"/>
            <w:hideMark/>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21193</w:t>
            </w:r>
          </w:p>
        </w:tc>
        <w:tc>
          <w:tcPr>
            <w:tcW w:w="710" w:type="pct"/>
            <w:tcBorders>
              <w:top w:val="nil"/>
              <w:left w:val="nil"/>
              <w:bottom w:val="single" w:sz="4" w:space="0" w:color="auto"/>
              <w:right w:val="single" w:sz="4" w:space="0" w:color="auto"/>
            </w:tcBorders>
            <w:shd w:val="clear" w:color="auto" w:fill="auto"/>
            <w:noWrap/>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6996</w:t>
            </w:r>
          </w:p>
        </w:tc>
        <w:tc>
          <w:tcPr>
            <w:tcW w:w="710" w:type="pct"/>
            <w:tcBorders>
              <w:top w:val="nil"/>
              <w:left w:val="nil"/>
              <w:bottom w:val="single" w:sz="4" w:space="0" w:color="auto"/>
              <w:right w:val="single" w:sz="4" w:space="0" w:color="auto"/>
            </w:tcBorders>
            <w:shd w:val="clear" w:color="auto" w:fill="auto"/>
            <w:noWrap/>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33.01</w:t>
            </w:r>
          </w:p>
          <w:p w:rsidR="006137B4" w:rsidRPr="006137B4" w:rsidRDefault="006137B4" w:rsidP="00632B12">
            <w:pPr>
              <w:jc w:val="center"/>
              <w:rPr>
                <w:rFonts w:asciiTheme="majorHAnsi" w:hAnsiTheme="majorHAnsi"/>
                <w:color w:val="000000"/>
              </w:rPr>
            </w:pPr>
          </w:p>
        </w:tc>
        <w:tc>
          <w:tcPr>
            <w:tcW w:w="710" w:type="pct"/>
            <w:tcBorders>
              <w:top w:val="nil"/>
              <w:left w:val="nil"/>
              <w:bottom w:val="single" w:sz="4" w:space="0" w:color="auto"/>
              <w:right w:val="single" w:sz="4" w:space="0" w:color="auto"/>
            </w:tcBorders>
            <w:shd w:val="clear" w:color="auto" w:fill="auto"/>
            <w:noWrap/>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14197</w:t>
            </w:r>
          </w:p>
          <w:p w:rsidR="006137B4" w:rsidRPr="006137B4" w:rsidRDefault="006137B4" w:rsidP="00632B12">
            <w:pPr>
              <w:jc w:val="center"/>
              <w:rPr>
                <w:rFonts w:asciiTheme="majorHAnsi" w:hAnsiTheme="majorHAnsi"/>
                <w:color w:val="000000"/>
              </w:rPr>
            </w:pPr>
          </w:p>
        </w:tc>
        <w:tc>
          <w:tcPr>
            <w:tcW w:w="690" w:type="pct"/>
            <w:tcBorders>
              <w:top w:val="nil"/>
              <w:left w:val="nil"/>
              <w:bottom w:val="single" w:sz="4" w:space="0" w:color="auto"/>
              <w:right w:val="single" w:sz="4" w:space="0" w:color="auto"/>
            </w:tcBorders>
            <w:shd w:val="clear" w:color="auto" w:fill="auto"/>
            <w:noWrap/>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66.99</w:t>
            </w:r>
          </w:p>
          <w:p w:rsidR="006137B4" w:rsidRPr="006137B4" w:rsidRDefault="006137B4" w:rsidP="00632B12">
            <w:pPr>
              <w:jc w:val="center"/>
              <w:rPr>
                <w:rFonts w:asciiTheme="majorHAnsi" w:hAnsiTheme="majorHAnsi"/>
                <w:color w:val="000000"/>
              </w:rPr>
            </w:pPr>
          </w:p>
        </w:tc>
        <w:tc>
          <w:tcPr>
            <w:tcW w:w="472" w:type="pct"/>
            <w:tcBorders>
              <w:top w:val="nil"/>
              <w:left w:val="nil"/>
              <w:bottom w:val="single" w:sz="4" w:space="0" w:color="auto"/>
              <w:right w:val="single" w:sz="4" w:space="0" w:color="auto"/>
            </w:tcBorders>
          </w:tcPr>
          <w:p w:rsidR="006137B4" w:rsidRPr="006137B4" w:rsidRDefault="006137B4" w:rsidP="00632B12">
            <w:pPr>
              <w:jc w:val="center"/>
              <w:rPr>
                <w:rFonts w:asciiTheme="majorHAnsi" w:hAnsiTheme="majorHAnsi"/>
                <w:color w:val="000000"/>
                <w:lang w:val="en-IN" w:eastAsia="en-IN"/>
              </w:rPr>
            </w:pPr>
            <w:r w:rsidRPr="006137B4">
              <w:rPr>
                <w:rFonts w:asciiTheme="majorHAnsi" w:hAnsiTheme="majorHAnsi"/>
                <w:color w:val="000000"/>
                <w:lang w:val="en-IN" w:eastAsia="en-IN"/>
              </w:rPr>
              <w:t>8</w:t>
            </w:r>
            <w:r w:rsidRPr="006137B4">
              <w:rPr>
                <w:rFonts w:asciiTheme="majorHAnsi" w:hAnsiTheme="majorHAnsi"/>
                <w:color w:val="000000"/>
                <w:vertAlign w:val="superscript"/>
                <w:lang w:val="en-IN" w:eastAsia="en-IN"/>
              </w:rPr>
              <w:t>th</w:t>
            </w:r>
            <w:r w:rsidRPr="006137B4">
              <w:rPr>
                <w:rFonts w:asciiTheme="majorHAnsi" w:hAnsiTheme="majorHAnsi"/>
                <w:color w:val="000000"/>
                <w:lang w:val="en-IN" w:eastAsia="en-IN"/>
              </w:rPr>
              <w:t xml:space="preserve"> AISES</w:t>
            </w:r>
          </w:p>
        </w:tc>
      </w:tr>
    </w:tbl>
    <w:p w:rsidR="006137B4" w:rsidRPr="006137B4" w:rsidRDefault="006137B4" w:rsidP="006137B4">
      <w:pPr>
        <w:tabs>
          <w:tab w:val="left" w:pos="1440"/>
        </w:tabs>
        <w:spacing w:line="360" w:lineRule="auto"/>
        <w:jc w:val="both"/>
        <w:rPr>
          <w:rFonts w:asciiTheme="majorHAnsi" w:hAnsiTheme="majorHAnsi"/>
        </w:rPr>
      </w:pPr>
    </w:p>
    <w:p w:rsidR="00B4009F" w:rsidRDefault="006137B4" w:rsidP="00D235EC">
      <w:pPr>
        <w:pStyle w:val="ListParagraph"/>
        <w:numPr>
          <w:ilvl w:val="0"/>
          <w:numId w:val="6"/>
        </w:numPr>
        <w:spacing w:line="276" w:lineRule="auto"/>
        <w:ind w:left="360"/>
        <w:contextualSpacing/>
        <w:jc w:val="both"/>
        <w:rPr>
          <w:rFonts w:asciiTheme="majorHAnsi" w:hAnsiTheme="majorHAnsi"/>
        </w:rPr>
      </w:pPr>
      <w:r w:rsidRPr="006137B4">
        <w:rPr>
          <w:rFonts w:asciiTheme="majorHAnsi" w:hAnsiTheme="majorHAnsi"/>
          <w:b/>
        </w:rPr>
        <w:t>Total Requirement:</w:t>
      </w:r>
      <w:r w:rsidRPr="006137B4">
        <w:rPr>
          <w:rFonts w:asciiTheme="majorHAnsi" w:hAnsiTheme="majorHAnsi"/>
          <w:b/>
          <w:color w:val="FF0000"/>
        </w:rPr>
        <w:t xml:space="preserve"> </w:t>
      </w:r>
      <w:r w:rsidRPr="006137B4">
        <w:rPr>
          <w:rFonts w:asciiTheme="majorHAnsi" w:hAnsiTheme="majorHAnsi"/>
        </w:rPr>
        <w:t xml:space="preserve">As per school mapping exercise </w:t>
      </w:r>
      <w:r w:rsidRPr="006137B4">
        <w:rPr>
          <w:rFonts w:asciiTheme="majorHAnsi" w:hAnsiTheme="majorHAnsi"/>
          <w:noProof/>
        </w:rPr>
        <w:t>categoriy</w:t>
      </w:r>
      <w:r w:rsidRPr="006137B4">
        <w:rPr>
          <w:rFonts w:asciiTheme="majorHAnsi" w:hAnsiTheme="majorHAnsi"/>
        </w:rPr>
        <w:t xml:space="preserve"> wise details are as under:</w:t>
      </w:r>
    </w:p>
    <w:p w:rsidR="00B4009F" w:rsidRDefault="00B4009F">
      <w:pPr>
        <w:spacing w:after="200" w:line="276" w:lineRule="auto"/>
        <w:rPr>
          <w:rFonts w:asciiTheme="majorHAnsi" w:eastAsia="PMingLiU" w:hAnsiTheme="majorHAnsi"/>
        </w:rPr>
      </w:pPr>
      <w:r>
        <w:rPr>
          <w:rFonts w:asciiTheme="majorHAnsi" w:hAnsiTheme="majorHAnsi"/>
        </w:rPr>
        <w:br w:type="page"/>
      </w:r>
    </w:p>
    <w:p w:rsidR="006137B4" w:rsidRPr="006137B4" w:rsidRDefault="006137B4" w:rsidP="00B4009F">
      <w:pPr>
        <w:pStyle w:val="ListParagraph"/>
        <w:spacing w:line="276" w:lineRule="auto"/>
        <w:ind w:left="360" w:firstLine="0"/>
        <w:contextualSpacing/>
        <w:jc w:val="both"/>
        <w:rPr>
          <w:rFonts w:asciiTheme="majorHAnsi" w:hAnsiTheme="majorHAnsi"/>
        </w:rPr>
      </w:pPr>
    </w:p>
    <w:tbl>
      <w:tblPr>
        <w:tblW w:w="53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1276"/>
        <w:gridCol w:w="1351"/>
        <w:gridCol w:w="1320"/>
        <w:gridCol w:w="1451"/>
        <w:gridCol w:w="1418"/>
        <w:gridCol w:w="1320"/>
        <w:gridCol w:w="1320"/>
      </w:tblGrid>
      <w:tr w:rsidR="006137B4" w:rsidRPr="00A16330" w:rsidTr="00B4009F">
        <w:trPr>
          <w:trHeight w:val="847"/>
          <w:tblHeader/>
        </w:trPr>
        <w:tc>
          <w:tcPr>
            <w:tcW w:w="373" w:type="pct"/>
            <w:shd w:val="clear" w:color="auto" w:fill="auto"/>
            <w:hideMark/>
          </w:tcPr>
          <w:p w:rsidR="006137B4" w:rsidRPr="00A16330" w:rsidRDefault="006137B4" w:rsidP="00632B12">
            <w:pPr>
              <w:rPr>
                <w:rFonts w:asciiTheme="majorHAnsi" w:hAnsiTheme="majorHAnsi"/>
                <w:color w:val="000000"/>
                <w:szCs w:val="22"/>
                <w:lang w:val="en-IN" w:eastAsia="en-IN"/>
              </w:rPr>
            </w:pPr>
            <w:r w:rsidRPr="00A16330">
              <w:rPr>
                <w:rFonts w:asciiTheme="majorHAnsi" w:hAnsiTheme="majorHAnsi"/>
                <w:color w:val="000000"/>
                <w:sz w:val="22"/>
                <w:szCs w:val="22"/>
                <w:lang w:val="en-IN" w:eastAsia="en-IN"/>
              </w:rPr>
              <w:t>S N</w:t>
            </w:r>
          </w:p>
        </w:tc>
        <w:tc>
          <w:tcPr>
            <w:tcW w:w="624" w:type="pct"/>
            <w:shd w:val="clear" w:color="auto" w:fill="auto"/>
            <w:hideMark/>
          </w:tcPr>
          <w:p w:rsidR="006137B4" w:rsidRPr="00A16330" w:rsidRDefault="006137B4" w:rsidP="00632B12">
            <w:pPr>
              <w:rPr>
                <w:rFonts w:asciiTheme="majorHAnsi" w:hAnsiTheme="majorHAnsi"/>
                <w:color w:val="000000"/>
                <w:szCs w:val="22"/>
                <w:lang w:val="en-IN" w:eastAsia="en-IN"/>
              </w:rPr>
            </w:pPr>
            <w:r w:rsidRPr="00A16330">
              <w:rPr>
                <w:rFonts w:asciiTheme="majorHAnsi" w:hAnsiTheme="majorHAnsi"/>
                <w:color w:val="000000"/>
                <w:sz w:val="22"/>
                <w:szCs w:val="22"/>
                <w:lang w:val="en-IN" w:eastAsia="en-IN"/>
              </w:rPr>
              <w:t> Level of Education</w:t>
            </w:r>
          </w:p>
        </w:tc>
        <w:tc>
          <w:tcPr>
            <w:tcW w:w="661" w:type="pct"/>
            <w:shd w:val="clear" w:color="auto" w:fill="auto"/>
            <w:hideMark/>
          </w:tcPr>
          <w:p w:rsidR="006137B4" w:rsidRPr="00A16330" w:rsidRDefault="006137B4" w:rsidP="00632B12">
            <w:pPr>
              <w:rPr>
                <w:rFonts w:asciiTheme="majorHAnsi" w:hAnsiTheme="majorHAnsi"/>
                <w:color w:val="000000"/>
                <w:szCs w:val="22"/>
                <w:lang w:val="en-IN" w:eastAsia="en-IN"/>
              </w:rPr>
            </w:pPr>
            <w:r w:rsidRPr="00A16330">
              <w:rPr>
                <w:rFonts w:asciiTheme="majorHAnsi" w:hAnsiTheme="majorHAnsi"/>
                <w:color w:val="000000"/>
                <w:sz w:val="22"/>
                <w:szCs w:val="22"/>
                <w:lang w:val="en-IN" w:eastAsia="en-IN"/>
              </w:rPr>
              <w:t>Total No of Habitations</w:t>
            </w:r>
          </w:p>
        </w:tc>
        <w:tc>
          <w:tcPr>
            <w:tcW w:w="646" w:type="pct"/>
            <w:shd w:val="clear" w:color="auto" w:fill="auto"/>
            <w:hideMark/>
          </w:tcPr>
          <w:p w:rsidR="006137B4" w:rsidRPr="00A16330" w:rsidRDefault="006137B4" w:rsidP="00632B12">
            <w:pPr>
              <w:rPr>
                <w:rFonts w:asciiTheme="majorHAnsi" w:hAnsiTheme="majorHAnsi"/>
                <w:color w:val="000000"/>
                <w:szCs w:val="22"/>
                <w:lang w:val="en-IN" w:eastAsia="en-IN"/>
              </w:rPr>
            </w:pPr>
            <w:r w:rsidRPr="00A16330">
              <w:rPr>
                <w:rFonts w:asciiTheme="majorHAnsi" w:hAnsiTheme="majorHAnsi"/>
                <w:color w:val="000000"/>
                <w:sz w:val="22"/>
                <w:szCs w:val="22"/>
                <w:lang w:val="en-IN" w:eastAsia="en-IN"/>
              </w:rPr>
              <w:t>% habitations uncovered</w:t>
            </w:r>
          </w:p>
        </w:tc>
        <w:tc>
          <w:tcPr>
            <w:tcW w:w="710" w:type="pct"/>
          </w:tcPr>
          <w:p w:rsidR="006137B4" w:rsidRPr="00A16330" w:rsidRDefault="006137B4" w:rsidP="00632B12">
            <w:pPr>
              <w:rPr>
                <w:rFonts w:asciiTheme="majorHAnsi" w:hAnsiTheme="majorHAnsi"/>
                <w:color w:val="000000"/>
                <w:szCs w:val="22"/>
                <w:lang w:val="en-IN" w:eastAsia="en-IN"/>
              </w:rPr>
            </w:pPr>
            <w:r w:rsidRPr="00A16330">
              <w:rPr>
                <w:rFonts w:asciiTheme="majorHAnsi" w:hAnsiTheme="majorHAnsi"/>
                <w:color w:val="000000"/>
                <w:sz w:val="22"/>
                <w:szCs w:val="22"/>
                <w:lang w:val="en-IN" w:eastAsia="en-IN"/>
              </w:rPr>
              <w:t>Total requirement of new/ upgraded school for uncovered habitations</w:t>
            </w:r>
          </w:p>
        </w:tc>
        <w:tc>
          <w:tcPr>
            <w:tcW w:w="694" w:type="pct"/>
          </w:tcPr>
          <w:p w:rsidR="006137B4" w:rsidRPr="00A16330" w:rsidRDefault="006137B4" w:rsidP="00632B12">
            <w:pPr>
              <w:rPr>
                <w:rFonts w:asciiTheme="majorHAnsi" w:hAnsiTheme="majorHAnsi"/>
                <w:color w:val="000000"/>
                <w:szCs w:val="22"/>
                <w:lang w:val="en-IN" w:eastAsia="en-IN"/>
              </w:rPr>
            </w:pPr>
            <w:r w:rsidRPr="00A16330">
              <w:rPr>
                <w:rFonts w:asciiTheme="majorHAnsi" w:hAnsiTheme="majorHAnsi"/>
                <w:color w:val="000000"/>
                <w:sz w:val="22"/>
                <w:szCs w:val="22"/>
                <w:lang w:val="en-IN" w:eastAsia="en-IN"/>
              </w:rPr>
              <w:t>Habitations covered through upgradation</w:t>
            </w:r>
          </w:p>
        </w:tc>
        <w:tc>
          <w:tcPr>
            <w:tcW w:w="646" w:type="pct"/>
          </w:tcPr>
          <w:p w:rsidR="006137B4" w:rsidRPr="00A16330" w:rsidRDefault="006137B4" w:rsidP="00632B12">
            <w:pPr>
              <w:rPr>
                <w:rFonts w:asciiTheme="majorHAnsi" w:hAnsiTheme="majorHAnsi"/>
                <w:color w:val="000000"/>
                <w:szCs w:val="22"/>
                <w:lang w:val="en-IN" w:eastAsia="en-IN"/>
              </w:rPr>
            </w:pPr>
            <w:r w:rsidRPr="00A16330">
              <w:rPr>
                <w:rFonts w:asciiTheme="majorHAnsi" w:hAnsiTheme="majorHAnsi"/>
                <w:color w:val="000000"/>
                <w:sz w:val="22"/>
                <w:szCs w:val="22"/>
                <w:lang w:val="en-IN" w:eastAsia="en-IN"/>
              </w:rPr>
              <w:t>No. of other strategy required for uncovered habitations</w:t>
            </w:r>
          </w:p>
        </w:tc>
        <w:tc>
          <w:tcPr>
            <w:tcW w:w="646" w:type="pct"/>
          </w:tcPr>
          <w:p w:rsidR="006137B4" w:rsidRPr="00A16330" w:rsidRDefault="006137B4" w:rsidP="00632B12">
            <w:pPr>
              <w:rPr>
                <w:rFonts w:asciiTheme="majorHAnsi" w:hAnsiTheme="majorHAnsi"/>
                <w:color w:val="000000"/>
                <w:szCs w:val="22"/>
                <w:lang w:val="en-IN" w:eastAsia="en-IN"/>
              </w:rPr>
            </w:pPr>
            <w:r w:rsidRPr="00A16330">
              <w:rPr>
                <w:rFonts w:asciiTheme="majorHAnsi" w:hAnsiTheme="majorHAnsi"/>
                <w:color w:val="000000"/>
                <w:sz w:val="22"/>
                <w:szCs w:val="22"/>
                <w:lang w:val="en-IN" w:eastAsia="en-IN"/>
              </w:rPr>
              <w:t xml:space="preserve">Total habitations covered </w:t>
            </w:r>
          </w:p>
        </w:tc>
      </w:tr>
      <w:tr w:rsidR="006137B4" w:rsidRPr="006137B4" w:rsidTr="00B4009F">
        <w:trPr>
          <w:trHeight w:val="447"/>
        </w:trPr>
        <w:tc>
          <w:tcPr>
            <w:tcW w:w="373" w:type="pct"/>
            <w:shd w:val="clear" w:color="auto" w:fill="auto"/>
            <w:hideMark/>
          </w:tcPr>
          <w:p w:rsidR="006137B4" w:rsidRPr="006137B4" w:rsidRDefault="006137B4" w:rsidP="00632B12">
            <w:pPr>
              <w:rPr>
                <w:rFonts w:asciiTheme="majorHAnsi" w:hAnsiTheme="majorHAnsi"/>
                <w:b/>
                <w:bCs/>
                <w:color w:val="000000"/>
                <w:szCs w:val="22"/>
                <w:lang w:val="en-IN" w:eastAsia="en-IN"/>
              </w:rPr>
            </w:pPr>
            <w:r w:rsidRPr="006137B4">
              <w:rPr>
                <w:rFonts w:asciiTheme="majorHAnsi" w:hAnsiTheme="majorHAnsi"/>
                <w:b/>
                <w:bCs/>
                <w:color w:val="000000"/>
                <w:sz w:val="22"/>
                <w:szCs w:val="22"/>
                <w:lang w:val="en-IN" w:eastAsia="en-IN"/>
              </w:rPr>
              <w:t>1</w:t>
            </w:r>
          </w:p>
        </w:tc>
        <w:tc>
          <w:tcPr>
            <w:tcW w:w="624" w:type="pct"/>
            <w:shd w:val="clear" w:color="auto" w:fill="auto"/>
            <w:hideMark/>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Primary</w:t>
            </w:r>
          </w:p>
        </w:tc>
        <w:tc>
          <w:tcPr>
            <w:tcW w:w="661" w:type="pct"/>
            <w:shd w:val="clear" w:color="auto" w:fill="auto"/>
            <w:vAlign w:val="center"/>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25660</w:t>
            </w:r>
          </w:p>
        </w:tc>
        <w:tc>
          <w:tcPr>
            <w:tcW w:w="646" w:type="pct"/>
            <w:shd w:val="clear" w:color="auto" w:fill="auto"/>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1.75</w:t>
            </w:r>
          </w:p>
        </w:tc>
        <w:tc>
          <w:tcPr>
            <w:tcW w:w="2695" w:type="pct"/>
            <w:gridSpan w:val="4"/>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Cs w:val="22"/>
                <w:lang w:val="en-IN" w:eastAsia="en-IN"/>
              </w:rPr>
              <w:t>To be provided</w:t>
            </w:r>
          </w:p>
        </w:tc>
      </w:tr>
      <w:tr w:rsidR="006137B4" w:rsidRPr="006137B4" w:rsidTr="00B4009F">
        <w:trPr>
          <w:trHeight w:val="192"/>
        </w:trPr>
        <w:tc>
          <w:tcPr>
            <w:tcW w:w="373" w:type="pct"/>
            <w:shd w:val="clear" w:color="auto" w:fill="auto"/>
            <w:hideMark/>
          </w:tcPr>
          <w:p w:rsidR="006137B4" w:rsidRPr="006137B4" w:rsidRDefault="006137B4" w:rsidP="00632B12">
            <w:pPr>
              <w:rPr>
                <w:rFonts w:asciiTheme="majorHAnsi" w:hAnsiTheme="majorHAnsi"/>
                <w:b/>
                <w:bCs/>
                <w:color w:val="000000"/>
                <w:szCs w:val="22"/>
                <w:lang w:val="en-IN" w:eastAsia="en-IN"/>
              </w:rPr>
            </w:pPr>
            <w:r w:rsidRPr="006137B4">
              <w:rPr>
                <w:rFonts w:asciiTheme="majorHAnsi" w:hAnsiTheme="majorHAnsi"/>
                <w:b/>
                <w:bCs/>
                <w:color w:val="000000"/>
                <w:sz w:val="22"/>
                <w:szCs w:val="22"/>
                <w:lang w:val="en-IN" w:eastAsia="en-IN"/>
              </w:rPr>
              <w:t>2</w:t>
            </w:r>
          </w:p>
        </w:tc>
        <w:tc>
          <w:tcPr>
            <w:tcW w:w="624" w:type="pct"/>
            <w:shd w:val="clear" w:color="auto" w:fill="auto"/>
            <w:hideMark/>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Upper Primary</w:t>
            </w:r>
          </w:p>
        </w:tc>
        <w:tc>
          <w:tcPr>
            <w:tcW w:w="661" w:type="pct"/>
            <w:shd w:val="clear" w:color="auto" w:fill="auto"/>
            <w:vAlign w:val="center"/>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25660</w:t>
            </w:r>
          </w:p>
        </w:tc>
        <w:tc>
          <w:tcPr>
            <w:tcW w:w="646" w:type="pct"/>
            <w:shd w:val="clear" w:color="auto" w:fill="auto"/>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6.01</w:t>
            </w:r>
          </w:p>
        </w:tc>
        <w:tc>
          <w:tcPr>
            <w:tcW w:w="2695" w:type="pct"/>
            <w:gridSpan w:val="4"/>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Cs w:val="22"/>
                <w:lang w:val="en-IN" w:eastAsia="en-IN"/>
              </w:rPr>
              <w:t>To be provided</w:t>
            </w:r>
          </w:p>
        </w:tc>
      </w:tr>
      <w:tr w:rsidR="006137B4" w:rsidRPr="006137B4" w:rsidTr="00B4009F">
        <w:trPr>
          <w:trHeight w:val="210"/>
        </w:trPr>
        <w:tc>
          <w:tcPr>
            <w:tcW w:w="373" w:type="pct"/>
            <w:shd w:val="clear" w:color="auto" w:fill="auto"/>
            <w:hideMark/>
          </w:tcPr>
          <w:p w:rsidR="006137B4" w:rsidRPr="006137B4" w:rsidRDefault="006137B4" w:rsidP="00632B12">
            <w:pPr>
              <w:rPr>
                <w:rFonts w:asciiTheme="majorHAnsi" w:hAnsiTheme="majorHAnsi"/>
                <w:b/>
                <w:bCs/>
                <w:color w:val="000000"/>
                <w:szCs w:val="22"/>
                <w:lang w:val="en-IN" w:eastAsia="en-IN"/>
              </w:rPr>
            </w:pPr>
            <w:r w:rsidRPr="006137B4">
              <w:rPr>
                <w:rFonts w:asciiTheme="majorHAnsi" w:hAnsiTheme="majorHAnsi"/>
                <w:b/>
                <w:bCs/>
                <w:color w:val="000000"/>
                <w:sz w:val="22"/>
                <w:szCs w:val="22"/>
                <w:lang w:val="en-IN" w:eastAsia="en-IN"/>
              </w:rPr>
              <w:t>3</w:t>
            </w:r>
          </w:p>
        </w:tc>
        <w:tc>
          <w:tcPr>
            <w:tcW w:w="624" w:type="pct"/>
            <w:shd w:val="clear" w:color="auto" w:fill="auto"/>
            <w:hideMark/>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Secondary</w:t>
            </w:r>
          </w:p>
        </w:tc>
        <w:tc>
          <w:tcPr>
            <w:tcW w:w="661" w:type="pct"/>
            <w:shd w:val="clear" w:color="auto" w:fill="auto"/>
            <w:noWrap/>
            <w:vAlign w:val="center"/>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24418</w:t>
            </w:r>
          </w:p>
        </w:tc>
        <w:tc>
          <w:tcPr>
            <w:tcW w:w="646" w:type="pct"/>
            <w:shd w:val="clear" w:color="auto" w:fill="auto"/>
            <w:noWrap/>
            <w:vAlign w:val="center"/>
            <w:hideMark/>
          </w:tcPr>
          <w:p w:rsidR="006137B4" w:rsidRPr="006137B4" w:rsidRDefault="006137B4" w:rsidP="00632B12">
            <w:pPr>
              <w:jc w:val="center"/>
              <w:rPr>
                <w:rFonts w:asciiTheme="majorHAnsi" w:hAnsiTheme="majorHAnsi"/>
                <w:color w:val="000000"/>
              </w:rPr>
            </w:pPr>
            <w:r w:rsidRPr="006137B4">
              <w:rPr>
                <w:rFonts w:asciiTheme="majorHAnsi" w:hAnsiTheme="majorHAnsi"/>
                <w:color w:val="000000"/>
              </w:rPr>
              <w:t>9.56</w:t>
            </w:r>
          </w:p>
        </w:tc>
        <w:tc>
          <w:tcPr>
            <w:tcW w:w="2695" w:type="pct"/>
            <w:gridSpan w:val="4"/>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Cs w:val="22"/>
                <w:lang w:val="en-IN" w:eastAsia="en-IN"/>
              </w:rPr>
              <w:t>To be provided</w:t>
            </w:r>
          </w:p>
        </w:tc>
      </w:tr>
      <w:tr w:rsidR="006137B4" w:rsidRPr="006137B4" w:rsidTr="00B4009F">
        <w:trPr>
          <w:trHeight w:val="488"/>
        </w:trPr>
        <w:tc>
          <w:tcPr>
            <w:tcW w:w="373" w:type="pct"/>
            <w:shd w:val="clear" w:color="auto" w:fill="auto"/>
            <w:hideMark/>
          </w:tcPr>
          <w:p w:rsidR="006137B4" w:rsidRPr="006137B4" w:rsidRDefault="006137B4" w:rsidP="00632B12">
            <w:pPr>
              <w:rPr>
                <w:rFonts w:asciiTheme="majorHAnsi" w:hAnsiTheme="majorHAnsi"/>
                <w:b/>
                <w:bCs/>
                <w:color w:val="000000"/>
                <w:szCs w:val="22"/>
                <w:lang w:val="en-IN" w:eastAsia="en-IN"/>
              </w:rPr>
            </w:pPr>
            <w:r w:rsidRPr="006137B4">
              <w:rPr>
                <w:rFonts w:asciiTheme="majorHAnsi" w:hAnsiTheme="majorHAnsi"/>
                <w:b/>
                <w:bCs/>
                <w:color w:val="000000"/>
                <w:sz w:val="22"/>
                <w:szCs w:val="22"/>
                <w:lang w:val="en-IN" w:eastAsia="en-IN"/>
              </w:rPr>
              <w:t>4</w:t>
            </w:r>
          </w:p>
        </w:tc>
        <w:tc>
          <w:tcPr>
            <w:tcW w:w="624" w:type="pct"/>
            <w:shd w:val="clear" w:color="auto" w:fill="auto"/>
            <w:hideMark/>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Higher Secondary</w:t>
            </w:r>
          </w:p>
        </w:tc>
        <w:tc>
          <w:tcPr>
            <w:tcW w:w="661" w:type="pct"/>
            <w:shd w:val="clear" w:color="auto" w:fill="auto"/>
            <w:noWrap/>
            <w:vAlign w:val="center"/>
            <w:hideMark/>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21193</w:t>
            </w:r>
          </w:p>
        </w:tc>
        <w:tc>
          <w:tcPr>
            <w:tcW w:w="646" w:type="pct"/>
            <w:shd w:val="clear" w:color="auto" w:fill="auto"/>
            <w:noWrap/>
            <w:vAlign w:val="center"/>
            <w:hideMark/>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66.99</w:t>
            </w:r>
          </w:p>
        </w:tc>
        <w:tc>
          <w:tcPr>
            <w:tcW w:w="2695" w:type="pct"/>
            <w:gridSpan w:val="4"/>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Cs w:val="22"/>
                <w:lang w:val="en-IN" w:eastAsia="en-IN"/>
              </w:rPr>
              <w:t>To be provided</w:t>
            </w:r>
          </w:p>
        </w:tc>
      </w:tr>
    </w:tbl>
    <w:p w:rsidR="006137B4" w:rsidRPr="006137B4" w:rsidRDefault="006137B4" w:rsidP="006137B4">
      <w:pPr>
        <w:pStyle w:val="ListParagraph"/>
        <w:ind w:left="0" w:firstLine="0"/>
        <w:jc w:val="both"/>
        <w:rPr>
          <w:rFonts w:asciiTheme="majorHAnsi" w:hAnsiTheme="majorHAnsi"/>
          <w:bCs/>
        </w:rPr>
      </w:pPr>
      <w:bookmarkStart w:id="0" w:name="_Hlk513522815"/>
    </w:p>
    <w:p w:rsidR="006137B4" w:rsidRPr="006137B4" w:rsidRDefault="006137B4" w:rsidP="00412148">
      <w:pPr>
        <w:pStyle w:val="ListParagraph"/>
        <w:numPr>
          <w:ilvl w:val="0"/>
          <w:numId w:val="8"/>
        </w:numPr>
        <w:spacing w:line="360" w:lineRule="auto"/>
        <w:ind w:left="567" w:hanging="567"/>
        <w:jc w:val="both"/>
        <w:rPr>
          <w:rFonts w:asciiTheme="majorHAnsi" w:hAnsiTheme="majorHAnsi"/>
          <w:b/>
        </w:rPr>
      </w:pPr>
      <w:bookmarkStart w:id="1" w:name="_Hlk7540805"/>
      <w:r w:rsidRPr="006137B4">
        <w:rPr>
          <w:rFonts w:asciiTheme="majorHAnsi" w:hAnsiTheme="majorHAnsi"/>
          <w:b/>
        </w:rPr>
        <w:t>Analysis of habitation</w:t>
      </w:r>
      <w:r w:rsidRPr="006137B4">
        <w:rPr>
          <w:rFonts w:asciiTheme="majorHAnsi" w:hAnsiTheme="majorHAnsi"/>
          <w:b/>
          <w:color w:val="000000" w:themeColor="text1"/>
        </w:rPr>
        <w:t xml:space="preserve"> data of 8</w:t>
      </w:r>
      <w:r w:rsidRPr="006137B4">
        <w:rPr>
          <w:rFonts w:asciiTheme="majorHAnsi" w:hAnsiTheme="majorHAnsi"/>
          <w:b/>
          <w:color w:val="000000" w:themeColor="text1"/>
          <w:vertAlign w:val="superscript"/>
        </w:rPr>
        <w:t>th</w:t>
      </w:r>
      <w:r w:rsidRPr="006137B4">
        <w:rPr>
          <w:rFonts w:asciiTheme="majorHAnsi" w:hAnsiTheme="majorHAnsi"/>
          <w:b/>
        </w:rPr>
        <w:t xml:space="preserve"> Education Survey (NCERT)</w:t>
      </w:r>
    </w:p>
    <w:p w:rsidR="006137B4" w:rsidRPr="006137B4" w:rsidRDefault="006137B4" w:rsidP="006137B4">
      <w:pPr>
        <w:spacing w:line="360" w:lineRule="auto"/>
        <w:ind w:right="-540"/>
        <w:rPr>
          <w:rFonts w:asciiTheme="majorHAnsi" w:hAnsiTheme="majorHAnsi"/>
          <w:bCs/>
        </w:rPr>
      </w:pPr>
      <w:r w:rsidRPr="006137B4">
        <w:rPr>
          <w:rFonts w:asciiTheme="majorHAnsi" w:hAnsiTheme="majorHAnsi"/>
          <w:bCs/>
        </w:rPr>
        <w:t>As per analysis of habitation data of 8</w:t>
      </w:r>
      <w:r w:rsidRPr="006137B4">
        <w:rPr>
          <w:rFonts w:asciiTheme="majorHAnsi" w:hAnsiTheme="majorHAnsi"/>
          <w:bCs/>
          <w:vertAlign w:val="superscript"/>
        </w:rPr>
        <w:t>th</w:t>
      </w:r>
      <w:r w:rsidRPr="006137B4">
        <w:rPr>
          <w:rFonts w:asciiTheme="majorHAnsi" w:hAnsiTheme="majorHAnsi"/>
          <w:bCs/>
        </w:rPr>
        <w:t xml:space="preserve"> Education Survey (NCERT) following details has been noticed. State/UTs needs to review the details and take measure to improve the access of schooling facility accordingly. </w:t>
      </w:r>
    </w:p>
    <w:tbl>
      <w:tblPr>
        <w:tblW w:w="52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1600"/>
        <w:gridCol w:w="1533"/>
        <w:gridCol w:w="1767"/>
        <w:gridCol w:w="2324"/>
        <w:gridCol w:w="2324"/>
      </w:tblGrid>
      <w:tr w:rsidR="006137B4" w:rsidRPr="006137B4" w:rsidTr="00632B12">
        <w:trPr>
          <w:trHeight w:val="751"/>
          <w:tblHeader/>
        </w:trPr>
        <w:tc>
          <w:tcPr>
            <w:tcW w:w="255" w:type="pct"/>
            <w:shd w:val="clear" w:color="auto" w:fill="auto"/>
            <w:hideMark/>
          </w:tcPr>
          <w:p w:rsidR="006137B4" w:rsidRPr="006137B4" w:rsidRDefault="006137B4" w:rsidP="00632B12">
            <w:pPr>
              <w:rPr>
                <w:rFonts w:asciiTheme="majorHAnsi" w:hAnsiTheme="majorHAnsi"/>
                <w:b/>
                <w:bCs/>
                <w:color w:val="000000"/>
                <w:szCs w:val="22"/>
                <w:lang w:val="en-IN" w:eastAsia="en-IN"/>
              </w:rPr>
            </w:pPr>
            <w:r w:rsidRPr="006137B4">
              <w:rPr>
                <w:rFonts w:asciiTheme="majorHAnsi" w:hAnsiTheme="majorHAnsi"/>
                <w:b/>
                <w:bCs/>
                <w:color w:val="000000"/>
                <w:sz w:val="22"/>
                <w:szCs w:val="22"/>
                <w:lang w:val="en-IN" w:eastAsia="en-IN"/>
              </w:rPr>
              <w:t>S N</w:t>
            </w:r>
          </w:p>
        </w:tc>
        <w:tc>
          <w:tcPr>
            <w:tcW w:w="795" w:type="pct"/>
            <w:shd w:val="clear" w:color="auto" w:fill="auto"/>
            <w:hideMark/>
          </w:tcPr>
          <w:p w:rsidR="006137B4" w:rsidRPr="006137B4" w:rsidRDefault="006137B4" w:rsidP="00632B12">
            <w:pPr>
              <w:rPr>
                <w:rFonts w:asciiTheme="majorHAnsi" w:hAnsiTheme="majorHAnsi"/>
                <w:b/>
                <w:bCs/>
                <w:color w:val="000000"/>
                <w:szCs w:val="22"/>
                <w:lang w:val="en-IN" w:eastAsia="en-IN"/>
              </w:rPr>
            </w:pPr>
            <w:r w:rsidRPr="006137B4">
              <w:rPr>
                <w:rFonts w:asciiTheme="majorHAnsi" w:hAnsiTheme="majorHAnsi"/>
                <w:b/>
                <w:bCs/>
                <w:color w:val="000000"/>
                <w:sz w:val="22"/>
                <w:szCs w:val="22"/>
                <w:lang w:val="en-IN" w:eastAsia="en-IN"/>
              </w:rPr>
              <w:t> Level of Education and distance norm</w:t>
            </w:r>
          </w:p>
        </w:tc>
        <w:tc>
          <w:tcPr>
            <w:tcW w:w="762" w:type="pct"/>
            <w:shd w:val="clear" w:color="auto" w:fill="auto"/>
            <w:hideMark/>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Total No of Habitations</w:t>
            </w:r>
          </w:p>
        </w:tc>
        <w:tc>
          <w:tcPr>
            <w:tcW w:w="878" w:type="pct"/>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Cs w:val="22"/>
                <w:lang w:val="en-IN" w:eastAsia="en-IN"/>
              </w:rPr>
              <w:t>Total no. of habitations covered as per distance norm at national level</w:t>
            </w:r>
          </w:p>
        </w:tc>
        <w:tc>
          <w:tcPr>
            <w:tcW w:w="1155" w:type="pct"/>
            <w:shd w:val="clear" w:color="auto" w:fill="auto"/>
            <w:hideMark/>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Cs w:val="22"/>
                <w:lang w:val="en-IN" w:eastAsia="en-IN"/>
              </w:rPr>
              <w:t>Total Uncovered habitations as per distance norm at national level (may be covered through residential schools or transport facility)</w:t>
            </w:r>
          </w:p>
        </w:tc>
        <w:tc>
          <w:tcPr>
            <w:tcW w:w="1155" w:type="pct"/>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 xml:space="preserve">Remarks </w:t>
            </w:r>
          </w:p>
        </w:tc>
      </w:tr>
      <w:tr w:rsidR="006137B4" w:rsidRPr="006137B4" w:rsidTr="00632B12">
        <w:trPr>
          <w:trHeight w:val="660"/>
        </w:trPr>
        <w:tc>
          <w:tcPr>
            <w:tcW w:w="255" w:type="pct"/>
            <w:shd w:val="clear" w:color="auto" w:fill="auto"/>
            <w:hideMark/>
          </w:tcPr>
          <w:p w:rsidR="006137B4" w:rsidRPr="006137B4" w:rsidRDefault="006137B4" w:rsidP="00632B12">
            <w:pPr>
              <w:rPr>
                <w:rFonts w:asciiTheme="majorHAnsi" w:hAnsiTheme="majorHAnsi"/>
                <w:b/>
                <w:bCs/>
                <w:color w:val="000000"/>
                <w:szCs w:val="22"/>
                <w:lang w:val="en-IN" w:eastAsia="en-IN"/>
              </w:rPr>
            </w:pPr>
            <w:bookmarkStart w:id="2" w:name="_Hlk7578035"/>
            <w:r w:rsidRPr="006137B4">
              <w:rPr>
                <w:rFonts w:asciiTheme="majorHAnsi" w:hAnsiTheme="majorHAnsi"/>
                <w:b/>
                <w:bCs/>
                <w:color w:val="000000"/>
                <w:sz w:val="22"/>
                <w:szCs w:val="22"/>
                <w:lang w:val="en-IN" w:eastAsia="en-IN"/>
              </w:rPr>
              <w:t>1</w:t>
            </w:r>
          </w:p>
        </w:tc>
        <w:tc>
          <w:tcPr>
            <w:tcW w:w="795" w:type="pct"/>
            <w:shd w:val="clear" w:color="auto" w:fill="auto"/>
            <w:hideMark/>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Primary (norm -1km)</w:t>
            </w:r>
          </w:p>
        </w:tc>
        <w:tc>
          <w:tcPr>
            <w:tcW w:w="762" w:type="pct"/>
            <w:shd w:val="clear" w:color="auto" w:fill="auto"/>
            <w:vAlign w:val="center"/>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21193</w:t>
            </w:r>
          </w:p>
        </w:tc>
        <w:tc>
          <w:tcPr>
            <w:tcW w:w="878" w:type="pct"/>
            <w:vAlign w:val="center"/>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20742</w:t>
            </w:r>
          </w:p>
        </w:tc>
        <w:tc>
          <w:tcPr>
            <w:tcW w:w="1155" w:type="pct"/>
            <w:shd w:val="clear" w:color="auto" w:fill="auto"/>
            <w:vAlign w:val="center"/>
            <w:hideMark/>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451</w:t>
            </w:r>
          </w:p>
        </w:tc>
        <w:tc>
          <w:tcPr>
            <w:tcW w:w="1155" w:type="pct"/>
            <w:vMerge w:val="restart"/>
          </w:tcPr>
          <w:p w:rsidR="006137B4" w:rsidRPr="006137B4" w:rsidRDefault="006137B4" w:rsidP="00632B12">
            <w:pPr>
              <w:rPr>
                <w:rFonts w:asciiTheme="majorHAnsi" w:hAnsiTheme="majorHAnsi"/>
                <w:b/>
                <w:bCs/>
                <w:color w:val="000000"/>
                <w:szCs w:val="22"/>
                <w:lang w:val="en-IN" w:eastAsia="en-IN"/>
              </w:rPr>
            </w:pPr>
            <w:r w:rsidRPr="006137B4">
              <w:rPr>
                <w:rFonts w:asciiTheme="majorHAnsi" w:hAnsiTheme="majorHAnsi"/>
                <w:b/>
                <w:bCs/>
                <w:color w:val="000000"/>
                <w:szCs w:val="22"/>
                <w:lang w:val="en-IN" w:eastAsia="en-IN"/>
              </w:rPr>
              <w:t xml:space="preserve">Habitation wise details of </w:t>
            </w:r>
            <w:r w:rsidRPr="006137B4">
              <w:rPr>
                <w:rFonts w:asciiTheme="majorHAnsi" w:hAnsiTheme="majorHAnsi"/>
                <w:b/>
                <w:bCs/>
                <w:color w:val="000000"/>
                <w:szCs w:val="22"/>
                <w:u w:val="single"/>
                <w:lang w:val="en-IN" w:eastAsia="en-IN"/>
              </w:rPr>
              <w:t xml:space="preserve">uncovered habitations along with distance </w:t>
            </w:r>
            <w:r w:rsidRPr="006137B4">
              <w:rPr>
                <w:rFonts w:asciiTheme="majorHAnsi" w:hAnsiTheme="majorHAnsi"/>
                <w:b/>
                <w:bCs/>
                <w:color w:val="000000"/>
                <w:szCs w:val="22"/>
                <w:lang w:val="en-IN" w:eastAsia="en-IN"/>
              </w:rPr>
              <w:t>from the nearest school is attached at</w:t>
            </w:r>
          </w:p>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b/>
                <w:bCs/>
                <w:color w:val="000000"/>
                <w:szCs w:val="22"/>
                <w:lang w:val="en-IN" w:eastAsia="en-IN"/>
              </w:rPr>
              <w:t>Annexure a, b, c, d (If the State desires, the list will be furnished through email).</w:t>
            </w:r>
          </w:p>
        </w:tc>
      </w:tr>
      <w:bookmarkEnd w:id="2"/>
      <w:tr w:rsidR="006137B4" w:rsidRPr="006137B4" w:rsidTr="00632B12">
        <w:trPr>
          <w:trHeight w:val="823"/>
        </w:trPr>
        <w:tc>
          <w:tcPr>
            <w:tcW w:w="255" w:type="pct"/>
            <w:shd w:val="clear" w:color="auto" w:fill="auto"/>
            <w:hideMark/>
          </w:tcPr>
          <w:p w:rsidR="006137B4" w:rsidRPr="006137B4" w:rsidRDefault="006137B4" w:rsidP="00632B12">
            <w:pPr>
              <w:rPr>
                <w:rFonts w:asciiTheme="majorHAnsi" w:hAnsiTheme="majorHAnsi"/>
                <w:b/>
                <w:bCs/>
                <w:color w:val="000000"/>
                <w:szCs w:val="22"/>
                <w:lang w:val="en-IN" w:eastAsia="en-IN"/>
              </w:rPr>
            </w:pPr>
            <w:r w:rsidRPr="006137B4">
              <w:rPr>
                <w:rFonts w:asciiTheme="majorHAnsi" w:hAnsiTheme="majorHAnsi"/>
                <w:b/>
                <w:bCs/>
                <w:color w:val="000000"/>
                <w:sz w:val="22"/>
                <w:szCs w:val="22"/>
                <w:lang w:val="en-IN" w:eastAsia="en-IN"/>
              </w:rPr>
              <w:t>2</w:t>
            </w:r>
          </w:p>
        </w:tc>
        <w:tc>
          <w:tcPr>
            <w:tcW w:w="795" w:type="pct"/>
            <w:shd w:val="clear" w:color="auto" w:fill="auto"/>
            <w:hideMark/>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Upper Primary</w:t>
            </w:r>
          </w:p>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(norm -3km)</w:t>
            </w:r>
          </w:p>
        </w:tc>
        <w:tc>
          <w:tcPr>
            <w:tcW w:w="762" w:type="pct"/>
            <w:shd w:val="clear" w:color="auto" w:fill="auto"/>
            <w:vAlign w:val="center"/>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21193</w:t>
            </w:r>
          </w:p>
        </w:tc>
        <w:tc>
          <w:tcPr>
            <w:tcW w:w="878" w:type="pct"/>
            <w:vAlign w:val="center"/>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18031</w:t>
            </w:r>
          </w:p>
        </w:tc>
        <w:tc>
          <w:tcPr>
            <w:tcW w:w="1155" w:type="pct"/>
            <w:shd w:val="clear" w:color="auto" w:fill="auto"/>
            <w:vAlign w:val="center"/>
            <w:hideMark/>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3162</w:t>
            </w:r>
          </w:p>
        </w:tc>
        <w:tc>
          <w:tcPr>
            <w:tcW w:w="1155" w:type="pct"/>
            <w:vMerge/>
          </w:tcPr>
          <w:p w:rsidR="006137B4" w:rsidRPr="006137B4" w:rsidRDefault="006137B4" w:rsidP="00632B12">
            <w:pPr>
              <w:rPr>
                <w:rFonts w:asciiTheme="majorHAnsi" w:hAnsiTheme="majorHAnsi"/>
                <w:color w:val="000000"/>
                <w:szCs w:val="22"/>
                <w:lang w:val="en-IN" w:eastAsia="en-IN"/>
              </w:rPr>
            </w:pPr>
          </w:p>
        </w:tc>
      </w:tr>
      <w:tr w:rsidR="006137B4" w:rsidRPr="006137B4" w:rsidTr="00632B12">
        <w:trPr>
          <w:trHeight w:val="856"/>
        </w:trPr>
        <w:tc>
          <w:tcPr>
            <w:tcW w:w="255" w:type="pct"/>
            <w:shd w:val="clear" w:color="auto" w:fill="auto"/>
            <w:hideMark/>
          </w:tcPr>
          <w:p w:rsidR="006137B4" w:rsidRPr="006137B4" w:rsidRDefault="006137B4" w:rsidP="00632B12">
            <w:pPr>
              <w:rPr>
                <w:rFonts w:asciiTheme="majorHAnsi" w:hAnsiTheme="majorHAnsi"/>
                <w:b/>
                <w:bCs/>
                <w:color w:val="000000"/>
                <w:szCs w:val="22"/>
                <w:lang w:val="en-IN" w:eastAsia="en-IN"/>
              </w:rPr>
            </w:pPr>
            <w:r w:rsidRPr="006137B4">
              <w:rPr>
                <w:rFonts w:asciiTheme="majorHAnsi" w:hAnsiTheme="majorHAnsi"/>
                <w:b/>
                <w:bCs/>
                <w:color w:val="000000"/>
                <w:sz w:val="22"/>
                <w:szCs w:val="22"/>
                <w:lang w:val="en-IN" w:eastAsia="en-IN"/>
              </w:rPr>
              <w:t>3</w:t>
            </w:r>
          </w:p>
        </w:tc>
        <w:tc>
          <w:tcPr>
            <w:tcW w:w="795" w:type="pct"/>
            <w:shd w:val="clear" w:color="auto" w:fill="auto"/>
            <w:hideMark/>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Secondary</w:t>
            </w:r>
          </w:p>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(norm -5km)</w:t>
            </w:r>
          </w:p>
        </w:tc>
        <w:tc>
          <w:tcPr>
            <w:tcW w:w="762" w:type="pct"/>
            <w:shd w:val="clear" w:color="auto" w:fill="auto"/>
            <w:noWrap/>
            <w:vAlign w:val="center"/>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21193</w:t>
            </w:r>
          </w:p>
        </w:tc>
        <w:tc>
          <w:tcPr>
            <w:tcW w:w="878" w:type="pct"/>
            <w:vAlign w:val="center"/>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18728</w:t>
            </w:r>
          </w:p>
        </w:tc>
        <w:tc>
          <w:tcPr>
            <w:tcW w:w="1155" w:type="pct"/>
            <w:shd w:val="clear" w:color="auto" w:fill="auto"/>
            <w:noWrap/>
            <w:vAlign w:val="center"/>
            <w:hideMark/>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2465</w:t>
            </w:r>
          </w:p>
        </w:tc>
        <w:tc>
          <w:tcPr>
            <w:tcW w:w="1155" w:type="pct"/>
            <w:vMerge/>
          </w:tcPr>
          <w:p w:rsidR="006137B4" w:rsidRPr="006137B4" w:rsidRDefault="006137B4" w:rsidP="00632B12">
            <w:pPr>
              <w:rPr>
                <w:rFonts w:asciiTheme="majorHAnsi" w:hAnsiTheme="majorHAnsi"/>
                <w:color w:val="000000"/>
                <w:szCs w:val="22"/>
                <w:lang w:val="en-IN" w:eastAsia="en-IN"/>
              </w:rPr>
            </w:pPr>
          </w:p>
        </w:tc>
      </w:tr>
      <w:tr w:rsidR="006137B4" w:rsidRPr="006137B4" w:rsidTr="00632B12">
        <w:trPr>
          <w:trHeight w:val="433"/>
        </w:trPr>
        <w:tc>
          <w:tcPr>
            <w:tcW w:w="255" w:type="pct"/>
            <w:shd w:val="clear" w:color="auto" w:fill="auto"/>
            <w:hideMark/>
          </w:tcPr>
          <w:p w:rsidR="006137B4" w:rsidRPr="006137B4" w:rsidRDefault="006137B4" w:rsidP="00632B12">
            <w:pPr>
              <w:rPr>
                <w:rFonts w:asciiTheme="majorHAnsi" w:hAnsiTheme="majorHAnsi"/>
                <w:b/>
                <w:bCs/>
                <w:color w:val="000000"/>
                <w:szCs w:val="22"/>
                <w:lang w:val="en-IN" w:eastAsia="en-IN"/>
              </w:rPr>
            </w:pPr>
            <w:r w:rsidRPr="006137B4">
              <w:rPr>
                <w:rFonts w:asciiTheme="majorHAnsi" w:hAnsiTheme="majorHAnsi"/>
                <w:b/>
                <w:bCs/>
                <w:color w:val="000000"/>
                <w:sz w:val="22"/>
                <w:szCs w:val="22"/>
                <w:lang w:val="en-IN" w:eastAsia="en-IN"/>
              </w:rPr>
              <w:t>4</w:t>
            </w:r>
          </w:p>
        </w:tc>
        <w:tc>
          <w:tcPr>
            <w:tcW w:w="795" w:type="pct"/>
            <w:shd w:val="clear" w:color="auto" w:fill="auto"/>
            <w:hideMark/>
          </w:tcPr>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Higher Secondary</w:t>
            </w:r>
          </w:p>
          <w:p w:rsidR="006137B4" w:rsidRPr="006137B4" w:rsidRDefault="006137B4" w:rsidP="00632B12">
            <w:pPr>
              <w:rPr>
                <w:rFonts w:asciiTheme="majorHAnsi" w:hAnsiTheme="majorHAnsi"/>
                <w:color w:val="000000"/>
                <w:szCs w:val="22"/>
                <w:lang w:val="en-IN" w:eastAsia="en-IN"/>
              </w:rPr>
            </w:pPr>
            <w:r w:rsidRPr="006137B4">
              <w:rPr>
                <w:rFonts w:asciiTheme="majorHAnsi" w:hAnsiTheme="majorHAnsi"/>
                <w:color w:val="000000"/>
                <w:sz w:val="22"/>
                <w:szCs w:val="22"/>
                <w:lang w:val="en-IN" w:eastAsia="en-IN"/>
              </w:rPr>
              <w:t>(norm -7 km)</w:t>
            </w:r>
          </w:p>
        </w:tc>
        <w:tc>
          <w:tcPr>
            <w:tcW w:w="762" w:type="pct"/>
            <w:shd w:val="clear" w:color="auto" w:fill="auto"/>
            <w:noWrap/>
            <w:vAlign w:val="center"/>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21193</w:t>
            </w:r>
          </w:p>
        </w:tc>
        <w:tc>
          <w:tcPr>
            <w:tcW w:w="878" w:type="pct"/>
            <w:vAlign w:val="center"/>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6996</w:t>
            </w:r>
          </w:p>
        </w:tc>
        <w:tc>
          <w:tcPr>
            <w:tcW w:w="1155" w:type="pct"/>
            <w:shd w:val="clear" w:color="auto" w:fill="auto"/>
            <w:noWrap/>
            <w:vAlign w:val="center"/>
            <w:hideMark/>
          </w:tcPr>
          <w:p w:rsidR="006137B4" w:rsidRPr="006137B4" w:rsidRDefault="006137B4" w:rsidP="00632B12">
            <w:pPr>
              <w:jc w:val="center"/>
              <w:rPr>
                <w:rFonts w:asciiTheme="majorHAnsi" w:hAnsiTheme="majorHAnsi" w:cs="Calibri"/>
                <w:color w:val="000000"/>
              </w:rPr>
            </w:pPr>
            <w:r w:rsidRPr="006137B4">
              <w:rPr>
                <w:rFonts w:asciiTheme="majorHAnsi" w:hAnsiTheme="majorHAnsi" w:cs="Calibri"/>
                <w:color w:val="000000"/>
              </w:rPr>
              <w:t>14197</w:t>
            </w:r>
          </w:p>
        </w:tc>
        <w:tc>
          <w:tcPr>
            <w:tcW w:w="1155" w:type="pct"/>
            <w:vMerge/>
          </w:tcPr>
          <w:p w:rsidR="006137B4" w:rsidRPr="006137B4" w:rsidRDefault="006137B4" w:rsidP="00632B12">
            <w:pPr>
              <w:rPr>
                <w:rFonts w:asciiTheme="majorHAnsi" w:hAnsiTheme="majorHAnsi"/>
                <w:color w:val="000000"/>
                <w:szCs w:val="22"/>
                <w:lang w:val="en-IN" w:eastAsia="en-IN"/>
              </w:rPr>
            </w:pPr>
          </w:p>
        </w:tc>
      </w:tr>
    </w:tbl>
    <w:p w:rsidR="006137B4" w:rsidRPr="006137B4" w:rsidRDefault="006137B4" w:rsidP="006137B4">
      <w:pPr>
        <w:spacing w:line="360" w:lineRule="auto"/>
        <w:ind w:right="-540"/>
        <w:rPr>
          <w:rFonts w:asciiTheme="majorHAnsi" w:hAnsiTheme="majorHAnsi"/>
          <w:bCs/>
        </w:rPr>
      </w:pPr>
      <w:r w:rsidRPr="006137B4">
        <w:rPr>
          <w:rFonts w:asciiTheme="majorHAnsi" w:hAnsiTheme="majorHAnsi"/>
          <w:b/>
        </w:rPr>
        <w:t>*</w:t>
      </w:r>
      <w:r w:rsidRPr="006137B4">
        <w:rPr>
          <w:rFonts w:asciiTheme="majorHAnsi" w:hAnsiTheme="majorHAnsi"/>
          <w:bCs/>
        </w:rPr>
        <w:t>Estimation at the TSG level as per 8</w:t>
      </w:r>
      <w:r w:rsidRPr="006137B4">
        <w:rPr>
          <w:rFonts w:asciiTheme="majorHAnsi" w:hAnsiTheme="majorHAnsi"/>
          <w:bCs/>
          <w:vertAlign w:val="superscript"/>
        </w:rPr>
        <w:t>th</w:t>
      </w:r>
      <w:r w:rsidRPr="006137B4">
        <w:rPr>
          <w:rFonts w:asciiTheme="majorHAnsi" w:hAnsiTheme="majorHAnsi"/>
          <w:bCs/>
        </w:rPr>
        <w:t xml:space="preserve"> Education survey</w:t>
      </w:r>
    </w:p>
    <w:bookmarkEnd w:id="0"/>
    <w:bookmarkEnd w:id="1"/>
    <w:p w:rsidR="006137B4" w:rsidRPr="006137B4" w:rsidRDefault="006137B4" w:rsidP="00D235EC">
      <w:pPr>
        <w:pStyle w:val="ListParagraph"/>
        <w:numPr>
          <w:ilvl w:val="0"/>
          <w:numId w:val="6"/>
        </w:numPr>
        <w:spacing w:line="276" w:lineRule="auto"/>
        <w:ind w:left="360"/>
        <w:contextualSpacing/>
        <w:jc w:val="both"/>
        <w:rPr>
          <w:rFonts w:asciiTheme="majorHAnsi" w:hAnsiTheme="majorHAnsi"/>
        </w:rPr>
      </w:pPr>
      <w:r w:rsidRPr="006137B4">
        <w:rPr>
          <w:rFonts w:asciiTheme="majorHAnsi" w:hAnsiTheme="majorHAnsi"/>
          <w:b/>
          <w:color w:val="000000" w:themeColor="text1"/>
        </w:rPr>
        <w:t xml:space="preserve">Approved Norms for </w:t>
      </w:r>
      <w:r w:rsidRPr="006137B4">
        <w:rPr>
          <w:rFonts w:asciiTheme="majorHAnsi" w:hAnsiTheme="majorHAnsi"/>
          <w:b/>
        </w:rPr>
        <w:t>Up</w:t>
      </w:r>
      <w:r w:rsidRPr="006137B4">
        <w:rPr>
          <w:rFonts w:asciiTheme="majorHAnsi" w:hAnsiTheme="majorHAnsi"/>
          <w:b/>
          <w:color w:val="000000" w:themeColor="text1"/>
        </w:rPr>
        <w:t xml:space="preserve">-gradation of Schools: </w:t>
      </w:r>
    </w:p>
    <w:p w:rsidR="006137B4" w:rsidRPr="006137B4" w:rsidRDefault="006137B4" w:rsidP="00D235EC">
      <w:pPr>
        <w:pStyle w:val="ListParagraph"/>
        <w:numPr>
          <w:ilvl w:val="0"/>
          <w:numId w:val="6"/>
        </w:numPr>
        <w:spacing w:line="276" w:lineRule="auto"/>
        <w:ind w:left="1134" w:hanging="567"/>
        <w:jc w:val="both"/>
        <w:rPr>
          <w:rFonts w:asciiTheme="majorHAnsi" w:hAnsiTheme="majorHAnsi"/>
        </w:rPr>
      </w:pPr>
      <w:r w:rsidRPr="006137B4">
        <w:rPr>
          <w:rFonts w:asciiTheme="majorHAnsi" w:hAnsiTheme="majorHAnsi"/>
        </w:rPr>
        <w:t>Primary schools: within 1 km radius (As per RTE provision)</w:t>
      </w:r>
    </w:p>
    <w:p w:rsidR="006137B4" w:rsidRPr="006137B4" w:rsidRDefault="006137B4" w:rsidP="00D235EC">
      <w:pPr>
        <w:pStyle w:val="ListParagraph"/>
        <w:numPr>
          <w:ilvl w:val="0"/>
          <w:numId w:val="6"/>
        </w:numPr>
        <w:spacing w:line="276" w:lineRule="auto"/>
        <w:ind w:left="1134" w:hanging="567"/>
        <w:jc w:val="both"/>
        <w:rPr>
          <w:rFonts w:asciiTheme="majorHAnsi" w:hAnsiTheme="majorHAnsi"/>
        </w:rPr>
      </w:pPr>
      <w:r w:rsidRPr="006137B4">
        <w:rPr>
          <w:rFonts w:asciiTheme="majorHAnsi" w:hAnsiTheme="majorHAnsi"/>
        </w:rPr>
        <w:t>Upper Primary schools: within 3 km radius (As per RTE provision)</w:t>
      </w:r>
    </w:p>
    <w:p w:rsidR="006137B4" w:rsidRPr="006137B4" w:rsidRDefault="006137B4" w:rsidP="00D235EC">
      <w:pPr>
        <w:pStyle w:val="ListParagraph"/>
        <w:numPr>
          <w:ilvl w:val="0"/>
          <w:numId w:val="6"/>
        </w:numPr>
        <w:spacing w:line="276" w:lineRule="auto"/>
        <w:ind w:left="1134" w:hanging="567"/>
        <w:jc w:val="both"/>
        <w:rPr>
          <w:rFonts w:asciiTheme="majorHAnsi" w:hAnsiTheme="majorHAnsi"/>
        </w:rPr>
      </w:pPr>
      <w:r w:rsidRPr="006137B4">
        <w:rPr>
          <w:rFonts w:asciiTheme="majorHAnsi" w:hAnsiTheme="majorHAnsi"/>
        </w:rPr>
        <w:t xml:space="preserve">Secondary Schools norm:State Government norm for providing school is as similar as the scheme norm. </w:t>
      </w:r>
    </w:p>
    <w:p w:rsidR="006137B4" w:rsidRPr="006137B4" w:rsidRDefault="006137B4" w:rsidP="00D235EC">
      <w:pPr>
        <w:pStyle w:val="ListParagraph"/>
        <w:numPr>
          <w:ilvl w:val="0"/>
          <w:numId w:val="6"/>
        </w:numPr>
        <w:spacing w:line="276" w:lineRule="auto"/>
        <w:ind w:left="1134" w:hanging="567"/>
        <w:jc w:val="both"/>
        <w:rPr>
          <w:rFonts w:asciiTheme="majorHAnsi" w:hAnsiTheme="majorHAnsi"/>
        </w:rPr>
      </w:pPr>
      <w:r w:rsidRPr="006137B4">
        <w:rPr>
          <w:rFonts w:asciiTheme="majorHAnsi" w:hAnsiTheme="majorHAnsi"/>
        </w:rPr>
        <w:t>Higher Secondary schools: Not approved yet.</w:t>
      </w:r>
    </w:p>
    <w:p w:rsidR="006137B4" w:rsidRPr="006137B4" w:rsidRDefault="006137B4" w:rsidP="00412148">
      <w:pPr>
        <w:pStyle w:val="ListParagraph"/>
        <w:numPr>
          <w:ilvl w:val="0"/>
          <w:numId w:val="8"/>
        </w:numPr>
        <w:spacing w:line="276" w:lineRule="auto"/>
        <w:ind w:left="567" w:hanging="567"/>
        <w:jc w:val="both"/>
        <w:rPr>
          <w:rFonts w:asciiTheme="majorHAnsi" w:hAnsiTheme="majorHAnsi"/>
          <w:b/>
        </w:rPr>
      </w:pPr>
      <w:r w:rsidRPr="006137B4">
        <w:rPr>
          <w:rFonts w:asciiTheme="majorHAnsi" w:hAnsiTheme="majorHAnsi"/>
          <w:b/>
          <w:color w:val="000000" w:themeColor="text1"/>
        </w:rPr>
        <w:lastRenderedPageBreak/>
        <w:t>Proposal</w:t>
      </w:r>
      <w:r w:rsidRPr="006137B4">
        <w:rPr>
          <w:rFonts w:asciiTheme="majorHAnsi" w:hAnsiTheme="majorHAnsi"/>
          <w:b/>
        </w:rPr>
        <w:t xml:space="preserve"> and consideration for the current year</w:t>
      </w:r>
    </w:p>
    <w:tbl>
      <w:tblPr>
        <w:tblW w:w="5000" w:type="pct"/>
        <w:tblLook w:val="04A0"/>
      </w:tblPr>
      <w:tblGrid>
        <w:gridCol w:w="802"/>
        <w:gridCol w:w="2282"/>
        <w:gridCol w:w="4232"/>
        <w:gridCol w:w="2233"/>
      </w:tblGrid>
      <w:tr w:rsidR="006137B4" w:rsidRPr="006137B4" w:rsidTr="00632B12">
        <w:trPr>
          <w:trHeight w:val="134"/>
        </w:trPr>
        <w:tc>
          <w:tcPr>
            <w:tcW w:w="420" w:type="pct"/>
            <w:tcBorders>
              <w:top w:val="single" w:sz="8" w:space="0" w:color="auto"/>
              <w:left w:val="single" w:sz="8" w:space="0" w:color="auto"/>
              <w:bottom w:val="nil"/>
              <w:right w:val="single" w:sz="8" w:space="0" w:color="auto"/>
            </w:tcBorders>
            <w:shd w:val="clear" w:color="auto" w:fill="auto"/>
            <w:hideMark/>
          </w:tcPr>
          <w:p w:rsidR="006137B4" w:rsidRPr="006137B4" w:rsidRDefault="006137B4" w:rsidP="00632B12">
            <w:pPr>
              <w:spacing w:line="276" w:lineRule="auto"/>
              <w:jc w:val="center"/>
              <w:rPr>
                <w:rFonts w:asciiTheme="majorHAnsi" w:hAnsiTheme="majorHAnsi"/>
                <w:b/>
                <w:bCs/>
                <w:color w:val="000000"/>
                <w:lang w:eastAsia="en-IN"/>
              </w:rPr>
            </w:pPr>
            <w:r w:rsidRPr="006137B4">
              <w:rPr>
                <w:rFonts w:asciiTheme="majorHAnsi" w:hAnsiTheme="majorHAnsi"/>
                <w:b/>
                <w:bCs/>
                <w:noProof/>
                <w:color w:val="000000"/>
                <w:lang w:eastAsia="en-IN"/>
              </w:rPr>
              <w:t>S N</w:t>
            </w:r>
          </w:p>
        </w:tc>
        <w:tc>
          <w:tcPr>
            <w:tcW w:w="1195" w:type="pct"/>
            <w:tcBorders>
              <w:top w:val="single" w:sz="8" w:space="0" w:color="auto"/>
              <w:left w:val="nil"/>
              <w:bottom w:val="nil"/>
              <w:right w:val="single" w:sz="8" w:space="0" w:color="auto"/>
            </w:tcBorders>
            <w:shd w:val="clear" w:color="auto" w:fill="auto"/>
            <w:hideMark/>
          </w:tcPr>
          <w:p w:rsidR="006137B4" w:rsidRPr="006137B4" w:rsidRDefault="006137B4" w:rsidP="00632B12">
            <w:pPr>
              <w:spacing w:line="276" w:lineRule="auto"/>
              <w:rPr>
                <w:rFonts w:asciiTheme="majorHAnsi" w:hAnsiTheme="majorHAnsi"/>
                <w:b/>
                <w:bCs/>
                <w:color w:val="000000"/>
                <w:lang w:eastAsia="en-IN"/>
              </w:rPr>
            </w:pPr>
            <w:r w:rsidRPr="006137B4">
              <w:rPr>
                <w:rFonts w:asciiTheme="majorHAnsi" w:hAnsiTheme="majorHAnsi"/>
                <w:b/>
                <w:bCs/>
                <w:color w:val="000000"/>
                <w:lang w:eastAsia="en-IN"/>
              </w:rPr>
              <w:t>School category</w:t>
            </w:r>
          </w:p>
        </w:tc>
        <w:tc>
          <w:tcPr>
            <w:tcW w:w="2216" w:type="pct"/>
            <w:tcBorders>
              <w:top w:val="single" w:sz="8" w:space="0" w:color="auto"/>
              <w:left w:val="nil"/>
              <w:bottom w:val="nil"/>
              <w:right w:val="single" w:sz="4" w:space="0" w:color="auto"/>
            </w:tcBorders>
            <w:shd w:val="clear" w:color="auto" w:fill="auto"/>
            <w:hideMark/>
          </w:tcPr>
          <w:p w:rsidR="006137B4" w:rsidRPr="006137B4" w:rsidRDefault="006137B4" w:rsidP="00632B12">
            <w:pPr>
              <w:spacing w:line="276" w:lineRule="auto"/>
              <w:jc w:val="center"/>
              <w:rPr>
                <w:rFonts w:asciiTheme="majorHAnsi" w:hAnsiTheme="majorHAnsi"/>
                <w:color w:val="000000"/>
                <w:lang w:eastAsia="en-IN"/>
              </w:rPr>
            </w:pPr>
            <w:r w:rsidRPr="006137B4">
              <w:rPr>
                <w:rFonts w:asciiTheme="majorHAnsi" w:hAnsiTheme="majorHAnsi"/>
                <w:color w:val="000000"/>
                <w:lang w:eastAsia="en-IN"/>
              </w:rPr>
              <w:t>No of Proposal</w:t>
            </w:r>
          </w:p>
        </w:tc>
        <w:tc>
          <w:tcPr>
            <w:tcW w:w="1169" w:type="pct"/>
            <w:tcBorders>
              <w:top w:val="single" w:sz="4" w:space="0" w:color="auto"/>
              <w:left w:val="single" w:sz="4" w:space="0" w:color="auto"/>
              <w:bottom w:val="single" w:sz="4" w:space="0" w:color="auto"/>
              <w:right w:val="single" w:sz="4" w:space="0" w:color="auto"/>
            </w:tcBorders>
          </w:tcPr>
          <w:p w:rsidR="006137B4" w:rsidRPr="006137B4" w:rsidRDefault="006137B4" w:rsidP="00632B12">
            <w:pPr>
              <w:spacing w:line="276" w:lineRule="auto"/>
              <w:jc w:val="center"/>
              <w:rPr>
                <w:rFonts w:asciiTheme="majorHAnsi" w:hAnsiTheme="majorHAnsi"/>
                <w:color w:val="000000"/>
                <w:lang w:eastAsia="en-IN"/>
              </w:rPr>
            </w:pPr>
            <w:r w:rsidRPr="006137B4">
              <w:rPr>
                <w:rFonts w:asciiTheme="majorHAnsi" w:hAnsiTheme="majorHAnsi"/>
                <w:color w:val="000000"/>
                <w:lang w:eastAsia="en-IN"/>
              </w:rPr>
              <w:t>Proposal in SFD</w:t>
            </w:r>
          </w:p>
        </w:tc>
      </w:tr>
      <w:tr w:rsidR="006137B4" w:rsidRPr="006137B4" w:rsidTr="00632B12">
        <w:trPr>
          <w:trHeight w:val="10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7B4" w:rsidRPr="006137B4" w:rsidRDefault="006137B4" w:rsidP="00632B12">
            <w:pPr>
              <w:spacing w:line="276" w:lineRule="auto"/>
              <w:jc w:val="center"/>
              <w:rPr>
                <w:rFonts w:asciiTheme="majorHAnsi" w:hAnsiTheme="majorHAnsi"/>
                <w:color w:val="000000"/>
                <w:lang w:eastAsia="en-IN"/>
              </w:rPr>
            </w:pPr>
            <w:r w:rsidRPr="006137B4">
              <w:rPr>
                <w:rFonts w:asciiTheme="majorHAnsi" w:hAnsiTheme="majorHAnsi"/>
                <w:color w:val="000000"/>
                <w:lang w:eastAsia="en-IN"/>
              </w:rPr>
              <w:t>1</w:t>
            </w:r>
          </w:p>
        </w:tc>
        <w:tc>
          <w:tcPr>
            <w:tcW w:w="1195" w:type="pct"/>
            <w:tcBorders>
              <w:top w:val="single" w:sz="4" w:space="0" w:color="auto"/>
              <w:left w:val="nil"/>
              <w:bottom w:val="single" w:sz="4" w:space="0" w:color="auto"/>
              <w:right w:val="single" w:sz="4" w:space="0" w:color="auto"/>
            </w:tcBorders>
            <w:shd w:val="clear" w:color="auto" w:fill="auto"/>
            <w:vAlign w:val="center"/>
            <w:hideMark/>
          </w:tcPr>
          <w:p w:rsidR="006137B4" w:rsidRPr="006137B4" w:rsidRDefault="006137B4" w:rsidP="00632B12">
            <w:pPr>
              <w:spacing w:line="276" w:lineRule="auto"/>
              <w:rPr>
                <w:rFonts w:asciiTheme="majorHAnsi" w:hAnsiTheme="majorHAnsi"/>
                <w:color w:val="000000"/>
                <w:lang w:eastAsia="en-IN"/>
              </w:rPr>
            </w:pPr>
            <w:r w:rsidRPr="006137B4">
              <w:rPr>
                <w:rFonts w:asciiTheme="majorHAnsi" w:hAnsiTheme="majorHAnsi"/>
                <w:color w:val="000000"/>
                <w:lang w:eastAsia="en-IN"/>
              </w:rPr>
              <w:t>Primary</w:t>
            </w:r>
          </w:p>
        </w:tc>
        <w:tc>
          <w:tcPr>
            <w:tcW w:w="2216" w:type="pct"/>
            <w:tcBorders>
              <w:top w:val="single" w:sz="4" w:space="0" w:color="auto"/>
              <w:left w:val="nil"/>
              <w:bottom w:val="single" w:sz="4" w:space="0" w:color="auto"/>
              <w:right w:val="single" w:sz="4" w:space="0" w:color="auto"/>
            </w:tcBorders>
            <w:shd w:val="clear" w:color="auto" w:fill="auto"/>
            <w:vAlign w:val="center"/>
            <w:hideMark/>
          </w:tcPr>
          <w:p w:rsidR="006137B4" w:rsidRPr="006137B4" w:rsidRDefault="006137B4" w:rsidP="00632B12">
            <w:pPr>
              <w:spacing w:line="276" w:lineRule="auto"/>
              <w:jc w:val="center"/>
              <w:rPr>
                <w:rFonts w:asciiTheme="majorHAnsi" w:hAnsiTheme="majorHAnsi"/>
                <w:color w:val="000000"/>
                <w:lang w:eastAsia="en-IN"/>
              </w:rPr>
            </w:pPr>
            <w:r w:rsidRPr="006137B4">
              <w:rPr>
                <w:rFonts w:asciiTheme="majorHAnsi" w:hAnsiTheme="majorHAnsi"/>
                <w:color w:val="000000"/>
                <w:lang w:eastAsia="en-IN"/>
              </w:rPr>
              <w:t>0</w:t>
            </w:r>
          </w:p>
        </w:tc>
        <w:tc>
          <w:tcPr>
            <w:tcW w:w="1169" w:type="pct"/>
            <w:tcBorders>
              <w:top w:val="single" w:sz="4" w:space="0" w:color="auto"/>
              <w:left w:val="nil"/>
              <w:bottom w:val="single" w:sz="4" w:space="0" w:color="auto"/>
              <w:right w:val="single" w:sz="4" w:space="0" w:color="auto"/>
            </w:tcBorders>
          </w:tcPr>
          <w:p w:rsidR="006137B4" w:rsidRPr="006137B4" w:rsidRDefault="006137B4" w:rsidP="00632B12">
            <w:pPr>
              <w:spacing w:line="276" w:lineRule="auto"/>
              <w:jc w:val="center"/>
              <w:rPr>
                <w:rFonts w:asciiTheme="majorHAnsi" w:hAnsiTheme="majorHAnsi"/>
                <w:bCs/>
                <w:color w:val="000000"/>
                <w:lang w:eastAsia="en-IN"/>
              </w:rPr>
            </w:pPr>
            <w:r w:rsidRPr="006137B4">
              <w:rPr>
                <w:rFonts w:asciiTheme="majorHAnsi" w:hAnsiTheme="majorHAnsi"/>
                <w:bCs/>
                <w:color w:val="000000"/>
                <w:lang w:eastAsia="en-IN"/>
              </w:rPr>
              <w:t>0</w:t>
            </w:r>
          </w:p>
        </w:tc>
      </w:tr>
      <w:tr w:rsidR="006137B4" w:rsidRPr="006137B4" w:rsidTr="00632B12">
        <w:trPr>
          <w:trHeight w:val="202"/>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6137B4" w:rsidRPr="006137B4" w:rsidRDefault="006137B4" w:rsidP="00632B12">
            <w:pPr>
              <w:spacing w:line="276" w:lineRule="auto"/>
              <w:jc w:val="center"/>
              <w:rPr>
                <w:rFonts w:asciiTheme="majorHAnsi" w:hAnsiTheme="majorHAnsi"/>
                <w:color w:val="000000"/>
                <w:lang w:eastAsia="en-IN"/>
              </w:rPr>
            </w:pPr>
            <w:r w:rsidRPr="006137B4">
              <w:rPr>
                <w:rFonts w:asciiTheme="majorHAnsi" w:hAnsiTheme="majorHAnsi"/>
                <w:color w:val="000000"/>
                <w:lang w:eastAsia="en-IN"/>
              </w:rPr>
              <w:t>2</w:t>
            </w:r>
          </w:p>
        </w:tc>
        <w:tc>
          <w:tcPr>
            <w:tcW w:w="1195"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spacing w:line="276" w:lineRule="auto"/>
              <w:rPr>
                <w:rFonts w:asciiTheme="majorHAnsi" w:hAnsiTheme="majorHAnsi"/>
                <w:color w:val="000000"/>
                <w:lang w:eastAsia="en-IN"/>
              </w:rPr>
            </w:pPr>
            <w:r w:rsidRPr="006137B4">
              <w:rPr>
                <w:rFonts w:asciiTheme="majorHAnsi" w:hAnsiTheme="majorHAnsi"/>
                <w:color w:val="000000"/>
                <w:lang w:eastAsia="en-IN"/>
              </w:rPr>
              <w:t>Upper Primary</w:t>
            </w:r>
          </w:p>
        </w:tc>
        <w:tc>
          <w:tcPr>
            <w:tcW w:w="2216"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spacing w:line="276" w:lineRule="auto"/>
              <w:jc w:val="center"/>
              <w:rPr>
                <w:rFonts w:asciiTheme="majorHAnsi" w:hAnsiTheme="majorHAnsi"/>
                <w:color w:val="000000"/>
                <w:lang w:eastAsia="en-IN"/>
              </w:rPr>
            </w:pPr>
            <w:r w:rsidRPr="006137B4">
              <w:rPr>
                <w:rFonts w:asciiTheme="majorHAnsi" w:hAnsiTheme="majorHAnsi"/>
                <w:color w:val="000000"/>
                <w:lang w:eastAsia="en-IN"/>
              </w:rPr>
              <w:t>0</w:t>
            </w:r>
          </w:p>
        </w:tc>
        <w:tc>
          <w:tcPr>
            <w:tcW w:w="1169" w:type="pct"/>
            <w:tcBorders>
              <w:top w:val="single" w:sz="4" w:space="0" w:color="auto"/>
              <w:left w:val="nil"/>
              <w:bottom w:val="single" w:sz="4" w:space="0" w:color="auto"/>
              <w:right w:val="single" w:sz="4" w:space="0" w:color="auto"/>
            </w:tcBorders>
          </w:tcPr>
          <w:p w:rsidR="006137B4" w:rsidRPr="006137B4" w:rsidRDefault="006137B4" w:rsidP="00632B12">
            <w:pPr>
              <w:spacing w:line="276" w:lineRule="auto"/>
              <w:jc w:val="center"/>
              <w:rPr>
                <w:rFonts w:asciiTheme="majorHAnsi" w:hAnsiTheme="majorHAnsi"/>
                <w:bCs/>
                <w:color w:val="000000"/>
                <w:lang w:eastAsia="en-IN"/>
              </w:rPr>
            </w:pPr>
            <w:r w:rsidRPr="006137B4">
              <w:rPr>
                <w:rFonts w:asciiTheme="majorHAnsi" w:hAnsiTheme="majorHAnsi"/>
                <w:bCs/>
                <w:color w:val="000000"/>
                <w:lang w:eastAsia="en-IN"/>
              </w:rPr>
              <w:t>0</w:t>
            </w:r>
          </w:p>
        </w:tc>
      </w:tr>
      <w:tr w:rsidR="006137B4" w:rsidRPr="006137B4" w:rsidTr="00632B12">
        <w:trPr>
          <w:trHeight w:val="1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6137B4" w:rsidRPr="006137B4" w:rsidRDefault="006137B4" w:rsidP="00632B12">
            <w:pPr>
              <w:spacing w:line="276" w:lineRule="auto"/>
              <w:jc w:val="center"/>
              <w:rPr>
                <w:rFonts w:asciiTheme="majorHAnsi" w:hAnsiTheme="majorHAnsi"/>
                <w:color w:val="000000"/>
                <w:lang w:eastAsia="en-IN"/>
              </w:rPr>
            </w:pPr>
            <w:r w:rsidRPr="006137B4">
              <w:rPr>
                <w:rFonts w:asciiTheme="majorHAnsi" w:hAnsiTheme="majorHAnsi"/>
                <w:color w:val="000000"/>
                <w:lang w:eastAsia="en-IN"/>
              </w:rPr>
              <w:t>3</w:t>
            </w:r>
          </w:p>
        </w:tc>
        <w:tc>
          <w:tcPr>
            <w:tcW w:w="1195"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spacing w:line="276" w:lineRule="auto"/>
              <w:rPr>
                <w:rFonts w:asciiTheme="majorHAnsi" w:hAnsiTheme="majorHAnsi"/>
                <w:color w:val="000000"/>
                <w:lang w:eastAsia="en-IN"/>
              </w:rPr>
            </w:pPr>
            <w:r w:rsidRPr="006137B4">
              <w:rPr>
                <w:rFonts w:asciiTheme="majorHAnsi" w:hAnsiTheme="majorHAnsi"/>
                <w:color w:val="000000"/>
                <w:lang w:eastAsia="en-IN"/>
              </w:rPr>
              <w:t>Secondary</w:t>
            </w:r>
          </w:p>
        </w:tc>
        <w:tc>
          <w:tcPr>
            <w:tcW w:w="2216" w:type="pct"/>
            <w:tcBorders>
              <w:top w:val="nil"/>
              <w:left w:val="nil"/>
              <w:bottom w:val="single" w:sz="4" w:space="0" w:color="auto"/>
              <w:right w:val="single" w:sz="4" w:space="0" w:color="auto"/>
            </w:tcBorders>
            <w:shd w:val="clear" w:color="auto" w:fill="auto"/>
            <w:noWrap/>
            <w:vAlign w:val="center"/>
            <w:hideMark/>
          </w:tcPr>
          <w:p w:rsidR="006137B4" w:rsidRPr="006137B4" w:rsidRDefault="006137B4" w:rsidP="00632B12">
            <w:pPr>
              <w:spacing w:line="276" w:lineRule="auto"/>
              <w:jc w:val="center"/>
              <w:rPr>
                <w:rFonts w:asciiTheme="majorHAnsi" w:hAnsiTheme="majorHAnsi"/>
                <w:color w:val="000000"/>
                <w:lang w:eastAsia="en-IN"/>
              </w:rPr>
            </w:pPr>
            <w:r w:rsidRPr="006137B4">
              <w:rPr>
                <w:rFonts w:asciiTheme="majorHAnsi" w:hAnsiTheme="majorHAnsi"/>
                <w:color w:val="000000"/>
                <w:lang w:eastAsia="en-IN"/>
              </w:rPr>
              <w:t>0</w:t>
            </w:r>
          </w:p>
        </w:tc>
        <w:tc>
          <w:tcPr>
            <w:tcW w:w="1169" w:type="pct"/>
            <w:tcBorders>
              <w:top w:val="single" w:sz="4" w:space="0" w:color="auto"/>
              <w:left w:val="nil"/>
              <w:bottom w:val="single" w:sz="4" w:space="0" w:color="auto"/>
              <w:right w:val="single" w:sz="4" w:space="0" w:color="auto"/>
            </w:tcBorders>
          </w:tcPr>
          <w:p w:rsidR="006137B4" w:rsidRPr="006137B4" w:rsidRDefault="006137B4" w:rsidP="00632B12">
            <w:pPr>
              <w:spacing w:line="276" w:lineRule="auto"/>
              <w:jc w:val="center"/>
              <w:rPr>
                <w:rFonts w:asciiTheme="majorHAnsi" w:hAnsiTheme="majorHAnsi"/>
                <w:bCs/>
                <w:color w:val="000000"/>
                <w:lang w:eastAsia="en-IN"/>
              </w:rPr>
            </w:pPr>
            <w:r w:rsidRPr="006137B4">
              <w:rPr>
                <w:rFonts w:asciiTheme="majorHAnsi" w:hAnsiTheme="majorHAnsi"/>
                <w:bCs/>
                <w:color w:val="000000"/>
                <w:lang w:eastAsia="en-IN"/>
              </w:rPr>
              <w:t>0</w:t>
            </w:r>
          </w:p>
        </w:tc>
      </w:tr>
      <w:tr w:rsidR="006137B4" w:rsidRPr="006137B4" w:rsidTr="00632B12">
        <w:trPr>
          <w:trHeight w:val="202"/>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6137B4" w:rsidRPr="006137B4" w:rsidRDefault="006137B4" w:rsidP="00632B12">
            <w:pPr>
              <w:spacing w:line="276" w:lineRule="auto"/>
              <w:jc w:val="center"/>
              <w:rPr>
                <w:rFonts w:asciiTheme="majorHAnsi" w:hAnsiTheme="majorHAnsi"/>
                <w:color w:val="000000"/>
                <w:lang w:eastAsia="en-IN"/>
              </w:rPr>
            </w:pPr>
            <w:r w:rsidRPr="006137B4">
              <w:rPr>
                <w:rFonts w:asciiTheme="majorHAnsi" w:hAnsiTheme="majorHAnsi"/>
                <w:color w:val="000000"/>
                <w:lang w:eastAsia="en-IN"/>
              </w:rPr>
              <w:t>4</w:t>
            </w:r>
          </w:p>
        </w:tc>
        <w:tc>
          <w:tcPr>
            <w:tcW w:w="1195" w:type="pct"/>
            <w:tcBorders>
              <w:top w:val="nil"/>
              <w:left w:val="nil"/>
              <w:bottom w:val="single" w:sz="4" w:space="0" w:color="auto"/>
              <w:right w:val="single" w:sz="4" w:space="0" w:color="auto"/>
            </w:tcBorders>
            <w:shd w:val="clear" w:color="auto" w:fill="auto"/>
            <w:vAlign w:val="center"/>
            <w:hideMark/>
          </w:tcPr>
          <w:p w:rsidR="006137B4" w:rsidRPr="006137B4" w:rsidRDefault="006137B4" w:rsidP="00632B12">
            <w:pPr>
              <w:spacing w:line="276" w:lineRule="auto"/>
              <w:rPr>
                <w:rFonts w:asciiTheme="majorHAnsi" w:hAnsiTheme="majorHAnsi"/>
                <w:color w:val="000000"/>
                <w:lang w:eastAsia="en-IN"/>
              </w:rPr>
            </w:pPr>
            <w:r w:rsidRPr="006137B4">
              <w:rPr>
                <w:rFonts w:asciiTheme="majorHAnsi" w:hAnsiTheme="majorHAnsi"/>
                <w:color w:val="000000"/>
                <w:lang w:eastAsia="en-IN"/>
              </w:rPr>
              <w:t>Higher Secondary</w:t>
            </w:r>
          </w:p>
        </w:tc>
        <w:tc>
          <w:tcPr>
            <w:tcW w:w="2216" w:type="pct"/>
            <w:tcBorders>
              <w:top w:val="nil"/>
              <w:left w:val="nil"/>
              <w:bottom w:val="single" w:sz="4" w:space="0" w:color="auto"/>
              <w:right w:val="single" w:sz="4" w:space="0" w:color="auto"/>
            </w:tcBorders>
            <w:shd w:val="clear" w:color="auto" w:fill="auto"/>
            <w:noWrap/>
            <w:vAlign w:val="center"/>
            <w:hideMark/>
          </w:tcPr>
          <w:p w:rsidR="006137B4" w:rsidRPr="006137B4" w:rsidRDefault="006137B4" w:rsidP="00632B12">
            <w:pPr>
              <w:spacing w:line="276" w:lineRule="auto"/>
              <w:jc w:val="center"/>
              <w:rPr>
                <w:rFonts w:asciiTheme="majorHAnsi" w:hAnsiTheme="majorHAnsi"/>
                <w:color w:val="000000"/>
                <w:lang w:eastAsia="en-IN"/>
              </w:rPr>
            </w:pPr>
            <w:r w:rsidRPr="006137B4">
              <w:rPr>
                <w:rFonts w:asciiTheme="majorHAnsi" w:hAnsiTheme="majorHAnsi"/>
                <w:color w:val="000000"/>
                <w:lang w:eastAsia="en-IN"/>
              </w:rPr>
              <w:t>0</w:t>
            </w:r>
          </w:p>
        </w:tc>
        <w:tc>
          <w:tcPr>
            <w:tcW w:w="1169" w:type="pct"/>
            <w:tcBorders>
              <w:top w:val="single" w:sz="4" w:space="0" w:color="auto"/>
              <w:left w:val="nil"/>
              <w:bottom w:val="single" w:sz="4" w:space="0" w:color="auto"/>
              <w:right w:val="single" w:sz="4" w:space="0" w:color="auto"/>
            </w:tcBorders>
          </w:tcPr>
          <w:p w:rsidR="006137B4" w:rsidRPr="006137B4" w:rsidRDefault="006137B4" w:rsidP="00632B12">
            <w:pPr>
              <w:spacing w:line="276" w:lineRule="auto"/>
              <w:jc w:val="center"/>
              <w:rPr>
                <w:rFonts w:asciiTheme="majorHAnsi" w:hAnsiTheme="majorHAnsi"/>
                <w:bCs/>
                <w:color w:val="000000"/>
                <w:lang w:eastAsia="en-IN"/>
              </w:rPr>
            </w:pPr>
            <w:r w:rsidRPr="006137B4">
              <w:rPr>
                <w:rFonts w:asciiTheme="majorHAnsi" w:hAnsiTheme="majorHAnsi"/>
                <w:bCs/>
                <w:color w:val="000000"/>
                <w:lang w:eastAsia="en-IN"/>
              </w:rPr>
              <w:t>0</w:t>
            </w:r>
          </w:p>
        </w:tc>
      </w:tr>
    </w:tbl>
    <w:p w:rsidR="006137B4" w:rsidRPr="006137B4" w:rsidRDefault="006137B4" w:rsidP="006137B4">
      <w:pPr>
        <w:spacing w:line="360" w:lineRule="auto"/>
        <w:jc w:val="both"/>
        <w:rPr>
          <w:rFonts w:asciiTheme="majorHAnsi" w:hAnsiTheme="majorHAnsi"/>
          <w:b/>
        </w:rPr>
      </w:pPr>
    </w:p>
    <w:p w:rsidR="006137B4" w:rsidRPr="006137B4" w:rsidRDefault="006137B4" w:rsidP="00412148">
      <w:pPr>
        <w:pStyle w:val="ListParagraph"/>
        <w:numPr>
          <w:ilvl w:val="0"/>
          <w:numId w:val="8"/>
        </w:numPr>
        <w:spacing w:line="276" w:lineRule="auto"/>
        <w:ind w:left="567" w:hanging="567"/>
        <w:jc w:val="both"/>
        <w:rPr>
          <w:rFonts w:asciiTheme="majorHAnsi" w:hAnsiTheme="majorHAnsi"/>
          <w:b/>
        </w:rPr>
      </w:pPr>
      <w:r w:rsidRPr="006137B4">
        <w:rPr>
          <w:rFonts w:asciiTheme="majorHAnsi" w:hAnsiTheme="majorHAnsi"/>
          <w:b/>
          <w:color w:val="000000" w:themeColor="text1"/>
        </w:rPr>
        <w:t>Considerations</w:t>
      </w:r>
      <w:r w:rsidRPr="006137B4">
        <w:rPr>
          <w:rFonts w:asciiTheme="majorHAnsi" w:hAnsiTheme="majorHAnsi"/>
          <w:b/>
        </w:rPr>
        <w:t xml:space="preserve">/Recommendations: -   </w:t>
      </w:r>
    </w:p>
    <w:p w:rsidR="006137B4" w:rsidRPr="006137B4" w:rsidRDefault="006137B4" w:rsidP="006137B4">
      <w:pPr>
        <w:spacing w:line="360" w:lineRule="auto"/>
        <w:ind w:firstLine="567"/>
        <w:contextualSpacing/>
        <w:jc w:val="both"/>
        <w:rPr>
          <w:rFonts w:asciiTheme="majorHAnsi" w:hAnsiTheme="majorHAnsi"/>
          <w:bCs/>
        </w:rPr>
      </w:pPr>
      <w:r w:rsidRPr="006137B4">
        <w:rPr>
          <w:rFonts w:asciiTheme="majorHAnsi" w:hAnsiTheme="majorHAnsi"/>
          <w:bCs/>
        </w:rPr>
        <w:t>No school proposed in the year 2019-20.</w:t>
      </w:r>
    </w:p>
    <w:p w:rsidR="001B52D0" w:rsidRDefault="001B52D0">
      <w:pPr>
        <w:spacing w:after="200" w:line="276" w:lineRule="auto"/>
        <w:rPr>
          <w:rFonts w:asciiTheme="minorHAnsi" w:hAnsiTheme="minorHAnsi"/>
          <w:b/>
          <w:sz w:val="28"/>
          <w:szCs w:val="32"/>
        </w:rPr>
      </w:pPr>
      <w:r>
        <w:rPr>
          <w:rFonts w:asciiTheme="minorHAnsi" w:hAnsiTheme="minorHAnsi"/>
          <w:b/>
          <w:sz w:val="28"/>
          <w:szCs w:val="3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tblPr>
      <w:tblGrid>
        <w:gridCol w:w="9242"/>
      </w:tblGrid>
      <w:tr w:rsidR="001B52D0" w:rsidRPr="008C59E3" w:rsidTr="005D245A">
        <w:trPr>
          <w:trHeight w:val="188"/>
        </w:trPr>
        <w:tc>
          <w:tcPr>
            <w:tcW w:w="9242" w:type="dxa"/>
            <w:shd w:val="clear" w:color="auto" w:fill="BFBFBF"/>
          </w:tcPr>
          <w:p w:rsidR="001B52D0" w:rsidRPr="008C59E3" w:rsidRDefault="001B52D0" w:rsidP="00412148">
            <w:pPr>
              <w:numPr>
                <w:ilvl w:val="0"/>
                <w:numId w:val="11"/>
              </w:numPr>
              <w:spacing w:after="120" w:line="276" w:lineRule="auto"/>
              <w:jc w:val="center"/>
              <w:rPr>
                <w:rFonts w:asciiTheme="majorHAnsi" w:hAnsiTheme="majorHAnsi"/>
                <w:b/>
              </w:rPr>
            </w:pPr>
            <w:r w:rsidRPr="008C59E3">
              <w:rPr>
                <w:rFonts w:asciiTheme="majorHAnsi" w:hAnsiTheme="majorHAnsi"/>
                <w:b/>
              </w:rPr>
              <w:lastRenderedPageBreak/>
              <w:t>Transport/Escort Facility</w:t>
            </w:r>
          </w:p>
        </w:tc>
      </w:tr>
    </w:tbl>
    <w:p w:rsidR="001B52D0" w:rsidRPr="008C59E3" w:rsidRDefault="001B52D0" w:rsidP="001B52D0">
      <w:pPr>
        <w:spacing w:after="120" w:line="276" w:lineRule="auto"/>
        <w:jc w:val="both"/>
        <w:rPr>
          <w:rFonts w:asciiTheme="majorHAnsi" w:hAnsiTheme="majorHAnsi"/>
          <w:b/>
        </w:rPr>
      </w:pPr>
    </w:p>
    <w:p w:rsidR="001B52D0" w:rsidRPr="008C59E3" w:rsidRDefault="001B52D0" w:rsidP="001B52D0">
      <w:pPr>
        <w:tabs>
          <w:tab w:val="left" w:pos="540"/>
        </w:tabs>
        <w:spacing w:after="120" w:line="276" w:lineRule="auto"/>
        <w:rPr>
          <w:rFonts w:asciiTheme="majorHAnsi" w:hAnsiTheme="majorHAnsi"/>
          <w:b/>
          <w:highlight w:val="yellow"/>
        </w:rPr>
      </w:pPr>
      <w:r w:rsidRPr="008C59E3">
        <w:rPr>
          <w:rFonts w:asciiTheme="majorHAnsi" w:hAnsiTheme="majorHAnsi"/>
          <w:b/>
        </w:rPr>
        <w:t xml:space="preserve">Status of </w:t>
      </w:r>
      <w:r w:rsidRPr="008C59E3">
        <w:rPr>
          <w:rFonts w:asciiTheme="majorHAnsi" w:hAnsiTheme="majorHAnsi"/>
          <w:b/>
          <w:bCs/>
        </w:rPr>
        <w:t>Transport/ Escort Facilities</w:t>
      </w:r>
    </w:p>
    <w:p w:rsidR="001B52D0" w:rsidRPr="008C59E3" w:rsidRDefault="001B52D0" w:rsidP="001B52D0">
      <w:pPr>
        <w:jc w:val="both"/>
        <w:rPr>
          <w:rFonts w:asciiTheme="majorHAnsi" w:hAnsiTheme="majorHAnsi"/>
          <w:color w:val="000000"/>
        </w:rPr>
      </w:pPr>
      <w:r w:rsidRPr="008C59E3">
        <w:rPr>
          <w:rFonts w:asciiTheme="majorHAnsi" w:hAnsiTheme="majorHAnsi"/>
          <w:color w:val="000000"/>
        </w:rPr>
        <w:t>State’s progress under Transportation/Escort facility to the children in sparsely populated, hilly/desert terrain or in urban areas.</w:t>
      </w:r>
    </w:p>
    <w:p w:rsidR="001B52D0" w:rsidRPr="008C59E3" w:rsidRDefault="001B52D0" w:rsidP="001B52D0">
      <w:pPr>
        <w:jc w:val="both"/>
        <w:rPr>
          <w:rFonts w:asciiTheme="majorHAnsi" w:hAnsiTheme="majorHAnsi"/>
        </w:rPr>
      </w:pPr>
    </w:p>
    <w:p w:rsidR="001B52D0" w:rsidRPr="008C59E3" w:rsidRDefault="001B52D0" w:rsidP="001B52D0">
      <w:pPr>
        <w:spacing w:after="120"/>
        <w:jc w:val="both"/>
        <w:rPr>
          <w:rFonts w:asciiTheme="majorHAnsi" w:hAnsiTheme="majorHAnsi"/>
          <w:b/>
        </w:rPr>
      </w:pPr>
      <w:r>
        <w:rPr>
          <w:rFonts w:asciiTheme="majorHAnsi" w:hAnsiTheme="majorHAnsi"/>
          <w:b/>
        </w:rPr>
        <w:t xml:space="preserve">1. </w:t>
      </w:r>
      <w:r>
        <w:rPr>
          <w:rFonts w:asciiTheme="majorHAnsi" w:hAnsiTheme="majorHAnsi"/>
          <w:b/>
        </w:rPr>
        <w:tab/>
      </w:r>
      <w:r w:rsidRPr="008C59E3">
        <w:rPr>
          <w:rFonts w:asciiTheme="majorHAnsi" w:hAnsiTheme="majorHAnsi"/>
          <w:b/>
        </w:rPr>
        <w:t>Progress of 2018-19 (Target and Achievement)</w:t>
      </w:r>
    </w:p>
    <w:p w:rsidR="001B52D0" w:rsidRPr="008C59E3" w:rsidRDefault="001B52D0" w:rsidP="001B52D0">
      <w:pPr>
        <w:spacing w:after="120"/>
        <w:jc w:val="both"/>
        <w:rPr>
          <w:rFonts w:asciiTheme="majorHAnsi" w:hAnsiTheme="majorHAnsi"/>
        </w:rPr>
      </w:pPr>
      <w:r>
        <w:rPr>
          <w:rFonts w:asciiTheme="majorHAnsi" w:hAnsiTheme="majorHAnsi"/>
        </w:rPr>
        <w:t xml:space="preserve">The </w:t>
      </w:r>
      <w:r w:rsidRPr="008C59E3">
        <w:rPr>
          <w:rFonts w:asciiTheme="majorHAnsi" w:hAnsiTheme="majorHAnsi"/>
        </w:rPr>
        <w:t xml:space="preserve">state had a Target of </w:t>
      </w:r>
      <w:r>
        <w:rPr>
          <w:rFonts w:asciiTheme="majorHAnsi" w:hAnsiTheme="majorHAnsi"/>
        </w:rPr>
        <w:t xml:space="preserve">19172 </w:t>
      </w:r>
      <w:r w:rsidRPr="008C59E3">
        <w:rPr>
          <w:rFonts w:asciiTheme="majorHAnsi" w:hAnsiTheme="majorHAnsi"/>
        </w:rPr>
        <w:t>children under transportation/escort facility in 2018-19. The Physical and Financial achievement under this intervention is given below.</w:t>
      </w:r>
    </w:p>
    <w:tbl>
      <w:tblPr>
        <w:tblW w:w="9057" w:type="dxa"/>
        <w:tblLook w:val="04A0"/>
      </w:tblPr>
      <w:tblGrid>
        <w:gridCol w:w="3419"/>
        <w:gridCol w:w="817"/>
        <w:gridCol w:w="996"/>
        <w:gridCol w:w="837"/>
        <w:gridCol w:w="996"/>
        <w:gridCol w:w="996"/>
        <w:gridCol w:w="996"/>
      </w:tblGrid>
      <w:tr w:rsidR="001B52D0" w:rsidRPr="008C59E3" w:rsidTr="005D245A">
        <w:trPr>
          <w:trHeight w:val="285"/>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52D0" w:rsidRPr="008C59E3" w:rsidRDefault="001B52D0" w:rsidP="005D245A">
            <w:pPr>
              <w:jc w:val="center"/>
              <w:rPr>
                <w:rFonts w:asciiTheme="majorHAnsi" w:hAnsiTheme="majorHAnsi"/>
                <w:b/>
                <w:bCs/>
              </w:rPr>
            </w:pPr>
            <w:r w:rsidRPr="008C59E3">
              <w:rPr>
                <w:rFonts w:asciiTheme="majorHAnsi" w:hAnsiTheme="majorHAnsi"/>
                <w:b/>
                <w:bCs/>
              </w:rPr>
              <w:t>Transport/Escort Facility</w:t>
            </w:r>
          </w:p>
        </w:tc>
        <w:tc>
          <w:tcPr>
            <w:tcW w:w="1636" w:type="dxa"/>
            <w:gridSpan w:val="2"/>
            <w:tcBorders>
              <w:top w:val="single" w:sz="4" w:space="0" w:color="auto"/>
              <w:left w:val="nil"/>
              <w:bottom w:val="single" w:sz="4" w:space="0" w:color="auto"/>
              <w:right w:val="single" w:sz="4" w:space="0" w:color="auto"/>
            </w:tcBorders>
            <w:shd w:val="clear" w:color="auto" w:fill="auto"/>
            <w:vAlign w:val="center"/>
            <w:hideMark/>
          </w:tcPr>
          <w:p w:rsidR="001B52D0" w:rsidRPr="008C59E3" w:rsidRDefault="001B52D0" w:rsidP="005D245A">
            <w:pPr>
              <w:jc w:val="center"/>
              <w:rPr>
                <w:rFonts w:asciiTheme="majorHAnsi" w:hAnsiTheme="majorHAnsi"/>
                <w:b/>
                <w:bCs/>
              </w:rPr>
            </w:pPr>
            <w:r w:rsidRPr="008C59E3">
              <w:rPr>
                <w:rFonts w:asciiTheme="majorHAnsi" w:hAnsiTheme="majorHAnsi"/>
                <w:b/>
                <w:bCs/>
              </w:rPr>
              <w:t>Target</w:t>
            </w:r>
          </w:p>
        </w:tc>
        <w:tc>
          <w:tcPr>
            <w:tcW w:w="1668" w:type="dxa"/>
            <w:gridSpan w:val="2"/>
            <w:tcBorders>
              <w:top w:val="single" w:sz="4" w:space="0" w:color="auto"/>
              <w:left w:val="nil"/>
              <w:bottom w:val="single" w:sz="4" w:space="0" w:color="auto"/>
              <w:right w:val="single" w:sz="4" w:space="0" w:color="auto"/>
            </w:tcBorders>
            <w:shd w:val="clear" w:color="auto" w:fill="auto"/>
            <w:vAlign w:val="center"/>
            <w:hideMark/>
          </w:tcPr>
          <w:p w:rsidR="001B52D0" w:rsidRPr="008C59E3" w:rsidRDefault="001B52D0" w:rsidP="005D245A">
            <w:pPr>
              <w:jc w:val="center"/>
              <w:rPr>
                <w:rFonts w:asciiTheme="majorHAnsi" w:hAnsiTheme="majorHAnsi"/>
                <w:b/>
                <w:bCs/>
              </w:rPr>
            </w:pPr>
            <w:r w:rsidRPr="008C59E3">
              <w:rPr>
                <w:rFonts w:asciiTheme="majorHAnsi" w:hAnsiTheme="majorHAnsi"/>
                <w:b/>
                <w:bCs/>
              </w:rPr>
              <w:t>Achievement</w:t>
            </w:r>
          </w:p>
        </w:tc>
        <w:tc>
          <w:tcPr>
            <w:tcW w:w="1642" w:type="dxa"/>
            <w:gridSpan w:val="2"/>
            <w:tcBorders>
              <w:top w:val="single" w:sz="4" w:space="0" w:color="auto"/>
              <w:left w:val="nil"/>
              <w:bottom w:val="single" w:sz="4" w:space="0" w:color="auto"/>
              <w:right w:val="single" w:sz="4" w:space="0" w:color="auto"/>
            </w:tcBorders>
            <w:shd w:val="clear" w:color="auto" w:fill="auto"/>
            <w:noWrap/>
            <w:vAlign w:val="center"/>
            <w:hideMark/>
          </w:tcPr>
          <w:p w:rsidR="001B52D0" w:rsidRPr="008C59E3" w:rsidRDefault="001B52D0" w:rsidP="005D245A">
            <w:pPr>
              <w:jc w:val="center"/>
              <w:rPr>
                <w:rFonts w:asciiTheme="majorHAnsi" w:hAnsiTheme="majorHAnsi"/>
                <w:b/>
                <w:bCs/>
              </w:rPr>
            </w:pPr>
            <w:r w:rsidRPr="008C59E3">
              <w:rPr>
                <w:rFonts w:asciiTheme="majorHAnsi" w:hAnsiTheme="majorHAnsi"/>
                <w:b/>
                <w:bCs/>
              </w:rPr>
              <w:t>%</w:t>
            </w:r>
          </w:p>
        </w:tc>
      </w:tr>
      <w:tr w:rsidR="001B52D0" w:rsidRPr="008C59E3" w:rsidTr="005D245A">
        <w:trPr>
          <w:trHeight w:val="300"/>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1B52D0" w:rsidRPr="008C59E3" w:rsidRDefault="001B52D0" w:rsidP="005D245A">
            <w:pPr>
              <w:rPr>
                <w:rFonts w:asciiTheme="majorHAnsi" w:hAnsiTheme="majorHAnsi"/>
                <w:b/>
                <w:bCs/>
              </w:rPr>
            </w:pPr>
          </w:p>
        </w:tc>
        <w:tc>
          <w:tcPr>
            <w:tcW w:w="818" w:type="dxa"/>
            <w:tcBorders>
              <w:top w:val="nil"/>
              <w:left w:val="nil"/>
              <w:bottom w:val="single" w:sz="4" w:space="0" w:color="auto"/>
              <w:right w:val="single" w:sz="4" w:space="0" w:color="auto"/>
            </w:tcBorders>
            <w:shd w:val="clear" w:color="auto" w:fill="auto"/>
            <w:vAlign w:val="center"/>
            <w:hideMark/>
          </w:tcPr>
          <w:p w:rsidR="001B52D0" w:rsidRPr="008C59E3" w:rsidRDefault="001B52D0" w:rsidP="005D245A">
            <w:pPr>
              <w:jc w:val="center"/>
              <w:rPr>
                <w:rFonts w:asciiTheme="majorHAnsi" w:hAnsiTheme="majorHAnsi"/>
                <w:b/>
                <w:bCs/>
              </w:rPr>
            </w:pPr>
            <w:r w:rsidRPr="008C59E3">
              <w:rPr>
                <w:rFonts w:asciiTheme="majorHAnsi" w:hAnsiTheme="majorHAnsi"/>
                <w:b/>
                <w:bCs/>
              </w:rPr>
              <w:t>Phy.</w:t>
            </w:r>
          </w:p>
        </w:tc>
        <w:tc>
          <w:tcPr>
            <w:tcW w:w="818" w:type="dxa"/>
            <w:tcBorders>
              <w:top w:val="nil"/>
              <w:left w:val="nil"/>
              <w:bottom w:val="single" w:sz="4" w:space="0" w:color="auto"/>
              <w:right w:val="single" w:sz="4" w:space="0" w:color="auto"/>
            </w:tcBorders>
            <w:shd w:val="clear" w:color="auto" w:fill="auto"/>
            <w:vAlign w:val="center"/>
            <w:hideMark/>
          </w:tcPr>
          <w:p w:rsidR="001B52D0" w:rsidRPr="008C59E3" w:rsidRDefault="001B52D0" w:rsidP="005D245A">
            <w:pPr>
              <w:jc w:val="center"/>
              <w:rPr>
                <w:rFonts w:asciiTheme="majorHAnsi" w:hAnsiTheme="majorHAnsi"/>
                <w:b/>
                <w:bCs/>
              </w:rPr>
            </w:pPr>
            <w:r w:rsidRPr="008C59E3">
              <w:rPr>
                <w:rFonts w:asciiTheme="majorHAnsi" w:hAnsiTheme="majorHAnsi"/>
                <w:b/>
                <w:bCs/>
              </w:rPr>
              <w:t>Fin.</w:t>
            </w:r>
          </w:p>
        </w:tc>
        <w:tc>
          <w:tcPr>
            <w:tcW w:w="848" w:type="dxa"/>
            <w:tcBorders>
              <w:top w:val="nil"/>
              <w:left w:val="nil"/>
              <w:bottom w:val="single" w:sz="4" w:space="0" w:color="auto"/>
              <w:right w:val="single" w:sz="4" w:space="0" w:color="auto"/>
            </w:tcBorders>
            <w:shd w:val="clear" w:color="auto" w:fill="auto"/>
            <w:vAlign w:val="center"/>
            <w:hideMark/>
          </w:tcPr>
          <w:p w:rsidR="001B52D0" w:rsidRPr="008C59E3" w:rsidRDefault="001B52D0" w:rsidP="005D245A">
            <w:pPr>
              <w:jc w:val="center"/>
              <w:rPr>
                <w:rFonts w:asciiTheme="majorHAnsi" w:hAnsiTheme="majorHAnsi"/>
                <w:b/>
                <w:bCs/>
              </w:rPr>
            </w:pPr>
            <w:r w:rsidRPr="008C59E3">
              <w:rPr>
                <w:rFonts w:asciiTheme="majorHAnsi" w:hAnsiTheme="majorHAnsi"/>
                <w:b/>
                <w:bCs/>
              </w:rPr>
              <w:t>Phy.</w:t>
            </w:r>
          </w:p>
        </w:tc>
        <w:tc>
          <w:tcPr>
            <w:tcW w:w="820" w:type="dxa"/>
            <w:tcBorders>
              <w:top w:val="nil"/>
              <w:left w:val="nil"/>
              <w:bottom w:val="single" w:sz="4" w:space="0" w:color="auto"/>
              <w:right w:val="single" w:sz="4" w:space="0" w:color="auto"/>
            </w:tcBorders>
            <w:shd w:val="clear" w:color="auto" w:fill="auto"/>
            <w:vAlign w:val="center"/>
            <w:hideMark/>
          </w:tcPr>
          <w:p w:rsidR="001B52D0" w:rsidRPr="008C59E3" w:rsidRDefault="001B52D0" w:rsidP="005D245A">
            <w:pPr>
              <w:jc w:val="center"/>
              <w:rPr>
                <w:rFonts w:asciiTheme="majorHAnsi" w:hAnsiTheme="majorHAnsi"/>
                <w:b/>
                <w:bCs/>
              </w:rPr>
            </w:pPr>
            <w:r w:rsidRPr="008C59E3">
              <w:rPr>
                <w:rFonts w:asciiTheme="majorHAnsi" w:hAnsiTheme="majorHAnsi"/>
                <w:b/>
                <w:bCs/>
              </w:rPr>
              <w:t>Fin.</w:t>
            </w:r>
          </w:p>
        </w:tc>
        <w:tc>
          <w:tcPr>
            <w:tcW w:w="821" w:type="dxa"/>
            <w:tcBorders>
              <w:top w:val="nil"/>
              <w:left w:val="nil"/>
              <w:bottom w:val="single" w:sz="4" w:space="0" w:color="auto"/>
              <w:right w:val="single" w:sz="4" w:space="0" w:color="auto"/>
            </w:tcBorders>
            <w:shd w:val="clear" w:color="auto" w:fill="auto"/>
            <w:vAlign w:val="center"/>
            <w:hideMark/>
          </w:tcPr>
          <w:p w:rsidR="001B52D0" w:rsidRPr="008C59E3" w:rsidRDefault="001B52D0" w:rsidP="005D245A">
            <w:pPr>
              <w:jc w:val="center"/>
              <w:rPr>
                <w:rFonts w:asciiTheme="majorHAnsi" w:hAnsiTheme="majorHAnsi"/>
                <w:b/>
                <w:bCs/>
              </w:rPr>
            </w:pPr>
            <w:r w:rsidRPr="008C59E3">
              <w:rPr>
                <w:rFonts w:asciiTheme="majorHAnsi" w:hAnsiTheme="majorHAnsi"/>
                <w:b/>
                <w:bCs/>
              </w:rPr>
              <w:t>Phy.</w:t>
            </w:r>
          </w:p>
        </w:tc>
        <w:tc>
          <w:tcPr>
            <w:tcW w:w="821" w:type="dxa"/>
            <w:tcBorders>
              <w:top w:val="nil"/>
              <w:left w:val="nil"/>
              <w:bottom w:val="single" w:sz="4" w:space="0" w:color="auto"/>
              <w:right w:val="single" w:sz="4" w:space="0" w:color="auto"/>
            </w:tcBorders>
            <w:shd w:val="clear" w:color="auto" w:fill="auto"/>
            <w:vAlign w:val="center"/>
            <w:hideMark/>
          </w:tcPr>
          <w:p w:rsidR="001B52D0" w:rsidRPr="008C59E3" w:rsidRDefault="001B52D0" w:rsidP="005D245A">
            <w:pPr>
              <w:jc w:val="center"/>
              <w:rPr>
                <w:rFonts w:asciiTheme="majorHAnsi" w:hAnsiTheme="majorHAnsi"/>
                <w:b/>
                <w:bCs/>
              </w:rPr>
            </w:pPr>
            <w:r w:rsidRPr="008C59E3">
              <w:rPr>
                <w:rFonts w:asciiTheme="majorHAnsi" w:hAnsiTheme="majorHAnsi"/>
                <w:b/>
                <w:bCs/>
              </w:rPr>
              <w:t>Fin.</w:t>
            </w:r>
          </w:p>
        </w:tc>
      </w:tr>
      <w:tr w:rsidR="001B52D0" w:rsidRPr="008C59E3" w:rsidTr="005D245A">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B52D0" w:rsidRPr="008C59E3" w:rsidRDefault="001B52D0" w:rsidP="005D245A">
            <w:pPr>
              <w:rPr>
                <w:rFonts w:asciiTheme="majorHAnsi" w:hAnsiTheme="majorHAnsi"/>
              </w:rPr>
            </w:pPr>
            <w:r w:rsidRPr="008C59E3">
              <w:rPr>
                <w:rFonts w:asciiTheme="majorHAnsi" w:hAnsiTheme="majorHAnsi"/>
              </w:rPr>
              <w:t>Children in remote habitation</w:t>
            </w:r>
          </w:p>
        </w:tc>
        <w:tc>
          <w:tcPr>
            <w:tcW w:w="818" w:type="dxa"/>
            <w:tcBorders>
              <w:top w:val="nil"/>
              <w:left w:val="nil"/>
              <w:bottom w:val="single" w:sz="4" w:space="0" w:color="auto"/>
              <w:right w:val="single" w:sz="4" w:space="0" w:color="auto"/>
            </w:tcBorders>
            <w:shd w:val="clear" w:color="auto" w:fill="auto"/>
            <w:vAlign w:val="center"/>
          </w:tcPr>
          <w:p w:rsidR="001B52D0" w:rsidRPr="00605B42" w:rsidRDefault="001B52D0" w:rsidP="005D245A">
            <w:pPr>
              <w:jc w:val="center"/>
            </w:pPr>
            <w:r w:rsidRPr="00605B42">
              <w:t>20754</w:t>
            </w:r>
          </w:p>
        </w:tc>
        <w:tc>
          <w:tcPr>
            <w:tcW w:w="818" w:type="dxa"/>
            <w:tcBorders>
              <w:top w:val="nil"/>
              <w:left w:val="nil"/>
              <w:bottom w:val="single" w:sz="4" w:space="0" w:color="auto"/>
              <w:right w:val="single" w:sz="4" w:space="0" w:color="auto"/>
            </w:tcBorders>
            <w:shd w:val="clear" w:color="auto" w:fill="auto"/>
            <w:vAlign w:val="center"/>
          </w:tcPr>
          <w:p w:rsidR="001B52D0" w:rsidRPr="00605B42" w:rsidRDefault="001B52D0" w:rsidP="005D245A">
            <w:pPr>
              <w:jc w:val="center"/>
            </w:pPr>
            <w:r w:rsidRPr="00605B42">
              <w:t>1245.24</w:t>
            </w:r>
          </w:p>
        </w:tc>
        <w:tc>
          <w:tcPr>
            <w:tcW w:w="848" w:type="dxa"/>
            <w:tcBorders>
              <w:top w:val="nil"/>
              <w:left w:val="nil"/>
              <w:bottom w:val="single" w:sz="4" w:space="0" w:color="auto"/>
              <w:right w:val="single" w:sz="4" w:space="0" w:color="auto"/>
            </w:tcBorders>
            <w:shd w:val="clear" w:color="auto" w:fill="auto"/>
            <w:vAlign w:val="center"/>
          </w:tcPr>
          <w:p w:rsidR="001B52D0" w:rsidRPr="00ED5CFE" w:rsidRDefault="00345877" w:rsidP="005D245A">
            <w:pPr>
              <w:jc w:val="center"/>
            </w:pPr>
            <w:r w:rsidRPr="00ED5CFE">
              <w:rPr>
                <w:bCs/>
              </w:rPr>
              <w:fldChar w:fldCharType="begin"/>
            </w:r>
            <w:r w:rsidR="001B52D0" w:rsidRPr="00ED5CFE">
              <w:rPr>
                <w:bCs/>
              </w:rPr>
              <w:instrText xml:space="preserve"> =SUM(LEFT) </w:instrText>
            </w:r>
            <w:r w:rsidRPr="00ED5CFE">
              <w:rPr>
                <w:bCs/>
              </w:rPr>
              <w:fldChar w:fldCharType="separate"/>
            </w:r>
            <w:r w:rsidR="001B52D0" w:rsidRPr="00ED5CFE">
              <w:rPr>
                <w:bCs/>
                <w:noProof/>
              </w:rPr>
              <w:t>19172</w:t>
            </w:r>
            <w:r w:rsidRPr="00ED5CFE">
              <w:rPr>
                <w:bCs/>
              </w:rPr>
              <w:fldChar w:fldCharType="end"/>
            </w:r>
          </w:p>
        </w:tc>
        <w:tc>
          <w:tcPr>
            <w:tcW w:w="820" w:type="dxa"/>
            <w:tcBorders>
              <w:top w:val="nil"/>
              <w:left w:val="nil"/>
              <w:bottom w:val="single" w:sz="4" w:space="0" w:color="auto"/>
              <w:right w:val="single" w:sz="4" w:space="0" w:color="auto"/>
            </w:tcBorders>
            <w:shd w:val="clear" w:color="auto" w:fill="auto"/>
            <w:vAlign w:val="center"/>
          </w:tcPr>
          <w:p w:rsidR="001B52D0" w:rsidRPr="00605B42" w:rsidRDefault="001B52D0" w:rsidP="005D245A">
            <w:pPr>
              <w:jc w:val="center"/>
            </w:pPr>
            <w:r w:rsidRPr="00605B42">
              <w:t>1145.00</w:t>
            </w:r>
          </w:p>
        </w:tc>
        <w:tc>
          <w:tcPr>
            <w:tcW w:w="821" w:type="dxa"/>
            <w:tcBorders>
              <w:top w:val="nil"/>
              <w:left w:val="nil"/>
              <w:bottom w:val="single" w:sz="4" w:space="0" w:color="auto"/>
              <w:right w:val="single" w:sz="4" w:space="0" w:color="auto"/>
            </w:tcBorders>
            <w:shd w:val="clear" w:color="auto" w:fill="auto"/>
            <w:noWrap/>
          </w:tcPr>
          <w:p w:rsidR="001B52D0" w:rsidRPr="00605B42" w:rsidRDefault="001B52D0" w:rsidP="005D245A">
            <w:pPr>
              <w:jc w:val="center"/>
            </w:pPr>
            <w:r>
              <w:t>92.37</w:t>
            </w:r>
            <w:r w:rsidRPr="00605B42">
              <w:t>%</w:t>
            </w:r>
          </w:p>
        </w:tc>
        <w:tc>
          <w:tcPr>
            <w:tcW w:w="821" w:type="dxa"/>
            <w:tcBorders>
              <w:top w:val="nil"/>
              <w:left w:val="nil"/>
              <w:bottom w:val="single" w:sz="4" w:space="0" w:color="auto"/>
              <w:right w:val="single" w:sz="4" w:space="0" w:color="auto"/>
            </w:tcBorders>
            <w:shd w:val="clear" w:color="auto" w:fill="auto"/>
            <w:noWrap/>
          </w:tcPr>
          <w:p w:rsidR="001B52D0" w:rsidRPr="00605B42" w:rsidRDefault="001B52D0" w:rsidP="005D245A">
            <w:pPr>
              <w:jc w:val="center"/>
            </w:pPr>
            <w:r w:rsidRPr="00605B42">
              <w:t>9</w:t>
            </w:r>
            <w:r>
              <w:t>1.95</w:t>
            </w:r>
            <w:r w:rsidRPr="00605B42">
              <w:t>%</w:t>
            </w:r>
          </w:p>
        </w:tc>
      </w:tr>
      <w:tr w:rsidR="001B52D0" w:rsidRPr="008C59E3" w:rsidTr="005D245A">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B52D0" w:rsidRPr="008C59E3" w:rsidRDefault="001B52D0" w:rsidP="005D245A">
            <w:pPr>
              <w:rPr>
                <w:rFonts w:asciiTheme="majorHAnsi" w:hAnsiTheme="majorHAnsi"/>
              </w:rPr>
            </w:pPr>
            <w:r w:rsidRPr="008C59E3">
              <w:rPr>
                <w:rFonts w:asciiTheme="majorHAnsi" w:hAnsiTheme="majorHAnsi"/>
              </w:rPr>
              <w:t>Urban deprived children</w:t>
            </w:r>
          </w:p>
        </w:tc>
        <w:tc>
          <w:tcPr>
            <w:tcW w:w="818" w:type="dxa"/>
            <w:tcBorders>
              <w:top w:val="nil"/>
              <w:left w:val="nil"/>
              <w:bottom w:val="single" w:sz="4" w:space="0" w:color="auto"/>
              <w:right w:val="single" w:sz="4" w:space="0" w:color="auto"/>
            </w:tcBorders>
            <w:shd w:val="clear" w:color="auto" w:fill="auto"/>
            <w:vAlign w:val="center"/>
          </w:tcPr>
          <w:p w:rsidR="001B52D0" w:rsidRPr="00605B42" w:rsidRDefault="001B52D0" w:rsidP="005D245A">
            <w:pPr>
              <w:jc w:val="center"/>
            </w:pPr>
            <w:r w:rsidRPr="00605B42">
              <w:t>0</w:t>
            </w:r>
          </w:p>
        </w:tc>
        <w:tc>
          <w:tcPr>
            <w:tcW w:w="818" w:type="dxa"/>
            <w:tcBorders>
              <w:top w:val="nil"/>
              <w:left w:val="nil"/>
              <w:bottom w:val="single" w:sz="4" w:space="0" w:color="auto"/>
              <w:right w:val="single" w:sz="4" w:space="0" w:color="auto"/>
            </w:tcBorders>
            <w:shd w:val="clear" w:color="auto" w:fill="auto"/>
            <w:vAlign w:val="center"/>
          </w:tcPr>
          <w:p w:rsidR="001B52D0" w:rsidRPr="00605B42" w:rsidRDefault="001B52D0" w:rsidP="005D245A">
            <w:pPr>
              <w:jc w:val="center"/>
            </w:pPr>
            <w:r w:rsidRPr="00605B42">
              <w:t>0</w:t>
            </w:r>
          </w:p>
        </w:tc>
        <w:tc>
          <w:tcPr>
            <w:tcW w:w="848" w:type="dxa"/>
            <w:tcBorders>
              <w:top w:val="nil"/>
              <w:left w:val="nil"/>
              <w:bottom w:val="single" w:sz="4" w:space="0" w:color="auto"/>
              <w:right w:val="single" w:sz="4" w:space="0" w:color="auto"/>
            </w:tcBorders>
            <w:shd w:val="clear" w:color="auto" w:fill="auto"/>
            <w:vAlign w:val="center"/>
          </w:tcPr>
          <w:p w:rsidR="001B52D0" w:rsidRPr="00605B42" w:rsidRDefault="001B52D0" w:rsidP="005D245A">
            <w:pPr>
              <w:jc w:val="center"/>
            </w:pPr>
            <w:r w:rsidRPr="00605B42">
              <w:t>0</w:t>
            </w:r>
          </w:p>
        </w:tc>
        <w:tc>
          <w:tcPr>
            <w:tcW w:w="820" w:type="dxa"/>
            <w:tcBorders>
              <w:top w:val="nil"/>
              <w:left w:val="nil"/>
              <w:bottom w:val="single" w:sz="4" w:space="0" w:color="auto"/>
              <w:right w:val="single" w:sz="4" w:space="0" w:color="auto"/>
            </w:tcBorders>
            <w:shd w:val="clear" w:color="auto" w:fill="auto"/>
            <w:vAlign w:val="center"/>
          </w:tcPr>
          <w:p w:rsidR="001B52D0" w:rsidRPr="00605B42" w:rsidRDefault="001B52D0" w:rsidP="005D245A">
            <w:pPr>
              <w:jc w:val="center"/>
            </w:pPr>
            <w:r w:rsidRPr="00605B42">
              <w:t>0</w:t>
            </w:r>
          </w:p>
        </w:tc>
        <w:tc>
          <w:tcPr>
            <w:tcW w:w="821" w:type="dxa"/>
            <w:tcBorders>
              <w:top w:val="nil"/>
              <w:left w:val="nil"/>
              <w:bottom w:val="single" w:sz="4" w:space="0" w:color="auto"/>
              <w:right w:val="single" w:sz="4" w:space="0" w:color="auto"/>
            </w:tcBorders>
            <w:shd w:val="clear" w:color="auto" w:fill="auto"/>
            <w:noWrap/>
          </w:tcPr>
          <w:p w:rsidR="001B52D0" w:rsidRPr="00605B42" w:rsidRDefault="001B52D0" w:rsidP="005D245A">
            <w:pPr>
              <w:jc w:val="center"/>
            </w:pPr>
            <w:r w:rsidRPr="00605B42">
              <w:t>0</w:t>
            </w:r>
          </w:p>
        </w:tc>
        <w:tc>
          <w:tcPr>
            <w:tcW w:w="821" w:type="dxa"/>
            <w:tcBorders>
              <w:top w:val="nil"/>
              <w:left w:val="nil"/>
              <w:bottom w:val="single" w:sz="4" w:space="0" w:color="auto"/>
              <w:right w:val="single" w:sz="4" w:space="0" w:color="auto"/>
            </w:tcBorders>
            <w:shd w:val="clear" w:color="auto" w:fill="auto"/>
            <w:noWrap/>
          </w:tcPr>
          <w:p w:rsidR="001B52D0" w:rsidRPr="00605B42" w:rsidRDefault="001B52D0" w:rsidP="005D245A">
            <w:pPr>
              <w:jc w:val="center"/>
            </w:pPr>
            <w:r w:rsidRPr="00605B42">
              <w:t>0</w:t>
            </w:r>
          </w:p>
        </w:tc>
      </w:tr>
      <w:tr w:rsidR="001B52D0" w:rsidRPr="008C59E3" w:rsidTr="005D245A">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B52D0" w:rsidRPr="008C59E3" w:rsidRDefault="001B52D0" w:rsidP="005D245A">
            <w:pPr>
              <w:jc w:val="center"/>
              <w:rPr>
                <w:rFonts w:asciiTheme="majorHAnsi" w:hAnsiTheme="majorHAnsi"/>
                <w:b/>
                <w:bCs/>
              </w:rPr>
            </w:pPr>
            <w:r w:rsidRPr="008C59E3">
              <w:rPr>
                <w:rFonts w:asciiTheme="majorHAnsi" w:hAnsiTheme="majorHAnsi"/>
                <w:b/>
                <w:bCs/>
              </w:rPr>
              <w:t>Total</w:t>
            </w:r>
          </w:p>
        </w:tc>
        <w:tc>
          <w:tcPr>
            <w:tcW w:w="818" w:type="dxa"/>
            <w:tcBorders>
              <w:top w:val="nil"/>
              <w:left w:val="nil"/>
              <w:bottom w:val="single" w:sz="4" w:space="0" w:color="auto"/>
              <w:right w:val="single" w:sz="4" w:space="0" w:color="auto"/>
            </w:tcBorders>
            <w:shd w:val="clear" w:color="auto" w:fill="auto"/>
            <w:vAlign w:val="center"/>
          </w:tcPr>
          <w:p w:rsidR="001B52D0" w:rsidRPr="00605B42" w:rsidRDefault="001B52D0" w:rsidP="005D245A">
            <w:pPr>
              <w:jc w:val="center"/>
              <w:rPr>
                <w:b/>
              </w:rPr>
            </w:pPr>
            <w:r w:rsidRPr="00605B42">
              <w:rPr>
                <w:b/>
              </w:rPr>
              <w:t>20754</w:t>
            </w:r>
          </w:p>
        </w:tc>
        <w:tc>
          <w:tcPr>
            <w:tcW w:w="818" w:type="dxa"/>
            <w:tcBorders>
              <w:top w:val="nil"/>
              <w:left w:val="nil"/>
              <w:bottom w:val="single" w:sz="4" w:space="0" w:color="auto"/>
              <w:right w:val="single" w:sz="4" w:space="0" w:color="auto"/>
            </w:tcBorders>
            <w:shd w:val="clear" w:color="auto" w:fill="auto"/>
            <w:vAlign w:val="center"/>
          </w:tcPr>
          <w:p w:rsidR="001B52D0" w:rsidRPr="00605B42" w:rsidRDefault="001B52D0" w:rsidP="005D245A">
            <w:pPr>
              <w:jc w:val="center"/>
              <w:rPr>
                <w:b/>
              </w:rPr>
            </w:pPr>
            <w:r w:rsidRPr="00605B42">
              <w:rPr>
                <w:b/>
              </w:rPr>
              <w:t>1245.24</w:t>
            </w:r>
          </w:p>
        </w:tc>
        <w:tc>
          <w:tcPr>
            <w:tcW w:w="848" w:type="dxa"/>
            <w:tcBorders>
              <w:top w:val="nil"/>
              <w:left w:val="nil"/>
              <w:bottom w:val="single" w:sz="4" w:space="0" w:color="auto"/>
              <w:right w:val="single" w:sz="4" w:space="0" w:color="auto"/>
            </w:tcBorders>
            <w:shd w:val="clear" w:color="auto" w:fill="auto"/>
            <w:vAlign w:val="center"/>
          </w:tcPr>
          <w:p w:rsidR="001B52D0" w:rsidRPr="00605B42" w:rsidRDefault="00345877" w:rsidP="005D245A">
            <w:pPr>
              <w:jc w:val="center"/>
              <w:rPr>
                <w:b/>
              </w:rPr>
            </w:pPr>
            <w:r w:rsidRPr="00605B42">
              <w:rPr>
                <w:b/>
                <w:bCs/>
              </w:rPr>
              <w:fldChar w:fldCharType="begin"/>
            </w:r>
            <w:r w:rsidR="001B52D0" w:rsidRPr="00605B42">
              <w:rPr>
                <w:b/>
                <w:bCs/>
              </w:rPr>
              <w:instrText xml:space="preserve"> =SUM(LEFT) </w:instrText>
            </w:r>
            <w:r w:rsidRPr="00605B42">
              <w:rPr>
                <w:b/>
                <w:bCs/>
              </w:rPr>
              <w:fldChar w:fldCharType="separate"/>
            </w:r>
            <w:r w:rsidR="001B52D0" w:rsidRPr="00605B42">
              <w:rPr>
                <w:b/>
                <w:bCs/>
                <w:noProof/>
              </w:rPr>
              <w:t>19172</w:t>
            </w:r>
            <w:r w:rsidRPr="00605B42">
              <w:rPr>
                <w:b/>
                <w:bCs/>
              </w:rPr>
              <w:fldChar w:fldCharType="end"/>
            </w:r>
          </w:p>
        </w:tc>
        <w:tc>
          <w:tcPr>
            <w:tcW w:w="820" w:type="dxa"/>
            <w:tcBorders>
              <w:top w:val="nil"/>
              <w:left w:val="nil"/>
              <w:bottom w:val="single" w:sz="4" w:space="0" w:color="auto"/>
              <w:right w:val="single" w:sz="4" w:space="0" w:color="auto"/>
            </w:tcBorders>
            <w:shd w:val="clear" w:color="auto" w:fill="auto"/>
            <w:vAlign w:val="center"/>
          </w:tcPr>
          <w:p w:rsidR="001B52D0" w:rsidRPr="00605B42" w:rsidRDefault="001B52D0" w:rsidP="005D245A">
            <w:pPr>
              <w:jc w:val="center"/>
              <w:rPr>
                <w:b/>
              </w:rPr>
            </w:pPr>
            <w:r w:rsidRPr="00605B42">
              <w:rPr>
                <w:b/>
              </w:rPr>
              <w:t>1145.00</w:t>
            </w:r>
          </w:p>
        </w:tc>
        <w:tc>
          <w:tcPr>
            <w:tcW w:w="821" w:type="dxa"/>
            <w:tcBorders>
              <w:top w:val="nil"/>
              <w:left w:val="nil"/>
              <w:bottom w:val="single" w:sz="4" w:space="0" w:color="auto"/>
              <w:right w:val="single" w:sz="4" w:space="0" w:color="auto"/>
            </w:tcBorders>
            <w:shd w:val="clear" w:color="auto" w:fill="auto"/>
          </w:tcPr>
          <w:p w:rsidR="001B52D0" w:rsidRPr="00605B42" w:rsidRDefault="001B52D0" w:rsidP="005D245A">
            <w:pPr>
              <w:pStyle w:val="xl1735"/>
              <w:pBdr>
                <w:left w:val="none" w:sz="0" w:space="0" w:color="auto"/>
                <w:bottom w:val="none" w:sz="0" w:space="0" w:color="auto"/>
                <w:right w:val="none" w:sz="0" w:space="0" w:color="auto"/>
              </w:pBdr>
              <w:spacing w:before="0" w:beforeAutospacing="0" w:after="0" w:afterAutospacing="0"/>
              <w:textAlignment w:val="auto"/>
              <w:rPr>
                <w:bCs w:val="0"/>
                <w:lang w:bidi="ar-SA"/>
              </w:rPr>
            </w:pPr>
            <w:r w:rsidRPr="00605B42">
              <w:rPr>
                <w:bCs w:val="0"/>
                <w:lang w:bidi="ar-SA"/>
              </w:rPr>
              <w:t>92.37%</w:t>
            </w:r>
          </w:p>
        </w:tc>
        <w:tc>
          <w:tcPr>
            <w:tcW w:w="821" w:type="dxa"/>
            <w:tcBorders>
              <w:top w:val="nil"/>
              <w:left w:val="nil"/>
              <w:bottom w:val="single" w:sz="4" w:space="0" w:color="auto"/>
              <w:right w:val="single" w:sz="4" w:space="0" w:color="auto"/>
            </w:tcBorders>
            <w:shd w:val="clear" w:color="auto" w:fill="auto"/>
          </w:tcPr>
          <w:p w:rsidR="001B52D0" w:rsidRPr="00605B42" w:rsidRDefault="001B52D0" w:rsidP="005D245A">
            <w:pPr>
              <w:jc w:val="center"/>
              <w:rPr>
                <w:b/>
              </w:rPr>
            </w:pPr>
            <w:r w:rsidRPr="00605B42">
              <w:rPr>
                <w:b/>
              </w:rPr>
              <w:t>9</w:t>
            </w:r>
            <w:r>
              <w:rPr>
                <w:b/>
              </w:rPr>
              <w:t>1.95</w:t>
            </w:r>
            <w:r w:rsidRPr="00605B42">
              <w:rPr>
                <w:b/>
              </w:rPr>
              <w:t>%</w:t>
            </w:r>
          </w:p>
        </w:tc>
      </w:tr>
    </w:tbl>
    <w:p w:rsidR="001B52D0" w:rsidRPr="008C59E3" w:rsidRDefault="001B52D0" w:rsidP="001B52D0">
      <w:pPr>
        <w:spacing w:after="120" w:line="276" w:lineRule="auto"/>
        <w:jc w:val="both"/>
        <w:rPr>
          <w:rFonts w:asciiTheme="majorHAnsi" w:hAnsiTheme="majorHAnsi"/>
        </w:rPr>
      </w:pPr>
    </w:p>
    <w:p w:rsidR="001B52D0" w:rsidRPr="008C59E3" w:rsidRDefault="001B52D0" w:rsidP="00412148">
      <w:pPr>
        <w:numPr>
          <w:ilvl w:val="0"/>
          <w:numId w:val="9"/>
        </w:numPr>
        <w:spacing w:after="120"/>
        <w:ind w:left="720" w:hanging="720"/>
        <w:jc w:val="both"/>
        <w:rPr>
          <w:rFonts w:asciiTheme="majorHAnsi" w:hAnsiTheme="majorHAnsi"/>
          <w:b/>
          <w:bCs/>
        </w:rPr>
      </w:pPr>
      <w:r w:rsidRPr="008C59E3">
        <w:rPr>
          <w:rFonts w:asciiTheme="majorHAnsi" w:hAnsiTheme="majorHAnsi"/>
          <w:b/>
          <w:bCs/>
        </w:rPr>
        <w:t>Gender Wise status of no. of children covered during2018-19.</w:t>
      </w:r>
    </w:p>
    <w:tbl>
      <w:tblPr>
        <w:tblW w:w="712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8"/>
        <w:gridCol w:w="1134"/>
        <w:gridCol w:w="1275"/>
        <w:gridCol w:w="1275"/>
        <w:gridCol w:w="1275"/>
        <w:gridCol w:w="1164"/>
      </w:tblGrid>
      <w:tr w:rsidR="001B52D0" w:rsidRPr="008C59E3" w:rsidTr="005D245A">
        <w:trPr>
          <w:trHeight w:val="20"/>
          <w:jc w:val="center"/>
        </w:trPr>
        <w:tc>
          <w:tcPr>
            <w:tcW w:w="3407" w:type="dxa"/>
            <w:gridSpan w:val="3"/>
            <w:shd w:val="clear" w:color="auto" w:fill="auto"/>
            <w:vAlign w:val="center"/>
            <w:hideMark/>
          </w:tcPr>
          <w:p w:rsidR="001B52D0" w:rsidRPr="008C59E3" w:rsidRDefault="001B52D0" w:rsidP="005D245A">
            <w:pPr>
              <w:jc w:val="center"/>
              <w:rPr>
                <w:rFonts w:asciiTheme="majorHAnsi" w:hAnsiTheme="majorHAnsi"/>
                <w:b/>
              </w:rPr>
            </w:pPr>
            <w:r w:rsidRPr="008C59E3">
              <w:rPr>
                <w:rFonts w:asciiTheme="majorHAnsi" w:hAnsiTheme="majorHAnsi"/>
                <w:b/>
              </w:rPr>
              <w:t>Gender wise</w:t>
            </w:r>
          </w:p>
        </w:tc>
        <w:tc>
          <w:tcPr>
            <w:tcW w:w="3714" w:type="dxa"/>
            <w:gridSpan w:val="3"/>
          </w:tcPr>
          <w:p w:rsidR="001B52D0" w:rsidRPr="008C59E3" w:rsidRDefault="001B52D0" w:rsidP="005D245A">
            <w:pPr>
              <w:jc w:val="center"/>
              <w:rPr>
                <w:rFonts w:asciiTheme="majorHAnsi" w:hAnsiTheme="majorHAnsi"/>
                <w:b/>
              </w:rPr>
            </w:pPr>
            <w:r w:rsidRPr="008C59E3">
              <w:rPr>
                <w:rFonts w:asciiTheme="majorHAnsi" w:hAnsiTheme="majorHAnsi"/>
                <w:b/>
              </w:rPr>
              <w:t>%</w:t>
            </w:r>
          </w:p>
        </w:tc>
      </w:tr>
      <w:tr w:rsidR="001B52D0" w:rsidRPr="008C59E3" w:rsidTr="005D245A">
        <w:trPr>
          <w:trHeight w:val="80"/>
          <w:jc w:val="center"/>
        </w:trPr>
        <w:tc>
          <w:tcPr>
            <w:tcW w:w="998" w:type="dxa"/>
            <w:shd w:val="clear" w:color="auto" w:fill="auto"/>
            <w:noWrap/>
            <w:hideMark/>
          </w:tcPr>
          <w:p w:rsidR="001B52D0" w:rsidRPr="008C59E3" w:rsidRDefault="001B52D0" w:rsidP="005D245A">
            <w:pPr>
              <w:ind w:right="-108"/>
              <w:jc w:val="center"/>
              <w:rPr>
                <w:rFonts w:asciiTheme="majorHAnsi" w:hAnsiTheme="majorHAnsi"/>
                <w:b/>
              </w:rPr>
            </w:pPr>
            <w:r w:rsidRPr="008C59E3">
              <w:rPr>
                <w:rFonts w:asciiTheme="majorHAnsi" w:hAnsiTheme="majorHAnsi"/>
                <w:b/>
              </w:rPr>
              <w:t>Boys</w:t>
            </w:r>
          </w:p>
        </w:tc>
        <w:tc>
          <w:tcPr>
            <w:tcW w:w="1134" w:type="dxa"/>
            <w:shd w:val="clear" w:color="auto" w:fill="auto"/>
            <w:noWrap/>
            <w:hideMark/>
          </w:tcPr>
          <w:p w:rsidR="001B52D0" w:rsidRPr="008C59E3" w:rsidRDefault="001B52D0" w:rsidP="005D245A">
            <w:pPr>
              <w:ind w:right="-86"/>
              <w:jc w:val="center"/>
              <w:rPr>
                <w:rFonts w:asciiTheme="majorHAnsi" w:hAnsiTheme="majorHAnsi"/>
                <w:b/>
              </w:rPr>
            </w:pPr>
            <w:r w:rsidRPr="008C59E3">
              <w:rPr>
                <w:rFonts w:asciiTheme="majorHAnsi" w:hAnsiTheme="majorHAnsi"/>
                <w:b/>
              </w:rPr>
              <w:t>Girls</w:t>
            </w:r>
          </w:p>
        </w:tc>
        <w:tc>
          <w:tcPr>
            <w:tcW w:w="1275" w:type="dxa"/>
            <w:shd w:val="clear" w:color="auto" w:fill="auto"/>
            <w:noWrap/>
            <w:hideMark/>
          </w:tcPr>
          <w:p w:rsidR="001B52D0" w:rsidRPr="008C59E3" w:rsidRDefault="001B52D0" w:rsidP="005D245A">
            <w:pPr>
              <w:jc w:val="center"/>
              <w:rPr>
                <w:rFonts w:asciiTheme="majorHAnsi" w:hAnsiTheme="majorHAnsi"/>
                <w:b/>
              </w:rPr>
            </w:pPr>
            <w:r w:rsidRPr="008C59E3">
              <w:rPr>
                <w:rFonts w:asciiTheme="majorHAnsi" w:hAnsiTheme="majorHAnsi"/>
                <w:b/>
              </w:rPr>
              <w:t>Total</w:t>
            </w:r>
          </w:p>
        </w:tc>
        <w:tc>
          <w:tcPr>
            <w:tcW w:w="1275" w:type="dxa"/>
          </w:tcPr>
          <w:p w:rsidR="001B52D0" w:rsidRPr="008C59E3" w:rsidRDefault="001B52D0" w:rsidP="005D245A">
            <w:pPr>
              <w:jc w:val="center"/>
              <w:rPr>
                <w:rFonts w:asciiTheme="majorHAnsi" w:hAnsiTheme="majorHAnsi"/>
                <w:b/>
              </w:rPr>
            </w:pPr>
            <w:r w:rsidRPr="008C59E3">
              <w:rPr>
                <w:rFonts w:asciiTheme="majorHAnsi" w:hAnsiTheme="majorHAnsi"/>
                <w:b/>
              </w:rPr>
              <w:t>Boys</w:t>
            </w:r>
          </w:p>
        </w:tc>
        <w:tc>
          <w:tcPr>
            <w:tcW w:w="1275" w:type="dxa"/>
          </w:tcPr>
          <w:p w:rsidR="001B52D0" w:rsidRPr="008C59E3" w:rsidRDefault="001B52D0" w:rsidP="005D245A">
            <w:pPr>
              <w:jc w:val="center"/>
              <w:rPr>
                <w:rFonts w:asciiTheme="majorHAnsi" w:hAnsiTheme="majorHAnsi"/>
                <w:b/>
              </w:rPr>
            </w:pPr>
            <w:r w:rsidRPr="008C59E3">
              <w:rPr>
                <w:rFonts w:asciiTheme="majorHAnsi" w:hAnsiTheme="majorHAnsi"/>
                <w:b/>
              </w:rPr>
              <w:t>Girls</w:t>
            </w:r>
          </w:p>
        </w:tc>
        <w:tc>
          <w:tcPr>
            <w:tcW w:w="1164" w:type="dxa"/>
          </w:tcPr>
          <w:p w:rsidR="001B52D0" w:rsidRPr="008C59E3" w:rsidRDefault="001B52D0" w:rsidP="005D245A">
            <w:pPr>
              <w:jc w:val="center"/>
              <w:rPr>
                <w:rFonts w:asciiTheme="majorHAnsi" w:hAnsiTheme="majorHAnsi"/>
                <w:b/>
              </w:rPr>
            </w:pPr>
            <w:r w:rsidRPr="008C59E3">
              <w:rPr>
                <w:rFonts w:asciiTheme="majorHAnsi" w:hAnsiTheme="majorHAnsi"/>
                <w:b/>
                <w:bCs/>
              </w:rPr>
              <w:t>Total</w:t>
            </w:r>
          </w:p>
        </w:tc>
      </w:tr>
      <w:tr w:rsidR="001B52D0" w:rsidRPr="008C59E3" w:rsidTr="005D245A">
        <w:trPr>
          <w:trHeight w:val="305"/>
          <w:jc w:val="center"/>
        </w:trPr>
        <w:tc>
          <w:tcPr>
            <w:tcW w:w="998" w:type="dxa"/>
            <w:shd w:val="clear" w:color="auto" w:fill="auto"/>
            <w:noWrap/>
          </w:tcPr>
          <w:p w:rsidR="001B52D0" w:rsidRPr="00E5043C" w:rsidRDefault="001B52D0" w:rsidP="005D245A">
            <w:pPr>
              <w:ind w:right="-108"/>
              <w:jc w:val="center"/>
            </w:pPr>
            <w:r w:rsidRPr="00E5043C">
              <w:t>9939</w:t>
            </w:r>
          </w:p>
        </w:tc>
        <w:tc>
          <w:tcPr>
            <w:tcW w:w="1134" w:type="dxa"/>
            <w:shd w:val="clear" w:color="auto" w:fill="auto"/>
            <w:noWrap/>
          </w:tcPr>
          <w:p w:rsidR="001B52D0" w:rsidRPr="00E5043C" w:rsidRDefault="001B52D0" w:rsidP="005D245A">
            <w:pPr>
              <w:ind w:right="-86"/>
              <w:jc w:val="center"/>
            </w:pPr>
            <w:r w:rsidRPr="00E5043C">
              <w:t>9233</w:t>
            </w:r>
          </w:p>
        </w:tc>
        <w:tc>
          <w:tcPr>
            <w:tcW w:w="1275" w:type="dxa"/>
            <w:shd w:val="clear" w:color="auto" w:fill="auto"/>
            <w:noWrap/>
          </w:tcPr>
          <w:p w:rsidR="001B52D0" w:rsidRPr="00E5043C" w:rsidRDefault="001B52D0" w:rsidP="005D245A">
            <w:pPr>
              <w:jc w:val="center"/>
            </w:pPr>
            <w:r w:rsidRPr="00E5043C">
              <w:t>19172</w:t>
            </w:r>
          </w:p>
        </w:tc>
        <w:tc>
          <w:tcPr>
            <w:tcW w:w="1275" w:type="dxa"/>
          </w:tcPr>
          <w:p w:rsidR="001B52D0" w:rsidRPr="00E5043C" w:rsidRDefault="001B52D0" w:rsidP="005D245A">
            <w:pPr>
              <w:jc w:val="center"/>
            </w:pPr>
            <w:r w:rsidRPr="00E5043C">
              <w:t>51.84</w:t>
            </w:r>
          </w:p>
        </w:tc>
        <w:tc>
          <w:tcPr>
            <w:tcW w:w="1275" w:type="dxa"/>
          </w:tcPr>
          <w:p w:rsidR="001B52D0" w:rsidRPr="00E5043C" w:rsidRDefault="001B52D0" w:rsidP="005D245A">
            <w:pPr>
              <w:jc w:val="center"/>
            </w:pPr>
            <w:r w:rsidRPr="00E5043C">
              <w:t>48.16</w:t>
            </w:r>
          </w:p>
        </w:tc>
        <w:tc>
          <w:tcPr>
            <w:tcW w:w="1164" w:type="dxa"/>
          </w:tcPr>
          <w:p w:rsidR="001B52D0" w:rsidRPr="00E5043C" w:rsidRDefault="001B52D0" w:rsidP="005D245A">
            <w:pPr>
              <w:ind w:right="-108"/>
              <w:jc w:val="center"/>
            </w:pPr>
            <w:r w:rsidRPr="00E5043C">
              <w:t>9939</w:t>
            </w:r>
          </w:p>
        </w:tc>
      </w:tr>
    </w:tbl>
    <w:p w:rsidR="001B52D0" w:rsidRPr="008C59E3" w:rsidRDefault="001B52D0" w:rsidP="001B52D0">
      <w:pPr>
        <w:spacing w:after="120"/>
        <w:ind w:left="720"/>
        <w:jc w:val="both"/>
        <w:rPr>
          <w:rFonts w:asciiTheme="majorHAnsi" w:hAnsiTheme="majorHAnsi"/>
          <w:b/>
        </w:rPr>
      </w:pPr>
    </w:p>
    <w:p w:rsidR="001B52D0" w:rsidRPr="008C59E3" w:rsidRDefault="001B52D0" w:rsidP="00412148">
      <w:pPr>
        <w:numPr>
          <w:ilvl w:val="0"/>
          <w:numId w:val="9"/>
        </w:numPr>
        <w:spacing w:after="120"/>
        <w:ind w:left="720" w:hanging="720"/>
        <w:jc w:val="both"/>
        <w:rPr>
          <w:rFonts w:asciiTheme="majorHAnsi" w:hAnsiTheme="majorHAnsi"/>
          <w:b/>
        </w:rPr>
      </w:pPr>
      <w:r w:rsidRPr="008C59E3">
        <w:rPr>
          <w:rFonts w:asciiTheme="majorHAnsi" w:hAnsiTheme="majorHAnsi"/>
          <w:b/>
        </w:rPr>
        <w:t>Social category wise coverage</w:t>
      </w:r>
    </w:p>
    <w:tbl>
      <w:tblPr>
        <w:tblW w:w="6392" w:type="dxa"/>
        <w:jc w:val="center"/>
        <w:tblInd w:w="175" w:type="dxa"/>
        <w:tblLayout w:type="fixed"/>
        <w:tblLook w:val="04A0"/>
      </w:tblPr>
      <w:tblGrid>
        <w:gridCol w:w="2497"/>
        <w:gridCol w:w="1958"/>
        <w:gridCol w:w="1937"/>
      </w:tblGrid>
      <w:tr w:rsidR="001B52D0" w:rsidRPr="008C59E3" w:rsidTr="005D245A">
        <w:trPr>
          <w:trHeight w:val="386"/>
          <w:tblHeader/>
          <w:jc w:val="center"/>
        </w:trPr>
        <w:tc>
          <w:tcPr>
            <w:tcW w:w="2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2D0" w:rsidRPr="008C59E3" w:rsidRDefault="001B52D0" w:rsidP="005D245A">
            <w:pPr>
              <w:spacing w:line="276" w:lineRule="auto"/>
              <w:jc w:val="center"/>
              <w:rPr>
                <w:rFonts w:asciiTheme="majorHAnsi" w:hAnsiTheme="majorHAnsi"/>
                <w:b/>
                <w:bCs/>
              </w:rPr>
            </w:pPr>
            <w:r w:rsidRPr="008C59E3">
              <w:rPr>
                <w:rFonts w:asciiTheme="majorHAnsi" w:hAnsiTheme="majorHAnsi"/>
                <w:b/>
                <w:bCs/>
              </w:rPr>
              <w:t>Category of children</w:t>
            </w:r>
          </w:p>
        </w:tc>
        <w:tc>
          <w:tcPr>
            <w:tcW w:w="1958" w:type="dxa"/>
            <w:tcBorders>
              <w:top w:val="single" w:sz="4" w:space="0" w:color="auto"/>
              <w:left w:val="nil"/>
              <w:bottom w:val="single" w:sz="4" w:space="0" w:color="auto"/>
              <w:right w:val="single" w:sz="4" w:space="0" w:color="auto"/>
            </w:tcBorders>
            <w:shd w:val="clear" w:color="auto" w:fill="auto"/>
            <w:vAlign w:val="bottom"/>
            <w:hideMark/>
          </w:tcPr>
          <w:p w:rsidR="001B52D0" w:rsidRPr="008C59E3" w:rsidRDefault="001B52D0" w:rsidP="005D245A">
            <w:pPr>
              <w:spacing w:line="276" w:lineRule="auto"/>
              <w:jc w:val="center"/>
              <w:rPr>
                <w:rFonts w:asciiTheme="majorHAnsi" w:hAnsiTheme="majorHAnsi"/>
                <w:b/>
                <w:bCs/>
              </w:rPr>
            </w:pPr>
            <w:r w:rsidRPr="008C59E3">
              <w:rPr>
                <w:rFonts w:asciiTheme="majorHAnsi" w:hAnsiTheme="majorHAnsi"/>
                <w:b/>
                <w:bCs/>
              </w:rPr>
              <w:t>No. of children</w:t>
            </w: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rsidR="001B52D0" w:rsidRPr="008C59E3" w:rsidRDefault="001B52D0" w:rsidP="005D245A">
            <w:pPr>
              <w:spacing w:line="276" w:lineRule="auto"/>
              <w:jc w:val="center"/>
              <w:rPr>
                <w:rFonts w:asciiTheme="majorHAnsi" w:hAnsiTheme="majorHAnsi"/>
                <w:b/>
                <w:bCs/>
              </w:rPr>
            </w:pPr>
            <w:r w:rsidRPr="008C59E3">
              <w:rPr>
                <w:rFonts w:asciiTheme="majorHAnsi" w:hAnsiTheme="majorHAnsi"/>
                <w:b/>
                <w:bCs/>
              </w:rPr>
              <w:t>% of children</w:t>
            </w:r>
          </w:p>
        </w:tc>
      </w:tr>
      <w:tr w:rsidR="001B52D0" w:rsidRPr="008C59E3" w:rsidTr="005D245A">
        <w:trPr>
          <w:trHeight w:val="20"/>
          <w:jc w:val="center"/>
        </w:trPr>
        <w:tc>
          <w:tcPr>
            <w:tcW w:w="2497" w:type="dxa"/>
            <w:tcBorders>
              <w:top w:val="nil"/>
              <w:left w:val="single" w:sz="4" w:space="0" w:color="auto"/>
              <w:bottom w:val="single" w:sz="4" w:space="0" w:color="auto"/>
              <w:right w:val="single" w:sz="4" w:space="0" w:color="auto"/>
            </w:tcBorders>
            <w:shd w:val="clear" w:color="auto" w:fill="auto"/>
            <w:hideMark/>
          </w:tcPr>
          <w:p w:rsidR="001B52D0" w:rsidRPr="008C59E3" w:rsidRDefault="001B52D0" w:rsidP="005D245A">
            <w:pPr>
              <w:spacing w:line="276" w:lineRule="auto"/>
              <w:jc w:val="both"/>
              <w:rPr>
                <w:rFonts w:asciiTheme="majorHAnsi" w:hAnsiTheme="majorHAnsi"/>
                <w:b/>
              </w:rPr>
            </w:pPr>
            <w:r w:rsidRPr="008C59E3">
              <w:rPr>
                <w:rFonts w:asciiTheme="majorHAnsi" w:hAnsiTheme="majorHAnsi"/>
                <w:b/>
              </w:rPr>
              <w:t>All</w:t>
            </w:r>
          </w:p>
        </w:tc>
        <w:tc>
          <w:tcPr>
            <w:tcW w:w="1958" w:type="dxa"/>
            <w:tcBorders>
              <w:top w:val="nil"/>
              <w:left w:val="nil"/>
              <w:bottom w:val="single" w:sz="4" w:space="0" w:color="auto"/>
              <w:right w:val="single" w:sz="4" w:space="0" w:color="auto"/>
            </w:tcBorders>
            <w:shd w:val="clear" w:color="auto" w:fill="auto"/>
            <w:noWrap/>
            <w:vAlign w:val="center"/>
          </w:tcPr>
          <w:p w:rsidR="001B52D0" w:rsidRPr="00ED5CFE" w:rsidRDefault="001B52D0" w:rsidP="005D245A">
            <w:pPr>
              <w:jc w:val="center"/>
              <w:rPr>
                <w:bCs/>
              </w:rPr>
            </w:pPr>
            <w:r w:rsidRPr="00ED5CFE">
              <w:rPr>
                <w:bCs/>
              </w:rPr>
              <w:t>19172</w:t>
            </w:r>
          </w:p>
        </w:tc>
        <w:tc>
          <w:tcPr>
            <w:tcW w:w="1937" w:type="dxa"/>
            <w:tcBorders>
              <w:top w:val="nil"/>
              <w:left w:val="nil"/>
              <w:bottom w:val="single" w:sz="4" w:space="0" w:color="auto"/>
              <w:right w:val="single" w:sz="4" w:space="0" w:color="auto"/>
            </w:tcBorders>
            <w:shd w:val="clear" w:color="auto" w:fill="auto"/>
            <w:noWrap/>
            <w:vAlign w:val="center"/>
          </w:tcPr>
          <w:p w:rsidR="001B52D0" w:rsidRPr="00ED5CFE" w:rsidRDefault="001B52D0" w:rsidP="005D245A">
            <w:pPr>
              <w:jc w:val="center"/>
              <w:rPr>
                <w:bCs/>
              </w:rPr>
            </w:pPr>
            <w:r w:rsidRPr="00ED5CFE">
              <w:rPr>
                <w:bCs/>
              </w:rPr>
              <w:t>100.00</w:t>
            </w:r>
          </w:p>
        </w:tc>
      </w:tr>
      <w:tr w:rsidR="001B52D0" w:rsidRPr="008C59E3" w:rsidTr="005D245A">
        <w:trPr>
          <w:trHeight w:val="20"/>
          <w:jc w:val="center"/>
        </w:trPr>
        <w:tc>
          <w:tcPr>
            <w:tcW w:w="2497" w:type="dxa"/>
            <w:tcBorders>
              <w:top w:val="nil"/>
              <w:left w:val="single" w:sz="4" w:space="0" w:color="auto"/>
              <w:bottom w:val="single" w:sz="4" w:space="0" w:color="auto"/>
              <w:right w:val="single" w:sz="4" w:space="0" w:color="auto"/>
            </w:tcBorders>
            <w:shd w:val="clear" w:color="auto" w:fill="auto"/>
            <w:hideMark/>
          </w:tcPr>
          <w:p w:rsidR="001B52D0" w:rsidRPr="008C59E3" w:rsidRDefault="001B52D0" w:rsidP="005D245A">
            <w:pPr>
              <w:spacing w:line="276" w:lineRule="auto"/>
              <w:jc w:val="both"/>
              <w:rPr>
                <w:rFonts w:asciiTheme="majorHAnsi" w:hAnsiTheme="majorHAnsi"/>
                <w:b/>
              </w:rPr>
            </w:pPr>
            <w:r w:rsidRPr="008C59E3">
              <w:rPr>
                <w:rFonts w:asciiTheme="majorHAnsi" w:hAnsiTheme="majorHAnsi"/>
                <w:b/>
              </w:rPr>
              <w:t>SC</w:t>
            </w:r>
          </w:p>
        </w:tc>
        <w:tc>
          <w:tcPr>
            <w:tcW w:w="1958" w:type="dxa"/>
            <w:tcBorders>
              <w:top w:val="nil"/>
              <w:left w:val="nil"/>
              <w:bottom w:val="single" w:sz="4" w:space="0" w:color="auto"/>
              <w:right w:val="single" w:sz="4" w:space="0" w:color="auto"/>
            </w:tcBorders>
            <w:shd w:val="clear" w:color="auto" w:fill="auto"/>
            <w:noWrap/>
            <w:vAlign w:val="center"/>
          </w:tcPr>
          <w:p w:rsidR="001B52D0" w:rsidRPr="00ED5CFE" w:rsidRDefault="001B52D0" w:rsidP="005D245A">
            <w:pPr>
              <w:jc w:val="center"/>
              <w:rPr>
                <w:bCs/>
              </w:rPr>
            </w:pPr>
            <w:r w:rsidRPr="00ED5CFE">
              <w:rPr>
                <w:bCs/>
              </w:rPr>
              <w:t>3058</w:t>
            </w:r>
          </w:p>
        </w:tc>
        <w:tc>
          <w:tcPr>
            <w:tcW w:w="1937" w:type="dxa"/>
            <w:tcBorders>
              <w:top w:val="nil"/>
              <w:left w:val="nil"/>
              <w:bottom w:val="single" w:sz="4" w:space="0" w:color="auto"/>
              <w:right w:val="single" w:sz="4" w:space="0" w:color="auto"/>
            </w:tcBorders>
            <w:shd w:val="clear" w:color="auto" w:fill="auto"/>
            <w:noWrap/>
            <w:vAlign w:val="center"/>
          </w:tcPr>
          <w:p w:rsidR="001B52D0" w:rsidRPr="00ED5CFE" w:rsidRDefault="001B52D0" w:rsidP="005D245A">
            <w:pPr>
              <w:jc w:val="center"/>
              <w:rPr>
                <w:bCs/>
              </w:rPr>
            </w:pPr>
            <w:r w:rsidRPr="00ED5CFE">
              <w:rPr>
                <w:bCs/>
              </w:rPr>
              <w:t>15.95</w:t>
            </w:r>
          </w:p>
        </w:tc>
      </w:tr>
      <w:tr w:rsidR="001B52D0" w:rsidRPr="008C59E3" w:rsidTr="005D245A">
        <w:trPr>
          <w:trHeight w:val="20"/>
          <w:jc w:val="center"/>
        </w:trPr>
        <w:tc>
          <w:tcPr>
            <w:tcW w:w="2497" w:type="dxa"/>
            <w:tcBorders>
              <w:top w:val="nil"/>
              <w:left w:val="single" w:sz="4" w:space="0" w:color="auto"/>
              <w:bottom w:val="single" w:sz="4" w:space="0" w:color="auto"/>
              <w:right w:val="single" w:sz="4" w:space="0" w:color="auto"/>
            </w:tcBorders>
            <w:shd w:val="clear" w:color="auto" w:fill="auto"/>
            <w:hideMark/>
          </w:tcPr>
          <w:p w:rsidR="001B52D0" w:rsidRPr="008C59E3" w:rsidRDefault="001B52D0" w:rsidP="005D245A">
            <w:pPr>
              <w:spacing w:line="276" w:lineRule="auto"/>
              <w:jc w:val="both"/>
              <w:rPr>
                <w:rFonts w:asciiTheme="majorHAnsi" w:hAnsiTheme="majorHAnsi"/>
                <w:b/>
              </w:rPr>
            </w:pPr>
            <w:r w:rsidRPr="008C59E3">
              <w:rPr>
                <w:rFonts w:asciiTheme="majorHAnsi" w:hAnsiTheme="majorHAnsi"/>
                <w:b/>
              </w:rPr>
              <w:t>ST</w:t>
            </w:r>
          </w:p>
        </w:tc>
        <w:tc>
          <w:tcPr>
            <w:tcW w:w="1958" w:type="dxa"/>
            <w:tcBorders>
              <w:top w:val="nil"/>
              <w:left w:val="nil"/>
              <w:bottom w:val="single" w:sz="4" w:space="0" w:color="auto"/>
              <w:right w:val="single" w:sz="4" w:space="0" w:color="auto"/>
            </w:tcBorders>
            <w:shd w:val="clear" w:color="auto" w:fill="auto"/>
            <w:noWrap/>
            <w:vAlign w:val="center"/>
          </w:tcPr>
          <w:p w:rsidR="001B52D0" w:rsidRPr="00ED5CFE" w:rsidRDefault="001B52D0" w:rsidP="005D245A">
            <w:pPr>
              <w:jc w:val="center"/>
              <w:rPr>
                <w:bCs/>
              </w:rPr>
            </w:pPr>
            <w:r w:rsidRPr="00ED5CFE">
              <w:rPr>
                <w:bCs/>
              </w:rPr>
              <w:t>5565</w:t>
            </w:r>
          </w:p>
        </w:tc>
        <w:tc>
          <w:tcPr>
            <w:tcW w:w="1937" w:type="dxa"/>
            <w:tcBorders>
              <w:top w:val="nil"/>
              <w:left w:val="nil"/>
              <w:bottom w:val="single" w:sz="4" w:space="0" w:color="auto"/>
              <w:right w:val="single" w:sz="4" w:space="0" w:color="auto"/>
            </w:tcBorders>
            <w:shd w:val="clear" w:color="auto" w:fill="auto"/>
            <w:noWrap/>
            <w:vAlign w:val="center"/>
          </w:tcPr>
          <w:p w:rsidR="001B52D0" w:rsidRPr="00ED5CFE" w:rsidRDefault="001B52D0" w:rsidP="005D245A">
            <w:pPr>
              <w:jc w:val="center"/>
              <w:rPr>
                <w:bCs/>
              </w:rPr>
            </w:pPr>
            <w:r w:rsidRPr="00ED5CFE">
              <w:rPr>
                <w:bCs/>
              </w:rPr>
              <w:t>29.03</w:t>
            </w:r>
          </w:p>
        </w:tc>
      </w:tr>
      <w:tr w:rsidR="001B52D0" w:rsidRPr="008C59E3" w:rsidTr="005D245A">
        <w:trPr>
          <w:trHeight w:val="20"/>
          <w:jc w:val="center"/>
        </w:trPr>
        <w:tc>
          <w:tcPr>
            <w:tcW w:w="2497" w:type="dxa"/>
            <w:tcBorders>
              <w:top w:val="single" w:sz="4" w:space="0" w:color="auto"/>
              <w:left w:val="single" w:sz="4" w:space="0" w:color="auto"/>
              <w:bottom w:val="single" w:sz="4" w:space="0" w:color="auto"/>
              <w:right w:val="single" w:sz="4" w:space="0" w:color="auto"/>
            </w:tcBorders>
            <w:shd w:val="clear" w:color="auto" w:fill="auto"/>
            <w:hideMark/>
          </w:tcPr>
          <w:p w:rsidR="001B52D0" w:rsidRPr="008C59E3" w:rsidRDefault="001B52D0" w:rsidP="005D245A">
            <w:pPr>
              <w:spacing w:line="276" w:lineRule="auto"/>
              <w:jc w:val="both"/>
              <w:rPr>
                <w:rFonts w:asciiTheme="majorHAnsi" w:hAnsiTheme="majorHAnsi"/>
                <w:b/>
              </w:rPr>
            </w:pPr>
            <w:r w:rsidRPr="008C59E3">
              <w:rPr>
                <w:rFonts w:asciiTheme="majorHAnsi" w:hAnsiTheme="majorHAnsi"/>
                <w:b/>
              </w:rPr>
              <w:t>Muslims</w:t>
            </w:r>
          </w:p>
        </w:tc>
        <w:tc>
          <w:tcPr>
            <w:tcW w:w="1958" w:type="dxa"/>
            <w:tcBorders>
              <w:top w:val="single" w:sz="4" w:space="0" w:color="auto"/>
              <w:left w:val="nil"/>
              <w:bottom w:val="single" w:sz="4" w:space="0" w:color="auto"/>
              <w:right w:val="single" w:sz="4" w:space="0" w:color="auto"/>
            </w:tcBorders>
            <w:shd w:val="clear" w:color="auto" w:fill="auto"/>
            <w:noWrap/>
            <w:vAlign w:val="center"/>
          </w:tcPr>
          <w:p w:rsidR="001B52D0" w:rsidRPr="00ED5CFE" w:rsidRDefault="001B52D0" w:rsidP="005D245A">
            <w:pPr>
              <w:jc w:val="center"/>
              <w:rPr>
                <w:bCs/>
              </w:rPr>
            </w:pPr>
            <w:r w:rsidRPr="00ED5CFE">
              <w:rPr>
                <w:bCs/>
              </w:rPr>
              <w:t>273</w:t>
            </w:r>
          </w:p>
        </w:tc>
        <w:tc>
          <w:tcPr>
            <w:tcW w:w="1937" w:type="dxa"/>
            <w:tcBorders>
              <w:top w:val="single" w:sz="4" w:space="0" w:color="auto"/>
              <w:left w:val="nil"/>
              <w:bottom w:val="single" w:sz="4" w:space="0" w:color="auto"/>
              <w:right w:val="single" w:sz="4" w:space="0" w:color="auto"/>
            </w:tcBorders>
            <w:shd w:val="clear" w:color="auto" w:fill="auto"/>
            <w:noWrap/>
            <w:vAlign w:val="center"/>
          </w:tcPr>
          <w:p w:rsidR="001B52D0" w:rsidRPr="00ED5CFE" w:rsidRDefault="001B52D0" w:rsidP="005D245A">
            <w:pPr>
              <w:jc w:val="center"/>
              <w:rPr>
                <w:bCs/>
              </w:rPr>
            </w:pPr>
            <w:r w:rsidRPr="00ED5CFE">
              <w:rPr>
                <w:bCs/>
              </w:rPr>
              <w:t>1.42</w:t>
            </w:r>
          </w:p>
        </w:tc>
      </w:tr>
      <w:tr w:rsidR="001B52D0" w:rsidRPr="008C59E3" w:rsidTr="005D245A">
        <w:trPr>
          <w:trHeight w:val="20"/>
          <w:jc w:val="center"/>
        </w:trPr>
        <w:tc>
          <w:tcPr>
            <w:tcW w:w="2497" w:type="dxa"/>
            <w:tcBorders>
              <w:top w:val="single" w:sz="4" w:space="0" w:color="auto"/>
              <w:left w:val="single" w:sz="4" w:space="0" w:color="auto"/>
              <w:bottom w:val="single" w:sz="4" w:space="0" w:color="auto"/>
              <w:right w:val="single" w:sz="4" w:space="0" w:color="auto"/>
            </w:tcBorders>
            <w:shd w:val="clear" w:color="auto" w:fill="auto"/>
          </w:tcPr>
          <w:p w:rsidR="001B52D0" w:rsidRPr="008C59E3" w:rsidRDefault="001B52D0" w:rsidP="005D245A">
            <w:pPr>
              <w:spacing w:line="276" w:lineRule="auto"/>
              <w:jc w:val="both"/>
              <w:rPr>
                <w:rFonts w:asciiTheme="majorHAnsi" w:hAnsiTheme="majorHAnsi"/>
                <w:b/>
              </w:rPr>
            </w:pPr>
            <w:r>
              <w:rPr>
                <w:rFonts w:asciiTheme="majorHAnsi" w:hAnsiTheme="majorHAnsi"/>
                <w:b/>
              </w:rPr>
              <w:t>BC</w:t>
            </w:r>
          </w:p>
        </w:tc>
        <w:tc>
          <w:tcPr>
            <w:tcW w:w="1958" w:type="dxa"/>
            <w:tcBorders>
              <w:top w:val="single" w:sz="4" w:space="0" w:color="auto"/>
              <w:left w:val="nil"/>
              <w:bottom w:val="single" w:sz="4" w:space="0" w:color="auto"/>
              <w:right w:val="single" w:sz="4" w:space="0" w:color="auto"/>
            </w:tcBorders>
            <w:shd w:val="clear" w:color="auto" w:fill="auto"/>
            <w:noWrap/>
            <w:vAlign w:val="center"/>
          </w:tcPr>
          <w:p w:rsidR="001B52D0" w:rsidRPr="00ED5CFE" w:rsidRDefault="001B52D0" w:rsidP="005D245A">
            <w:pPr>
              <w:jc w:val="center"/>
              <w:rPr>
                <w:bCs/>
              </w:rPr>
            </w:pPr>
            <w:r w:rsidRPr="00ED5CFE">
              <w:rPr>
                <w:bCs/>
              </w:rPr>
              <w:t>9875</w:t>
            </w:r>
          </w:p>
        </w:tc>
        <w:tc>
          <w:tcPr>
            <w:tcW w:w="1937" w:type="dxa"/>
            <w:tcBorders>
              <w:top w:val="single" w:sz="4" w:space="0" w:color="auto"/>
              <w:left w:val="nil"/>
              <w:bottom w:val="single" w:sz="4" w:space="0" w:color="auto"/>
              <w:right w:val="single" w:sz="4" w:space="0" w:color="auto"/>
            </w:tcBorders>
            <w:shd w:val="clear" w:color="auto" w:fill="auto"/>
            <w:noWrap/>
            <w:vAlign w:val="center"/>
          </w:tcPr>
          <w:p w:rsidR="001B52D0" w:rsidRPr="00ED5CFE" w:rsidRDefault="001B52D0" w:rsidP="005D245A">
            <w:pPr>
              <w:jc w:val="center"/>
              <w:rPr>
                <w:bCs/>
              </w:rPr>
            </w:pPr>
            <w:r w:rsidRPr="00ED5CFE">
              <w:rPr>
                <w:bCs/>
              </w:rPr>
              <w:t>51.51</w:t>
            </w:r>
          </w:p>
        </w:tc>
      </w:tr>
      <w:tr w:rsidR="001B52D0" w:rsidRPr="008C59E3" w:rsidTr="005D245A">
        <w:trPr>
          <w:trHeight w:val="20"/>
          <w:jc w:val="center"/>
        </w:trPr>
        <w:tc>
          <w:tcPr>
            <w:tcW w:w="2497" w:type="dxa"/>
            <w:tcBorders>
              <w:top w:val="single" w:sz="4" w:space="0" w:color="auto"/>
              <w:left w:val="single" w:sz="4" w:space="0" w:color="auto"/>
              <w:bottom w:val="single" w:sz="4" w:space="0" w:color="auto"/>
              <w:right w:val="single" w:sz="4" w:space="0" w:color="auto"/>
            </w:tcBorders>
            <w:shd w:val="clear" w:color="auto" w:fill="auto"/>
            <w:hideMark/>
          </w:tcPr>
          <w:p w:rsidR="001B52D0" w:rsidRPr="008C59E3" w:rsidRDefault="001B52D0" w:rsidP="005D245A">
            <w:pPr>
              <w:spacing w:line="276" w:lineRule="auto"/>
              <w:rPr>
                <w:rFonts w:asciiTheme="majorHAnsi" w:hAnsiTheme="majorHAnsi"/>
                <w:b/>
              </w:rPr>
            </w:pPr>
            <w:r w:rsidRPr="008C59E3">
              <w:rPr>
                <w:rFonts w:asciiTheme="majorHAnsi" w:hAnsiTheme="majorHAnsi"/>
                <w:b/>
              </w:rPr>
              <w:t>Others (General/ Weaker sections)</w:t>
            </w:r>
          </w:p>
        </w:tc>
        <w:tc>
          <w:tcPr>
            <w:tcW w:w="1958" w:type="dxa"/>
            <w:tcBorders>
              <w:top w:val="single" w:sz="4" w:space="0" w:color="auto"/>
              <w:left w:val="nil"/>
              <w:bottom w:val="single" w:sz="4" w:space="0" w:color="auto"/>
              <w:right w:val="single" w:sz="4" w:space="0" w:color="auto"/>
            </w:tcBorders>
            <w:shd w:val="clear" w:color="auto" w:fill="auto"/>
            <w:noWrap/>
            <w:vAlign w:val="center"/>
          </w:tcPr>
          <w:p w:rsidR="001B52D0" w:rsidRPr="00ED5CFE" w:rsidRDefault="001B52D0" w:rsidP="005D245A">
            <w:pPr>
              <w:jc w:val="center"/>
              <w:rPr>
                <w:bCs/>
              </w:rPr>
            </w:pPr>
            <w:r w:rsidRPr="00ED5CFE">
              <w:rPr>
                <w:bCs/>
              </w:rPr>
              <w:t>401</w:t>
            </w:r>
          </w:p>
        </w:tc>
        <w:tc>
          <w:tcPr>
            <w:tcW w:w="1937" w:type="dxa"/>
            <w:tcBorders>
              <w:top w:val="single" w:sz="4" w:space="0" w:color="auto"/>
              <w:left w:val="nil"/>
              <w:bottom w:val="single" w:sz="4" w:space="0" w:color="auto"/>
              <w:right w:val="single" w:sz="4" w:space="0" w:color="auto"/>
            </w:tcBorders>
            <w:shd w:val="clear" w:color="auto" w:fill="auto"/>
            <w:noWrap/>
            <w:vAlign w:val="center"/>
          </w:tcPr>
          <w:p w:rsidR="001B52D0" w:rsidRPr="00ED5CFE" w:rsidRDefault="001B52D0" w:rsidP="005D245A">
            <w:pPr>
              <w:jc w:val="center"/>
              <w:rPr>
                <w:bCs/>
              </w:rPr>
            </w:pPr>
            <w:r w:rsidRPr="00ED5CFE">
              <w:rPr>
                <w:bCs/>
              </w:rPr>
              <w:t>2.09</w:t>
            </w:r>
          </w:p>
        </w:tc>
      </w:tr>
    </w:tbl>
    <w:p w:rsidR="001B52D0" w:rsidRPr="008C59E3" w:rsidRDefault="001B52D0" w:rsidP="001B52D0">
      <w:pPr>
        <w:spacing w:after="120"/>
        <w:ind w:left="720"/>
        <w:jc w:val="both"/>
        <w:rPr>
          <w:rFonts w:asciiTheme="majorHAnsi" w:hAnsiTheme="majorHAnsi"/>
          <w:b/>
        </w:rPr>
      </w:pPr>
    </w:p>
    <w:p w:rsidR="001B52D0" w:rsidRPr="008C59E3" w:rsidRDefault="001B52D0" w:rsidP="00412148">
      <w:pPr>
        <w:numPr>
          <w:ilvl w:val="0"/>
          <w:numId w:val="9"/>
        </w:numPr>
        <w:spacing w:after="120"/>
        <w:ind w:left="720" w:hanging="720"/>
        <w:jc w:val="both"/>
        <w:rPr>
          <w:rFonts w:asciiTheme="majorHAnsi" w:hAnsiTheme="majorHAnsi"/>
          <w:b/>
        </w:rPr>
      </w:pPr>
      <w:r w:rsidRPr="008C59E3">
        <w:rPr>
          <w:rFonts w:asciiTheme="majorHAnsi" w:hAnsiTheme="majorHAnsi"/>
          <w:b/>
        </w:rPr>
        <w:t>School wise category</w:t>
      </w:r>
    </w:p>
    <w:tbl>
      <w:tblPr>
        <w:tblW w:w="7584"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3"/>
        <w:gridCol w:w="1350"/>
        <w:gridCol w:w="990"/>
        <w:gridCol w:w="1301"/>
        <w:gridCol w:w="1595"/>
        <w:gridCol w:w="1105"/>
      </w:tblGrid>
      <w:tr w:rsidR="001B52D0" w:rsidRPr="008C59E3" w:rsidTr="005D245A">
        <w:trPr>
          <w:trHeight w:val="20"/>
          <w:tblHeader/>
          <w:jc w:val="center"/>
        </w:trPr>
        <w:tc>
          <w:tcPr>
            <w:tcW w:w="3583" w:type="dxa"/>
            <w:gridSpan w:val="3"/>
            <w:shd w:val="clear" w:color="auto" w:fill="auto"/>
            <w:vAlign w:val="bottom"/>
            <w:hideMark/>
          </w:tcPr>
          <w:p w:rsidR="001B52D0" w:rsidRPr="008C59E3" w:rsidRDefault="001B52D0" w:rsidP="005D245A">
            <w:pPr>
              <w:spacing w:line="276" w:lineRule="auto"/>
              <w:jc w:val="center"/>
              <w:rPr>
                <w:rFonts w:asciiTheme="majorHAnsi" w:hAnsiTheme="majorHAnsi"/>
                <w:b/>
                <w:bCs/>
              </w:rPr>
            </w:pPr>
            <w:r w:rsidRPr="008C59E3">
              <w:rPr>
                <w:rFonts w:asciiTheme="majorHAnsi" w:hAnsiTheme="majorHAnsi"/>
                <w:b/>
                <w:bCs/>
              </w:rPr>
              <w:t>No. of In school children</w:t>
            </w:r>
          </w:p>
        </w:tc>
        <w:tc>
          <w:tcPr>
            <w:tcW w:w="4001" w:type="dxa"/>
            <w:gridSpan w:val="3"/>
            <w:shd w:val="clear" w:color="auto" w:fill="auto"/>
            <w:noWrap/>
            <w:vAlign w:val="bottom"/>
            <w:hideMark/>
          </w:tcPr>
          <w:p w:rsidR="001B52D0" w:rsidRPr="008C59E3" w:rsidRDefault="001B52D0" w:rsidP="005D245A">
            <w:pPr>
              <w:spacing w:line="276" w:lineRule="auto"/>
              <w:jc w:val="center"/>
              <w:rPr>
                <w:rFonts w:asciiTheme="majorHAnsi" w:hAnsiTheme="majorHAnsi"/>
                <w:b/>
                <w:bCs/>
              </w:rPr>
            </w:pPr>
            <w:r w:rsidRPr="008C59E3">
              <w:rPr>
                <w:rFonts w:asciiTheme="majorHAnsi" w:hAnsiTheme="majorHAnsi"/>
                <w:b/>
                <w:bCs/>
              </w:rPr>
              <w:t>No. of out of  school children</w:t>
            </w:r>
          </w:p>
        </w:tc>
      </w:tr>
      <w:tr w:rsidR="001B52D0" w:rsidRPr="008C59E3" w:rsidTr="005D245A">
        <w:trPr>
          <w:trHeight w:val="20"/>
          <w:tblHeader/>
          <w:jc w:val="center"/>
        </w:trPr>
        <w:tc>
          <w:tcPr>
            <w:tcW w:w="1243" w:type="dxa"/>
            <w:shd w:val="clear" w:color="auto" w:fill="auto"/>
            <w:noWrap/>
            <w:vAlign w:val="center"/>
            <w:hideMark/>
          </w:tcPr>
          <w:p w:rsidR="001B52D0" w:rsidRPr="008C59E3" w:rsidRDefault="001B52D0" w:rsidP="005D245A">
            <w:pPr>
              <w:spacing w:line="276" w:lineRule="auto"/>
              <w:jc w:val="center"/>
              <w:rPr>
                <w:rFonts w:asciiTheme="majorHAnsi" w:hAnsiTheme="majorHAnsi"/>
                <w:b/>
                <w:bCs/>
              </w:rPr>
            </w:pPr>
            <w:r w:rsidRPr="008C59E3">
              <w:rPr>
                <w:rFonts w:asciiTheme="majorHAnsi" w:hAnsiTheme="majorHAnsi"/>
                <w:b/>
                <w:bCs/>
              </w:rPr>
              <w:t>Primary</w:t>
            </w:r>
          </w:p>
        </w:tc>
        <w:tc>
          <w:tcPr>
            <w:tcW w:w="1350" w:type="dxa"/>
            <w:shd w:val="clear" w:color="auto" w:fill="auto"/>
            <w:vAlign w:val="center"/>
            <w:hideMark/>
          </w:tcPr>
          <w:p w:rsidR="001B52D0" w:rsidRPr="008C59E3" w:rsidRDefault="001B52D0" w:rsidP="005D245A">
            <w:pPr>
              <w:spacing w:line="276" w:lineRule="auto"/>
              <w:jc w:val="center"/>
              <w:rPr>
                <w:rFonts w:asciiTheme="majorHAnsi" w:hAnsiTheme="majorHAnsi"/>
                <w:b/>
                <w:bCs/>
              </w:rPr>
            </w:pPr>
            <w:r w:rsidRPr="008C59E3">
              <w:rPr>
                <w:rFonts w:asciiTheme="majorHAnsi" w:hAnsiTheme="majorHAnsi"/>
                <w:b/>
                <w:bCs/>
              </w:rPr>
              <w:t>Upper Primary</w:t>
            </w:r>
          </w:p>
        </w:tc>
        <w:tc>
          <w:tcPr>
            <w:tcW w:w="990" w:type="dxa"/>
            <w:shd w:val="clear" w:color="auto" w:fill="auto"/>
            <w:vAlign w:val="center"/>
            <w:hideMark/>
          </w:tcPr>
          <w:p w:rsidR="001B52D0" w:rsidRPr="008C59E3" w:rsidRDefault="001B52D0" w:rsidP="005D245A">
            <w:pPr>
              <w:spacing w:line="276" w:lineRule="auto"/>
              <w:jc w:val="center"/>
              <w:rPr>
                <w:rFonts w:asciiTheme="majorHAnsi" w:hAnsiTheme="majorHAnsi"/>
                <w:b/>
                <w:bCs/>
              </w:rPr>
            </w:pPr>
            <w:r w:rsidRPr="008C59E3">
              <w:rPr>
                <w:rFonts w:asciiTheme="majorHAnsi" w:hAnsiTheme="majorHAnsi"/>
                <w:b/>
                <w:bCs/>
              </w:rPr>
              <w:t>Total</w:t>
            </w:r>
          </w:p>
        </w:tc>
        <w:tc>
          <w:tcPr>
            <w:tcW w:w="1301" w:type="dxa"/>
            <w:shd w:val="clear" w:color="auto" w:fill="auto"/>
            <w:vAlign w:val="center"/>
            <w:hideMark/>
          </w:tcPr>
          <w:p w:rsidR="001B52D0" w:rsidRPr="008C59E3" w:rsidRDefault="001B52D0" w:rsidP="005D245A">
            <w:pPr>
              <w:spacing w:line="276" w:lineRule="auto"/>
              <w:jc w:val="center"/>
              <w:rPr>
                <w:rFonts w:asciiTheme="majorHAnsi" w:hAnsiTheme="majorHAnsi"/>
                <w:b/>
                <w:bCs/>
              </w:rPr>
            </w:pPr>
            <w:r w:rsidRPr="008C59E3">
              <w:rPr>
                <w:rFonts w:asciiTheme="majorHAnsi" w:hAnsiTheme="majorHAnsi"/>
                <w:b/>
                <w:bCs/>
              </w:rPr>
              <w:t>Primary</w:t>
            </w:r>
          </w:p>
        </w:tc>
        <w:tc>
          <w:tcPr>
            <w:tcW w:w="1595" w:type="dxa"/>
            <w:shd w:val="clear" w:color="auto" w:fill="auto"/>
            <w:vAlign w:val="center"/>
            <w:hideMark/>
          </w:tcPr>
          <w:p w:rsidR="001B52D0" w:rsidRPr="008C59E3" w:rsidRDefault="001B52D0" w:rsidP="005D245A">
            <w:pPr>
              <w:spacing w:line="276" w:lineRule="auto"/>
              <w:jc w:val="center"/>
              <w:rPr>
                <w:rFonts w:asciiTheme="majorHAnsi" w:hAnsiTheme="majorHAnsi"/>
                <w:b/>
                <w:bCs/>
              </w:rPr>
            </w:pPr>
            <w:r w:rsidRPr="008C59E3">
              <w:rPr>
                <w:rFonts w:asciiTheme="majorHAnsi" w:hAnsiTheme="majorHAnsi"/>
                <w:b/>
                <w:bCs/>
              </w:rPr>
              <w:t>Upper Primary</w:t>
            </w:r>
          </w:p>
        </w:tc>
        <w:tc>
          <w:tcPr>
            <w:tcW w:w="1105" w:type="dxa"/>
            <w:shd w:val="clear" w:color="auto" w:fill="auto"/>
            <w:vAlign w:val="center"/>
            <w:hideMark/>
          </w:tcPr>
          <w:p w:rsidR="001B52D0" w:rsidRPr="008C59E3" w:rsidRDefault="001B52D0" w:rsidP="005D245A">
            <w:pPr>
              <w:spacing w:line="276" w:lineRule="auto"/>
              <w:jc w:val="center"/>
              <w:rPr>
                <w:rFonts w:asciiTheme="majorHAnsi" w:hAnsiTheme="majorHAnsi"/>
                <w:b/>
                <w:bCs/>
              </w:rPr>
            </w:pPr>
            <w:r w:rsidRPr="008C59E3">
              <w:rPr>
                <w:rFonts w:asciiTheme="majorHAnsi" w:hAnsiTheme="majorHAnsi"/>
                <w:b/>
                <w:bCs/>
              </w:rPr>
              <w:t>Total</w:t>
            </w:r>
          </w:p>
        </w:tc>
      </w:tr>
      <w:tr w:rsidR="001B52D0" w:rsidRPr="008C59E3" w:rsidTr="005D245A">
        <w:trPr>
          <w:trHeight w:val="278"/>
          <w:jc w:val="center"/>
        </w:trPr>
        <w:tc>
          <w:tcPr>
            <w:tcW w:w="1243" w:type="dxa"/>
            <w:shd w:val="clear" w:color="auto" w:fill="auto"/>
            <w:noWrap/>
            <w:vAlign w:val="center"/>
          </w:tcPr>
          <w:p w:rsidR="001B52D0" w:rsidRPr="00ED5CFE" w:rsidRDefault="001B52D0" w:rsidP="005D245A">
            <w:pPr>
              <w:jc w:val="center"/>
              <w:rPr>
                <w:bCs/>
              </w:rPr>
            </w:pPr>
            <w:r w:rsidRPr="00ED5CFE">
              <w:rPr>
                <w:bCs/>
              </w:rPr>
              <w:t>3016</w:t>
            </w:r>
          </w:p>
        </w:tc>
        <w:tc>
          <w:tcPr>
            <w:tcW w:w="1350" w:type="dxa"/>
            <w:shd w:val="clear" w:color="auto" w:fill="auto"/>
            <w:noWrap/>
            <w:vAlign w:val="center"/>
          </w:tcPr>
          <w:p w:rsidR="001B52D0" w:rsidRPr="00ED5CFE" w:rsidRDefault="001B52D0" w:rsidP="005D245A">
            <w:pPr>
              <w:jc w:val="center"/>
              <w:rPr>
                <w:bCs/>
              </w:rPr>
            </w:pPr>
            <w:r w:rsidRPr="00ED5CFE">
              <w:rPr>
                <w:bCs/>
              </w:rPr>
              <w:t>16156</w:t>
            </w:r>
          </w:p>
        </w:tc>
        <w:tc>
          <w:tcPr>
            <w:tcW w:w="990" w:type="dxa"/>
            <w:shd w:val="clear" w:color="000000" w:fill="FFFFFF"/>
            <w:noWrap/>
            <w:vAlign w:val="center"/>
          </w:tcPr>
          <w:p w:rsidR="001B52D0" w:rsidRPr="00ED5CFE" w:rsidRDefault="00345877" w:rsidP="005D245A">
            <w:pPr>
              <w:jc w:val="center"/>
              <w:rPr>
                <w:bCs/>
              </w:rPr>
            </w:pPr>
            <w:r w:rsidRPr="00ED5CFE">
              <w:rPr>
                <w:bCs/>
              </w:rPr>
              <w:fldChar w:fldCharType="begin"/>
            </w:r>
            <w:r w:rsidR="001B52D0" w:rsidRPr="00ED5CFE">
              <w:rPr>
                <w:bCs/>
              </w:rPr>
              <w:instrText xml:space="preserve"> =SUM(LEFT) </w:instrText>
            </w:r>
            <w:r w:rsidRPr="00ED5CFE">
              <w:rPr>
                <w:bCs/>
              </w:rPr>
              <w:fldChar w:fldCharType="separate"/>
            </w:r>
            <w:r w:rsidR="001B52D0" w:rsidRPr="00ED5CFE">
              <w:rPr>
                <w:bCs/>
                <w:noProof/>
              </w:rPr>
              <w:t>19172</w:t>
            </w:r>
            <w:r w:rsidRPr="00ED5CFE">
              <w:rPr>
                <w:bCs/>
              </w:rPr>
              <w:fldChar w:fldCharType="end"/>
            </w:r>
          </w:p>
        </w:tc>
        <w:tc>
          <w:tcPr>
            <w:tcW w:w="1301" w:type="dxa"/>
            <w:shd w:val="clear" w:color="auto" w:fill="auto"/>
            <w:noWrap/>
            <w:vAlign w:val="center"/>
          </w:tcPr>
          <w:p w:rsidR="001B52D0" w:rsidRPr="00ED5CFE" w:rsidRDefault="001B52D0" w:rsidP="005D245A">
            <w:pPr>
              <w:jc w:val="center"/>
              <w:rPr>
                <w:bCs/>
              </w:rPr>
            </w:pPr>
            <w:r w:rsidRPr="00ED5CFE">
              <w:rPr>
                <w:bCs/>
              </w:rPr>
              <w:t>0</w:t>
            </w:r>
          </w:p>
        </w:tc>
        <w:tc>
          <w:tcPr>
            <w:tcW w:w="1595" w:type="dxa"/>
            <w:shd w:val="clear" w:color="auto" w:fill="auto"/>
            <w:noWrap/>
            <w:vAlign w:val="center"/>
          </w:tcPr>
          <w:p w:rsidR="001B52D0" w:rsidRPr="00ED5CFE" w:rsidRDefault="001B52D0" w:rsidP="005D245A">
            <w:pPr>
              <w:jc w:val="center"/>
              <w:rPr>
                <w:bCs/>
              </w:rPr>
            </w:pPr>
            <w:r w:rsidRPr="00ED5CFE">
              <w:rPr>
                <w:bCs/>
              </w:rPr>
              <w:t>0</w:t>
            </w:r>
          </w:p>
        </w:tc>
        <w:tc>
          <w:tcPr>
            <w:tcW w:w="1105" w:type="dxa"/>
            <w:shd w:val="clear" w:color="auto" w:fill="auto"/>
            <w:noWrap/>
            <w:vAlign w:val="center"/>
          </w:tcPr>
          <w:p w:rsidR="001B52D0" w:rsidRPr="00ED5CFE" w:rsidRDefault="001B52D0" w:rsidP="005D245A">
            <w:pPr>
              <w:jc w:val="center"/>
              <w:rPr>
                <w:bCs/>
              </w:rPr>
            </w:pPr>
            <w:r w:rsidRPr="00ED5CFE">
              <w:rPr>
                <w:bCs/>
              </w:rPr>
              <w:t>0</w:t>
            </w:r>
          </w:p>
        </w:tc>
      </w:tr>
    </w:tbl>
    <w:p w:rsidR="001B52D0" w:rsidRPr="009E4F24" w:rsidRDefault="001B52D0" w:rsidP="001B52D0">
      <w:pPr>
        <w:pStyle w:val="ListParagraph"/>
        <w:spacing w:after="120"/>
        <w:jc w:val="both"/>
        <w:rPr>
          <w:rFonts w:asciiTheme="majorHAnsi" w:hAnsiTheme="majorHAnsi"/>
          <w:b/>
        </w:rPr>
      </w:pPr>
    </w:p>
    <w:p w:rsidR="001B52D0" w:rsidRPr="00434F4F" w:rsidRDefault="001B52D0" w:rsidP="00412148">
      <w:pPr>
        <w:pStyle w:val="ListParagraph"/>
        <w:numPr>
          <w:ilvl w:val="1"/>
          <w:numId w:val="18"/>
        </w:numPr>
        <w:spacing w:after="120"/>
        <w:ind w:left="720" w:hanging="720"/>
        <w:contextualSpacing/>
        <w:jc w:val="both"/>
        <w:rPr>
          <w:rFonts w:asciiTheme="majorHAnsi" w:hAnsiTheme="majorHAnsi"/>
          <w:b/>
        </w:rPr>
      </w:pPr>
      <w:r w:rsidRPr="00434F4F">
        <w:rPr>
          <w:rFonts w:asciiTheme="majorHAnsi" w:hAnsiTheme="majorHAnsi"/>
          <w:b/>
          <w:bCs/>
        </w:rPr>
        <w:t>Mode of Transport/ Escort facility:-</w:t>
      </w:r>
      <w:r w:rsidRPr="00605B42">
        <w:t>Bus/Auto</w:t>
      </w:r>
    </w:p>
    <w:p w:rsidR="001B52D0" w:rsidRPr="008C59E3" w:rsidRDefault="001B52D0" w:rsidP="001B52D0">
      <w:pPr>
        <w:pStyle w:val="ListParagraph"/>
        <w:spacing w:after="120"/>
        <w:jc w:val="both"/>
        <w:rPr>
          <w:rFonts w:asciiTheme="majorHAnsi" w:hAnsiTheme="majorHAnsi"/>
          <w:b/>
        </w:rPr>
      </w:pPr>
    </w:p>
    <w:p w:rsidR="001B52D0" w:rsidRPr="00167E8B" w:rsidRDefault="001B52D0" w:rsidP="00412148">
      <w:pPr>
        <w:pStyle w:val="ListParagraph"/>
        <w:numPr>
          <w:ilvl w:val="1"/>
          <w:numId w:val="18"/>
        </w:numPr>
        <w:spacing w:after="120"/>
        <w:ind w:left="720" w:hanging="720"/>
        <w:contextualSpacing/>
        <w:jc w:val="both"/>
        <w:rPr>
          <w:rFonts w:asciiTheme="majorHAnsi" w:hAnsiTheme="majorHAnsi"/>
          <w:b/>
        </w:rPr>
      </w:pPr>
      <w:r w:rsidRPr="008C59E3">
        <w:rPr>
          <w:rFonts w:asciiTheme="majorHAnsi" w:hAnsiTheme="majorHAnsi"/>
          <w:b/>
          <w:bCs/>
        </w:rPr>
        <w:t>Mode of payment:-</w:t>
      </w:r>
      <w:r w:rsidRPr="002262CD">
        <w:rPr>
          <w:rFonts w:asciiTheme="majorHAnsi" w:hAnsiTheme="majorHAnsi"/>
        </w:rPr>
        <w:t>Direct Benefit Transfer System</w:t>
      </w:r>
    </w:p>
    <w:p w:rsidR="001B52D0" w:rsidRPr="008C59E3" w:rsidRDefault="001B52D0" w:rsidP="001B52D0">
      <w:pPr>
        <w:pStyle w:val="ListParagraph"/>
        <w:rPr>
          <w:rFonts w:asciiTheme="majorHAnsi" w:hAnsiTheme="majorHAnsi"/>
          <w:b/>
          <w:bCs/>
        </w:rPr>
      </w:pPr>
    </w:p>
    <w:p w:rsidR="001B52D0" w:rsidRPr="000868D9" w:rsidRDefault="001B52D0" w:rsidP="00412148">
      <w:pPr>
        <w:pStyle w:val="ListParagraph"/>
        <w:numPr>
          <w:ilvl w:val="1"/>
          <w:numId w:val="18"/>
        </w:numPr>
        <w:spacing w:after="120"/>
        <w:ind w:left="720" w:hanging="720"/>
        <w:contextualSpacing/>
        <w:jc w:val="both"/>
        <w:rPr>
          <w:rFonts w:asciiTheme="majorHAnsi" w:hAnsiTheme="majorHAnsi"/>
          <w:b/>
        </w:rPr>
      </w:pPr>
      <w:r w:rsidRPr="008C59E3">
        <w:rPr>
          <w:rFonts w:asciiTheme="majorHAnsi" w:hAnsiTheme="majorHAnsi"/>
          <w:b/>
          <w:bCs/>
        </w:rPr>
        <w:lastRenderedPageBreak/>
        <w:t>Mechanism of provisioning of Transport/ Escort facility:-</w:t>
      </w:r>
      <w:r w:rsidRPr="00605B42">
        <w:t>Bus/Auto</w:t>
      </w:r>
    </w:p>
    <w:p w:rsidR="001B52D0" w:rsidRPr="000868D9" w:rsidRDefault="001B52D0" w:rsidP="001B52D0">
      <w:pPr>
        <w:pStyle w:val="ListParagraph"/>
        <w:rPr>
          <w:b/>
        </w:rPr>
      </w:pPr>
    </w:p>
    <w:p w:rsidR="001B52D0" w:rsidRPr="000868D9" w:rsidRDefault="001B52D0" w:rsidP="00412148">
      <w:pPr>
        <w:pStyle w:val="ListParagraph"/>
        <w:numPr>
          <w:ilvl w:val="1"/>
          <w:numId w:val="18"/>
        </w:numPr>
        <w:spacing w:after="120"/>
        <w:ind w:left="720" w:hanging="720"/>
        <w:contextualSpacing/>
        <w:jc w:val="both"/>
        <w:rPr>
          <w:rFonts w:asciiTheme="majorHAnsi" w:hAnsiTheme="majorHAnsi"/>
          <w:b/>
        </w:rPr>
      </w:pPr>
      <w:r w:rsidRPr="000868D9">
        <w:rPr>
          <w:b/>
        </w:rPr>
        <w:t>Best Practice:</w:t>
      </w:r>
      <w:r>
        <w:rPr>
          <w:b/>
        </w:rPr>
        <w:t>-</w:t>
      </w:r>
      <w:r w:rsidRPr="00F14E37">
        <w:t xml:space="preserve">In the District 25 Students of Mamidikori and Daheguda villages of Adilabad Rural Mandal are attending the school at MPUPS Pippaldhari of Adilabad Rural Mandal. These two villages are agency Adivasi hill area villages. By using auto with the help of Village Development Committee and Initiation of the Sri. A. Nagesh Reddy, Head Master, MPUPS Pippaldhari, Mdl. Adilabad – Rural, the students are availing the schooling facility and leads to increase retention and lessen the dropout rate.  </w:t>
      </w:r>
    </w:p>
    <w:p w:rsidR="001B52D0" w:rsidRDefault="001B52D0" w:rsidP="001B52D0">
      <w:pPr>
        <w:spacing w:after="120" w:line="276" w:lineRule="auto"/>
        <w:ind w:left="567" w:hanging="567"/>
        <w:jc w:val="both"/>
        <w:rPr>
          <w:rFonts w:asciiTheme="majorHAnsi" w:hAnsiTheme="majorHAnsi"/>
          <w:b/>
        </w:rPr>
      </w:pPr>
      <w:r w:rsidRPr="008C59E3">
        <w:rPr>
          <w:rFonts w:asciiTheme="majorHAnsi" w:hAnsiTheme="majorHAnsi"/>
          <w:b/>
        </w:rPr>
        <w:t>2.</w:t>
      </w:r>
      <w:r w:rsidRPr="008C59E3">
        <w:rPr>
          <w:rFonts w:asciiTheme="majorHAnsi" w:hAnsiTheme="majorHAnsi"/>
          <w:b/>
        </w:rPr>
        <w:tab/>
        <w:t>Proposal:</w:t>
      </w:r>
    </w:p>
    <w:p w:rsidR="001B52D0" w:rsidRPr="00013921" w:rsidRDefault="001B52D0" w:rsidP="001B52D0">
      <w:pPr>
        <w:spacing w:after="120" w:line="276" w:lineRule="auto"/>
        <w:ind w:left="90"/>
        <w:jc w:val="both"/>
        <w:rPr>
          <w:b/>
        </w:rPr>
      </w:pPr>
      <w:r>
        <w:t xml:space="preserve">The </w:t>
      </w:r>
      <w:r w:rsidRPr="00013921">
        <w:t>state has proposed</w:t>
      </w:r>
      <w:r w:rsidRPr="00013921">
        <w:rPr>
          <w:bCs/>
        </w:rPr>
        <w:t xml:space="preserve">Transportation/ Escort facilities for </w:t>
      </w:r>
      <w:r>
        <w:rPr>
          <w:bCs/>
        </w:rPr>
        <w:t>20012</w:t>
      </w:r>
      <w:r w:rsidRPr="00013921">
        <w:rPr>
          <w:bCs/>
        </w:rPr>
        <w:t xml:space="preserve"> children from </w:t>
      </w:r>
      <w:r>
        <w:rPr>
          <w:bCs/>
        </w:rPr>
        <w:t>1901</w:t>
      </w:r>
      <w:r w:rsidRPr="00013921">
        <w:rPr>
          <w:bCs/>
        </w:rPr>
        <w:t xml:space="preserve"> unserved habitations as per the detail below:</w:t>
      </w: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1302"/>
        <w:gridCol w:w="1163"/>
        <w:gridCol w:w="900"/>
        <w:gridCol w:w="1440"/>
        <w:gridCol w:w="3870"/>
      </w:tblGrid>
      <w:tr w:rsidR="001B52D0" w:rsidRPr="00622B1B" w:rsidTr="005D245A">
        <w:tc>
          <w:tcPr>
            <w:tcW w:w="543" w:type="dxa"/>
            <w:vMerge w:val="restart"/>
          </w:tcPr>
          <w:p w:rsidR="001B52D0" w:rsidRPr="00622B1B" w:rsidRDefault="001B52D0" w:rsidP="005D245A">
            <w:pPr>
              <w:jc w:val="center"/>
              <w:rPr>
                <w:b/>
                <w:szCs w:val="32"/>
              </w:rPr>
            </w:pPr>
            <w:r w:rsidRPr="00622B1B">
              <w:rPr>
                <w:b/>
                <w:szCs w:val="32"/>
              </w:rPr>
              <w:t>S.</w:t>
            </w:r>
          </w:p>
          <w:p w:rsidR="001B52D0" w:rsidRPr="00622B1B" w:rsidRDefault="001B52D0" w:rsidP="005D245A">
            <w:pPr>
              <w:jc w:val="center"/>
              <w:rPr>
                <w:b/>
                <w:szCs w:val="32"/>
              </w:rPr>
            </w:pPr>
            <w:r w:rsidRPr="00622B1B">
              <w:rPr>
                <w:b/>
                <w:szCs w:val="32"/>
              </w:rPr>
              <w:t>No</w:t>
            </w:r>
          </w:p>
          <w:p w:rsidR="001B52D0" w:rsidRPr="00622B1B" w:rsidRDefault="001B52D0" w:rsidP="005D245A">
            <w:pPr>
              <w:jc w:val="center"/>
              <w:rPr>
                <w:b/>
                <w:szCs w:val="32"/>
              </w:rPr>
            </w:pPr>
          </w:p>
        </w:tc>
        <w:tc>
          <w:tcPr>
            <w:tcW w:w="1302" w:type="dxa"/>
            <w:vMerge w:val="restart"/>
          </w:tcPr>
          <w:p w:rsidR="001B52D0" w:rsidRPr="00622B1B" w:rsidRDefault="001B52D0" w:rsidP="005D245A">
            <w:pPr>
              <w:jc w:val="center"/>
              <w:rPr>
                <w:b/>
                <w:szCs w:val="32"/>
              </w:rPr>
            </w:pPr>
            <w:r w:rsidRPr="00622B1B">
              <w:rPr>
                <w:b/>
                <w:szCs w:val="32"/>
              </w:rPr>
              <w:t>Name of habitation</w:t>
            </w:r>
          </w:p>
        </w:tc>
        <w:tc>
          <w:tcPr>
            <w:tcW w:w="7373" w:type="dxa"/>
            <w:gridSpan w:val="4"/>
          </w:tcPr>
          <w:p w:rsidR="001B52D0" w:rsidRPr="00622B1B" w:rsidRDefault="001B52D0" w:rsidP="005D245A">
            <w:pPr>
              <w:jc w:val="center"/>
              <w:rPr>
                <w:b/>
                <w:szCs w:val="32"/>
              </w:rPr>
            </w:pPr>
            <w:r w:rsidRPr="00622B1B">
              <w:rPr>
                <w:b/>
                <w:szCs w:val="32"/>
              </w:rPr>
              <w:t>Category of children Proposed for Escort/Transport</w:t>
            </w:r>
          </w:p>
        </w:tc>
      </w:tr>
      <w:tr w:rsidR="001B52D0" w:rsidRPr="00622B1B" w:rsidTr="005D245A">
        <w:trPr>
          <w:trHeight w:val="494"/>
        </w:trPr>
        <w:tc>
          <w:tcPr>
            <w:tcW w:w="543" w:type="dxa"/>
            <w:vMerge/>
            <w:tcBorders>
              <w:bottom w:val="single" w:sz="4" w:space="0" w:color="auto"/>
            </w:tcBorders>
            <w:vAlign w:val="center"/>
          </w:tcPr>
          <w:p w:rsidR="001B52D0" w:rsidRPr="00622B1B" w:rsidRDefault="001B52D0" w:rsidP="005D245A">
            <w:pPr>
              <w:jc w:val="center"/>
              <w:rPr>
                <w:szCs w:val="32"/>
              </w:rPr>
            </w:pPr>
          </w:p>
        </w:tc>
        <w:tc>
          <w:tcPr>
            <w:tcW w:w="1302" w:type="dxa"/>
            <w:vMerge/>
            <w:tcBorders>
              <w:bottom w:val="single" w:sz="4" w:space="0" w:color="auto"/>
            </w:tcBorders>
            <w:vAlign w:val="center"/>
          </w:tcPr>
          <w:p w:rsidR="001B52D0" w:rsidRPr="00622B1B" w:rsidRDefault="001B52D0" w:rsidP="005D245A">
            <w:pPr>
              <w:jc w:val="center"/>
              <w:rPr>
                <w:szCs w:val="32"/>
              </w:rPr>
            </w:pPr>
          </w:p>
        </w:tc>
        <w:tc>
          <w:tcPr>
            <w:tcW w:w="1163" w:type="dxa"/>
            <w:tcBorders>
              <w:bottom w:val="single" w:sz="4" w:space="0" w:color="auto"/>
            </w:tcBorders>
            <w:vAlign w:val="center"/>
          </w:tcPr>
          <w:p w:rsidR="001B52D0" w:rsidRPr="00622B1B" w:rsidRDefault="001B52D0" w:rsidP="005D245A">
            <w:pPr>
              <w:jc w:val="center"/>
              <w:rPr>
                <w:szCs w:val="32"/>
              </w:rPr>
            </w:pPr>
            <w:r w:rsidRPr="00622B1B">
              <w:rPr>
                <w:szCs w:val="32"/>
              </w:rPr>
              <w:t>PS (I to V)</w:t>
            </w:r>
          </w:p>
        </w:tc>
        <w:tc>
          <w:tcPr>
            <w:tcW w:w="900" w:type="dxa"/>
            <w:tcBorders>
              <w:bottom w:val="single" w:sz="4" w:space="0" w:color="auto"/>
            </w:tcBorders>
            <w:vAlign w:val="center"/>
          </w:tcPr>
          <w:p w:rsidR="001B52D0" w:rsidRPr="00622B1B" w:rsidRDefault="001B52D0" w:rsidP="005D245A">
            <w:pPr>
              <w:jc w:val="center"/>
              <w:rPr>
                <w:szCs w:val="32"/>
              </w:rPr>
            </w:pPr>
            <w:r w:rsidRPr="00622B1B">
              <w:rPr>
                <w:szCs w:val="32"/>
              </w:rPr>
              <w:t>UPS</w:t>
            </w:r>
          </w:p>
        </w:tc>
        <w:tc>
          <w:tcPr>
            <w:tcW w:w="1440" w:type="dxa"/>
            <w:tcBorders>
              <w:bottom w:val="single" w:sz="4" w:space="0" w:color="auto"/>
            </w:tcBorders>
            <w:vAlign w:val="center"/>
          </w:tcPr>
          <w:p w:rsidR="001B52D0" w:rsidRPr="00622B1B" w:rsidRDefault="001B52D0" w:rsidP="005D245A">
            <w:pPr>
              <w:jc w:val="center"/>
              <w:rPr>
                <w:szCs w:val="32"/>
              </w:rPr>
            </w:pPr>
            <w:r w:rsidRPr="00622B1B">
              <w:rPr>
                <w:szCs w:val="32"/>
              </w:rPr>
              <w:t>Total  children proposed</w:t>
            </w:r>
          </w:p>
        </w:tc>
        <w:tc>
          <w:tcPr>
            <w:tcW w:w="3870" w:type="dxa"/>
            <w:tcBorders>
              <w:bottom w:val="single" w:sz="4" w:space="0" w:color="auto"/>
            </w:tcBorders>
            <w:vAlign w:val="center"/>
          </w:tcPr>
          <w:p w:rsidR="001B52D0" w:rsidRPr="00622B1B" w:rsidRDefault="001B52D0" w:rsidP="005D245A">
            <w:pPr>
              <w:jc w:val="center"/>
              <w:rPr>
                <w:szCs w:val="32"/>
              </w:rPr>
            </w:pPr>
            <w:r w:rsidRPr="00622B1B">
              <w:rPr>
                <w:szCs w:val="32"/>
              </w:rPr>
              <w:t>Total amount proposed (PS @ Rs.400/- UPS @ Rs.600/-) for 10 months</w:t>
            </w:r>
          </w:p>
        </w:tc>
      </w:tr>
      <w:tr w:rsidR="001B52D0" w:rsidRPr="00622B1B" w:rsidTr="005D245A">
        <w:tc>
          <w:tcPr>
            <w:tcW w:w="543" w:type="dxa"/>
            <w:vAlign w:val="center"/>
          </w:tcPr>
          <w:p w:rsidR="001B52D0" w:rsidRPr="00622B1B" w:rsidRDefault="001B52D0" w:rsidP="005D245A">
            <w:pPr>
              <w:jc w:val="center"/>
              <w:rPr>
                <w:szCs w:val="32"/>
              </w:rPr>
            </w:pPr>
            <w:r w:rsidRPr="00622B1B">
              <w:rPr>
                <w:szCs w:val="32"/>
              </w:rPr>
              <w:t>1</w:t>
            </w:r>
          </w:p>
        </w:tc>
        <w:tc>
          <w:tcPr>
            <w:tcW w:w="1302" w:type="dxa"/>
            <w:vAlign w:val="center"/>
          </w:tcPr>
          <w:p w:rsidR="001B52D0" w:rsidRPr="00D41FFA" w:rsidRDefault="001B52D0" w:rsidP="005D245A">
            <w:pPr>
              <w:jc w:val="center"/>
              <w:rPr>
                <w:b/>
                <w:bCs/>
                <w:szCs w:val="32"/>
              </w:rPr>
            </w:pPr>
            <w:r w:rsidRPr="00D41FFA">
              <w:rPr>
                <w:b/>
                <w:bCs/>
                <w:szCs w:val="32"/>
              </w:rPr>
              <w:t>1901</w:t>
            </w:r>
          </w:p>
        </w:tc>
        <w:tc>
          <w:tcPr>
            <w:tcW w:w="1163" w:type="dxa"/>
            <w:vAlign w:val="center"/>
          </w:tcPr>
          <w:p w:rsidR="001B52D0" w:rsidRPr="00622B1B" w:rsidRDefault="001B52D0" w:rsidP="005D245A">
            <w:pPr>
              <w:jc w:val="center"/>
              <w:rPr>
                <w:szCs w:val="32"/>
              </w:rPr>
            </w:pPr>
            <w:r w:rsidRPr="00622B1B">
              <w:rPr>
                <w:szCs w:val="32"/>
              </w:rPr>
              <w:t>4393</w:t>
            </w:r>
          </w:p>
        </w:tc>
        <w:tc>
          <w:tcPr>
            <w:tcW w:w="900" w:type="dxa"/>
            <w:vAlign w:val="center"/>
          </w:tcPr>
          <w:p w:rsidR="001B52D0" w:rsidRPr="00622B1B" w:rsidRDefault="001B52D0" w:rsidP="005D245A">
            <w:pPr>
              <w:jc w:val="center"/>
              <w:rPr>
                <w:szCs w:val="32"/>
              </w:rPr>
            </w:pPr>
            <w:r w:rsidRPr="00622B1B">
              <w:rPr>
                <w:szCs w:val="32"/>
              </w:rPr>
              <w:t>15619</w:t>
            </w:r>
          </w:p>
        </w:tc>
        <w:tc>
          <w:tcPr>
            <w:tcW w:w="1440" w:type="dxa"/>
            <w:vAlign w:val="center"/>
          </w:tcPr>
          <w:p w:rsidR="001B52D0" w:rsidRPr="00D41FFA" w:rsidRDefault="001B52D0" w:rsidP="005D245A">
            <w:pPr>
              <w:jc w:val="center"/>
              <w:rPr>
                <w:b/>
                <w:bCs/>
                <w:szCs w:val="32"/>
              </w:rPr>
            </w:pPr>
            <w:r w:rsidRPr="00D41FFA">
              <w:rPr>
                <w:b/>
                <w:bCs/>
                <w:szCs w:val="32"/>
              </w:rPr>
              <w:t>20012</w:t>
            </w:r>
          </w:p>
        </w:tc>
        <w:tc>
          <w:tcPr>
            <w:tcW w:w="3870" w:type="dxa"/>
            <w:vAlign w:val="center"/>
          </w:tcPr>
          <w:p w:rsidR="001B52D0" w:rsidRPr="00622B1B" w:rsidRDefault="001B52D0" w:rsidP="005D245A">
            <w:pPr>
              <w:jc w:val="center"/>
              <w:rPr>
                <w:szCs w:val="32"/>
              </w:rPr>
            </w:pPr>
            <w:r w:rsidRPr="00622B1B">
              <w:rPr>
                <w:szCs w:val="32"/>
              </w:rPr>
              <w:t>Rs.11,11,28,6000</w:t>
            </w:r>
          </w:p>
        </w:tc>
      </w:tr>
    </w:tbl>
    <w:p w:rsidR="001B52D0" w:rsidRDefault="001B52D0" w:rsidP="001B52D0">
      <w:pPr>
        <w:tabs>
          <w:tab w:val="left" w:pos="4395"/>
        </w:tabs>
        <w:spacing w:line="360" w:lineRule="auto"/>
        <w:jc w:val="both"/>
        <w:rPr>
          <w:rFonts w:asciiTheme="majorHAnsi" w:hAnsiTheme="majorHAnsi"/>
        </w:rPr>
      </w:pPr>
    </w:p>
    <w:p w:rsidR="001B52D0" w:rsidRDefault="001B52D0" w:rsidP="001B52D0">
      <w:pPr>
        <w:tabs>
          <w:tab w:val="left" w:pos="900"/>
        </w:tabs>
        <w:jc w:val="both"/>
        <w:rPr>
          <w:b/>
        </w:rPr>
      </w:pPr>
      <w:r>
        <w:rPr>
          <w:b/>
        </w:rPr>
        <w:t xml:space="preserve">2.1   District wise </w:t>
      </w:r>
      <w:r w:rsidRPr="008D6474">
        <w:rPr>
          <w:b/>
        </w:rPr>
        <w:t>detail</w:t>
      </w:r>
      <w:r>
        <w:rPr>
          <w:b/>
        </w:rPr>
        <w:t xml:space="preserve">s of the </w:t>
      </w:r>
      <w:r w:rsidRPr="00605B42">
        <w:rPr>
          <w:b/>
          <w:bCs/>
        </w:rPr>
        <w:t>proposal</w:t>
      </w:r>
      <w:r>
        <w:rPr>
          <w:b/>
          <w:bCs/>
        </w:rPr>
        <w:t xml:space="preserve"> are given below</w:t>
      </w:r>
      <w:r>
        <w:rPr>
          <w:b/>
        </w:rPr>
        <w:t>:</w:t>
      </w:r>
    </w:p>
    <w:p w:rsidR="001B52D0" w:rsidRDefault="001B52D0" w:rsidP="001B52D0">
      <w:pPr>
        <w:tabs>
          <w:tab w:val="left" w:pos="900"/>
        </w:tabs>
        <w:jc w:val="both"/>
        <w:rPr>
          <w:b/>
        </w:rPr>
      </w:pP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2128"/>
        <w:gridCol w:w="702"/>
        <w:gridCol w:w="702"/>
        <w:gridCol w:w="615"/>
        <w:gridCol w:w="659"/>
        <w:gridCol w:w="684"/>
        <w:gridCol w:w="715"/>
        <w:gridCol w:w="912"/>
        <w:gridCol w:w="912"/>
        <w:gridCol w:w="1125"/>
      </w:tblGrid>
      <w:tr w:rsidR="001B52D0" w:rsidRPr="00816689" w:rsidTr="005D245A">
        <w:trPr>
          <w:cantSplit/>
          <w:trHeight w:val="2069"/>
          <w:tblHeader/>
        </w:trPr>
        <w:tc>
          <w:tcPr>
            <w:tcW w:w="264" w:type="pct"/>
            <w:shd w:val="clear" w:color="auto" w:fill="auto"/>
            <w:vAlign w:val="center"/>
            <w:hideMark/>
          </w:tcPr>
          <w:p w:rsidR="001B52D0" w:rsidRPr="00ED5CFE" w:rsidRDefault="001B52D0" w:rsidP="005D245A">
            <w:pPr>
              <w:jc w:val="center"/>
              <w:rPr>
                <w:b/>
                <w:bCs/>
                <w:sz w:val="18"/>
                <w:lang w:val="en-IN" w:eastAsia="en-IN" w:bidi="te-IN"/>
              </w:rPr>
            </w:pPr>
            <w:r w:rsidRPr="00ED5CFE">
              <w:rPr>
                <w:b/>
                <w:bCs/>
                <w:sz w:val="18"/>
                <w:lang w:val="en-IN" w:eastAsia="en-IN" w:bidi="te-IN"/>
              </w:rPr>
              <w:t>S. No.</w:t>
            </w:r>
          </w:p>
        </w:tc>
        <w:tc>
          <w:tcPr>
            <w:tcW w:w="1101" w:type="pct"/>
            <w:shd w:val="clear" w:color="auto" w:fill="auto"/>
            <w:vAlign w:val="center"/>
            <w:hideMark/>
          </w:tcPr>
          <w:p w:rsidR="001B52D0" w:rsidRPr="00816689" w:rsidRDefault="001B52D0" w:rsidP="005D245A">
            <w:pPr>
              <w:jc w:val="center"/>
              <w:rPr>
                <w:rFonts w:asciiTheme="majorHAnsi" w:hAnsiTheme="majorHAnsi"/>
                <w:b/>
                <w:bCs/>
                <w:sz w:val="18"/>
                <w:lang w:val="en-IN" w:eastAsia="en-IN" w:bidi="te-IN"/>
              </w:rPr>
            </w:pPr>
            <w:r w:rsidRPr="00816689">
              <w:rPr>
                <w:rFonts w:asciiTheme="majorHAnsi" w:hAnsiTheme="majorHAnsi"/>
                <w:b/>
                <w:bCs/>
                <w:sz w:val="18"/>
                <w:lang w:val="en-IN" w:eastAsia="en-IN" w:bidi="te-IN"/>
              </w:rPr>
              <w:t>District</w:t>
            </w:r>
          </w:p>
        </w:tc>
        <w:tc>
          <w:tcPr>
            <w:tcW w:w="363" w:type="pct"/>
            <w:shd w:val="clear" w:color="auto" w:fill="auto"/>
            <w:textDirection w:val="btLr"/>
            <w:vAlign w:val="center"/>
            <w:hideMark/>
          </w:tcPr>
          <w:p w:rsidR="001B52D0" w:rsidRPr="00816689" w:rsidRDefault="001B52D0" w:rsidP="005D245A">
            <w:pPr>
              <w:ind w:left="113" w:right="113"/>
              <w:jc w:val="center"/>
              <w:rPr>
                <w:rFonts w:asciiTheme="majorHAnsi" w:hAnsiTheme="majorHAnsi"/>
                <w:b/>
                <w:bCs/>
                <w:sz w:val="18"/>
                <w:lang w:val="en-IN" w:eastAsia="en-IN" w:bidi="te-IN"/>
              </w:rPr>
            </w:pPr>
            <w:r w:rsidRPr="00816689">
              <w:rPr>
                <w:rFonts w:asciiTheme="majorHAnsi" w:hAnsiTheme="majorHAnsi"/>
                <w:b/>
                <w:bCs/>
                <w:sz w:val="18"/>
                <w:lang w:val="en-IN" w:eastAsia="en-IN" w:bidi="te-IN"/>
              </w:rPr>
              <w:t>Total No. of school less Habitations</w:t>
            </w:r>
          </w:p>
        </w:tc>
        <w:tc>
          <w:tcPr>
            <w:tcW w:w="363" w:type="pct"/>
            <w:shd w:val="clear" w:color="auto" w:fill="auto"/>
            <w:textDirection w:val="btLr"/>
            <w:vAlign w:val="center"/>
            <w:hideMark/>
          </w:tcPr>
          <w:p w:rsidR="001B52D0" w:rsidRPr="00816689" w:rsidRDefault="001B52D0" w:rsidP="005D245A">
            <w:pPr>
              <w:ind w:left="113" w:right="113"/>
              <w:jc w:val="center"/>
              <w:rPr>
                <w:rFonts w:asciiTheme="majorHAnsi" w:hAnsiTheme="majorHAnsi"/>
                <w:b/>
                <w:bCs/>
                <w:sz w:val="18"/>
                <w:lang w:val="en-IN" w:eastAsia="en-IN" w:bidi="te-IN"/>
              </w:rPr>
            </w:pPr>
            <w:r w:rsidRPr="00816689">
              <w:rPr>
                <w:rFonts w:asciiTheme="majorHAnsi" w:hAnsiTheme="majorHAnsi"/>
                <w:b/>
                <w:bCs/>
                <w:sz w:val="18"/>
                <w:lang w:val="en-IN" w:eastAsia="en-IN" w:bidi="te-IN"/>
              </w:rPr>
              <w:t>School less Habitations  (Primary)</w:t>
            </w:r>
          </w:p>
        </w:tc>
        <w:tc>
          <w:tcPr>
            <w:tcW w:w="318" w:type="pct"/>
            <w:shd w:val="clear" w:color="auto" w:fill="auto"/>
            <w:textDirection w:val="btLr"/>
            <w:vAlign w:val="center"/>
            <w:hideMark/>
          </w:tcPr>
          <w:p w:rsidR="001B52D0" w:rsidRPr="00816689" w:rsidRDefault="001B52D0" w:rsidP="005D245A">
            <w:pPr>
              <w:ind w:left="113" w:right="113"/>
              <w:jc w:val="center"/>
              <w:rPr>
                <w:rFonts w:asciiTheme="majorHAnsi" w:hAnsiTheme="majorHAnsi"/>
                <w:b/>
                <w:bCs/>
                <w:sz w:val="18"/>
                <w:lang w:val="en-IN" w:eastAsia="en-IN" w:bidi="te-IN"/>
              </w:rPr>
            </w:pPr>
            <w:r w:rsidRPr="00816689">
              <w:rPr>
                <w:rFonts w:asciiTheme="majorHAnsi" w:hAnsiTheme="majorHAnsi"/>
                <w:b/>
                <w:bCs/>
                <w:sz w:val="18"/>
                <w:lang w:val="en-IN" w:eastAsia="en-IN" w:bidi="te-IN"/>
              </w:rPr>
              <w:t>No. of eligible children</w:t>
            </w:r>
          </w:p>
        </w:tc>
        <w:tc>
          <w:tcPr>
            <w:tcW w:w="341" w:type="pct"/>
            <w:shd w:val="clear" w:color="auto" w:fill="auto"/>
            <w:textDirection w:val="btLr"/>
            <w:vAlign w:val="center"/>
            <w:hideMark/>
          </w:tcPr>
          <w:p w:rsidR="001B52D0" w:rsidRPr="00816689" w:rsidRDefault="001B52D0" w:rsidP="005D245A">
            <w:pPr>
              <w:ind w:left="113" w:right="113"/>
              <w:jc w:val="center"/>
              <w:rPr>
                <w:rFonts w:asciiTheme="majorHAnsi" w:hAnsiTheme="majorHAnsi"/>
                <w:b/>
                <w:bCs/>
                <w:sz w:val="18"/>
                <w:lang w:val="en-IN" w:eastAsia="en-IN" w:bidi="te-IN"/>
              </w:rPr>
            </w:pPr>
            <w:r w:rsidRPr="00816689">
              <w:rPr>
                <w:rFonts w:asciiTheme="majorHAnsi" w:hAnsiTheme="majorHAnsi"/>
                <w:b/>
                <w:bCs/>
                <w:sz w:val="18"/>
                <w:lang w:val="en-IN" w:eastAsia="en-IN" w:bidi="te-IN"/>
              </w:rPr>
              <w:t>School Less Habitations (Upper Primary)</w:t>
            </w:r>
          </w:p>
        </w:tc>
        <w:tc>
          <w:tcPr>
            <w:tcW w:w="354" w:type="pct"/>
            <w:shd w:val="clear" w:color="auto" w:fill="auto"/>
            <w:textDirection w:val="btLr"/>
            <w:vAlign w:val="center"/>
            <w:hideMark/>
          </w:tcPr>
          <w:p w:rsidR="001B52D0" w:rsidRPr="00816689" w:rsidRDefault="001B52D0" w:rsidP="005D245A">
            <w:pPr>
              <w:ind w:left="113" w:right="113"/>
              <w:jc w:val="center"/>
              <w:rPr>
                <w:rFonts w:asciiTheme="majorHAnsi" w:hAnsiTheme="majorHAnsi"/>
                <w:b/>
                <w:bCs/>
                <w:sz w:val="18"/>
                <w:lang w:val="en-IN" w:eastAsia="en-IN" w:bidi="te-IN"/>
              </w:rPr>
            </w:pPr>
            <w:r w:rsidRPr="00816689">
              <w:rPr>
                <w:rFonts w:asciiTheme="majorHAnsi" w:hAnsiTheme="majorHAnsi"/>
                <w:b/>
                <w:bCs/>
                <w:sz w:val="18"/>
                <w:lang w:val="en-IN" w:eastAsia="en-IN" w:bidi="te-IN"/>
              </w:rPr>
              <w:t>No. of eligible children</w:t>
            </w:r>
          </w:p>
        </w:tc>
        <w:tc>
          <w:tcPr>
            <w:tcW w:w="370" w:type="pct"/>
            <w:shd w:val="clear" w:color="auto" w:fill="auto"/>
            <w:textDirection w:val="btLr"/>
            <w:vAlign w:val="center"/>
            <w:hideMark/>
          </w:tcPr>
          <w:p w:rsidR="001B52D0" w:rsidRPr="00816689" w:rsidRDefault="001B52D0" w:rsidP="005D245A">
            <w:pPr>
              <w:ind w:left="113" w:right="113"/>
              <w:jc w:val="center"/>
              <w:rPr>
                <w:rFonts w:asciiTheme="majorHAnsi" w:hAnsiTheme="majorHAnsi"/>
                <w:b/>
                <w:bCs/>
                <w:sz w:val="18"/>
                <w:lang w:val="en-IN" w:eastAsia="en-IN" w:bidi="te-IN"/>
              </w:rPr>
            </w:pPr>
            <w:r w:rsidRPr="00816689">
              <w:rPr>
                <w:rFonts w:asciiTheme="majorHAnsi" w:hAnsiTheme="majorHAnsi"/>
                <w:b/>
                <w:bCs/>
                <w:sz w:val="18"/>
                <w:lang w:val="en-IN" w:eastAsia="en-IN" w:bidi="te-IN"/>
              </w:rPr>
              <w:t>Total No. of eligible children (PS+UPS)</w:t>
            </w:r>
          </w:p>
        </w:tc>
        <w:tc>
          <w:tcPr>
            <w:tcW w:w="472" w:type="pct"/>
            <w:shd w:val="clear" w:color="auto" w:fill="auto"/>
            <w:textDirection w:val="btLr"/>
            <w:vAlign w:val="center"/>
            <w:hideMark/>
          </w:tcPr>
          <w:p w:rsidR="001B52D0" w:rsidRPr="00816689" w:rsidRDefault="001B52D0" w:rsidP="005D245A">
            <w:pPr>
              <w:ind w:left="113" w:right="113"/>
              <w:jc w:val="center"/>
              <w:rPr>
                <w:rFonts w:asciiTheme="majorHAnsi" w:hAnsiTheme="majorHAnsi"/>
                <w:b/>
                <w:bCs/>
                <w:sz w:val="18"/>
                <w:lang w:val="en-IN" w:eastAsia="en-IN" w:bidi="te-IN"/>
              </w:rPr>
            </w:pPr>
            <w:r w:rsidRPr="00816689">
              <w:rPr>
                <w:rFonts w:asciiTheme="majorHAnsi" w:hAnsiTheme="majorHAnsi"/>
                <w:b/>
                <w:bCs/>
                <w:sz w:val="18"/>
                <w:lang w:val="en-IN" w:eastAsia="en-IN" w:bidi="te-IN"/>
              </w:rPr>
              <w:t>Primary @Rs.400/-</w:t>
            </w:r>
          </w:p>
        </w:tc>
        <w:tc>
          <w:tcPr>
            <w:tcW w:w="472" w:type="pct"/>
            <w:shd w:val="clear" w:color="auto" w:fill="auto"/>
            <w:textDirection w:val="btLr"/>
            <w:vAlign w:val="center"/>
            <w:hideMark/>
          </w:tcPr>
          <w:p w:rsidR="001B52D0" w:rsidRPr="00816689" w:rsidRDefault="001B52D0" w:rsidP="005D245A">
            <w:pPr>
              <w:ind w:left="113" w:right="113"/>
              <w:jc w:val="center"/>
              <w:rPr>
                <w:rFonts w:asciiTheme="majorHAnsi" w:hAnsiTheme="majorHAnsi"/>
                <w:b/>
                <w:bCs/>
                <w:sz w:val="18"/>
                <w:lang w:val="en-IN" w:eastAsia="en-IN" w:bidi="te-IN"/>
              </w:rPr>
            </w:pPr>
            <w:r w:rsidRPr="00816689">
              <w:rPr>
                <w:rFonts w:asciiTheme="majorHAnsi" w:hAnsiTheme="majorHAnsi"/>
                <w:b/>
                <w:bCs/>
                <w:sz w:val="18"/>
                <w:lang w:val="en-IN" w:eastAsia="en-IN" w:bidi="te-IN"/>
              </w:rPr>
              <w:t>Upper Primary @Rs.600/-</w:t>
            </w:r>
          </w:p>
        </w:tc>
        <w:tc>
          <w:tcPr>
            <w:tcW w:w="582" w:type="pct"/>
            <w:shd w:val="clear" w:color="auto" w:fill="auto"/>
            <w:textDirection w:val="btLr"/>
            <w:vAlign w:val="center"/>
            <w:hideMark/>
          </w:tcPr>
          <w:p w:rsidR="001B52D0" w:rsidRPr="00816689" w:rsidRDefault="001B52D0" w:rsidP="005D245A">
            <w:pPr>
              <w:ind w:left="113" w:right="113"/>
              <w:jc w:val="center"/>
              <w:rPr>
                <w:rFonts w:asciiTheme="majorHAnsi" w:hAnsiTheme="majorHAnsi"/>
                <w:b/>
                <w:bCs/>
                <w:sz w:val="18"/>
                <w:lang w:val="en-IN" w:eastAsia="en-IN" w:bidi="te-IN"/>
              </w:rPr>
            </w:pPr>
            <w:r w:rsidRPr="00816689">
              <w:rPr>
                <w:rFonts w:asciiTheme="majorHAnsi" w:hAnsiTheme="majorHAnsi"/>
                <w:b/>
                <w:bCs/>
                <w:sz w:val="18"/>
                <w:lang w:val="en-IN" w:eastAsia="en-IN" w:bidi="te-IN"/>
              </w:rPr>
              <w:t>Total Amount proposed</w:t>
            </w:r>
          </w:p>
        </w:tc>
      </w:tr>
      <w:tr w:rsidR="001B52D0" w:rsidRPr="00ED5CFE" w:rsidTr="005D245A">
        <w:trPr>
          <w:trHeight w:val="143"/>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ADILABAD</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71</w:t>
            </w:r>
          </w:p>
        </w:tc>
        <w:tc>
          <w:tcPr>
            <w:tcW w:w="363" w:type="pct"/>
            <w:shd w:val="clear" w:color="auto" w:fill="auto"/>
            <w:noWrap/>
            <w:vAlign w:val="bottom"/>
            <w:hideMark/>
          </w:tcPr>
          <w:p w:rsidR="001B52D0" w:rsidRPr="00ED5CFE" w:rsidRDefault="001B52D0" w:rsidP="005D245A">
            <w:pPr>
              <w:pStyle w:val="xl80"/>
              <w:pBdr>
                <w:left w:val="none" w:sz="0" w:space="0" w:color="auto"/>
                <w:bottom w:val="none" w:sz="0" w:space="0" w:color="auto"/>
                <w:right w:val="none" w:sz="0" w:space="0" w:color="auto"/>
              </w:pBdr>
              <w:spacing w:before="0" w:beforeAutospacing="0" w:after="0" w:afterAutospacing="0"/>
              <w:textAlignment w:val="auto"/>
              <w:rPr>
                <w:rFonts w:ascii="Times New Roman" w:hAnsi="Times New Roman" w:cs="Times New Roman"/>
                <w:lang w:val="en-IN" w:eastAsia="en-IN" w:bidi="te-IN"/>
              </w:rPr>
            </w:pPr>
            <w:r w:rsidRPr="00ED5CFE">
              <w:rPr>
                <w:rFonts w:ascii="Times New Roman" w:hAnsi="Times New Roman" w:cs="Times New Roman"/>
                <w:lang w:val="en-IN" w:eastAsia="en-IN" w:bidi="te-IN"/>
              </w:rPr>
              <w:t>20</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231</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51</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400</w:t>
            </w:r>
          </w:p>
        </w:tc>
        <w:tc>
          <w:tcPr>
            <w:tcW w:w="370" w:type="pct"/>
            <w:shd w:val="clear" w:color="auto" w:fill="auto"/>
            <w:noWrap/>
            <w:vAlign w:val="bottom"/>
            <w:hideMark/>
          </w:tcPr>
          <w:p w:rsidR="001B52D0" w:rsidRPr="00E5043C" w:rsidRDefault="001B52D0" w:rsidP="005D245A">
            <w:pPr>
              <w:pStyle w:val="xl80"/>
              <w:pBdr>
                <w:left w:val="none" w:sz="0" w:space="0" w:color="auto"/>
                <w:bottom w:val="none" w:sz="0" w:space="0" w:color="auto"/>
                <w:right w:val="none" w:sz="0" w:space="0" w:color="auto"/>
              </w:pBdr>
              <w:spacing w:before="0" w:beforeAutospacing="0" w:after="0" w:afterAutospacing="0"/>
              <w:textAlignment w:val="auto"/>
              <w:rPr>
                <w:rFonts w:ascii="Times New Roman" w:hAnsi="Times New Roman" w:cs="Times New Roman"/>
                <w:bCs/>
                <w:lang w:val="en-IN" w:eastAsia="en-IN" w:bidi="te-IN"/>
              </w:rPr>
            </w:pPr>
            <w:r w:rsidRPr="00E5043C">
              <w:rPr>
                <w:rFonts w:ascii="Times New Roman" w:hAnsi="Times New Roman" w:cs="Times New Roman"/>
                <w:bCs/>
                <w:lang w:val="en-IN" w:eastAsia="en-IN" w:bidi="te-IN"/>
              </w:rPr>
              <w:t>631</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92400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240000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332400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BHADRADRI</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124</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38</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345</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100</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1006</w:t>
            </w:r>
          </w:p>
        </w:tc>
        <w:tc>
          <w:tcPr>
            <w:tcW w:w="370" w:type="pct"/>
            <w:shd w:val="clear" w:color="auto" w:fill="auto"/>
            <w:noWrap/>
            <w:vAlign w:val="bottom"/>
            <w:hideMark/>
          </w:tcPr>
          <w:p w:rsidR="001B52D0" w:rsidRPr="00E5043C" w:rsidRDefault="001B52D0" w:rsidP="005D245A">
            <w:pPr>
              <w:jc w:val="center"/>
              <w:rPr>
                <w:bCs/>
                <w:sz w:val="18"/>
                <w:lang w:val="en-IN" w:eastAsia="en-IN" w:bidi="te-IN"/>
              </w:rPr>
            </w:pPr>
            <w:r w:rsidRPr="00E5043C">
              <w:rPr>
                <w:bCs/>
                <w:sz w:val="18"/>
                <w:lang w:val="en-IN" w:eastAsia="en-IN" w:bidi="te-IN"/>
              </w:rPr>
              <w:t>1351</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138000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603600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741600</w:t>
            </w:r>
            <w:r>
              <w:rPr>
                <w:sz w:val="18"/>
                <w:lang w:val="en-IN" w:eastAsia="en-IN" w:bidi="te-IN"/>
              </w:rPr>
              <w:t>0</w:t>
            </w:r>
          </w:p>
        </w:tc>
      </w:tr>
      <w:tr w:rsidR="001B52D0" w:rsidRPr="00ED5CFE" w:rsidTr="005D245A">
        <w:trPr>
          <w:trHeight w:val="80"/>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GADWAL</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28</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11</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28</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521</w:t>
            </w:r>
          </w:p>
        </w:tc>
        <w:tc>
          <w:tcPr>
            <w:tcW w:w="370" w:type="pct"/>
            <w:shd w:val="clear" w:color="auto" w:fill="auto"/>
            <w:noWrap/>
            <w:vAlign w:val="bottom"/>
            <w:hideMark/>
          </w:tcPr>
          <w:p w:rsidR="001B52D0" w:rsidRPr="00E5043C" w:rsidRDefault="001B52D0" w:rsidP="005D245A">
            <w:pPr>
              <w:jc w:val="center"/>
              <w:rPr>
                <w:bCs/>
                <w:sz w:val="18"/>
                <w:lang w:val="en-IN" w:eastAsia="en-IN" w:bidi="te-IN"/>
              </w:rPr>
            </w:pPr>
            <w:r w:rsidRPr="00E5043C">
              <w:rPr>
                <w:bCs/>
                <w:sz w:val="18"/>
                <w:lang w:val="en-IN" w:eastAsia="en-IN" w:bidi="te-IN"/>
              </w:rPr>
              <w:t>532</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4400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312600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317000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JAGITIAL</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34</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14</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271</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25</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293</w:t>
            </w:r>
          </w:p>
        </w:tc>
        <w:tc>
          <w:tcPr>
            <w:tcW w:w="370" w:type="pct"/>
            <w:shd w:val="clear" w:color="auto" w:fill="auto"/>
            <w:noWrap/>
            <w:vAlign w:val="bottom"/>
            <w:hideMark/>
          </w:tcPr>
          <w:p w:rsidR="001B52D0" w:rsidRPr="00E5043C" w:rsidRDefault="001B52D0" w:rsidP="005D245A">
            <w:pPr>
              <w:jc w:val="center"/>
              <w:rPr>
                <w:bCs/>
                <w:sz w:val="18"/>
                <w:lang w:val="en-IN" w:eastAsia="en-IN" w:bidi="te-IN"/>
              </w:rPr>
            </w:pPr>
            <w:r w:rsidRPr="00E5043C">
              <w:rPr>
                <w:bCs/>
                <w:sz w:val="18"/>
                <w:lang w:val="en-IN" w:eastAsia="en-IN" w:bidi="te-IN"/>
              </w:rPr>
              <w:t>564</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108400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175800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284200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JANGAON</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74</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26</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186</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60</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540</w:t>
            </w:r>
          </w:p>
        </w:tc>
        <w:tc>
          <w:tcPr>
            <w:tcW w:w="370" w:type="pct"/>
            <w:shd w:val="clear" w:color="auto" w:fill="auto"/>
            <w:noWrap/>
            <w:vAlign w:val="bottom"/>
            <w:hideMark/>
          </w:tcPr>
          <w:p w:rsidR="001B52D0" w:rsidRPr="00E5043C" w:rsidRDefault="001B52D0" w:rsidP="005D245A">
            <w:pPr>
              <w:jc w:val="center"/>
              <w:rPr>
                <w:bCs/>
                <w:sz w:val="18"/>
                <w:lang w:val="en-IN" w:eastAsia="en-IN" w:bidi="te-IN"/>
              </w:rPr>
            </w:pPr>
            <w:r w:rsidRPr="00E5043C">
              <w:rPr>
                <w:bCs/>
                <w:sz w:val="18"/>
                <w:lang w:val="en-IN" w:eastAsia="en-IN" w:bidi="te-IN"/>
              </w:rPr>
              <w:t>726</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74400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324000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398400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JAYASHANKAR</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46</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31</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43</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229</w:t>
            </w:r>
          </w:p>
        </w:tc>
        <w:tc>
          <w:tcPr>
            <w:tcW w:w="370" w:type="pct"/>
            <w:shd w:val="clear" w:color="auto" w:fill="auto"/>
            <w:noWrap/>
            <w:vAlign w:val="bottom"/>
            <w:hideMark/>
          </w:tcPr>
          <w:p w:rsidR="001B52D0" w:rsidRPr="00E5043C" w:rsidRDefault="001B52D0" w:rsidP="005D245A">
            <w:pPr>
              <w:jc w:val="center"/>
              <w:rPr>
                <w:bCs/>
                <w:sz w:val="18"/>
                <w:lang w:val="en-IN" w:eastAsia="en-IN" w:bidi="te-IN"/>
              </w:rPr>
            </w:pPr>
            <w:r w:rsidRPr="00E5043C">
              <w:rPr>
                <w:bCs/>
                <w:sz w:val="18"/>
                <w:lang w:val="en-IN" w:eastAsia="en-IN" w:bidi="te-IN"/>
              </w:rPr>
              <w:t>260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12400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137400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149800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7</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KAMAREDDY</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50</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11</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142</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45</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645</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787</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56800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387000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443800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8</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KARIMNAGAR</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25</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26</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23</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153</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179</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10400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91800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102200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9</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KHAMMAM</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160</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15</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80</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149</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1432</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1512</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32000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859200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891200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10</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KOMURAMBHEEM</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47</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8</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62</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39</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267</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329</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24800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160200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185000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11</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MAHABUBABAD</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80</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31</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168</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55</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440</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608</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67200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264000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331200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12</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MAHBUBNAGAR</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69</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22</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283</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48</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477</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760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113200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286200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399400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13</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MANCHERIAL</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75</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13</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74</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65</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371</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445</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29600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222600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252200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14</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MEDAK</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28</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26</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286</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292</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2400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171600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174000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15</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MULUGU</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68</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11</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57</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57</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221</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278</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22800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132600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155400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16</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NAGARKURNOOL</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21</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45</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15</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175</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220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18000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105000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123000</w:t>
            </w:r>
            <w:r>
              <w:rPr>
                <w:sz w:val="18"/>
                <w:lang w:val="en-IN" w:eastAsia="en-IN" w:bidi="te-IN"/>
              </w:rPr>
              <w:t>0</w:t>
            </w:r>
          </w:p>
        </w:tc>
      </w:tr>
      <w:tr w:rsidR="001B52D0" w:rsidRPr="00ED5CFE" w:rsidTr="005D245A">
        <w:trPr>
          <w:trHeight w:val="98"/>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17</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NALGONDA</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84</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32</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294</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52</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1031</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1325</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117600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618600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736200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18</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NARAYANAPET</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54</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73</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50</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932</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1005</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29200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559200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588400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19</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NIRMAL</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31</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10</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102</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23</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284</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386</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40800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170400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211200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20</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NIZAMABAD</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9</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26</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27</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53</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10400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16200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26600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21</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PEDDAPALLI</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64</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26</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396</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38</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377</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773</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158400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226200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384600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22</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RANGA REDDY</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34</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17</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173</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27</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223</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396</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69200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133800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203000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23</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SANGAREDDY</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41</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11</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127</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30</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271</w:t>
            </w:r>
          </w:p>
        </w:tc>
        <w:tc>
          <w:tcPr>
            <w:tcW w:w="370" w:type="pct"/>
            <w:shd w:val="clear" w:color="auto" w:fill="auto"/>
            <w:noWrap/>
            <w:vAlign w:val="bottom"/>
            <w:hideMark/>
          </w:tcPr>
          <w:p w:rsidR="001B52D0" w:rsidRPr="00ED5CFE" w:rsidRDefault="001B52D0" w:rsidP="005D245A">
            <w:pPr>
              <w:jc w:val="center"/>
              <w:rPr>
                <w:bCs/>
                <w:sz w:val="18"/>
                <w:lang w:val="en-IN" w:eastAsia="en-IN" w:bidi="te-IN"/>
              </w:rPr>
            </w:pPr>
            <w:r w:rsidRPr="00ED5CFE">
              <w:rPr>
                <w:bCs/>
                <w:sz w:val="18"/>
                <w:lang w:val="en-IN" w:eastAsia="en-IN" w:bidi="te-IN"/>
              </w:rPr>
              <w:t>398</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50800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162600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213400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24</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SIDDIPET</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123</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29</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181</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105</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1138</w:t>
            </w:r>
          </w:p>
        </w:tc>
        <w:tc>
          <w:tcPr>
            <w:tcW w:w="370" w:type="pct"/>
            <w:shd w:val="clear" w:color="auto" w:fill="auto"/>
            <w:noWrap/>
            <w:vAlign w:val="bottom"/>
            <w:hideMark/>
          </w:tcPr>
          <w:p w:rsidR="001B52D0" w:rsidRPr="00E5043C" w:rsidRDefault="001B52D0" w:rsidP="005D245A">
            <w:pPr>
              <w:pStyle w:val="xl80"/>
              <w:pBdr>
                <w:left w:val="none" w:sz="0" w:space="0" w:color="auto"/>
                <w:bottom w:val="none" w:sz="0" w:space="0" w:color="auto"/>
                <w:right w:val="none" w:sz="0" w:space="0" w:color="auto"/>
              </w:pBdr>
              <w:spacing w:before="0" w:beforeAutospacing="0" w:after="0" w:afterAutospacing="0"/>
              <w:textAlignment w:val="auto"/>
              <w:rPr>
                <w:rFonts w:ascii="Times New Roman" w:hAnsi="Times New Roman" w:cs="Times New Roman"/>
                <w:bCs/>
                <w:lang w:val="en-IN" w:eastAsia="en-IN" w:bidi="te-IN"/>
              </w:rPr>
            </w:pPr>
            <w:r w:rsidRPr="00E5043C">
              <w:rPr>
                <w:rFonts w:ascii="Times New Roman" w:hAnsi="Times New Roman" w:cs="Times New Roman"/>
                <w:bCs/>
                <w:lang w:val="en-IN" w:eastAsia="en-IN" w:bidi="te-IN"/>
              </w:rPr>
              <w:t>1319</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72400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682800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755200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25</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SIRICILLA</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22</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7</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135</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17</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255</w:t>
            </w:r>
          </w:p>
        </w:tc>
        <w:tc>
          <w:tcPr>
            <w:tcW w:w="370" w:type="pct"/>
            <w:shd w:val="clear" w:color="auto" w:fill="auto"/>
            <w:noWrap/>
            <w:vAlign w:val="bottom"/>
            <w:hideMark/>
          </w:tcPr>
          <w:p w:rsidR="001B52D0" w:rsidRPr="00E5043C" w:rsidRDefault="001B52D0" w:rsidP="005D245A">
            <w:pPr>
              <w:jc w:val="center"/>
              <w:rPr>
                <w:bCs/>
                <w:sz w:val="18"/>
                <w:lang w:val="en-IN" w:eastAsia="en-IN" w:bidi="te-IN"/>
              </w:rPr>
            </w:pPr>
            <w:r w:rsidRPr="00E5043C">
              <w:rPr>
                <w:bCs/>
                <w:sz w:val="18"/>
                <w:lang w:val="en-IN" w:eastAsia="en-IN" w:bidi="te-IN"/>
              </w:rPr>
              <w:t>390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54000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153000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207000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26</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SURYAPET</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99</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13</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122</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89</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1043</w:t>
            </w:r>
          </w:p>
        </w:tc>
        <w:tc>
          <w:tcPr>
            <w:tcW w:w="370" w:type="pct"/>
            <w:shd w:val="clear" w:color="auto" w:fill="auto"/>
            <w:noWrap/>
            <w:vAlign w:val="bottom"/>
            <w:hideMark/>
          </w:tcPr>
          <w:p w:rsidR="001B52D0" w:rsidRPr="00E5043C" w:rsidRDefault="001B52D0" w:rsidP="005D245A">
            <w:pPr>
              <w:jc w:val="center"/>
              <w:rPr>
                <w:bCs/>
                <w:sz w:val="18"/>
                <w:lang w:val="en-IN" w:eastAsia="en-IN" w:bidi="te-IN"/>
              </w:rPr>
            </w:pPr>
            <w:r w:rsidRPr="00E5043C">
              <w:rPr>
                <w:bCs/>
                <w:sz w:val="18"/>
                <w:lang w:val="en-IN" w:eastAsia="en-IN" w:bidi="te-IN"/>
              </w:rPr>
              <w:t>1165</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48800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625800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674600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lastRenderedPageBreak/>
              <w:t>27</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VIKARABAD</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40</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8</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64</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40</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568</w:t>
            </w:r>
          </w:p>
        </w:tc>
        <w:tc>
          <w:tcPr>
            <w:tcW w:w="370" w:type="pct"/>
            <w:shd w:val="clear" w:color="auto" w:fill="auto"/>
            <w:noWrap/>
            <w:vAlign w:val="bottom"/>
            <w:hideMark/>
          </w:tcPr>
          <w:p w:rsidR="001B52D0" w:rsidRPr="00E5043C" w:rsidRDefault="001B52D0" w:rsidP="005D245A">
            <w:pPr>
              <w:jc w:val="center"/>
              <w:rPr>
                <w:bCs/>
                <w:sz w:val="18"/>
                <w:lang w:val="en-IN" w:eastAsia="en-IN" w:bidi="te-IN"/>
              </w:rPr>
            </w:pPr>
            <w:r w:rsidRPr="00E5043C">
              <w:rPr>
                <w:bCs/>
                <w:sz w:val="18"/>
                <w:lang w:val="en-IN" w:eastAsia="en-IN" w:bidi="te-IN"/>
              </w:rPr>
              <w:t>632</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25600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340800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366400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28</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WANAPARTHY</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61</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10</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53</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54</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460</w:t>
            </w:r>
          </w:p>
        </w:tc>
        <w:tc>
          <w:tcPr>
            <w:tcW w:w="370" w:type="pct"/>
            <w:shd w:val="clear" w:color="auto" w:fill="auto"/>
            <w:noWrap/>
            <w:vAlign w:val="bottom"/>
            <w:hideMark/>
          </w:tcPr>
          <w:p w:rsidR="001B52D0" w:rsidRPr="00E5043C" w:rsidRDefault="001B52D0" w:rsidP="005D245A">
            <w:pPr>
              <w:jc w:val="center"/>
              <w:rPr>
                <w:bCs/>
                <w:sz w:val="18"/>
                <w:lang w:val="en-IN" w:eastAsia="en-IN" w:bidi="te-IN"/>
              </w:rPr>
            </w:pPr>
            <w:r w:rsidRPr="00E5043C">
              <w:rPr>
                <w:bCs/>
                <w:sz w:val="18"/>
                <w:lang w:val="en-IN" w:eastAsia="en-IN" w:bidi="te-IN"/>
              </w:rPr>
              <w:t>513</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21200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276000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297200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29</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WARANGAL RURAL</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117</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34</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335</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83</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578</w:t>
            </w:r>
          </w:p>
        </w:tc>
        <w:tc>
          <w:tcPr>
            <w:tcW w:w="370" w:type="pct"/>
            <w:shd w:val="clear" w:color="auto" w:fill="auto"/>
            <w:noWrap/>
            <w:vAlign w:val="bottom"/>
            <w:hideMark/>
          </w:tcPr>
          <w:p w:rsidR="001B52D0" w:rsidRPr="00E5043C" w:rsidRDefault="001B52D0" w:rsidP="005D245A">
            <w:pPr>
              <w:jc w:val="center"/>
              <w:rPr>
                <w:bCs/>
                <w:sz w:val="18"/>
                <w:lang w:val="en-IN" w:eastAsia="en-IN" w:bidi="te-IN"/>
              </w:rPr>
            </w:pPr>
            <w:r w:rsidRPr="00E5043C">
              <w:rPr>
                <w:bCs/>
                <w:sz w:val="18"/>
                <w:lang w:val="en-IN" w:eastAsia="en-IN" w:bidi="te-IN"/>
              </w:rPr>
              <w:t>913</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134000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346800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480800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30</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WARANGAL URBAN</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58</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23</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246</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35</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405</w:t>
            </w:r>
          </w:p>
        </w:tc>
        <w:tc>
          <w:tcPr>
            <w:tcW w:w="370" w:type="pct"/>
            <w:shd w:val="clear" w:color="auto" w:fill="auto"/>
            <w:noWrap/>
            <w:vAlign w:val="bottom"/>
            <w:hideMark/>
          </w:tcPr>
          <w:p w:rsidR="001B52D0" w:rsidRPr="00E5043C" w:rsidRDefault="001B52D0" w:rsidP="005D245A">
            <w:pPr>
              <w:jc w:val="center"/>
              <w:rPr>
                <w:bCs/>
                <w:sz w:val="18"/>
                <w:lang w:val="en-IN" w:eastAsia="en-IN" w:bidi="te-IN"/>
              </w:rPr>
            </w:pPr>
            <w:r w:rsidRPr="00E5043C">
              <w:rPr>
                <w:bCs/>
                <w:sz w:val="18"/>
                <w:lang w:val="en-IN" w:eastAsia="en-IN" w:bidi="te-IN"/>
              </w:rPr>
              <w:t>651</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98400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243000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341400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31</w:t>
            </w:r>
          </w:p>
        </w:tc>
        <w:tc>
          <w:tcPr>
            <w:tcW w:w="1101" w:type="pct"/>
            <w:shd w:val="clear" w:color="auto" w:fill="auto"/>
            <w:noWrap/>
            <w:vAlign w:val="bottom"/>
            <w:hideMark/>
          </w:tcPr>
          <w:p w:rsidR="001B52D0" w:rsidRPr="00ED5CFE" w:rsidRDefault="001B52D0" w:rsidP="005D245A">
            <w:pPr>
              <w:rPr>
                <w:sz w:val="18"/>
                <w:lang w:val="en-IN" w:eastAsia="en-IN" w:bidi="te-IN"/>
              </w:rPr>
            </w:pPr>
            <w:r w:rsidRPr="00ED5CFE">
              <w:rPr>
                <w:sz w:val="18"/>
                <w:lang w:val="en-IN" w:eastAsia="en-IN" w:bidi="te-IN"/>
              </w:rPr>
              <w:t>YADADRI</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64</w:t>
            </w:r>
          </w:p>
        </w:tc>
        <w:tc>
          <w:tcPr>
            <w:tcW w:w="363"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7</w:t>
            </w:r>
          </w:p>
        </w:tc>
        <w:tc>
          <w:tcPr>
            <w:tcW w:w="318"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48</w:t>
            </w:r>
          </w:p>
        </w:tc>
        <w:tc>
          <w:tcPr>
            <w:tcW w:w="341"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64</w:t>
            </w:r>
          </w:p>
        </w:tc>
        <w:tc>
          <w:tcPr>
            <w:tcW w:w="354" w:type="pct"/>
            <w:shd w:val="clear" w:color="auto" w:fill="auto"/>
            <w:noWrap/>
            <w:vAlign w:val="bottom"/>
            <w:hideMark/>
          </w:tcPr>
          <w:p w:rsidR="001B52D0" w:rsidRPr="00ED5CFE" w:rsidRDefault="001B52D0" w:rsidP="005D245A">
            <w:pPr>
              <w:jc w:val="center"/>
              <w:rPr>
                <w:sz w:val="18"/>
                <w:lang w:val="en-IN" w:eastAsia="en-IN" w:bidi="te-IN"/>
              </w:rPr>
            </w:pPr>
            <w:r w:rsidRPr="00ED5CFE">
              <w:rPr>
                <w:sz w:val="18"/>
                <w:lang w:val="en-IN" w:eastAsia="en-IN" w:bidi="te-IN"/>
              </w:rPr>
              <w:t>571</w:t>
            </w:r>
          </w:p>
        </w:tc>
        <w:tc>
          <w:tcPr>
            <w:tcW w:w="370" w:type="pct"/>
            <w:shd w:val="clear" w:color="auto" w:fill="auto"/>
            <w:noWrap/>
            <w:vAlign w:val="bottom"/>
            <w:hideMark/>
          </w:tcPr>
          <w:p w:rsidR="001B52D0" w:rsidRPr="00E5043C" w:rsidRDefault="001B52D0" w:rsidP="005D245A">
            <w:pPr>
              <w:jc w:val="center"/>
              <w:rPr>
                <w:bCs/>
                <w:sz w:val="18"/>
                <w:lang w:val="en-IN" w:eastAsia="en-IN" w:bidi="te-IN"/>
              </w:rPr>
            </w:pPr>
            <w:r w:rsidRPr="00E5043C">
              <w:rPr>
                <w:bCs/>
                <w:sz w:val="18"/>
                <w:lang w:val="en-IN" w:eastAsia="en-IN" w:bidi="te-IN"/>
              </w:rPr>
              <w:t>619</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19200</w:t>
            </w:r>
          </w:p>
        </w:tc>
        <w:tc>
          <w:tcPr>
            <w:tcW w:w="47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342600</w:t>
            </w:r>
          </w:p>
        </w:tc>
        <w:tc>
          <w:tcPr>
            <w:tcW w:w="582" w:type="pct"/>
            <w:shd w:val="clear" w:color="auto" w:fill="auto"/>
            <w:vAlign w:val="center"/>
            <w:hideMark/>
          </w:tcPr>
          <w:p w:rsidR="001B52D0" w:rsidRPr="00ED5CFE" w:rsidRDefault="001B52D0" w:rsidP="005D245A">
            <w:pPr>
              <w:jc w:val="center"/>
              <w:rPr>
                <w:sz w:val="18"/>
                <w:lang w:val="en-IN" w:eastAsia="en-IN" w:bidi="te-IN"/>
              </w:rPr>
            </w:pPr>
            <w:r w:rsidRPr="00ED5CFE">
              <w:rPr>
                <w:sz w:val="18"/>
                <w:lang w:val="en-IN" w:eastAsia="en-IN" w:bidi="te-IN"/>
              </w:rPr>
              <w:t>361800</w:t>
            </w:r>
            <w:r>
              <w:rPr>
                <w:sz w:val="18"/>
                <w:lang w:val="en-IN" w:eastAsia="en-IN" w:bidi="te-IN"/>
              </w:rPr>
              <w:t>0</w:t>
            </w:r>
          </w:p>
        </w:tc>
      </w:tr>
      <w:tr w:rsidR="001B52D0" w:rsidRPr="00ED5CFE" w:rsidTr="005D245A">
        <w:trPr>
          <w:trHeight w:val="47"/>
        </w:trPr>
        <w:tc>
          <w:tcPr>
            <w:tcW w:w="264" w:type="pct"/>
            <w:shd w:val="clear" w:color="auto" w:fill="auto"/>
            <w:noWrap/>
            <w:vAlign w:val="bottom"/>
            <w:hideMark/>
          </w:tcPr>
          <w:p w:rsidR="001B52D0" w:rsidRPr="00ED5CFE" w:rsidRDefault="001B52D0" w:rsidP="005D245A">
            <w:pPr>
              <w:jc w:val="center"/>
              <w:rPr>
                <w:b/>
                <w:bCs/>
                <w:sz w:val="18"/>
                <w:lang w:val="en-IN" w:eastAsia="en-IN" w:bidi="te-IN"/>
              </w:rPr>
            </w:pPr>
            <w:r w:rsidRPr="00ED5CFE">
              <w:rPr>
                <w:b/>
                <w:bCs/>
                <w:sz w:val="18"/>
                <w:lang w:val="en-IN" w:eastAsia="en-IN" w:bidi="te-IN"/>
              </w:rPr>
              <w:t> </w:t>
            </w:r>
          </w:p>
        </w:tc>
        <w:tc>
          <w:tcPr>
            <w:tcW w:w="1101" w:type="pct"/>
            <w:shd w:val="clear" w:color="auto" w:fill="auto"/>
            <w:noWrap/>
            <w:vAlign w:val="bottom"/>
            <w:hideMark/>
          </w:tcPr>
          <w:p w:rsidR="001B52D0" w:rsidRPr="00ED5CFE" w:rsidRDefault="001B52D0" w:rsidP="005D245A">
            <w:pPr>
              <w:rPr>
                <w:b/>
                <w:bCs/>
                <w:sz w:val="18"/>
                <w:lang w:val="en-IN" w:eastAsia="en-IN" w:bidi="te-IN"/>
              </w:rPr>
            </w:pPr>
            <w:r w:rsidRPr="00ED5CFE">
              <w:rPr>
                <w:b/>
                <w:bCs/>
                <w:sz w:val="18"/>
                <w:lang w:val="en-IN" w:eastAsia="en-IN" w:bidi="te-IN"/>
              </w:rPr>
              <w:t>Grand Total</w:t>
            </w:r>
          </w:p>
        </w:tc>
        <w:tc>
          <w:tcPr>
            <w:tcW w:w="363" w:type="pct"/>
            <w:shd w:val="clear" w:color="auto" w:fill="auto"/>
            <w:noWrap/>
            <w:vAlign w:val="bottom"/>
            <w:hideMark/>
          </w:tcPr>
          <w:p w:rsidR="001B52D0" w:rsidRPr="00ED5CFE" w:rsidRDefault="001B52D0" w:rsidP="005D245A">
            <w:pPr>
              <w:jc w:val="center"/>
              <w:rPr>
                <w:b/>
                <w:bCs/>
                <w:sz w:val="18"/>
                <w:lang w:val="en-IN" w:eastAsia="en-IN" w:bidi="te-IN"/>
              </w:rPr>
            </w:pPr>
            <w:r w:rsidRPr="00ED5CFE">
              <w:rPr>
                <w:b/>
                <w:bCs/>
                <w:sz w:val="18"/>
                <w:lang w:val="en-IN" w:eastAsia="en-IN" w:bidi="te-IN"/>
              </w:rPr>
              <w:t>1901</w:t>
            </w:r>
          </w:p>
        </w:tc>
        <w:tc>
          <w:tcPr>
            <w:tcW w:w="363" w:type="pct"/>
            <w:shd w:val="clear" w:color="auto" w:fill="auto"/>
            <w:noWrap/>
            <w:vAlign w:val="bottom"/>
            <w:hideMark/>
          </w:tcPr>
          <w:p w:rsidR="001B52D0" w:rsidRPr="00ED5CFE" w:rsidRDefault="001B52D0" w:rsidP="005D245A">
            <w:pPr>
              <w:jc w:val="center"/>
              <w:rPr>
                <w:b/>
                <w:bCs/>
                <w:sz w:val="18"/>
                <w:lang w:val="en-IN" w:eastAsia="en-IN" w:bidi="te-IN"/>
              </w:rPr>
            </w:pPr>
            <w:r w:rsidRPr="00ED5CFE">
              <w:rPr>
                <w:b/>
                <w:bCs/>
                <w:sz w:val="18"/>
                <w:lang w:val="en-IN" w:eastAsia="en-IN" w:bidi="te-IN"/>
              </w:rPr>
              <w:t>461</w:t>
            </w:r>
          </w:p>
        </w:tc>
        <w:tc>
          <w:tcPr>
            <w:tcW w:w="318" w:type="pct"/>
            <w:shd w:val="clear" w:color="auto" w:fill="auto"/>
            <w:noWrap/>
            <w:vAlign w:val="bottom"/>
            <w:hideMark/>
          </w:tcPr>
          <w:p w:rsidR="001B52D0" w:rsidRPr="00ED5CFE" w:rsidRDefault="001B52D0" w:rsidP="005D245A">
            <w:pPr>
              <w:jc w:val="center"/>
              <w:rPr>
                <w:b/>
                <w:bCs/>
                <w:sz w:val="18"/>
                <w:lang w:val="en-IN" w:eastAsia="en-IN" w:bidi="te-IN"/>
              </w:rPr>
            </w:pPr>
            <w:r w:rsidRPr="00ED5CFE">
              <w:rPr>
                <w:b/>
                <w:bCs/>
                <w:sz w:val="18"/>
                <w:lang w:val="en-IN" w:eastAsia="en-IN" w:bidi="te-IN"/>
              </w:rPr>
              <w:t>4393</w:t>
            </w:r>
          </w:p>
        </w:tc>
        <w:tc>
          <w:tcPr>
            <w:tcW w:w="341" w:type="pct"/>
            <w:shd w:val="clear" w:color="auto" w:fill="auto"/>
            <w:noWrap/>
            <w:vAlign w:val="bottom"/>
            <w:hideMark/>
          </w:tcPr>
          <w:p w:rsidR="001B52D0" w:rsidRPr="00ED5CFE" w:rsidRDefault="001B52D0" w:rsidP="005D245A">
            <w:pPr>
              <w:jc w:val="center"/>
              <w:rPr>
                <w:b/>
                <w:bCs/>
                <w:sz w:val="18"/>
                <w:lang w:val="en-IN" w:eastAsia="en-IN" w:bidi="te-IN"/>
              </w:rPr>
            </w:pPr>
            <w:r w:rsidRPr="00ED5CFE">
              <w:rPr>
                <w:b/>
                <w:bCs/>
                <w:sz w:val="18"/>
                <w:lang w:val="en-IN" w:eastAsia="en-IN" w:bidi="te-IN"/>
              </w:rPr>
              <w:t>1542</w:t>
            </w:r>
          </w:p>
        </w:tc>
        <w:tc>
          <w:tcPr>
            <w:tcW w:w="354" w:type="pct"/>
            <w:shd w:val="clear" w:color="auto" w:fill="auto"/>
            <w:noWrap/>
            <w:vAlign w:val="bottom"/>
            <w:hideMark/>
          </w:tcPr>
          <w:p w:rsidR="001B52D0" w:rsidRPr="00ED5CFE" w:rsidRDefault="001B52D0" w:rsidP="005D245A">
            <w:pPr>
              <w:jc w:val="center"/>
              <w:rPr>
                <w:b/>
                <w:bCs/>
                <w:sz w:val="18"/>
                <w:lang w:val="en-IN" w:eastAsia="en-IN" w:bidi="te-IN"/>
              </w:rPr>
            </w:pPr>
            <w:r w:rsidRPr="00ED5CFE">
              <w:rPr>
                <w:b/>
                <w:bCs/>
                <w:sz w:val="18"/>
                <w:lang w:val="en-IN" w:eastAsia="en-IN" w:bidi="te-IN"/>
              </w:rPr>
              <w:t>15619</w:t>
            </w:r>
          </w:p>
        </w:tc>
        <w:tc>
          <w:tcPr>
            <w:tcW w:w="370" w:type="pct"/>
            <w:shd w:val="clear" w:color="auto" w:fill="auto"/>
            <w:noWrap/>
            <w:vAlign w:val="bottom"/>
            <w:hideMark/>
          </w:tcPr>
          <w:p w:rsidR="001B52D0" w:rsidRPr="00ED5CFE" w:rsidRDefault="001B52D0" w:rsidP="005D245A">
            <w:pPr>
              <w:jc w:val="center"/>
              <w:rPr>
                <w:b/>
                <w:bCs/>
                <w:sz w:val="18"/>
                <w:lang w:val="en-IN" w:eastAsia="en-IN" w:bidi="te-IN"/>
              </w:rPr>
            </w:pPr>
            <w:r w:rsidRPr="00ED5CFE">
              <w:rPr>
                <w:b/>
                <w:bCs/>
                <w:sz w:val="18"/>
                <w:lang w:val="en-IN" w:eastAsia="en-IN" w:bidi="te-IN"/>
              </w:rPr>
              <w:t>20012</w:t>
            </w:r>
          </w:p>
        </w:tc>
        <w:tc>
          <w:tcPr>
            <w:tcW w:w="472" w:type="pct"/>
            <w:shd w:val="clear" w:color="auto" w:fill="auto"/>
            <w:vAlign w:val="center"/>
            <w:hideMark/>
          </w:tcPr>
          <w:p w:rsidR="001B52D0" w:rsidRPr="00ED5CFE" w:rsidRDefault="001B52D0" w:rsidP="005D245A">
            <w:pPr>
              <w:jc w:val="center"/>
              <w:rPr>
                <w:b/>
                <w:bCs/>
                <w:sz w:val="18"/>
                <w:lang w:val="en-IN" w:eastAsia="en-IN" w:bidi="te-IN"/>
              </w:rPr>
            </w:pPr>
            <w:r w:rsidRPr="00ED5CFE">
              <w:rPr>
                <w:b/>
                <w:bCs/>
                <w:sz w:val="18"/>
                <w:lang w:val="en-IN" w:eastAsia="en-IN" w:bidi="te-IN"/>
              </w:rPr>
              <w:t>1757200</w:t>
            </w:r>
          </w:p>
        </w:tc>
        <w:tc>
          <w:tcPr>
            <w:tcW w:w="472" w:type="pct"/>
            <w:shd w:val="clear" w:color="auto" w:fill="auto"/>
            <w:vAlign w:val="center"/>
            <w:hideMark/>
          </w:tcPr>
          <w:p w:rsidR="001B52D0" w:rsidRPr="00ED5CFE" w:rsidRDefault="001B52D0" w:rsidP="005D245A">
            <w:pPr>
              <w:jc w:val="center"/>
              <w:rPr>
                <w:b/>
                <w:bCs/>
                <w:sz w:val="18"/>
                <w:lang w:val="en-IN" w:eastAsia="en-IN" w:bidi="te-IN"/>
              </w:rPr>
            </w:pPr>
            <w:r w:rsidRPr="00ED5CFE">
              <w:rPr>
                <w:b/>
                <w:bCs/>
                <w:sz w:val="18"/>
                <w:lang w:val="en-IN" w:eastAsia="en-IN" w:bidi="te-IN"/>
              </w:rPr>
              <w:t>9371400</w:t>
            </w:r>
          </w:p>
        </w:tc>
        <w:tc>
          <w:tcPr>
            <w:tcW w:w="582" w:type="pct"/>
            <w:shd w:val="clear" w:color="auto" w:fill="auto"/>
            <w:vAlign w:val="center"/>
            <w:hideMark/>
          </w:tcPr>
          <w:p w:rsidR="001B52D0" w:rsidRPr="00ED5CFE" w:rsidRDefault="001B52D0" w:rsidP="005D245A">
            <w:pPr>
              <w:jc w:val="center"/>
              <w:rPr>
                <w:b/>
                <w:bCs/>
                <w:sz w:val="18"/>
                <w:lang w:val="en-IN" w:eastAsia="en-IN" w:bidi="te-IN"/>
              </w:rPr>
            </w:pPr>
            <w:r w:rsidRPr="00ED5CFE">
              <w:rPr>
                <w:b/>
                <w:bCs/>
                <w:sz w:val="18"/>
                <w:lang w:val="en-IN" w:eastAsia="en-IN" w:bidi="te-IN"/>
              </w:rPr>
              <w:t>11128600</w:t>
            </w:r>
            <w:r>
              <w:rPr>
                <w:b/>
                <w:bCs/>
                <w:sz w:val="18"/>
                <w:lang w:val="en-IN" w:eastAsia="en-IN" w:bidi="te-IN"/>
              </w:rPr>
              <w:t>0</w:t>
            </w:r>
          </w:p>
        </w:tc>
      </w:tr>
    </w:tbl>
    <w:p w:rsidR="001B52D0" w:rsidRDefault="001B52D0" w:rsidP="001B52D0">
      <w:pPr>
        <w:tabs>
          <w:tab w:val="left" w:pos="900"/>
        </w:tabs>
        <w:jc w:val="both"/>
        <w:rPr>
          <w:b/>
        </w:rPr>
      </w:pPr>
    </w:p>
    <w:p w:rsidR="001B52D0" w:rsidRPr="008D6474" w:rsidRDefault="001B52D0" w:rsidP="001B52D0">
      <w:pPr>
        <w:tabs>
          <w:tab w:val="left" w:pos="900"/>
        </w:tabs>
        <w:jc w:val="both"/>
        <w:rPr>
          <w:b/>
        </w:rPr>
      </w:pPr>
    </w:p>
    <w:p w:rsidR="001B52D0" w:rsidRPr="00805288" w:rsidRDefault="001B52D0" w:rsidP="00412148">
      <w:pPr>
        <w:pStyle w:val="ListParagraph"/>
        <w:numPr>
          <w:ilvl w:val="1"/>
          <w:numId w:val="20"/>
        </w:numPr>
        <w:ind w:left="720" w:hanging="720"/>
        <w:contextualSpacing/>
        <w:jc w:val="both"/>
        <w:rPr>
          <w:b/>
          <w:bCs/>
        </w:rPr>
      </w:pPr>
      <w:r w:rsidRPr="00805288">
        <w:rPr>
          <w:b/>
          <w:bCs/>
        </w:rPr>
        <w:t xml:space="preserve">Why do children need transportation?                                   </w:t>
      </w:r>
    </w:p>
    <w:p w:rsidR="00643E5D" w:rsidRDefault="00643E5D" w:rsidP="00643E5D">
      <w:pPr>
        <w:spacing w:line="360" w:lineRule="auto"/>
        <w:ind w:left="720"/>
        <w:jc w:val="both"/>
      </w:pPr>
    </w:p>
    <w:p w:rsidR="001B52D0" w:rsidRPr="00605B42" w:rsidRDefault="001B52D0" w:rsidP="00643E5D">
      <w:pPr>
        <w:spacing w:line="360" w:lineRule="auto"/>
        <w:ind w:left="720"/>
        <w:jc w:val="both"/>
      </w:pPr>
      <w:r w:rsidRPr="00605B42">
        <w:t xml:space="preserve">Remote areas having spares population and non-viable to open new school. Children from these habitations proposed for transportation.  </w:t>
      </w:r>
    </w:p>
    <w:p w:rsidR="001B52D0" w:rsidRPr="008C59E3" w:rsidRDefault="001B52D0" w:rsidP="001B52D0">
      <w:pPr>
        <w:tabs>
          <w:tab w:val="left" w:pos="4395"/>
        </w:tabs>
        <w:spacing w:line="360" w:lineRule="auto"/>
        <w:jc w:val="both"/>
        <w:rPr>
          <w:rFonts w:asciiTheme="majorHAnsi" w:hAnsiTheme="majorHAnsi"/>
        </w:rPr>
      </w:pPr>
    </w:p>
    <w:p w:rsidR="001B52D0" w:rsidRDefault="001B52D0" w:rsidP="001B52D0">
      <w:pPr>
        <w:jc w:val="both"/>
        <w:rPr>
          <w:rFonts w:asciiTheme="majorHAnsi" w:hAnsiTheme="majorHAnsi"/>
          <w:b/>
        </w:rPr>
      </w:pPr>
      <w:r>
        <w:rPr>
          <w:rFonts w:asciiTheme="majorHAnsi" w:hAnsiTheme="majorHAnsi"/>
          <w:b/>
        </w:rPr>
        <w:t>3.</w:t>
      </w:r>
      <w:r>
        <w:rPr>
          <w:rFonts w:asciiTheme="majorHAnsi" w:hAnsiTheme="majorHAnsi"/>
          <w:b/>
        </w:rPr>
        <w:tab/>
      </w:r>
      <w:r w:rsidRPr="001E3F56">
        <w:rPr>
          <w:rFonts w:asciiTheme="majorHAnsi" w:hAnsiTheme="majorHAnsi"/>
          <w:b/>
        </w:rPr>
        <w:t>Observat</w:t>
      </w:r>
      <w:r w:rsidRPr="00AE02F9">
        <w:rPr>
          <w:rFonts w:asciiTheme="majorHAnsi" w:hAnsiTheme="majorHAnsi"/>
          <w:b/>
        </w:rPr>
        <w:t>ions:</w:t>
      </w:r>
    </w:p>
    <w:p w:rsidR="001B52D0" w:rsidRPr="00670C1E" w:rsidRDefault="001B52D0" w:rsidP="001B52D0">
      <w:pPr>
        <w:jc w:val="both"/>
        <w:rPr>
          <w:rFonts w:asciiTheme="majorHAnsi" w:hAnsiTheme="majorHAnsi"/>
          <w:b/>
          <w:sz w:val="10"/>
          <w:szCs w:val="10"/>
        </w:rPr>
      </w:pPr>
    </w:p>
    <w:p w:rsidR="001B52D0" w:rsidRDefault="001B52D0" w:rsidP="00412148">
      <w:pPr>
        <w:pStyle w:val="ListParagraph"/>
        <w:numPr>
          <w:ilvl w:val="0"/>
          <w:numId w:val="19"/>
        </w:numPr>
        <w:contextualSpacing/>
        <w:jc w:val="both"/>
        <w:rPr>
          <w:rFonts w:asciiTheme="majorHAnsi" w:hAnsiTheme="majorHAnsi"/>
          <w:bCs/>
        </w:rPr>
      </w:pPr>
      <w:r w:rsidRPr="00450B4A">
        <w:rPr>
          <w:rFonts w:asciiTheme="majorHAnsi" w:hAnsiTheme="majorHAnsi"/>
          <w:bCs/>
        </w:rPr>
        <w:t xml:space="preserve">PAB approved </w:t>
      </w:r>
      <w:r>
        <w:rPr>
          <w:rFonts w:asciiTheme="majorHAnsi" w:hAnsiTheme="majorHAnsi"/>
          <w:bCs/>
        </w:rPr>
        <w:t xml:space="preserve">for 20754 children in the last year i.e. 2018-19, the achievement is 91.95%. </w:t>
      </w:r>
    </w:p>
    <w:p w:rsidR="001B52D0" w:rsidRDefault="001B52D0" w:rsidP="00412148">
      <w:pPr>
        <w:pStyle w:val="ListParagraph"/>
        <w:numPr>
          <w:ilvl w:val="0"/>
          <w:numId w:val="19"/>
        </w:numPr>
        <w:contextualSpacing/>
        <w:jc w:val="both"/>
        <w:rPr>
          <w:rFonts w:asciiTheme="majorHAnsi" w:hAnsiTheme="majorHAnsi"/>
          <w:bCs/>
        </w:rPr>
      </w:pPr>
      <w:r>
        <w:rPr>
          <w:rFonts w:asciiTheme="majorHAnsi" w:hAnsiTheme="majorHAnsi"/>
          <w:bCs/>
        </w:rPr>
        <w:t>State has proposed for 20012 children (4393 for primary @ Rs. 400/- per month for 10 months and 15619 for upper primary @ Rs. 600/- per month for 10 months) total amounting to Rs. 1112.86 lakh.</w:t>
      </w:r>
    </w:p>
    <w:p w:rsidR="001B52D0" w:rsidRPr="008C59E3" w:rsidRDefault="001B52D0" w:rsidP="001B52D0">
      <w:pPr>
        <w:jc w:val="both"/>
        <w:rPr>
          <w:rFonts w:asciiTheme="majorHAnsi" w:hAnsiTheme="majorHAnsi"/>
          <w:highlight w:val="yellow"/>
        </w:rPr>
      </w:pPr>
    </w:p>
    <w:p w:rsidR="001B52D0" w:rsidRDefault="001B52D0" w:rsidP="001B52D0">
      <w:pPr>
        <w:spacing w:after="120"/>
        <w:jc w:val="both"/>
        <w:rPr>
          <w:rFonts w:asciiTheme="majorHAnsi" w:hAnsiTheme="majorHAnsi"/>
          <w:bCs/>
        </w:rPr>
      </w:pPr>
      <w:r>
        <w:rPr>
          <w:rFonts w:asciiTheme="majorHAnsi" w:hAnsiTheme="majorHAnsi"/>
          <w:b/>
        </w:rPr>
        <w:t>4.</w:t>
      </w:r>
      <w:r>
        <w:rPr>
          <w:rFonts w:asciiTheme="majorHAnsi" w:hAnsiTheme="majorHAnsi"/>
          <w:b/>
        </w:rPr>
        <w:tab/>
        <w:t>Recommendations:</w:t>
      </w:r>
      <w:r w:rsidRPr="001E59A3">
        <w:rPr>
          <w:rFonts w:asciiTheme="majorHAnsi" w:hAnsiTheme="majorHAnsi"/>
          <w:b/>
        </w:rPr>
        <w:t>-</w:t>
      </w:r>
    </w:p>
    <w:p w:rsidR="001B52D0" w:rsidRPr="005C0587" w:rsidRDefault="001B52D0" w:rsidP="001B52D0">
      <w:pPr>
        <w:spacing w:after="120" w:line="360" w:lineRule="auto"/>
        <w:ind w:left="720"/>
        <w:jc w:val="both"/>
        <w:rPr>
          <w:rFonts w:asciiTheme="majorHAnsi" w:hAnsiTheme="majorHAnsi"/>
        </w:rPr>
      </w:pPr>
      <w:r w:rsidRPr="005C0587">
        <w:rPr>
          <w:rFonts w:asciiTheme="majorHAnsi" w:hAnsiTheme="majorHAnsi"/>
        </w:rPr>
        <w:t>State’s proposal of Transportation is recommended</w:t>
      </w:r>
      <w:r>
        <w:rPr>
          <w:rFonts w:asciiTheme="majorHAnsi" w:hAnsiTheme="majorHAnsi"/>
        </w:rPr>
        <w:t>.</w:t>
      </w:r>
    </w:p>
    <w:p w:rsidR="001B52D0" w:rsidRDefault="001B52D0" w:rsidP="001B52D0">
      <w:pPr>
        <w:pStyle w:val="ListParagraph"/>
        <w:spacing w:after="120"/>
        <w:jc w:val="both"/>
        <w:rPr>
          <w:rFonts w:asciiTheme="majorHAnsi" w:hAnsiTheme="majorHAnsi"/>
        </w:rPr>
      </w:pPr>
    </w:p>
    <w:p w:rsidR="001B52D0" w:rsidRDefault="001B52D0">
      <w:pPr>
        <w:spacing w:after="200" w:line="276" w:lineRule="auto"/>
        <w:rPr>
          <w:rFonts w:asciiTheme="minorHAnsi" w:hAnsiTheme="minorHAnsi"/>
          <w:b/>
          <w:sz w:val="28"/>
          <w:szCs w:val="32"/>
        </w:rPr>
      </w:pPr>
      <w:r>
        <w:rPr>
          <w:rFonts w:asciiTheme="minorHAnsi" w:hAnsiTheme="minorHAnsi"/>
          <w:b/>
          <w:sz w:val="28"/>
          <w:szCs w:val="32"/>
        </w:rPr>
        <w:br w:type="page"/>
      </w:r>
    </w:p>
    <w:p w:rsidR="00456FC0" w:rsidRPr="00164FBA" w:rsidRDefault="00456FC0">
      <w:pPr>
        <w:spacing w:after="200" w:line="276" w:lineRule="auto"/>
        <w:rPr>
          <w:rFonts w:asciiTheme="minorHAnsi" w:hAnsiTheme="minorHAnsi"/>
          <w:b/>
          <w:sz w:val="28"/>
          <w:szCs w:val="32"/>
        </w:rPr>
      </w:pPr>
    </w:p>
    <w:p w:rsidR="00DE0F8A" w:rsidRPr="00164FBA" w:rsidRDefault="00B36B82" w:rsidP="001E584C">
      <w:pPr>
        <w:spacing w:after="200" w:line="276" w:lineRule="auto"/>
        <w:rPr>
          <w:rFonts w:asciiTheme="minorHAnsi" w:hAnsiTheme="minorHAnsi"/>
          <w:b/>
          <w:sz w:val="28"/>
          <w:szCs w:val="32"/>
        </w:rPr>
      </w:pPr>
      <w:r w:rsidRPr="00164FBA">
        <w:rPr>
          <w:rFonts w:asciiTheme="minorHAnsi" w:hAnsiTheme="minorHAnsi"/>
          <w:b/>
          <w:sz w:val="28"/>
          <w:szCs w:val="32"/>
        </w:rPr>
        <w:t>7</w:t>
      </w:r>
      <w:r w:rsidR="00A83EEA" w:rsidRPr="00164FBA">
        <w:rPr>
          <w:rFonts w:asciiTheme="minorHAnsi" w:hAnsiTheme="minorHAnsi"/>
          <w:b/>
          <w:sz w:val="28"/>
          <w:szCs w:val="32"/>
        </w:rPr>
        <w:t>.</w:t>
      </w:r>
      <w:r w:rsidR="00A26638" w:rsidRPr="00164FBA">
        <w:rPr>
          <w:rFonts w:asciiTheme="minorHAnsi" w:hAnsiTheme="minorHAnsi"/>
          <w:b/>
          <w:sz w:val="28"/>
          <w:szCs w:val="32"/>
        </w:rPr>
        <w:t xml:space="preserve"> </w:t>
      </w:r>
      <w:r w:rsidR="00A83EEA" w:rsidRPr="00164FBA">
        <w:rPr>
          <w:rFonts w:asciiTheme="minorHAnsi" w:hAnsiTheme="minorHAnsi"/>
          <w:b/>
          <w:sz w:val="28"/>
          <w:szCs w:val="32"/>
        </w:rPr>
        <w:t>Pre-Primary Education (ECCE)</w:t>
      </w:r>
    </w:p>
    <w:p w:rsidR="0076513C" w:rsidRPr="00BD6E57" w:rsidRDefault="0076513C" w:rsidP="00D91E76">
      <w:pPr>
        <w:pStyle w:val="NoSpacing"/>
        <w:spacing w:line="360" w:lineRule="auto"/>
        <w:rPr>
          <w:rFonts w:ascii="Times New Roman" w:hAnsi="Times New Roman" w:cs="Times New Roman"/>
          <w:b/>
          <w:sz w:val="24"/>
          <w:szCs w:val="24"/>
        </w:rPr>
      </w:pPr>
      <w:r w:rsidRPr="00BD6E57">
        <w:rPr>
          <w:rFonts w:ascii="Times New Roman" w:hAnsi="Times New Roman" w:cs="Times New Roman"/>
          <w:b/>
          <w:sz w:val="24"/>
          <w:szCs w:val="24"/>
        </w:rPr>
        <w:t xml:space="preserve">Chapter X Pre School Education </w:t>
      </w:r>
    </w:p>
    <w:p w:rsidR="0076513C" w:rsidRPr="00BD6E57" w:rsidRDefault="0076513C" w:rsidP="0076513C">
      <w:pPr>
        <w:spacing w:line="360" w:lineRule="auto"/>
        <w:jc w:val="both"/>
        <w:rPr>
          <w:rFonts w:eastAsia="Cambria"/>
        </w:rPr>
      </w:pPr>
      <w:r w:rsidRPr="00BD6E57">
        <w:rPr>
          <w:rFonts w:eastAsia="Cambria"/>
        </w:rPr>
        <w:t>Young children deserve an enthusiastic start in life and they need quality early experiences, especially in the early ages so that they grow, learn, develop and flourish fully. Researches also suggest that the quality of early years learning experiences has significant impact on school adjustments and the learning levels of children in later schooling. For achieving the Universalization of Elementary Education, universalization of Early Year Education is a pre-requisite and quality EYE is one of the goals that make-up the 2030 Agenda for Sustainable Development. There is need for children to be provided with developmentally appropriate early learning opportunities at preschool and early primary stage in continuum.</w:t>
      </w:r>
    </w:p>
    <w:p w:rsidR="00D91E76" w:rsidRDefault="00D91E76" w:rsidP="0076513C">
      <w:pPr>
        <w:spacing w:line="360" w:lineRule="auto"/>
        <w:jc w:val="both"/>
        <w:rPr>
          <w:rFonts w:eastAsia="Cambria"/>
        </w:rPr>
      </w:pPr>
    </w:p>
    <w:p w:rsidR="0076513C" w:rsidRDefault="0076513C" w:rsidP="0076513C">
      <w:pPr>
        <w:spacing w:line="360" w:lineRule="auto"/>
        <w:jc w:val="both"/>
        <w:rPr>
          <w:rFonts w:eastAsia="Cambria"/>
        </w:rPr>
      </w:pPr>
      <w:r w:rsidRPr="00BD6E57">
        <w:rPr>
          <w:rFonts w:eastAsia="Cambria"/>
        </w:rPr>
        <w:t>The first 6 years of a child's life are known as formative years which are recognized as remarkable time for brain growth and development. Recent neuroscience researches particularly on brain confirm the importance of early years in a child's life. It shows that within the span of the early childhood years, there are certain ‘critical periods’ for development of significant cognitive, linguistic, social and psychomotor competencies, which are known to contribute to later success in life. This stage is also important as a foundation for the inculcation of social values and personal habits. Therefore, it is crucial to invest in these early years through ensuring an enabling environment for every child, which is not only the right of every child but also a way to make sure the sound foundation for life. These can be done by ensuring better provisions for quality early education of young children.</w:t>
      </w:r>
    </w:p>
    <w:p w:rsidR="0076513C" w:rsidRPr="00BD6E57" w:rsidRDefault="0076513C" w:rsidP="0076513C">
      <w:pPr>
        <w:spacing w:line="360" w:lineRule="auto"/>
        <w:jc w:val="both"/>
        <w:rPr>
          <w:rFonts w:eastAsia="Cambria"/>
        </w:rPr>
      </w:pPr>
    </w:p>
    <w:p w:rsidR="0076513C" w:rsidRDefault="0076513C" w:rsidP="0076513C">
      <w:pPr>
        <w:pBdr>
          <w:top w:val="nil"/>
          <w:left w:val="nil"/>
          <w:bottom w:val="nil"/>
          <w:right w:val="nil"/>
          <w:between w:val="nil"/>
        </w:pBdr>
        <w:spacing w:line="360" w:lineRule="auto"/>
        <w:contextualSpacing/>
        <w:jc w:val="both"/>
        <w:rPr>
          <w:rFonts w:eastAsia="Cambria"/>
          <w:b/>
        </w:rPr>
      </w:pPr>
      <w:r w:rsidRPr="00BD6E57">
        <w:rPr>
          <w:rFonts w:eastAsia="Cambria"/>
          <w:b/>
        </w:rPr>
        <w:t>Present Status of</w:t>
      </w:r>
      <w:r>
        <w:rPr>
          <w:rFonts w:eastAsia="Cambria"/>
          <w:b/>
        </w:rPr>
        <w:t xml:space="preserve"> Pre School Education in State:</w:t>
      </w:r>
    </w:p>
    <w:p w:rsidR="00D91E76" w:rsidRDefault="00D91E76" w:rsidP="00D91E76">
      <w:pPr>
        <w:pBdr>
          <w:top w:val="nil"/>
          <w:left w:val="nil"/>
          <w:bottom w:val="nil"/>
          <w:right w:val="nil"/>
          <w:between w:val="nil"/>
        </w:pBdr>
        <w:spacing w:line="360" w:lineRule="auto"/>
        <w:contextualSpacing/>
        <w:jc w:val="both"/>
        <w:rPr>
          <w:highlight w:val="white"/>
        </w:rPr>
      </w:pPr>
    </w:p>
    <w:p w:rsidR="00A77F7D" w:rsidRDefault="0076513C" w:rsidP="00D91E76">
      <w:pPr>
        <w:pBdr>
          <w:top w:val="nil"/>
          <w:left w:val="nil"/>
          <w:bottom w:val="nil"/>
          <w:right w:val="nil"/>
          <w:between w:val="nil"/>
        </w:pBdr>
        <w:spacing w:line="360" w:lineRule="auto"/>
        <w:contextualSpacing/>
        <w:jc w:val="both"/>
        <w:rPr>
          <w:highlight w:val="white"/>
        </w:rPr>
      </w:pPr>
      <w:r>
        <w:rPr>
          <w:highlight w:val="white"/>
        </w:rPr>
        <w:t>State has reported that t</w:t>
      </w:r>
      <w:r w:rsidRPr="00BD6E57">
        <w:rPr>
          <w:highlight w:val="white"/>
        </w:rPr>
        <w:t xml:space="preserve">here are </w:t>
      </w:r>
      <w:r>
        <w:rPr>
          <w:highlight w:val="white"/>
        </w:rPr>
        <w:t xml:space="preserve">total </w:t>
      </w:r>
      <w:r w:rsidRPr="00BD6E57">
        <w:rPr>
          <w:highlight w:val="white"/>
        </w:rPr>
        <w:t xml:space="preserve">101 Pre-Primary section are functioning in the Govt. </w:t>
      </w:r>
      <w:r>
        <w:rPr>
          <w:highlight w:val="white"/>
        </w:rPr>
        <w:t>As per UDISE 2017-18 there are total 133 primary s</w:t>
      </w:r>
      <w:r w:rsidRPr="00BD6E57">
        <w:rPr>
          <w:highlight w:val="white"/>
        </w:rPr>
        <w:t xml:space="preserve">chools </w:t>
      </w:r>
      <w:r>
        <w:rPr>
          <w:highlight w:val="white"/>
        </w:rPr>
        <w:t xml:space="preserve">where the pre-primary sections are being running. Total </w:t>
      </w:r>
      <w:r w:rsidRPr="00BD6E57">
        <w:rPr>
          <w:highlight w:val="white"/>
        </w:rPr>
        <w:t xml:space="preserve">8786 Anganwadi Centres </w:t>
      </w:r>
      <w:r>
        <w:rPr>
          <w:highlight w:val="white"/>
        </w:rPr>
        <w:t>are co-</w:t>
      </w:r>
      <w:r w:rsidRPr="00BD6E57">
        <w:rPr>
          <w:highlight w:val="white"/>
        </w:rPr>
        <w:t>located in Govt. schools premises.</w:t>
      </w:r>
    </w:p>
    <w:p w:rsidR="00A77F7D" w:rsidRDefault="00A77F7D">
      <w:pPr>
        <w:spacing w:after="200" w:line="276" w:lineRule="auto"/>
        <w:rPr>
          <w:highlight w:val="white"/>
        </w:rPr>
      </w:pPr>
      <w:r>
        <w:rPr>
          <w:highlight w:val="white"/>
        </w:rPr>
        <w:br w:type="page"/>
      </w:r>
    </w:p>
    <w:p w:rsidR="0076513C" w:rsidRPr="00576836" w:rsidRDefault="0076513C" w:rsidP="00D91E76">
      <w:pPr>
        <w:pBdr>
          <w:top w:val="nil"/>
          <w:left w:val="nil"/>
          <w:bottom w:val="nil"/>
          <w:right w:val="nil"/>
          <w:between w:val="nil"/>
        </w:pBdr>
        <w:spacing w:line="360" w:lineRule="auto"/>
        <w:contextualSpacing/>
        <w:jc w:val="both"/>
        <w:rPr>
          <w:rFonts w:eastAsia="Cambria"/>
          <w:b/>
        </w:rPr>
      </w:pPr>
    </w:p>
    <w:tbl>
      <w:tblPr>
        <w:tblW w:w="10049" w:type="dxa"/>
        <w:jc w:val="center"/>
        <w:tblInd w:w="-252" w:type="dxa"/>
        <w:tblLayout w:type="fixed"/>
        <w:tblLook w:val="04A0"/>
      </w:tblPr>
      <w:tblGrid>
        <w:gridCol w:w="530"/>
        <w:gridCol w:w="2350"/>
        <w:gridCol w:w="1226"/>
        <w:gridCol w:w="1324"/>
        <w:gridCol w:w="1145"/>
        <w:gridCol w:w="954"/>
        <w:gridCol w:w="1465"/>
        <w:gridCol w:w="1055"/>
      </w:tblGrid>
      <w:tr w:rsidR="0076513C" w:rsidRPr="00D91E76" w:rsidTr="00D91E76">
        <w:trPr>
          <w:trHeight w:val="1430"/>
          <w:tblHeader/>
          <w:jc w:val="center"/>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S. No</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Name of the District*</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No. of Schools having Pre-Primary sections</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Total No. of Children Enrolled</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Total No. of Teachers</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Qualifi-cation of teachers</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Any ECE training conducted for Teachers (Yes/No)</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If yes, please give details</w:t>
            </w: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JAGTIAL</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5</w:t>
            </w:r>
          </w:p>
        </w:tc>
        <w:tc>
          <w:tcPr>
            <w:tcW w:w="1324" w:type="dxa"/>
            <w:tcBorders>
              <w:top w:val="nil"/>
              <w:left w:val="nil"/>
              <w:bottom w:val="single" w:sz="4" w:space="0" w:color="auto"/>
              <w:right w:val="single" w:sz="4" w:space="0" w:color="auto"/>
            </w:tcBorders>
            <w:shd w:val="clear" w:color="auto" w:fill="auto"/>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90</w:t>
            </w:r>
          </w:p>
        </w:tc>
        <w:tc>
          <w:tcPr>
            <w:tcW w:w="1145" w:type="dxa"/>
            <w:tcBorders>
              <w:top w:val="nil"/>
              <w:left w:val="nil"/>
              <w:bottom w:val="single" w:sz="4" w:space="0" w:color="auto"/>
              <w:right w:val="single" w:sz="4" w:space="0" w:color="auto"/>
            </w:tcBorders>
            <w:shd w:val="clear" w:color="auto" w:fill="auto"/>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0</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Diploma in Pre - School Education / B .Ed</w:t>
            </w:r>
          </w:p>
        </w:tc>
        <w:tc>
          <w:tcPr>
            <w:tcW w:w="1465" w:type="dxa"/>
            <w:tcBorders>
              <w:top w:val="nil"/>
              <w:left w:val="nil"/>
              <w:bottom w:val="single" w:sz="4" w:space="0" w:color="auto"/>
              <w:right w:val="single" w:sz="4" w:space="0" w:color="auto"/>
            </w:tcBorders>
            <w:shd w:val="clear" w:color="auto" w:fill="auto"/>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5</w:t>
            </w:r>
          </w:p>
        </w:tc>
        <w:tc>
          <w:tcPr>
            <w:tcW w:w="1055" w:type="dxa"/>
            <w:vMerge w:val="restart"/>
            <w:tcBorders>
              <w:top w:val="nil"/>
              <w:left w:val="single" w:sz="4" w:space="0" w:color="auto"/>
              <w:bottom w:val="single" w:sz="4" w:space="0" w:color="000000"/>
              <w:right w:val="single" w:sz="4" w:space="0" w:color="auto"/>
            </w:tcBorders>
            <w:shd w:val="clear" w:color="auto" w:fill="auto"/>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5-day Training  on "AarambhKit"</w:t>
            </w: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JANGAON</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7</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103</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4</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7</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3</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JAYASHANKAR</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81</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3</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4</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KAMAREDDY</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214</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7</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5</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KARIMNAGAR</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7</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92</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3</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7</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6</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KUMURAM BHEEM</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16</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7</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MAHABUBNAGAR</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50</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8</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MANCHERIAL</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24</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0</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9</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NIRMAL</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89</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4</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10</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NIZAMABAD</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4</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244</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9</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4</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11</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PEDDAPALLI</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23</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233</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23</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23</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12</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Ranga Reddy</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6</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227</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6</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13</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SIDDIPET</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27</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568</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13</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27</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14</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WANAPARTHY</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87</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4</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2</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15</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WARANGAL RURAL</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3</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126</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3</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3</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16</w:t>
            </w: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WARANGAL URBAN</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8</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140</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0</w:t>
            </w:r>
          </w:p>
        </w:tc>
        <w:tc>
          <w:tcPr>
            <w:tcW w:w="954"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r w:rsidRPr="00D91E76">
              <w:rPr>
                <w:color w:val="000000"/>
                <w:sz w:val="20"/>
                <w:szCs w:val="20"/>
                <w:lang w:eastAsia="en-IN"/>
              </w:rPr>
              <w:t>8</w:t>
            </w:r>
          </w:p>
        </w:tc>
        <w:tc>
          <w:tcPr>
            <w:tcW w:w="1055" w:type="dxa"/>
            <w:vMerge/>
            <w:tcBorders>
              <w:top w:val="nil"/>
              <w:left w:val="single" w:sz="4" w:space="0" w:color="auto"/>
              <w:bottom w:val="single" w:sz="4" w:space="0" w:color="000000"/>
              <w:right w:val="single" w:sz="4" w:space="0" w:color="auto"/>
            </w:tcBorders>
            <w:vAlign w:val="center"/>
            <w:hideMark/>
          </w:tcPr>
          <w:p w:rsidR="0076513C" w:rsidRPr="00D91E76" w:rsidRDefault="0076513C" w:rsidP="00D91E76">
            <w:pPr>
              <w:jc w:val="center"/>
              <w:rPr>
                <w:b/>
                <w:bCs/>
                <w:color w:val="000000"/>
                <w:sz w:val="20"/>
                <w:szCs w:val="20"/>
                <w:lang w:eastAsia="en-IN"/>
              </w:rPr>
            </w:pPr>
          </w:p>
        </w:tc>
      </w:tr>
      <w:tr w:rsidR="0076513C" w:rsidRPr="00D91E76" w:rsidTr="00D91E76">
        <w:trPr>
          <w:trHeight w:val="285"/>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p>
        </w:tc>
        <w:tc>
          <w:tcPr>
            <w:tcW w:w="2350"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Total</w:t>
            </w:r>
          </w:p>
        </w:tc>
        <w:tc>
          <w:tcPr>
            <w:tcW w:w="1226"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101</w:t>
            </w:r>
          </w:p>
        </w:tc>
        <w:tc>
          <w:tcPr>
            <w:tcW w:w="132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2384</w:t>
            </w:r>
          </w:p>
        </w:tc>
        <w:tc>
          <w:tcPr>
            <w:tcW w:w="114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b/>
                <w:bCs/>
                <w:color w:val="000000"/>
                <w:sz w:val="20"/>
                <w:szCs w:val="20"/>
                <w:lang w:eastAsia="en-IN"/>
              </w:rPr>
            </w:pPr>
            <w:r w:rsidRPr="00D91E76">
              <w:rPr>
                <w:b/>
                <w:bCs/>
                <w:color w:val="000000"/>
                <w:sz w:val="20"/>
                <w:szCs w:val="20"/>
                <w:lang w:eastAsia="en-IN"/>
              </w:rPr>
              <w:t>78</w:t>
            </w:r>
          </w:p>
        </w:tc>
        <w:tc>
          <w:tcPr>
            <w:tcW w:w="954"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b/>
                <w:bCs/>
                <w:color w:val="000000"/>
                <w:sz w:val="20"/>
                <w:szCs w:val="20"/>
                <w:lang w:eastAsia="en-IN"/>
              </w:rPr>
            </w:pPr>
          </w:p>
        </w:tc>
        <w:tc>
          <w:tcPr>
            <w:tcW w:w="146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p>
        </w:tc>
        <w:tc>
          <w:tcPr>
            <w:tcW w:w="1055" w:type="dxa"/>
            <w:tcBorders>
              <w:top w:val="nil"/>
              <w:left w:val="nil"/>
              <w:bottom w:val="single" w:sz="4" w:space="0" w:color="auto"/>
              <w:right w:val="single" w:sz="4" w:space="0" w:color="auto"/>
            </w:tcBorders>
            <w:shd w:val="clear" w:color="auto" w:fill="auto"/>
            <w:noWrap/>
            <w:vAlign w:val="center"/>
            <w:hideMark/>
          </w:tcPr>
          <w:p w:rsidR="0076513C" w:rsidRPr="00D91E76" w:rsidRDefault="0076513C" w:rsidP="00D91E76">
            <w:pPr>
              <w:jc w:val="center"/>
              <w:rPr>
                <w:color w:val="000000"/>
                <w:sz w:val="20"/>
                <w:szCs w:val="20"/>
                <w:lang w:eastAsia="en-IN"/>
              </w:rPr>
            </w:pPr>
          </w:p>
        </w:tc>
      </w:tr>
    </w:tbl>
    <w:p w:rsidR="0076513C" w:rsidRDefault="0076513C" w:rsidP="0076513C">
      <w:pPr>
        <w:pBdr>
          <w:top w:val="nil"/>
          <w:left w:val="nil"/>
          <w:bottom w:val="nil"/>
          <w:right w:val="nil"/>
          <w:between w:val="nil"/>
        </w:pBdr>
        <w:spacing w:line="360" w:lineRule="auto"/>
        <w:jc w:val="both"/>
        <w:rPr>
          <w:highlight w:val="white"/>
        </w:rPr>
      </w:pPr>
    </w:p>
    <w:p w:rsidR="0076513C" w:rsidRPr="00480CC8" w:rsidRDefault="0076513C" w:rsidP="0076513C">
      <w:pPr>
        <w:pBdr>
          <w:top w:val="nil"/>
          <w:left w:val="nil"/>
          <w:bottom w:val="nil"/>
          <w:right w:val="nil"/>
          <w:between w:val="nil"/>
        </w:pBdr>
        <w:spacing w:line="360" w:lineRule="auto"/>
        <w:jc w:val="both"/>
        <w:rPr>
          <w:highlight w:val="white"/>
        </w:rPr>
      </w:pPr>
      <w:r>
        <w:rPr>
          <w:highlight w:val="white"/>
        </w:rPr>
        <w:t xml:space="preserve">State is implementing co-location model and also strengthening the </w:t>
      </w:r>
      <w:r w:rsidRPr="00BD6E57">
        <w:rPr>
          <w:highlight w:val="white"/>
        </w:rPr>
        <w:t>101 Pre-Primary section are functioning in the Govt. Schools and 8786 Anganwadi Centres collocated in Govt. schools premises.</w:t>
      </w:r>
      <w:r w:rsidRPr="00480CC8">
        <w:rPr>
          <w:highlight w:val="white"/>
        </w:rPr>
        <w:t xml:space="preserve">In 101 Pre-Primary sections parents, SMC Members are supporting by engaging one ayah. </w:t>
      </w:r>
      <w:r>
        <w:rPr>
          <w:highlight w:val="white"/>
        </w:rPr>
        <w:t xml:space="preserve">Hence, for the year 2019-20 honorariums for </w:t>
      </w:r>
      <w:r w:rsidRPr="00480CC8">
        <w:rPr>
          <w:highlight w:val="white"/>
        </w:rPr>
        <w:t>One Teacher and One ayah in 101 Schools</w:t>
      </w:r>
      <w:r>
        <w:rPr>
          <w:highlight w:val="white"/>
        </w:rPr>
        <w:t xml:space="preserve"> have been proposed</w:t>
      </w:r>
      <w:r w:rsidRPr="00480CC8">
        <w:rPr>
          <w:highlight w:val="white"/>
        </w:rPr>
        <w:t>.</w:t>
      </w:r>
    </w:p>
    <w:p w:rsidR="0076513C" w:rsidRPr="00BD6E57" w:rsidRDefault="0076513C" w:rsidP="0076513C">
      <w:pPr>
        <w:pBdr>
          <w:top w:val="nil"/>
          <w:left w:val="nil"/>
          <w:bottom w:val="nil"/>
          <w:right w:val="nil"/>
          <w:between w:val="nil"/>
        </w:pBdr>
        <w:spacing w:line="360" w:lineRule="auto"/>
        <w:contextualSpacing/>
        <w:jc w:val="both"/>
        <w:rPr>
          <w:b/>
          <w:highlight w:val="white"/>
        </w:rPr>
      </w:pPr>
    </w:p>
    <w:p w:rsidR="0076513C" w:rsidRPr="00747E32" w:rsidRDefault="0076513C" w:rsidP="0076513C">
      <w:pPr>
        <w:pBdr>
          <w:top w:val="nil"/>
          <w:left w:val="nil"/>
          <w:bottom w:val="nil"/>
          <w:right w:val="nil"/>
          <w:between w:val="nil"/>
        </w:pBdr>
        <w:spacing w:line="360" w:lineRule="auto"/>
        <w:jc w:val="both"/>
        <w:rPr>
          <w:b/>
          <w:highlight w:val="white"/>
        </w:rPr>
      </w:pPr>
      <w:r w:rsidRPr="00747E32">
        <w:rPr>
          <w:b/>
          <w:highlight w:val="white"/>
        </w:rPr>
        <w:t>Initiatives taken by the State:</w:t>
      </w:r>
    </w:p>
    <w:p w:rsidR="0076513C" w:rsidRDefault="0076513C" w:rsidP="00412148">
      <w:pPr>
        <w:pStyle w:val="ListParagraph"/>
        <w:numPr>
          <w:ilvl w:val="0"/>
          <w:numId w:val="46"/>
        </w:numPr>
        <w:pBdr>
          <w:top w:val="nil"/>
          <w:left w:val="nil"/>
          <w:bottom w:val="nil"/>
          <w:right w:val="nil"/>
          <w:between w:val="nil"/>
        </w:pBdr>
        <w:spacing w:line="360" w:lineRule="auto"/>
        <w:contextualSpacing/>
        <w:jc w:val="both"/>
        <w:rPr>
          <w:highlight w:val="white"/>
        </w:rPr>
      </w:pPr>
      <w:r w:rsidRPr="00747E32">
        <w:rPr>
          <w:highlight w:val="white"/>
        </w:rPr>
        <w:t>Organized convergence meeting with Women Development and Child Welfare Department and minutes were communicated to all concerned.</w:t>
      </w:r>
    </w:p>
    <w:p w:rsidR="0076513C" w:rsidRDefault="0076513C" w:rsidP="00412148">
      <w:pPr>
        <w:pStyle w:val="ListParagraph"/>
        <w:numPr>
          <w:ilvl w:val="0"/>
          <w:numId w:val="46"/>
        </w:numPr>
        <w:pBdr>
          <w:top w:val="nil"/>
          <w:left w:val="nil"/>
          <w:bottom w:val="nil"/>
          <w:right w:val="nil"/>
          <w:between w:val="nil"/>
        </w:pBdr>
        <w:spacing w:line="360" w:lineRule="auto"/>
        <w:contextualSpacing/>
        <w:jc w:val="both"/>
        <w:rPr>
          <w:highlight w:val="white"/>
        </w:rPr>
      </w:pPr>
      <w:r w:rsidRPr="00747E32">
        <w:rPr>
          <w:highlight w:val="white"/>
        </w:rPr>
        <w:t>Released grant to 101 pre-primary sections for procurement of TLM and Play material.</w:t>
      </w:r>
    </w:p>
    <w:p w:rsidR="0076513C" w:rsidRDefault="0076513C" w:rsidP="00412148">
      <w:pPr>
        <w:pStyle w:val="ListParagraph"/>
        <w:numPr>
          <w:ilvl w:val="0"/>
          <w:numId w:val="46"/>
        </w:numPr>
        <w:pBdr>
          <w:top w:val="nil"/>
          <w:left w:val="nil"/>
          <w:bottom w:val="nil"/>
          <w:right w:val="nil"/>
          <w:between w:val="nil"/>
        </w:pBdr>
        <w:spacing w:line="360" w:lineRule="auto"/>
        <w:contextualSpacing/>
        <w:jc w:val="both"/>
        <w:rPr>
          <w:highlight w:val="white"/>
        </w:rPr>
      </w:pPr>
      <w:r w:rsidRPr="00747E32">
        <w:rPr>
          <w:highlight w:val="white"/>
        </w:rPr>
        <w:t>5-day orientation on usage of “Aarambh” Kit to teachers handling Pre-primary sections in collaboration with UNICEF. The “Aarambh” kit is provided to all 101 pre-primary sections.</w:t>
      </w:r>
    </w:p>
    <w:p w:rsidR="0076513C" w:rsidRDefault="0076513C" w:rsidP="00412148">
      <w:pPr>
        <w:pStyle w:val="ListParagraph"/>
        <w:numPr>
          <w:ilvl w:val="0"/>
          <w:numId w:val="46"/>
        </w:numPr>
        <w:pBdr>
          <w:top w:val="nil"/>
          <w:left w:val="nil"/>
          <w:bottom w:val="nil"/>
          <w:right w:val="nil"/>
          <w:between w:val="nil"/>
        </w:pBdr>
        <w:spacing w:line="360" w:lineRule="auto"/>
        <w:contextualSpacing/>
        <w:jc w:val="both"/>
        <w:rPr>
          <w:highlight w:val="white"/>
        </w:rPr>
      </w:pPr>
      <w:r w:rsidRPr="00747E32">
        <w:rPr>
          <w:highlight w:val="white"/>
        </w:rPr>
        <w:t>Second convergence meeting with Women Development and Child Welfare Department, Rural Development Department and School Education Department held in the month of March, 2019 for construction of Anganwadi Centres collo</w:t>
      </w:r>
      <w:r>
        <w:rPr>
          <w:highlight w:val="white"/>
        </w:rPr>
        <w:t>cated in Govt. School Premises.</w:t>
      </w:r>
    </w:p>
    <w:p w:rsidR="0076513C" w:rsidRPr="00747E32" w:rsidRDefault="0076513C" w:rsidP="00412148">
      <w:pPr>
        <w:pStyle w:val="ListParagraph"/>
        <w:numPr>
          <w:ilvl w:val="0"/>
          <w:numId w:val="46"/>
        </w:numPr>
        <w:pBdr>
          <w:top w:val="nil"/>
          <w:left w:val="nil"/>
          <w:bottom w:val="nil"/>
          <w:right w:val="nil"/>
          <w:between w:val="nil"/>
        </w:pBdr>
        <w:spacing w:line="360" w:lineRule="auto"/>
        <w:contextualSpacing/>
        <w:jc w:val="both"/>
        <w:rPr>
          <w:highlight w:val="white"/>
        </w:rPr>
      </w:pPr>
      <w:r w:rsidRPr="00747E32">
        <w:rPr>
          <w:highlight w:val="white"/>
        </w:rPr>
        <w:lastRenderedPageBreak/>
        <w:t xml:space="preserve">Requested Department of WD&amp;CW for provision of Nutrition food, supply of PP1 and PP2 Books and logistics arrangement for training to 8,786 Anganwadi Teachers. </w:t>
      </w:r>
      <w:r>
        <w:rPr>
          <w:highlight w:val="white"/>
        </w:rPr>
        <w:t xml:space="preserve">DoE is yet waiting for the response. </w:t>
      </w:r>
    </w:p>
    <w:p w:rsidR="0076513C" w:rsidRPr="00747E32" w:rsidRDefault="0076513C" w:rsidP="00412148">
      <w:pPr>
        <w:pStyle w:val="ListParagraph"/>
        <w:numPr>
          <w:ilvl w:val="0"/>
          <w:numId w:val="46"/>
        </w:numPr>
        <w:pBdr>
          <w:top w:val="nil"/>
          <w:left w:val="nil"/>
          <w:bottom w:val="nil"/>
          <w:right w:val="nil"/>
          <w:between w:val="nil"/>
        </w:pBdr>
        <w:spacing w:line="360" w:lineRule="auto"/>
        <w:contextualSpacing/>
        <w:jc w:val="both"/>
        <w:rPr>
          <w:highlight w:val="white"/>
        </w:rPr>
      </w:pPr>
      <w:r w:rsidRPr="00747E32">
        <w:t>SamagaraShikshaTelangana conducted training called “Aarambh” to 101 Pre-primary teachers where Pre Primary Sections are functioning for five days at TSPARD Rajendra Nagar Hyderabad for five days (Feb 25</w:t>
      </w:r>
      <w:r w:rsidRPr="00747E32">
        <w:rPr>
          <w:vertAlign w:val="superscript"/>
        </w:rPr>
        <w:t>th</w:t>
      </w:r>
      <w:r w:rsidRPr="00747E32">
        <w:t xml:space="preserve"> to March 1</w:t>
      </w:r>
      <w:r w:rsidRPr="00747E32">
        <w:rPr>
          <w:vertAlign w:val="superscript"/>
        </w:rPr>
        <w:t xml:space="preserve">st </w:t>
      </w:r>
      <w:r w:rsidRPr="00747E32">
        <w:t>2019) on utilization of Aarambh kit prepared by ‘AMS college of Education Hyderabad with the aid of UNICEF. Objectives of training were as follows:</w:t>
      </w:r>
    </w:p>
    <w:p w:rsidR="0076513C" w:rsidRPr="00BD6E57" w:rsidRDefault="0076513C" w:rsidP="00412148">
      <w:pPr>
        <w:pStyle w:val="ListParagraph"/>
        <w:numPr>
          <w:ilvl w:val="0"/>
          <w:numId w:val="43"/>
        </w:numPr>
        <w:spacing w:line="360" w:lineRule="auto"/>
        <w:ind w:left="1080"/>
        <w:contextualSpacing/>
        <w:jc w:val="both"/>
      </w:pPr>
      <w:r>
        <w:t>M</w:t>
      </w:r>
      <w:r w:rsidRPr="00BD6E57">
        <w:t>ake the participants understand the Importance of Early Childhood Education</w:t>
      </w:r>
    </w:p>
    <w:p w:rsidR="0076513C" w:rsidRPr="00BD6E57" w:rsidRDefault="0076513C" w:rsidP="00412148">
      <w:pPr>
        <w:pStyle w:val="ListParagraph"/>
        <w:numPr>
          <w:ilvl w:val="0"/>
          <w:numId w:val="43"/>
        </w:numPr>
        <w:spacing w:line="360" w:lineRule="auto"/>
        <w:ind w:left="1080"/>
        <w:contextualSpacing/>
        <w:jc w:val="both"/>
      </w:pPr>
      <w:r w:rsidRPr="00BD6E57">
        <w:t>provide opportunities to work for holistic development of the child</w:t>
      </w:r>
    </w:p>
    <w:p w:rsidR="0076513C" w:rsidRPr="00BD6E57" w:rsidRDefault="0076513C" w:rsidP="00412148">
      <w:pPr>
        <w:pStyle w:val="ListParagraph"/>
        <w:numPr>
          <w:ilvl w:val="0"/>
          <w:numId w:val="43"/>
        </w:numPr>
        <w:spacing w:line="360" w:lineRule="auto"/>
        <w:ind w:left="1080"/>
        <w:contextualSpacing/>
        <w:jc w:val="both"/>
      </w:pPr>
      <w:r>
        <w:t>I</w:t>
      </w:r>
      <w:r w:rsidRPr="00BD6E57">
        <w:t>ntroduce</w:t>
      </w:r>
      <w:r>
        <w:t>d</w:t>
      </w:r>
      <w:r w:rsidRPr="00BD6E57">
        <w:t xml:space="preserve"> primary teachers to the concept of preschool programme. </w:t>
      </w:r>
    </w:p>
    <w:p w:rsidR="0076513C" w:rsidRPr="00BD6E57" w:rsidRDefault="0076513C" w:rsidP="00412148">
      <w:pPr>
        <w:pStyle w:val="ListParagraph"/>
        <w:numPr>
          <w:ilvl w:val="0"/>
          <w:numId w:val="43"/>
        </w:numPr>
        <w:spacing w:line="360" w:lineRule="auto"/>
        <w:ind w:left="1080"/>
        <w:contextualSpacing/>
        <w:jc w:val="both"/>
      </w:pPr>
      <w:r w:rsidRPr="00BD6E57">
        <w:t>Expose the participants to the preschool programme of Aarambh package.</w:t>
      </w:r>
    </w:p>
    <w:p w:rsidR="0076513C" w:rsidRPr="00BD6E57" w:rsidRDefault="0076513C" w:rsidP="00412148">
      <w:pPr>
        <w:pStyle w:val="ListParagraph"/>
        <w:numPr>
          <w:ilvl w:val="0"/>
          <w:numId w:val="43"/>
        </w:numPr>
        <w:spacing w:line="360" w:lineRule="auto"/>
        <w:ind w:left="1080"/>
        <w:contextualSpacing/>
        <w:jc w:val="both"/>
      </w:pPr>
      <w:r>
        <w:t>S</w:t>
      </w:r>
      <w:r w:rsidRPr="00BD6E57">
        <w:t xml:space="preserve">ensitize the trainees on the need for inclusion in the pre school </w:t>
      </w:r>
    </w:p>
    <w:p w:rsidR="0076513C" w:rsidRPr="00BD6E57" w:rsidRDefault="0076513C" w:rsidP="00412148">
      <w:pPr>
        <w:pStyle w:val="ListParagraph"/>
        <w:numPr>
          <w:ilvl w:val="0"/>
          <w:numId w:val="43"/>
        </w:numPr>
        <w:spacing w:line="360" w:lineRule="auto"/>
        <w:ind w:left="1080"/>
        <w:contextualSpacing/>
        <w:jc w:val="both"/>
      </w:pPr>
      <w:r>
        <w:t>D</w:t>
      </w:r>
      <w:r w:rsidRPr="00BD6E57">
        <w:t>evelop the needed competencies for implementation of the programme.</w:t>
      </w:r>
    </w:p>
    <w:p w:rsidR="0076513C" w:rsidRPr="00BD6E57" w:rsidRDefault="0076513C" w:rsidP="00412148">
      <w:pPr>
        <w:pStyle w:val="ListParagraph"/>
        <w:numPr>
          <w:ilvl w:val="0"/>
          <w:numId w:val="43"/>
        </w:numPr>
        <w:spacing w:line="360" w:lineRule="auto"/>
        <w:ind w:left="1080"/>
        <w:contextualSpacing/>
        <w:jc w:val="both"/>
      </w:pPr>
      <w:r>
        <w:t>D</w:t>
      </w:r>
      <w:r w:rsidRPr="00BD6E57">
        <w:t>evelop hands on experience to teachers for programme implementation and preparation of TLM.</w:t>
      </w:r>
    </w:p>
    <w:p w:rsidR="0076513C" w:rsidRPr="00BD6E57" w:rsidRDefault="0076513C" w:rsidP="00412148">
      <w:pPr>
        <w:pStyle w:val="ListParagraph"/>
        <w:numPr>
          <w:ilvl w:val="0"/>
          <w:numId w:val="43"/>
        </w:numPr>
        <w:spacing w:line="360" w:lineRule="auto"/>
        <w:ind w:left="1080"/>
        <w:contextualSpacing/>
        <w:jc w:val="both"/>
        <w:rPr>
          <w:b/>
          <w:bCs/>
        </w:rPr>
      </w:pPr>
      <w:r w:rsidRPr="00BD6E57">
        <w:t>Preventing disabilities in a child’s life at an early stage.</w:t>
      </w:r>
    </w:p>
    <w:p w:rsidR="0076513C" w:rsidRPr="00BD6E57" w:rsidRDefault="0076513C" w:rsidP="00412148">
      <w:pPr>
        <w:pStyle w:val="ListParagraph"/>
        <w:numPr>
          <w:ilvl w:val="0"/>
          <w:numId w:val="43"/>
        </w:numPr>
        <w:spacing w:line="360" w:lineRule="auto"/>
        <w:ind w:left="1080"/>
        <w:contextualSpacing/>
        <w:jc w:val="both"/>
        <w:rPr>
          <w:b/>
          <w:bCs/>
        </w:rPr>
      </w:pPr>
      <w:r w:rsidRPr="00BD6E57">
        <w:t xml:space="preserve">APGAR (Appearance, pulse, Grimace reflex, activity and respiration ) during child birth and  neuroplasticity of the brain </w:t>
      </w:r>
    </w:p>
    <w:p w:rsidR="0076513C" w:rsidRPr="00BD6E57" w:rsidRDefault="0076513C" w:rsidP="00412148">
      <w:pPr>
        <w:pStyle w:val="ListParagraph"/>
        <w:numPr>
          <w:ilvl w:val="0"/>
          <w:numId w:val="43"/>
        </w:numPr>
        <w:spacing w:line="360" w:lineRule="auto"/>
        <w:ind w:left="1080"/>
        <w:contextualSpacing/>
        <w:jc w:val="both"/>
        <w:rPr>
          <w:b/>
          <w:bCs/>
        </w:rPr>
      </w:pPr>
      <w:r w:rsidRPr="00BD6E57">
        <w:t xml:space="preserve">Key developmental milestones in a child’s life and developmental delays </w:t>
      </w:r>
    </w:p>
    <w:p w:rsidR="0076513C" w:rsidRPr="00747E32" w:rsidRDefault="0076513C" w:rsidP="00412148">
      <w:pPr>
        <w:pStyle w:val="ListParagraph"/>
        <w:numPr>
          <w:ilvl w:val="0"/>
          <w:numId w:val="43"/>
        </w:numPr>
        <w:spacing w:line="360" w:lineRule="auto"/>
        <w:ind w:left="1080"/>
        <w:contextualSpacing/>
        <w:jc w:val="both"/>
        <w:rPr>
          <w:b/>
          <w:bCs/>
        </w:rPr>
      </w:pPr>
      <w:r w:rsidRPr="00BD6E57">
        <w:t xml:space="preserve">Preschool programme package and guidelines for implementation and for inclusion </w:t>
      </w:r>
    </w:p>
    <w:p w:rsidR="0076513C" w:rsidRPr="00BD6E57" w:rsidRDefault="0076513C" w:rsidP="0076513C">
      <w:pPr>
        <w:spacing w:line="360" w:lineRule="auto"/>
        <w:jc w:val="both"/>
      </w:pPr>
    </w:p>
    <w:p w:rsidR="0076513C" w:rsidRPr="00BD6E57" w:rsidRDefault="0076513C" w:rsidP="0076513C">
      <w:pPr>
        <w:shd w:val="clear" w:color="auto" w:fill="FFFFFF"/>
        <w:spacing w:line="360" w:lineRule="auto"/>
        <w:jc w:val="both"/>
        <w:rPr>
          <w:color w:val="000000"/>
        </w:rPr>
      </w:pPr>
      <w:r w:rsidRPr="00BD6E57">
        <w:rPr>
          <w:noProof/>
          <w:lang w:val="en-IN" w:eastAsia="en-IN"/>
        </w:rPr>
        <w:drawing>
          <wp:inline distT="0" distB="0" distL="0" distR="0">
            <wp:extent cx="2686050" cy="1795463"/>
            <wp:effectExtent l="19050" t="0" r="0" b="0"/>
            <wp:docPr id="35" name="Picture 34" descr="C:\Users\user\Desktop\aarambh pics\IMG_20190226_16283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aarambh pics\IMG_20190226_162830800.jpg"/>
                    <pic:cNvPicPr>
                      <a:picLocks noChangeAspect="1" noChangeArrowheads="1"/>
                    </pic:cNvPicPr>
                  </pic:nvPicPr>
                  <pic:blipFill>
                    <a:blip r:embed="rId11" cstate="print"/>
                    <a:srcRect/>
                    <a:stretch>
                      <a:fillRect/>
                    </a:stretch>
                  </pic:blipFill>
                  <pic:spPr bwMode="auto">
                    <a:xfrm>
                      <a:off x="0" y="0"/>
                      <a:ext cx="2688632" cy="1797189"/>
                    </a:xfrm>
                    <a:prstGeom prst="rect">
                      <a:avLst/>
                    </a:prstGeom>
                    <a:noFill/>
                    <a:ln w="9525">
                      <a:noFill/>
                      <a:miter lim="800000"/>
                      <a:headEnd/>
                      <a:tailEnd/>
                    </a:ln>
                  </pic:spPr>
                </pic:pic>
              </a:graphicData>
            </a:graphic>
          </wp:inline>
        </w:drawing>
      </w:r>
      <w:r w:rsidRPr="00BD6E57">
        <w:rPr>
          <w:noProof/>
          <w:lang w:val="en-IN" w:eastAsia="en-IN"/>
        </w:rPr>
        <w:drawing>
          <wp:inline distT="0" distB="0" distL="0" distR="0">
            <wp:extent cx="2591420" cy="1790700"/>
            <wp:effectExtent l="0" t="0" r="0" b="0"/>
            <wp:docPr id="4" name="Picture 4" descr="C:\Users\user\Desktop\aarambh pics\IMG_20190225_151153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arambh pics\IMG_20190225_151153973.jpg"/>
                    <pic:cNvPicPr>
                      <a:picLocks noChangeAspect="1" noChangeArrowheads="1"/>
                    </pic:cNvPicPr>
                  </pic:nvPicPr>
                  <pic:blipFill>
                    <a:blip r:embed="rId12" cstate="print"/>
                    <a:srcRect/>
                    <a:stretch>
                      <a:fillRect/>
                    </a:stretch>
                  </pic:blipFill>
                  <pic:spPr bwMode="auto">
                    <a:xfrm>
                      <a:off x="0" y="0"/>
                      <a:ext cx="2591420" cy="1790700"/>
                    </a:xfrm>
                    <a:prstGeom prst="rect">
                      <a:avLst/>
                    </a:prstGeom>
                    <a:noFill/>
                    <a:ln w="9525">
                      <a:noFill/>
                      <a:miter lim="800000"/>
                      <a:headEnd/>
                      <a:tailEnd/>
                    </a:ln>
                  </pic:spPr>
                </pic:pic>
              </a:graphicData>
            </a:graphic>
          </wp:inline>
        </w:drawing>
      </w:r>
      <w:r w:rsidRPr="00BD6E57">
        <w:t>.</w:t>
      </w:r>
    </w:p>
    <w:p w:rsidR="0076513C" w:rsidRPr="00BD6E57" w:rsidRDefault="0076513C" w:rsidP="0076513C">
      <w:pPr>
        <w:spacing w:line="360" w:lineRule="auto"/>
        <w:ind w:left="720"/>
        <w:jc w:val="both"/>
      </w:pPr>
    </w:p>
    <w:p w:rsidR="0076513C" w:rsidRPr="00BD6E57" w:rsidRDefault="0076513C" w:rsidP="0076513C">
      <w:pPr>
        <w:spacing w:line="360" w:lineRule="auto"/>
        <w:ind w:left="720"/>
        <w:jc w:val="both"/>
      </w:pPr>
      <w:r w:rsidRPr="00BD6E57">
        <w:t xml:space="preserve">In the first five years of life, </w:t>
      </w:r>
      <w:r w:rsidRPr="00BD6E57">
        <w:rPr>
          <w:b/>
          <w:bCs/>
        </w:rPr>
        <w:t xml:space="preserve">child’s brain develops more and faster </w:t>
      </w:r>
      <w:r w:rsidRPr="00BD6E57">
        <w:t xml:space="preserve">than at any other time in his life. The early experiences the child has – the things he sees, hears, and </w:t>
      </w:r>
      <w:r w:rsidRPr="00BD6E57">
        <w:lastRenderedPageBreak/>
        <w:t>touches, smells and tastes – stimulate his brain, creating millions of connections. This is when foundations for learning, health and behaviour throughout life are laid down.</w:t>
      </w:r>
    </w:p>
    <w:p w:rsidR="0076513C" w:rsidRDefault="0076513C" w:rsidP="0076513C">
      <w:pPr>
        <w:spacing w:line="360" w:lineRule="auto"/>
        <w:ind w:left="720"/>
        <w:jc w:val="both"/>
        <w:rPr>
          <w:b/>
        </w:rPr>
      </w:pPr>
      <w:r w:rsidRPr="00747E32">
        <w:rPr>
          <w:b/>
        </w:rPr>
        <w:t xml:space="preserve">Aarambhpackage comprises of </w:t>
      </w:r>
    </w:p>
    <w:p w:rsidR="00D91E76" w:rsidRPr="00D91E76" w:rsidRDefault="00D91E76" w:rsidP="0076513C">
      <w:pPr>
        <w:spacing w:line="360" w:lineRule="auto"/>
        <w:ind w:left="720"/>
        <w:jc w:val="both"/>
        <w:rPr>
          <w:b/>
          <w:sz w:val="8"/>
          <w:szCs w:val="8"/>
        </w:rPr>
      </w:pPr>
    </w:p>
    <w:p w:rsidR="0076513C" w:rsidRPr="00BD6E57" w:rsidRDefault="0076513C" w:rsidP="00412148">
      <w:pPr>
        <w:pStyle w:val="ListParagraph"/>
        <w:numPr>
          <w:ilvl w:val="0"/>
          <w:numId w:val="44"/>
        </w:numPr>
        <w:spacing w:line="360" w:lineRule="auto"/>
        <w:contextualSpacing/>
        <w:jc w:val="both"/>
      </w:pPr>
      <w:r w:rsidRPr="00BD6E57">
        <w:t xml:space="preserve">Teachers manual cum guidebook comprising of who are 3-6 year children? What is pre-school education? What is Aarambh curriculum about? Benefits of early detection of disabilities. What is Inclusion? </w:t>
      </w:r>
      <w:r w:rsidR="00A77F7D" w:rsidRPr="00BD6E57">
        <w:t>The</w:t>
      </w:r>
      <w:r w:rsidRPr="00BD6E57">
        <w:t xml:space="preserve"> role of teacher? Types of disabilities and how to address them? Common disorders and disabilities-role of teacher in classroom management. Daily programme schedule and different strategies of the curriculum.</w:t>
      </w:r>
    </w:p>
    <w:p w:rsidR="0076513C" w:rsidRDefault="0076513C" w:rsidP="00412148">
      <w:pPr>
        <w:pStyle w:val="ListParagraph"/>
        <w:numPr>
          <w:ilvl w:val="0"/>
          <w:numId w:val="44"/>
        </w:numPr>
        <w:spacing w:line="360" w:lineRule="auto"/>
        <w:contextualSpacing/>
        <w:jc w:val="both"/>
      </w:pPr>
      <w:r w:rsidRPr="00BD6E57">
        <w:t>Ten booklets of month wise activities for the calendar year that includes four/five conversation themes, four/ five stories, five to six creative activities, five games and six action songs.</w:t>
      </w:r>
    </w:p>
    <w:p w:rsidR="0076513C" w:rsidRDefault="0076513C" w:rsidP="00412148">
      <w:pPr>
        <w:pStyle w:val="ListParagraph"/>
        <w:numPr>
          <w:ilvl w:val="0"/>
          <w:numId w:val="44"/>
        </w:numPr>
        <w:pBdr>
          <w:top w:val="nil"/>
          <w:left w:val="nil"/>
          <w:bottom w:val="nil"/>
          <w:right w:val="nil"/>
          <w:between w:val="nil"/>
        </w:pBdr>
        <w:spacing w:line="360" w:lineRule="auto"/>
        <w:contextualSpacing/>
        <w:jc w:val="both"/>
        <w:rPr>
          <w:highlight w:val="white"/>
        </w:rPr>
      </w:pPr>
      <w:r w:rsidRPr="00747E32">
        <w:rPr>
          <w:highlight w:val="white"/>
        </w:rPr>
        <w:t>ECE curriculum developed Andhra MahilaSabha, College of Education in collaboration with SCERT, Telangana in 2015-16. The review of ECE curriculum has completed in 2018-19 by AMS and SCERT.</w:t>
      </w:r>
    </w:p>
    <w:p w:rsidR="0076513C" w:rsidRPr="00C81249" w:rsidRDefault="0076513C" w:rsidP="0076513C">
      <w:pPr>
        <w:pStyle w:val="ListParagraph"/>
        <w:pBdr>
          <w:top w:val="nil"/>
          <w:left w:val="nil"/>
          <w:bottom w:val="nil"/>
          <w:right w:val="nil"/>
          <w:between w:val="nil"/>
        </w:pBdr>
        <w:spacing w:line="360" w:lineRule="auto"/>
        <w:ind w:left="502"/>
        <w:jc w:val="both"/>
        <w:rPr>
          <w:highlight w:val="white"/>
        </w:rPr>
      </w:pPr>
    </w:p>
    <w:p w:rsidR="0076513C" w:rsidRPr="00747E32" w:rsidRDefault="0076513C" w:rsidP="0076513C">
      <w:pPr>
        <w:pBdr>
          <w:top w:val="nil"/>
          <w:left w:val="nil"/>
          <w:bottom w:val="nil"/>
          <w:right w:val="nil"/>
          <w:between w:val="nil"/>
        </w:pBdr>
        <w:spacing w:line="360" w:lineRule="auto"/>
        <w:jc w:val="both"/>
        <w:rPr>
          <w:b/>
          <w:highlight w:val="white"/>
        </w:rPr>
      </w:pPr>
      <w:r w:rsidRPr="00747E32">
        <w:rPr>
          <w:b/>
          <w:highlight w:val="white"/>
        </w:rPr>
        <w:t>Steps taken for the convergence with Dept. of Women &amp; Child Development:</w:t>
      </w:r>
    </w:p>
    <w:p w:rsidR="0076513C" w:rsidRPr="00BD6E57" w:rsidRDefault="0076513C" w:rsidP="00412148">
      <w:pPr>
        <w:pStyle w:val="ListParagraph"/>
        <w:numPr>
          <w:ilvl w:val="0"/>
          <w:numId w:val="45"/>
        </w:numPr>
        <w:pBdr>
          <w:top w:val="nil"/>
          <w:left w:val="nil"/>
          <w:bottom w:val="nil"/>
          <w:right w:val="nil"/>
          <w:between w:val="nil"/>
        </w:pBdr>
        <w:spacing w:line="360" w:lineRule="auto"/>
        <w:contextualSpacing/>
        <w:jc w:val="both"/>
        <w:rPr>
          <w:highlight w:val="white"/>
        </w:rPr>
      </w:pPr>
      <w:r w:rsidRPr="00BD6E57">
        <w:rPr>
          <w:highlight w:val="white"/>
        </w:rPr>
        <w:t>Organized convergence meeting with Women Development and Child Welfare Department and minutes were communicated to all concerned.</w:t>
      </w:r>
    </w:p>
    <w:p w:rsidR="0076513C" w:rsidRPr="00BD6E57" w:rsidRDefault="0076513C" w:rsidP="00412148">
      <w:pPr>
        <w:pStyle w:val="ListParagraph"/>
        <w:numPr>
          <w:ilvl w:val="0"/>
          <w:numId w:val="45"/>
        </w:numPr>
        <w:pBdr>
          <w:top w:val="nil"/>
          <w:left w:val="nil"/>
          <w:bottom w:val="nil"/>
          <w:right w:val="nil"/>
          <w:between w:val="nil"/>
        </w:pBdr>
        <w:spacing w:line="360" w:lineRule="auto"/>
        <w:contextualSpacing/>
        <w:jc w:val="both"/>
        <w:rPr>
          <w:highlight w:val="white"/>
        </w:rPr>
      </w:pPr>
      <w:r w:rsidRPr="00BD6E57">
        <w:rPr>
          <w:highlight w:val="white"/>
        </w:rPr>
        <w:t xml:space="preserve">Second convergence meeting with Women Development and Child Welfare Department, Rural Development Department and School Education Department held in the month of March, 2019 for construction of Anganwadi Centres collocated in Govt. School Premises. </w:t>
      </w:r>
    </w:p>
    <w:p w:rsidR="0076513C" w:rsidRPr="00BD6E57" w:rsidRDefault="0076513C" w:rsidP="00412148">
      <w:pPr>
        <w:pStyle w:val="ListParagraph"/>
        <w:numPr>
          <w:ilvl w:val="0"/>
          <w:numId w:val="45"/>
        </w:numPr>
        <w:pBdr>
          <w:top w:val="nil"/>
          <w:left w:val="nil"/>
          <w:bottom w:val="nil"/>
          <w:right w:val="nil"/>
          <w:between w:val="nil"/>
        </w:pBdr>
        <w:spacing w:line="360" w:lineRule="auto"/>
        <w:contextualSpacing/>
        <w:jc w:val="both"/>
        <w:rPr>
          <w:highlight w:val="white"/>
        </w:rPr>
      </w:pPr>
      <w:r w:rsidRPr="00BD6E57">
        <w:rPr>
          <w:highlight w:val="white"/>
        </w:rPr>
        <w:t>Requested Department of WD&amp;CW for provision of Nutrition food, supply of PP1 and PP2 Books and logistics arrangement for training to 8,786 Anganwadi Teachers. Waiting for reply.</w:t>
      </w:r>
    </w:p>
    <w:p w:rsidR="0076513C" w:rsidRPr="00BD6E57" w:rsidRDefault="0076513C" w:rsidP="0076513C">
      <w:pPr>
        <w:pStyle w:val="ListParagraph"/>
        <w:pBdr>
          <w:top w:val="nil"/>
          <w:left w:val="nil"/>
          <w:bottom w:val="nil"/>
          <w:right w:val="nil"/>
          <w:between w:val="nil"/>
        </w:pBdr>
        <w:spacing w:line="360" w:lineRule="auto"/>
        <w:ind w:left="360"/>
        <w:jc w:val="both"/>
        <w:rPr>
          <w:highlight w:val="white"/>
        </w:rPr>
      </w:pPr>
    </w:p>
    <w:p w:rsidR="0076513C" w:rsidRPr="00747E32" w:rsidRDefault="0076513C" w:rsidP="0076513C">
      <w:pPr>
        <w:pBdr>
          <w:top w:val="nil"/>
          <w:left w:val="nil"/>
          <w:bottom w:val="nil"/>
          <w:right w:val="nil"/>
          <w:between w:val="nil"/>
        </w:pBdr>
        <w:spacing w:line="360" w:lineRule="auto"/>
        <w:jc w:val="both"/>
        <w:rPr>
          <w:b/>
          <w:highlight w:val="white"/>
        </w:rPr>
      </w:pPr>
      <w:r w:rsidRPr="00747E32">
        <w:rPr>
          <w:b/>
          <w:highlight w:val="white"/>
        </w:rPr>
        <w:t>Details of Anganwadicentrtes in the state:</w:t>
      </w:r>
    </w:p>
    <w:p w:rsidR="0076513C" w:rsidRPr="00BD6E57" w:rsidRDefault="0076513C" w:rsidP="00412148">
      <w:pPr>
        <w:pStyle w:val="ListParagraph"/>
        <w:numPr>
          <w:ilvl w:val="0"/>
          <w:numId w:val="42"/>
        </w:numPr>
        <w:pBdr>
          <w:top w:val="nil"/>
          <w:left w:val="nil"/>
          <w:bottom w:val="nil"/>
          <w:right w:val="nil"/>
          <w:between w:val="nil"/>
        </w:pBdr>
        <w:spacing w:line="360" w:lineRule="auto"/>
        <w:contextualSpacing/>
        <w:jc w:val="both"/>
        <w:rPr>
          <w:highlight w:val="white"/>
        </w:rPr>
      </w:pPr>
      <w:r>
        <w:rPr>
          <w:highlight w:val="white"/>
        </w:rPr>
        <w:t>Total No. of Aanganwadi centre</w:t>
      </w:r>
      <w:r w:rsidRPr="00BD6E57">
        <w:rPr>
          <w:highlight w:val="white"/>
        </w:rPr>
        <w:tab/>
      </w:r>
      <w:r w:rsidRPr="00BD6E57">
        <w:rPr>
          <w:highlight w:val="white"/>
        </w:rPr>
        <w:tab/>
        <w:t>:</w:t>
      </w:r>
      <w:r w:rsidRPr="00BD6E57">
        <w:rPr>
          <w:highlight w:val="white"/>
        </w:rPr>
        <w:tab/>
        <w:t>35,700</w:t>
      </w:r>
    </w:p>
    <w:p w:rsidR="0076513C" w:rsidRPr="00BD6E57" w:rsidRDefault="0076513C" w:rsidP="00412148">
      <w:pPr>
        <w:pStyle w:val="ListParagraph"/>
        <w:numPr>
          <w:ilvl w:val="0"/>
          <w:numId w:val="42"/>
        </w:numPr>
        <w:pBdr>
          <w:top w:val="nil"/>
          <w:left w:val="nil"/>
          <w:bottom w:val="nil"/>
          <w:right w:val="nil"/>
          <w:between w:val="nil"/>
        </w:pBdr>
        <w:spacing w:line="360" w:lineRule="auto"/>
        <w:contextualSpacing/>
        <w:jc w:val="both"/>
        <w:rPr>
          <w:highlight w:val="white"/>
        </w:rPr>
      </w:pPr>
      <w:r w:rsidRPr="00BD6E57">
        <w:rPr>
          <w:highlight w:val="white"/>
        </w:rPr>
        <w:t>Total No. of Aanganwadi Worker</w:t>
      </w:r>
      <w:r w:rsidRPr="00BD6E57">
        <w:rPr>
          <w:highlight w:val="white"/>
        </w:rPr>
        <w:tab/>
        <w:t>:</w:t>
      </w:r>
      <w:r w:rsidRPr="00BD6E57">
        <w:rPr>
          <w:highlight w:val="white"/>
        </w:rPr>
        <w:tab/>
        <w:t>Main : 30,813, Mini - 3338</w:t>
      </w:r>
    </w:p>
    <w:p w:rsidR="0076513C" w:rsidRPr="00BD6E57" w:rsidRDefault="0076513C" w:rsidP="00412148">
      <w:pPr>
        <w:pStyle w:val="ListParagraph"/>
        <w:numPr>
          <w:ilvl w:val="0"/>
          <w:numId w:val="42"/>
        </w:numPr>
        <w:pBdr>
          <w:top w:val="nil"/>
          <w:left w:val="nil"/>
          <w:bottom w:val="nil"/>
          <w:right w:val="nil"/>
          <w:between w:val="nil"/>
        </w:pBdr>
        <w:spacing w:line="360" w:lineRule="auto"/>
        <w:contextualSpacing/>
        <w:jc w:val="both"/>
        <w:rPr>
          <w:highlight w:val="white"/>
        </w:rPr>
      </w:pPr>
      <w:r w:rsidRPr="00BD6E57">
        <w:rPr>
          <w:highlight w:val="white"/>
        </w:rPr>
        <w:t xml:space="preserve">Total No. of </w:t>
      </w:r>
      <w:r>
        <w:rPr>
          <w:highlight w:val="white"/>
        </w:rPr>
        <w:t>Children Enrolled in Anganwadi centre</w:t>
      </w:r>
      <w:r w:rsidRPr="00BD6E57">
        <w:rPr>
          <w:highlight w:val="white"/>
        </w:rPr>
        <w:t xml:space="preserve"> :</w:t>
      </w:r>
      <w:r w:rsidRPr="00BD6E57">
        <w:rPr>
          <w:highlight w:val="white"/>
        </w:rPr>
        <w:tab/>
        <w:t>16,06,634</w:t>
      </w:r>
    </w:p>
    <w:p w:rsidR="0076513C" w:rsidRPr="00BD6E57" w:rsidRDefault="0076513C" w:rsidP="00412148">
      <w:pPr>
        <w:pStyle w:val="ListParagraph"/>
        <w:numPr>
          <w:ilvl w:val="0"/>
          <w:numId w:val="42"/>
        </w:numPr>
        <w:pBdr>
          <w:top w:val="nil"/>
          <w:left w:val="nil"/>
          <w:bottom w:val="nil"/>
          <w:right w:val="nil"/>
          <w:between w:val="nil"/>
        </w:pBdr>
        <w:spacing w:line="360" w:lineRule="auto"/>
        <w:contextualSpacing/>
        <w:jc w:val="both"/>
        <w:rPr>
          <w:highlight w:val="white"/>
        </w:rPr>
      </w:pPr>
      <w:r>
        <w:rPr>
          <w:highlight w:val="white"/>
        </w:rPr>
        <w:t>Total No. of Anganwadi centre</w:t>
      </w:r>
      <w:r w:rsidRPr="00BD6E57">
        <w:rPr>
          <w:highlight w:val="white"/>
        </w:rPr>
        <w:t xml:space="preserve"> that are co-located in the School  : 8786</w:t>
      </w:r>
    </w:p>
    <w:p w:rsidR="00A77F7D" w:rsidRDefault="00A77F7D" w:rsidP="0076513C">
      <w:pPr>
        <w:pBdr>
          <w:top w:val="nil"/>
          <w:left w:val="nil"/>
          <w:bottom w:val="nil"/>
          <w:right w:val="nil"/>
          <w:between w:val="nil"/>
        </w:pBdr>
        <w:spacing w:line="360" w:lineRule="auto"/>
        <w:jc w:val="both"/>
        <w:rPr>
          <w:highlight w:val="white"/>
        </w:rPr>
      </w:pPr>
    </w:p>
    <w:p w:rsidR="0076513C" w:rsidRPr="00BD6E57" w:rsidRDefault="00A77F7D" w:rsidP="00A77F7D">
      <w:pPr>
        <w:pBdr>
          <w:top w:val="nil"/>
          <w:left w:val="nil"/>
          <w:bottom w:val="nil"/>
          <w:right w:val="nil"/>
          <w:between w:val="nil"/>
        </w:pBdr>
        <w:spacing w:line="360" w:lineRule="auto"/>
        <w:jc w:val="right"/>
        <w:rPr>
          <w:highlight w:val="white"/>
        </w:rPr>
      </w:pPr>
      <w:r>
        <w:rPr>
          <w:highlight w:val="white"/>
        </w:rPr>
        <w:t>(Rs. in lakh)</w:t>
      </w:r>
    </w:p>
    <w:tbl>
      <w:tblPr>
        <w:tblW w:w="93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5"/>
        <w:gridCol w:w="999"/>
        <w:gridCol w:w="1341"/>
        <w:gridCol w:w="999"/>
        <w:gridCol w:w="1097"/>
        <w:gridCol w:w="999"/>
        <w:gridCol w:w="1097"/>
        <w:gridCol w:w="1072"/>
      </w:tblGrid>
      <w:tr w:rsidR="00A77F7D" w:rsidRPr="00D91E76" w:rsidTr="005D245A">
        <w:trPr>
          <w:trHeight w:val="390"/>
        </w:trPr>
        <w:tc>
          <w:tcPr>
            <w:tcW w:w="9399" w:type="dxa"/>
            <w:gridSpan w:val="8"/>
            <w:shd w:val="clear" w:color="auto" w:fill="FFFFFF" w:themeFill="background1"/>
            <w:noWrap/>
            <w:vAlign w:val="bottom"/>
            <w:hideMark/>
          </w:tcPr>
          <w:p w:rsidR="00A77F7D" w:rsidRPr="00A77F7D" w:rsidRDefault="00A77F7D" w:rsidP="00A77F7D">
            <w:pPr>
              <w:jc w:val="center"/>
              <w:rPr>
                <w:b/>
                <w:bCs/>
                <w:color w:val="000000" w:themeColor="text1"/>
                <w:szCs w:val="22"/>
                <w:lang w:eastAsia="en-IN"/>
              </w:rPr>
            </w:pPr>
            <w:r w:rsidRPr="00A77F7D">
              <w:rPr>
                <w:b/>
                <w:bCs/>
                <w:color w:val="000000" w:themeColor="text1"/>
                <w:sz w:val="22"/>
                <w:szCs w:val="22"/>
                <w:lang w:eastAsia="en-IN"/>
              </w:rPr>
              <w:lastRenderedPageBreak/>
              <w:t>Progress 2018-19</w:t>
            </w:r>
          </w:p>
        </w:tc>
      </w:tr>
      <w:tr w:rsidR="00D91E76" w:rsidRPr="00D91E76" w:rsidTr="00A77F7D">
        <w:trPr>
          <w:trHeight w:val="857"/>
        </w:trPr>
        <w:tc>
          <w:tcPr>
            <w:tcW w:w="1795" w:type="dxa"/>
            <w:vMerge w:val="restart"/>
            <w:tcBorders>
              <w:bottom w:val="single" w:sz="4" w:space="0" w:color="auto"/>
            </w:tcBorders>
            <w:shd w:val="clear" w:color="auto" w:fill="auto"/>
            <w:vAlign w:val="center"/>
            <w:hideMark/>
          </w:tcPr>
          <w:p w:rsidR="00D91E76" w:rsidRPr="00A77F7D" w:rsidRDefault="00D91E76" w:rsidP="005D245A">
            <w:pPr>
              <w:jc w:val="center"/>
              <w:rPr>
                <w:b/>
                <w:bCs/>
                <w:color w:val="000000" w:themeColor="text1"/>
                <w:szCs w:val="22"/>
                <w:lang w:eastAsia="en-IN"/>
              </w:rPr>
            </w:pPr>
            <w:r w:rsidRPr="00A77F7D">
              <w:rPr>
                <w:b/>
                <w:bCs/>
                <w:color w:val="000000" w:themeColor="text1"/>
                <w:sz w:val="22"/>
                <w:szCs w:val="22"/>
                <w:lang w:eastAsia="en-IN"/>
              </w:rPr>
              <w:t> </w:t>
            </w:r>
          </w:p>
          <w:p w:rsidR="00D91E76" w:rsidRPr="00A77F7D" w:rsidRDefault="00D91E76" w:rsidP="005D245A">
            <w:pPr>
              <w:jc w:val="center"/>
              <w:rPr>
                <w:b/>
                <w:bCs/>
                <w:color w:val="000000" w:themeColor="text1"/>
                <w:szCs w:val="22"/>
                <w:lang w:eastAsia="en-IN"/>
              </w:rPr>
            </w:pPr>
            <w:r w:rsidRPr="00A77F7D">
              <w:rPr>
                <w:b/>
                <w:bCs/>
                <w:color w:val="000000" w:themeColor="text1"/>
                <w:sz w:val="22"/>
                <w:szCs w:val="22"/>
                <w:lang w:eastAsia="en-IN"/>
              </w:rPr>
              <w:t xml:space="preserve">Interventions </w:t>
            </w:r>
          </w:p>
        </w:tc>
        <w:tc>
          <w:tcPr>
            <w:tcW w:w="2340" w:type="dxa"/>
            <w:gridSpan w:val="2"/>
            <w:tcBorders>
              <w:bottom w:val="single" w:sz="4" w:space="0" w:color="auto"/>
            </w:tcBorders>
            <w:shd w:val="clear" w:color="auto" w:fill="auto"/>
            <w:vAlign w:val="center"/>
            <w:hideMark/>
          </w:tcPr>
          <w:p w:rsidR="00D91E76" w:rsidRPr="00A77F7D" w:rsidRDefault="00D91E76" w:rsidP="005D245A">
            <w:pPr>
              <w:jc w:val="center"/>
              <w:rPr>
                <w:b/>
                <w:bCs/>
                <w:color w:val="000000" w:themeColor="text1"/>
                <w:szCs w:val="22"/>
                <w:lang w:eastAsia="en-IN"/>
              </w:rPr>
            </w:pPr>
            <w:r w:rsidRPr="00A77F7D">
              <w:rPr>
                <w:b/>
                <w:bCs/>
                <w:color w:val="000000" w:themeColor="text1"/>
                <w:sz w:val="22"/>
                <w:szCs w:val="22"/>
                <w:lang w:eastAsia="en-IN"/>
              </w:rPr>
              <w:t>Target (2018-19)</w:t>
            </w:r>
          </w:p>
        </w:tc>
        <w:tc>
          <w:tcPr>
            <w:tcW w:w="0" w:type="auto"/>
            <w:gridSpan w:val="2"/>
            <w:tcBorders>
              <w:bottom w:val="single" w:sz="4" w:space="0" w:color="auto"/>
            </w:tcBorders>
            <w:shd w:val="clear" w:color="auto" w:fill="auto"/>
            <w:vAlign w:val="center"/>
            <w:hideMark/>
          </w:tcPr>
          <w:p w:rsidR="00D91E76" w:rsidRPr="00A77F7D" w:rsidRDefault="00D91E76" w:rsidP="005D245A">
            <w:pPr>
              <w:jc w:val="center"/>
              <w:rPr>
                <w:b/>
                <w:bCs/>
                <w:color w:val="000000" w:themeColor="text1"/>
                <w:szCs w:val="22"/>
                <w:lang w:eastAsia="en-IN"/>
              </w:rPr>
            </w:pPr>
            <w:r w:rsidRPr="00A77F7D">
              <w:rPr>
                <w:b/>
                <w:bCs/>
                <w:color w:val="000000" w:themeColor="text1"/>
                <w:sz w:val="22"/>
                <w:szCs w:val="22"/>
                <w:lang w:eastAsia="en-IN"/>
              </w:rPr>
              <w:t xml:space="preserve">Achievements as on March 31st 2019 </w:t>
            </w:r>
          </w:p>
        </w:tc>
        <w:tc>
          <w:tcPr>
            <w:tcW w:w="0" w:type="auto"/>
            <w:gridSpan w:val="3"/>
            <w:tcBorders>
              <w:bottom w:val="single" w:sz="4" w:space="0" w:color="auto"/>
            </w:tcBorders>
            <w:shd w:val="clear" w:color="auto" w:fill="FFFFFF" w:themeFill="background1"/>
            <w:vAlign w:val="center"/>
            <w:hideMark/>
          </w:tcPr>
          <w:p w:rsidR="00D91E76" w:rsidRPr="00A77F7D" w:rsidRDefault="00D91E76" w:rsidP="005D245A">
            <w:pPr>
              <w:jc w:val="center"/>
              <w:rPr>
                <w:b/>
                <w:bCs/>
                <w:color w:val="000000" w:themeColor="text1"/>
                <w:szCs w:val="22"/>
                <w:lang w:eastAsia="en-IN"/>
              </w:rPr>
            </w:pPr>
            <w:r w:rsidRPr="00A77F7D">
              <w:rPr>
                <w:b/>
                <w:bCs/>
                <w:color w:val="000000" w:themeColor="text1"/>
                <w:sz w:val="22"/>
                <w:szCs w:val="22"/>
                <w:lang w:eastAsia="en-IN"/>
              </w:rPr>
              <w:t>% of Achievement</w:t>
            </w:r>
          </w:p>
        </w:tc>
      </w:tr>
      <w:tr w:rsidR="00D91E76" w:rsidRPr="00D91E76" w:rsidTr="00D91E76">
        <w:trPr>
          <w:trHeight w:val="645"/>
        </w:trPr>
        <w:tc>
          <w:tcPr>
            <w:tcW w:w="1795" w:type="dxa"/>
            <w:vMerge/>
            <w:shd w:val="clear" w:color="auto" w:fill="auto"/>
            <w:vAlign w:val="center"/>
            <w:hideMark/>
          </w:tcPr>
          <w:p w:rsidR="00D91E76" w:rsidRPr="00D91E76" w:rsidRDefault="00D91E76" w:rsidP="005D245A">
            <w:pPr>
              <w:jc w:val="center"/>
              <w:rPr>
                <w:b/>
                <w:bCs/>
                <w:color w:val="000000" w:themeColor="text1"/>
                <w:szCs w:val="22"/>
                <w:lang w:eastAsia="en-IN"/>
              </w:rPr>
            </w:pPr>
          </w:p>
        </w:tc>
        <w:tc>
          <w:tcPr>
            <w:tcW w:w="999" w:type="dxa"/>
            <w:shd w:val="clear" w:color="auto" w:fill="auto"/>
            <w:vAlign w:val="center"/>
            <w:hideMark/>
          </w:tcPr>
          <w:p w:rsidR="00D91E76" w:rsidRPr="00D91E76" w:rsidRDefault="00D91E76" w:rsidP="005D245A">
            <w:pPr>
              <w:jc w:val="center"/>
              <w:rPr>
                <w:b/>
                <w:bCs/>
                <w:color w:val="000000" w:themeColor="text1"/>
                <w:szCs w:val="22"/>
                <w:lang w:eastAsia="en-IN"/>
              </w:rPr>
            </w:pPr>
            <w:r w:rsidRPr="00D91E76">
              <w:rPr>
                <w:b/>
                <w:bCs/>
                <w:color w:val="000000" w:themeColor="text1"/>
                <w:sz w:val="22"/>
                <w:szCs w:val="22"/>
                <w:lang w:eastAsia="en-IN"/>
              </w:rPr>
              <w:t>Physical</w:t>
            </w:r>
          </w:p>
        </w:tc>
        <w:tc>
          <w:tcPr>
            <w:tcW w:w="1341" w:type="dxa"/>
            <w:shd w:val="clear" w:color="auto" w:fill="auto"/>
            <w:vAlign w:val="center"/>
            <w:hideMark/>
          </w:tcPr>
          <w:p w:rsidR="00D91E76" w:rsidRPr="00D91E76" w:rsidRDefault="00D91E76" w:rsidP="00A77F7D">
            <w:pPr>
              <w:jc w:val="center"/>
              <w:rPr>
                <w:b/>
                <w:bCs/>
                <w:color w:val="000000" w:themeColor="text1"/>
                <w:szCs w:val="22"/>
                <w:lang w:eastAsia="en-IN"/>
              </w:rPr>
            </w:pPr>
            <w:r w:rsidRPr="00D91E76">
              <w:rPr>
                <w:b/>
                <w:bCs/>
                <w:color w:val="000000" w:themeColor="text1"/>
                <w:sz w:val="22"/>
                <w:szCs w:val="22"/>
                <w:lang w:eastAsia="en-IN"/>
              </w:rPr>
              <w:t>Financial) Approved</w:t>
            </w:r>
          </w:p>
        </w:tc>
        <w:tc>
          <w:tcPr>
            <w:tcW w:w="0" w:type="auto"/>
            <w:shd w:val="clear" w:color="auto" w:fill="auto"/>
            <w:vAlign w:val="center"/>
            <w:hideMark/>
          </w:tcPr>
          <w:p w:rsidR="00D91E76" w:rsidRPr="00D91E76" w:rsidRDefault="00D91E76" w:rsidP="005D245A">
            <w:pPr>
              <w:jc w:val="center"/>
              <w:rPr>
                <w:b/>
                <w:bCs/>
                <w:color w:val="000000" w:themeColor="text1"/>
                <w:szCs w:val="22"/>
                <w:lang w:eastAsia="en-IN"/>
              </w:rPr>
            </w:pPr>
            <w:r w:rsidRPr="00D91E76">
              <w:rPr>
                <w:b/>
                <w:bCs/>
                <w:color w:val="000000" w:themeColor="text1"/>
                <w:sz w:val="22"/>
                <w:szCs w:val="22"/>
                <w:lang w:eastAsia="en-IN"/>
              </w:rPr>
              <w:t>Physical</w:t>
            </w:r>
          </w:p>
        </w:tc>
        <w:tc>
          <w:tcPr>
            <w:tcW w:w="0" w:type="auto"/>
            <w:shd w:val="clear" w:color="auto" w:fill="auto"/>
            <w:vAlign w:val="center"/>
            <w:hideMark/>
          </w:tcPr>
          <w:p w:rsidR="00D91E76" w:rsidRPr="00D91E76" w:rsidRDefault="00D91E76" w:rsidP="00A77F7D">
            <w:pPr>
              <w:jc w:val="center"/>
              <w:rPr>
                <w:b/>
                <w:bCs/>
                <w:color w:val="000000" w:themeColor="text1"/>
                <w:szCs w:val="22"/>
                <w:lang w:eastAsia="en-IN"/>
              </w:rPr>
            </w:pPr>
            <w:r w:rsidRPr="00D91E76">
              <w:rPr>
                <w:b/>
                <w:bCs/>
                <w:color w:val="000000" w:themeColor="text1"/>
                <w:sz w:val="22"/>
                <w:szCs w:val="22"/>
                <w:lang w:eastAsia="en-IN"/>
              </w:rPr>
              <w:t xml:space="preserve">Financial </w:t>
            </w:r>
          </w:p>
        </w:tc>
        <w:tc>
          <w:tcPr>
            <w:tcW w:w="0" w:type="auto"/>
            <w:shd w:val="clear" w:color="auto" w:fill="auto"/>
            <w:vAlign w:val="center"/>
            <w:hideMark/>
          </w:tcPr>
          <w:p w:rsidR="00D91E76" w:rsidRPr="00D91E76" w:rsidRDefault="00D91E76" w:rsidP="005D245A">
            <w:pPr>
              <w:jc w:val="center"/>
              <w:rPr>
                <w:b/>
                <w:bCs/>
                <w:color w:val="000000" w:themeColor="text1"/>
                <w:szCs w:val="22"/>
                <w:lang w:eastAsia="en-IN"/>
              </w:rPr>
            </w:pPr>
            <w:r w:rsidRPr="00D91E76">
              <w:rPr>
                <w:b/>
                <w:bCs/>
                <w:color w:val="000000" w:themeColor="text1"/>
                <w:sz w:val="22"/>
                <w:szCs w:val="22"/>
                <w:lang w:eastAsia="en-IN"/>
              </w:rPr>
              <w:t>Physical</w:t>
            </w:r>
          </w:p>
        </w:tc>
        <w:tc>
          <w:tcPr>
            <w:tcW w:w="0" w:type="auto"/>
            <w:shd w:val="clear" w:color="auto" w:fill="auto"/>
            <w:vAlign w:val="center"/>
            <w:hideMark/>
          </w:tcPr>
          <w:p w:rsidR="00D91E76" w:rsidRPr="00D91E76" w:rsidRDefault="00D91E76" w:rsidP="005D245A">
            <w:pPr>
              <w:jc w:val="center"/>
              <w:rPr>
                <w:b/>
                <w:bCs/>
                <w:color w:val="000000" w:themeColor="text1"/>
                <w:szCs w:val="22"/>
                <w:lang w:eastAsia="en-IN"/>
              </w:rPr>
            </w:pPr>
            <w:r w:rsidRPr="00D91E76">
              <w:rPr>
                <w:b/>
                <w:bCs/>
                <w:color w:val="000000" w:themeColor="text1"/>
                <w:sz w:val="22"/>
                <w:szCs w:val="22"/>
                <w:lang w:eastAsia="en-IN"/>
              </w:rPr>
              <w:t>Financial</w:t>
            </w:r>
          </w:p>
        </w:tc>
        <w:tc>
          <w:tcPr>
            <w:tcW w:w="0" w:type="auto"/>
            <w:shd w:val="clear" w:color="auto" w:fill="auto"/>
            <w:vAlign w:val="center"/>
            <w:hideMark/>
          </w:tcPr>
          <w:p w:rsidR="00D91E76" w:rsidRPr="00D91E76" w:rsidRDefault="00D91E76" w:rsidP="005D245A">
            <w:pPr>
              <w:jc w:val="center"/>
              <w:rPr>
                <w:b/>
                <w:bCs/>
                <w:color w:val="000000" w:themeColor="text1"/>
                <w:szCs w:val="22"/>
                <w:lang w:eastAsia="en-IN"/>
              </w:rPr>
            </w:pPr>
            <w:r w:rsidRPr="00D91E76">
              <w:rPr>
                <w:b/>
                <w:bCs/>
                <w:color w:val="000000" w:themeColor="text1"/>
                <w:sz w:val="22"/>
                <w:szCs w:val="22"/>
                <w:lang w:eastAsia="en-IN"/>
              </w:rPr>
              <w:t xml:space="preserve">Remarks </w:t>
            </w:r>
          </w:p>
        </w:tc>
      </w:tr>
      <w:tr w:rsidR="0076513C" w:rsidRPr="00D91E76" w:rsidTr="00D91E76">
        <w:trPr>
          <w:trHeight w:val="315"/>
        </w:trPr>
        <w:tc>
          <w:tcPr>
            <w:tcW w:w="1795" w:type="dxa"/>
            <w:shd w:val="clear" w:color="auto" w:fill="auto"/>
            <w:noWrap/>
            <w:hideMark/>
          </w:tcPr>
          <w:p w:rsidR="0076513C" w:rsidRPr="00D91E76" w:rsidRDefault="0076513C" w:rsidP="005D245A">
            <w:pPr>
              <w:rPr>
                <w:color w:val="000000" w:themeColor="text1"/>
                <w:szCs w:val="22"/>
                <w:lang w:eastAsia="en-IN"/>
              </w:rPr>
            </w:pPr>
            <w:r w:rsidRPr="00D91E76">
              <w:rPr>
                <w:color w:val="000000" w:themeColor="text1"/>
                <w:sz w:val="22"/>
                <w:szCs w:val="22"/>
                <w:lang w:eastAsia="en-IN"/>
              </w:rPr>
              <w:t>Training of AWWs</w:t>
            </w:r>
          </w:p>
        </w:tc>
        <w:tc>
          <w:tcPr>
            <w:tcW w:w="999" w:type="dxa"/>
            <w:shd w:val="clear" w:color="auto" w:fill="auto"/>
            <w:noWrap/>
            <w:vAlign w:val="center"/>
            <w:hideMark/>
          </w:tcPr>
          <w:p w:rsidR="0076513C" w:rsidRPr="00D91E76" w:rsidRDefault="0076513C" w:rsidP="00D91E76">
            <w:pPr>
              <w:jc w:val="center"/>
              <w:rPr>
                <w:color w:val="000000" w:themeColor="text1"/>
                <w:szCs w:val="22"/>
                <w:lang w:eastAsia="en-IN"/>
              </w:rPr>
            </w:pPr>
            <w:r w:rsidRPr="00D91E76">
              <w:rPr>
                <w:color w:val="000000" w:themeColor="text1"/>
                <w:sz w:val="22"/>
                <w:szCs w:val="22"/>
                <w:lang w:eastAsia="en-IN"/>
              </w:rPr>
              <w:t>8786</w:t>
            </w:r>
          </w:p>
        </w:tc>
        <w:tc>
          <w:tcPr>
            <w:tcW w:w="1341" w:type="dxa"/>
            <w:shd w:val="clear" w:color="auto" w:fill="auto"/>
            <w:noWrap/>
            <w:vAlign w:val="center"/>
            <w:hideMark/>
          </w:tcPr>
          <w:p w:rsidR="0076513C" w:rsidRPr="00D91E76" w:rsidRDefault="0076513C" w:rsidP="00D91E76">
            <w:pPr>
              <w:jc w:val="center"/>
              <w:rPr>
                <w:color w:val="000000" w:themeColor="text1"/>
                <w:szCs w:val="22"/>
                <w:lang w:eastAsia="en-IN"/>
              </w:rPr>
            </w:pPr>
            <w:r w:rsidRPr="00D91E76">
              <w:rPr>
                <w:color w:val="000000" w:themeColor="text1"/>
                <w:sz w:val="22"/>
                <w:szCs w:val="22"/>
                <w:lang w:eastAsia="en-IN"/>
              </w:rPr>
              <w:t>755.596</w:t>
            </w: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r w:rsidRPr="00D91E76">
              <w:rPr>
                <w:color w:val="000000" w:themeColor="text1"/>
                <w:sz w:val="22"/>
                <w:szCs w:val="22"/>
                <w:lang w:eastAsia="en-IN"/>
              </w:rPr>
              <w:t>101</w:t>
            </w: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r w:rsidRPr="00D91E76">
              <w:rPr>
                <w:color w:val="000000" w:themeColor="text1"/>
                <w:sz w:val="22"/>
                <w:szCs w:val="22"/>
                <w:lang w:eastAsia="en-IN"/>
              </w:rPr>
              <w:t>5.75</w:t>
            </w: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r w:rsidRPr="00D91E76">
              <w:rPr>
                <w:color w:val="000000" w:themeColor="text1"/>
                <w:sz w:val="22"/>
                <w:szCs w:val="22"/>
                <w:lang w:eastAsia="en-IN"/>
              </w:rPr>
              <w:t>11.5</w:t>
            </w: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r w:rsidRPr="00D91E76">
              <w:rPr>
                <w:color w:val="000000" w:themeColor="text1"/>
                <w:sz w:val="22"/>
                <w:szCs w:val="22"/>
                <w:lang w:eastAsia="en-IN"/>
              </w:rPr>
              <w:t>7.6</w:t>
            </w:r>
          </w:p>
        </w:tc>
        <w:tc>
          <w:tcPr>
            <w:tcW w:w="0" w:type="auto"/>
            <w:shd w:val="clear" w:color="auto" w:fill="auto"/>
            <w:noWrap/>
            <w:vAlign w:val="bottom"/>
            <w:hideMark/>
          </w:tcPr>
          <w:p w:rsidR="0076513C" w:rsidRPr="00D91E76" w:rsidRDefault="0076513C" w:rsidP="005D245A">
            <w:pPr>
              <w:jc w:val="right"/>
              <w:rPr>
                <w:color w:val="000000" w:themeColor="text1"/>
                <w:szCs w:val="22"/>
                <w:lang w:eastAsia="en-IN"/>
              </w:rPr>
            </w:pPr>
            <w:r w:rsidRPr="00D91E76">
              <w:rPr>
                <w:color w:val="000000" w:themeColor="text1"/>
                <w:sz w:val="22"/>
                <w:szCs w:val="22"/>
                <w:lang w:eastAsia="en-IN"/>
              </w:rPr>
              <w:t> </w:t>
            </w:r>
          </w:p>
        </w:tc>
      </w:tr>
      <w:tr w:rsidR="0076513C" w:rsidRPr="00D91E76" w:rsidTr="00D91E76">
        <w:trPr>
          <w:trHeight w:val="630"/>
        </w:trPr>
        <w:tc>
          <w:tcPr>
            <w:tcW w:w="1795" w:type="dxa"/>
            <w:shd w:val="clear" w:color="auto" w:fill="auto"/>
            <w:hideMark/>
          </w:tcPr>
          <w:p w:rsidR="0076513C" w:rsidRPr="00D91E76" w:rsidRDefault="0076513C" w:rsidP="005D245A">
            <w:pPr>
              <w:rPr>
                <w:color w:val="000000" w:themeColor="text1"/>
                <w:szCs w:val="22"/>
                <w:lang w:eastAsia="en-IN"/>
              </w:rPr>
            </w:pPr>
            <w:r w:rsidRPr="00D91E76">
              <w:rPr>
                <w:color w:val="000000" w:themeColor="text1"/>
                <w:sz w:val="22"/>
                <w:szCs w:val="22"/>
                <w:lang w:eastAsia="en-IN"/>
              </w:rPr>
              <w:t xml:space="preserve">Training of PP Teachers </w:t>
            </w:r>
          </w:p>
        </w:tc>
        <w:tc>
          <w:tcPr>
            <w:tcW w:w="999" w:type="dxa"/>
            <w:shd w:val="clear" w:color="auto" w:fill="auto"/>
            <w:noWrap/>
            <w:vAlign w:val="center"/>
            <w:hideMark/>
          </w:tcPr>
          <w:p w:rsidR="0076513C" w:rsidRPr="00D91E76" w:rsidRDefault="0076513C" w:rsidP="00D91E76">
            <w:pPr>
              <w:jc w:val="center"/>
              <w:rPr>
                <w:color w:val="000000" w:themeColor="text1"/>
                <w:szCs w:val="22"/>
                <w:lang w:eastAsia="en-IN"/>
              </w:rPr>
            </w:pPr>
          </w:p>
        </w:tc>
        <w:tc>
          <w:tcPr>
            <w:tcW w:w="1341" w:type="dxa"/>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bottom"/>
            <w:hideMark/>
          </w:tcPr>
          <w:p w:rsidR="0076513C" w:rsidRPr="00D91E76" w:rsidRDefault="0076513C" w:rsidP="005D245A">
            <w:pPr>
              <w:jc w:val="right"/>
              <w:rPr>
                <w:color w:val="000000" w:themeColor="text1"/>
                <w:szCs w:val="22"/>
                <w:lang w:eastAsia="en-IN"/>
              </w:rPr>
            </w:pPr>
            <w:r w:rsidRPr="00D91E76">
              <w:rPr>
                <w:color w:val="000000" w:themeColor="text1"/>
                <w:sz w:val="22"/>
                <w:szCs w:val="22"/>
                <w:lang w:eastAsia="en-IN"/>
              </w:rPr>
              <w:t> </w:t>
            </w:r>
          </w:p>
        </w:tc>
      </w:tr>
      <w:tr w:rsidR="0076513C" w:rsidRPr="00D91E76" w:rsidTr="00D91E76">
        <w:trPr>
          <w:trHeight w:val="315"/>
        </w:trPr>
        <w:tc>
          <w:tcPr>
            <w:tcW w:w="1795" w:type="dxa"/>
            <w:shd w:val="clear" w:color="auto" w:fill="auto"/>
            <w:hideMark/>
          </w:tcPr>
          <w:p w:rsidR="0076513C" w:rsidRPr="00D91E76" w:rsidRDefault="0076513C" w:rsidP="005D245A">
            <w:pPr>
              <w:rPr>
                <w:color w:val="000000" w:themeColor="text1"/>
                <w:szCs w:val="22"/>
                <w:lang w:eastAsia="en-IN"/>
              </w:rPr>
            </w:pPr>
            <w:r w:rsidRPr="00D91E76">
              <w:rPr>
                <w:color w:val="000000" w:themeColor="text1"/>
                <w:sz w:val="22"/>
                <w:szCs w:val="22"/>
                <w:lang w:eastAsia="en-IN"/>
              </w:rPr>
              <w:t>Workshop on ECE</w:t>
            </w:r>
          </w:p>
        </w:tc>
        <w:tc>
          <w:tcPr>
            <w:tcW w:w="999" w:type="dxa"/>
            <w:shd w:val="clear" w:color="auto" w:fill="auto"/>
            <w:noWrap/>
            <w:vAlign w:val="center"/>
            <w:hideMark/>
          </w:tcPr>
          <w:p w:rsidR="0076513C" w:rsidRPr="00D91E76" w:rsidRDefault="0076513C" w:rsidP="00D91E76">
            <w:pPr>
              <w:jc w:val="center"/>
              <w:rPr>
                <w:color w:val="000000" w:themeColor="text1"/>
                <w:szCs w:val="22"/>
                <w:lang w:eastAsia="en-IN"/>
              </w:rPr>
            </w:pPr>
          </w:p>
        </w:tc>
        <w:tc>
          <w:tcPr>
            <w:tcW w:w="1341" w:type="dxa"/>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bottom"/>
            <w:hideMark/>
          </w:tcPr>
          <w:p w:rsidR="0076513C" w:rsidRPr="00D91E76" w:rsidRDefault="0076513C" w:rsidP="005D245A">
            <w:pPr>
              <w:jc w:val="right"/>
              <w:rPr>
                <w:color w:val="000000" w:themeColor="text1"/>
                <w:szCs w:val="22"/>
                <w:lang w:eastAsia="en-IN"/>
              </w:rPr>
            </w:pPr>
            <w:r w:rsidRPr="00D91E76">
              <w:rPr>
                <w:color w:val="000000" w:themeColor="text1"/>
                <w:sz w:val="22"/>
                <w:szCs w:val="22"/>
                <w:lang w:eastAsia="en-IN"/>
              </w:rPr>
              <w:t> </w:t>
            </w:r>
          </w:p>
        </w:tc>
      </w:tr>
      <w:tr w:rsidR="0076513C" w:rsidRPr="00D91E76" w:rsidTr="00D91E76">
        <w:trPr>
          <w:trHeight w:val="630"/>
        </w:trPr>
        <w:tc>
          <w:tcPr>
            <w:tcW w:w="1795" w:type="dxa"/>
            <w:shd w:val="clear" w:color="auto" w:fill="auto"/>
            <w:hideMark/>
          </w:tcPr>
          <w:p w:rsidR="0076513C" w:rsidRPr="00D91E76" w:rsidRDefault="0076513C" w:rsidP="005D245A">
            <w:pPr>
              <w:rPr>
                <w:color w:val="000000" w:themeColor="text1"/>
                <w:szCs w:val="22"/>
                <w:lang w:eastAsia="en-IN"/>
              </w:rPr>
            </w:pPr>
            <w:r w:rsidRPr="00D91E76">
              <w:rPr>
                <w:color w:val="000000" w:themeColor="text1"/>
                <w:sz w:val="22"/>
                <w:szCs w:val="22"/>
                <w:lang w:eastAsia="en-IN"/>
              </w:rPr>
              <w:t xml:space="preserve">Curriculum Development </w:t>
            </w:r>
          </w:p>
        </w:tc>
        <w:tc>
          <w:tcPr>
            <w:tcW w:w="999" w:type="dxa"/>
            <w:shd w:val="clear" w:color="auto" w:fill="auto"/>
            <w:noWrap/>
            <w:vAlign w:val="center"/>
            <w:hideMark/>
          </w:tcPr>
          <w:p w:rsidR="0076513C" w:rsidRPr="00D91E76" w:rsidRDefault="0076513C" w:rsidP="00D91E76">
            <w:pPr>
              <w:jc w:val="center"/>
              <w:rPr>
                <w:color w:val="000000" w:themeColor="text1"/>
                <w:szCs w:val="22"/>
                <w:lang w:eastAsia="en-IN"/>
              </w:rPr>
            </w:pPr>
          </w:p>
        </w:tc>
        <w:tc>
          <w:tcPr>
            <w:tcW w:w="1341" w:type="dxa"/>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p>
        </w:tc>
        <w:tc>
          <w:tcPr>
            <w:tcW w:w="0" w:type="auto"/>
            <w:shd w:val="clear" w:color="auto" w:fill="auto"/>
            <w:noWrap/>
            <w:vAlign w:val="bottom"/>
            <w:hideMark/>
          </w:tcPr>
          <w:p w:rsidR="0076513C" w:rsidRPr="00D91E76" w:rsidRDefault="0076513C" w:rsidP="005D245A">
            <w:pPr>
              <w:jc w:val="right"/>
              <w:rPr>
                <w:color w:val="000000" w:themeColor="text1"/>
                <w:szCs w:val="22"/>
                <w:lang w:eastAsia="en-IN"/>
              </w:rPr>
            </w:pPr>
            <w:r w:rsidRPr="00D91E76">
              <w:rPr>
                <w:color w:val="000000" w:themeColor="text1"/>
                <w:sz w:val="22"/>
                <w:szCs w:val="22"/>
                <w:lang w:eastAsia="en-IN"/>
              </w:rPr>
              <w:t> </w:t>
            </w:r>
          </w:p>
        </w:tc>
      </w:tr>
      <w:tr w:rsidR="0076513C" w:rsidRPr="00D91E76" w:rsidTr="00D91E76">
        <w:trPr>
          <w:trHeight w:val="315"/>
        </w:trPr>
        <w:tc>
          <w:tcPr>
            <w:tcW w:w="1795" w:type="dxa"/>
            <w:shd w:val="clear" w:color="auto" w:fill="auto"/>
            <w:noWrap/>
            <w:hideMark/>
          </w:tcPr>
          <w:p w:rsidR="0076513C" w:rsidRPr="00D91E76" w:rsidRDefault="0076513C" w:rsidP="005D245A">
            <w:pPr>
              <w:rPr>
                <w:color w:val="000000" w:themeColor="text1"/>
                <w:szCs w:val="22"/>
                <w:lang w:eastAsia="en-IN"/>
              </w:rPr>
            </w:pPr>
            <w:r w:rsidRPr="00D91E76">
              <w:rPr>
                <w:color w:val="000000" w:themeColor="text1"/>
                <w:sz w:val="22"/>
                <w:szCs w:val="22"/>
                <w:lang w:eastAsia="en-IN"/>
              </w:rPr>
              <w:t xml:space="preserve">TLM </w:t>
            </w:r>
          </w:p>
        </w:tc>
        <w:tc>
          <w:tcPr>
            <w:tcW w:w="999" w:type="dxa"/>
            <w:shd w:val="clear" w:color="auto" w:fill="auto"/>
            <w:noWrap/>
            <w:vAlign w:val="center"/>
          </w:tcPr>
          <w:p w:rsidR="0076513C" w:rsidRPr="00D91E76" w:rsidRDefault="0076513C" w:rsidP="00D91E76">
            <w:pPr>
              <w:jc w:val="center"/>
              <w:rPr>
                <w:color w:val="000000" w:themeColor="text1"/>
                <w:szCs w:val="22"/>
                <w:lang w:eastAsia="en-IN"/>
              </w:rPr>
            </w:pPr>
          </w:p>
        </w:tc>
        <w:tc>
          <w:tcPr>
            <w:tcW w:w="1341" w:type="dxa"/>
            <w:shd w:val="clear" w:color="auto" w:fill="auto"/>
            <w:noWrap/>
            <w:vAlign w:val="center"/>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tcPr>
          <w:p w:rsidR="0076513C" w:rsidRPr="00D91E76" w:rsidRDefault="0076513C" w:rsidP="00D91E76">
            <w:pPr>
              <w:jc w:val="center"/>
              <w:rPr>
                <w:color w:val="000000" w:themeColor="text1"/>
                <w:szCs w:val="22"/>
                <w:lang w:eastAsia="en-IN"/>
              </w:rPr>
            </w:pPr>
          </w:p>
        </w:tc>
        <w:tc>
          <w:tcPr>
            <w:tcW w:w="0" w:type="auto"/>
            <w:shd w:val="clear" w:color="auto" w:fill="auto"/>
            <w:noWrap/>
            <w:vAlign w:val="center"/>
          </w:tcPr>
          <w:p w:rsidR="0076513C" w:rsidRPr="00D91E76" w:rsidRDefault="0076513C" w:rsidP="00D91E76">
            <w:pPr>
              <w:jc w:val="center"/>
              <w:rPr>
                <w:color w:val="000000" w:themeColor="text1"/>
                <w:szCs w:val="22"/>
                <w:lang w:eastAsia="en-IN"/>
              </w:rPr>
            </w:pPr>
          </w:p>
        </w:tc>
        <w:tc>
          <w:tcPr>
            <w:tcW w:w="0" w:type="auto"/>
            <w:shd w:val="clear" w:color="auto" w:fill="auto"/>
            <w:noWrap/>
            <w:vAlign w:val="bottom"/>
            <w:hideMark/>
          </w:tcPr>
          <w:p w:rsidR="0076513C" w:rsidRPr="00D91E76" w:rsidRDefault="0076513C" w:rsidP="005D245A">
            <w:pPr>
              <w:jc w:val="right"/>
              <w:rPr>
                <w:color w:val="000000" w:themeColor="text1"/>
                <w:szCs w:val="22"/>
                <w:lang w:eastAsia="en-IN"/>
              </w:rPr>
            </w:pPr>
            <w:r w:rsidRPr="00D91E76">
              <w:rPr>
                <w:color w:val="000000" w:themeColor="text1"/>
                <w:sz w:val="22"/>
                <w:szCs w:val="22"/>
                <w:lang w:eastAsia="en-IN"/>
              </w:rPr>
              <w:t> </w:t>
            </w:r>
          </w:p>
        </w:tc>
      </w:tr>
      <w:tr w:rsidR="0076513C" w:rsidRPr="00D91E76" w:rsidTr="00D91E76">
        <w:trPr>
          <w:trHeight w:val="1380"/>
        </w:trPr>
        <w:tc>
          <w:tcPr>
            <w:tcW w:w="1795" w:type="dxa"/>
            <w:shd w:val="clear" w:color="auto" w:fill="auto"/>
            <w:hideMark/>
          </w:tcPr>
          <w:p w:rsidR="0076513C" w:rsidRPr="00D91E76" w:rsidRDefault="0076513C" w:rsidP="005D245A">
            <w:pPr>
              <w:rPr>
                <w:color w:val="000000" w:themeColor="text1"/>
                <w:szCs w:val="22"/>
                <w:lang w:eastAsia="en-IN"/>
              </w:rPr>
            </w:pPr>
            <w:r w:rsidRPr="00D91E76">
              <w:rPr>
                <w:color w:val="000000" w:themeColor="text1"/>
                <w:sz w:val="22"/>
                <w:szCs w:val="22"/>
                <w:lang w:eastAsia="en-IN"/>
              </w:rPr>
              <w:t xml:space="preserve">Child Friendly furniture, Play equipment’s under Non-Recurring </w:t>
            </w:r>
          </w:p>
        </w:tc>
        <w:tc>
          <w:tcPr>
            <w:tcW w:w="999" w:type="dxa"/>
            <w:shd w:val="clear" w:color="auto" w:fill="auto"/>
            <w:noWrap/>
            <w:vAlign w:val="center"/>
            <w:hideMark/>
          </w:tcPr>
          <w:p w:rsidR="0076513C" w:rsidRPr="00D91E76" w:rsidRDefault="0076513C" w:rsidP="00D91E76">
            <w:pPr>
              <w:jc w:val="center"/>
              <w:rPr>
                <w:color w:val="000000" w:themeColor="text1"/>
                <w:szCs w:val="22"/>
                <w:lang w:eastAsia="en-IN"/>
              </w:rPr>
            </w:pPr>
            <w:r w:rsidRPr="00D91E76">
              <w:rPr>
                <w:color w:val="000000" w:themeColor="text1"/>
                <w:sz w:val="22"/>
                <w:szCs w:val="22"/>
                <w:lang w:eastAsia="en-IN"/>
              </w:rPr>
              <w:t>133</w:t>
            </w:r>
          </w:p>
        </w:tc>
        <w:tc>
          <w:tcPr>
            <w:tcW w:w="1341" w:type="dxa"/>
            <w:shd w:val="clear" w:color="auto" w:fill="auto"/>
            <w:noWrap/>
            <w:vAlign w:val="center"/>
            <w:hideMark/>
          </w:tcPr>
          <w:p w:rsidR="0076513C" w:rsidRPr="00D91E76" w:rsidRDefault="0076513C" w:rsidP="00D91E76">
            <w:pPr>
              <w:jc w:val="center"/>
              <w:rPr>
                <w:color w:val="000000" w:themeColor="text1"/>
                <w:szCs w:val="22"/>
                <w:lang w:eastAsia="en-IN"/>
              </w:rPr>
            </w:pPr>
            <w:r w:rsidRPr="00D91E76">
              <w:rPr>
                <w:color w:val="000000" w:themeColor="text1"/>
                <w:sz w:val="22"/>
                <w:szCs w:val="22"/>
                <w:lang w:eastAsia="en-IN"/>
              </w:rPr>
              <w:t>7.714</w:t>
            </w: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r w:rsidRPr="00D91E76">
              <w:rPr>
                <w:color w:val="000000" w:themeColor="text1"/>
                <w:sz w:val="22"/>
                <w:szCs w:val="22"/>
                <w:lang w:eastAsia="en-IN"/>
              </w:rPr>
              <w:t>101</w:t>
            </w: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r w:rsidRPr="00D91E76">
              <w:rPr>
                <w:color w:val="000000" w:themeColor="text1"/>
                <w:sz w:val="22"/>
                <w:szCs w:val="22"/>
                <w:lang w:eastAsia="en-IN"/>
              </w:rPr>
              <w:t>5.858</w:t>
            </w: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r w:rsidRPr="00D91E76">
              <w:rPr>
                <w:color w:val="000000" w:themeColor="text1"/>
                <w:sz w:val="22"/>
                <w:szCs w:val="22"/>
                <w:lang w:eastAsia="en-IN"/>
              </w:rPr>
              <w:t>75.19</w:t>
            </w:r>
          </w:p>
        </w:tc>
        <w:tc>
          <w:tcPr>
            <w:tcW w:w="0" w:type="auto"/>
            <w:shd w:val="clear" w:color="auto" w:fill="auto"/>
            <w:noWrap/>
            <w:vAlign w:val="center"/>
            <w:hideMark/>
          </w:tcPr>
          <w:p w:rsidR="0076513C" w:rsidRPr="00D91E76" w:rsidRDefault="0076513C" w:rsidP="00D91E76">
            <w:pPr>
              <w:jc w:val="center"/>
              <w:rPr>
                <w:color w:val="000000" w:themeColor="text1"/>
                <w:szCs w:val="22"/>
                <w:lang w:eastAsia="en-IN"/>
              </w:rPr>
            </w:pPr>
            <w:r w:rsidRPr="00D91E76">
              <w:rPr>
                <w:color w:val="000000" w:themeColor="text1"/>
                <w:sz w:val="22"/>
                <w:szCs w:val="22"/>
                <w:lang w:eastAsia="en-IN"/>
              </w:rPr>
              <w:t>75.19</w:t>
            </w:r>
          </w:p>
        </w:tc>
        <w:tc>
          <w:tcPr>
            <w:tcW w:w="0" w:type="auto"/>
            <w:shd w:val="clear" w:color="auto" w:fill="auto"/>
            <w:noWrap/>
            <w:hideMark/>
          </w:tcPr>
          <w:p w:rsidR="0076513C" w:rsidRPr="00D91E76" w:rsidRDefault="0076513C" w:rsidP="005D245A">
            <w:pPr>
              <w:rPr>
                <w:color w:val="000000" w:themeColor="text1"/>
                <w:szCs w:val="22"/>
                <w:lang w:eastAsia="en-IN"/>
              </w:rPr>
            </w:pPr>
            <w:r w:rsidRPr="00D91E76">
              <w:rPr>
                <w:color w:val="000000" w:themeColor="text1"/>
                <w:sz w:val="22"/>
                <w:szCs w:val="22"/>
                <w:lang w:eastAsia="en-IN"/>
              </w:rPr>
              <w:t> </w:t>
            </w:r>
          </w:p>
        </w:tc>
      </w:tr>
      <w:tr w:rsidR="0076513C" w:rsidRPr="00D91E76" w:rsidTr="00D91E76">
        <w:trPr>
          <w:trHeight w:val="630"/>
        </w:trPr>
        <w:tc>
          <w:tcPr>
            <w:tcW w:w="1795" w:type="dxa"/>
            <w:shd w:val="clear" w:color="auto" w:fill="auto"/>
            <w:hideMark/>
          </w:tcPr>
          <w:p w:rsidR="0076513C" w:rsidRPr="00D91E76" w:rsidRDefault="0076513C" w:rsidP="005D245A">
            <w:pPr>
              <w:rPr>
                <w:color w:val="000000" w:themeColor="text1"/>
                <w:szCs w:val="22"/>
                <w:lang w:eastAsia="en-IN"/>
              </w:rPr>
            </w:pPr>
            <w:r w:rsidRPr="00D91E76">
              <w:rPr>
                <w:color w:val="000000" w:themeColor="text1"/>
                <w:sz w:val="22"/>
                <w:szCs w:val="22"/>
                <w:lang w:eastAsia="en-IN"/>
              </w:rPr>
              <w:t>Any other (pl. specify)</w:t>
            </w:r>
          </w:p>
        </w:tc>
        <w:tc>
          <w:tcPr>
            <w:tcW w:w="999" w:type="dxa"/>
            <w:shd w:val="clear" w:color="auto" w:fill="auto"/>
            <w:noWrap/>
            <w:vAlign w:val="bottom"/>
            <w:hideMark/>
          </w:tcPr>
          <w:p w:rsidR="0076513C" w:rsidRPr="00D91E76" w:rsidRDefault="0076513C" w:rsidP="005D245A">
            <w:pPr>
              <w:jc w:val="right"/>
              <w:rPr>
                <w:color w:val="000000" w:themeColor="text1"/>
                <w:szCs w:val="22"/>
                <w:lang w:eastAsia="en-IN"/>
              </w:rPr>
            </w:pPr>
            <w:r w:rsidRPr="00D91E76">
              <w:rPr>
                <w:color w:val="000000" w:themeColor="text1"/>
                <w:sz w:val="22"/>
                <w:szCs w:val="22"/>
                <w:lang w:eastAsia="en-IN"/>
              </w:rPr>
              <w:t> </w:t>
            </w:r>
          </w:p>
        </w:tc>
        <w:tc>
          <w:tcPr>
            <w:tcW w:w="1341" w:type="dxa"/>
            <w:shd w:val="clear" w:color="auto" w:fill="auto"/>
            <w:noWrap/>
            <w:vAlign w:val="bottom"/>
            <w:hideMark/>
          </w:tcPr>
          <w:p w:rsidR="0076513C" w:rsidRPr="00D91E76" w:rsidRDefault="0076513C" w:rsidP="005D245A">
            <w:pPr>
              <w:jc w:val="right"/>
              <w:rPr>
                <w:color w:val="000000" w:themeColor="text1"/>
                <w:szCs w:val="22"/>
                <w:lang w:eastAsia="en-IN"/>
              </w:rPr>
            </w:pPr>
            <w:r w:rsidRPr="00D91E76">
              <w:rPr>
                <w:color w:val="000000" w:themeColor="text1"/>
                <w:sz w:val="22"/>
                <w:szCs w:val="22"/>
                <w:lang w:eastAsia="en-IN"/>
              </w:rPr>
              <w:t> </w:t>
            </w:r>
          </w:p>
        </w:tc>
        <w:tc>
          <w:tcPr>
            <w:tcW w:w="0" w:type="auto"/>
            <w:shd w:val="clear" w:color="auto" w:fill="auto"/>
            <w:noWrap/>
            <w:vAlign w:val="bottom"/>
            <w:hideMark/>
          </w:tcPr>
          <w:p w:rsidR="0076513C" w:rsidRPr="00D91E76" w:rsidRDefault="0076513C" w:rsidP="005D245A">
            <w:pPr>
              <w:jc w:val="right"/>
              <w:rPr>
                <w:color w:val="000000" w:themeColor="text1"/>
                <w:szCs w:val="22"/>
                <w:lang w:eastAsia="en-IN"/>
              </w:rPr>
            </w:pPr>
            <w:r w:rsidRPr="00D91E76">
              <w:rPr>
                <w:color w:val="000000" w:themeColor="text1"/>
                <w:sz w:val="22"/>
                <w:szCs w:val="22"/>
                <w:lang w:eastAsia="en-IN"/>
              </w:rPr>
              <w:t> </w:t>
            </w:r>
          </w:p>
        </w:tc>
        <w:tc>
          <w:tcPr>
            <w:tcW w:w="0" w:type="auto"/>
            <w:shd w:val="clear" w:color="auto" w:fill="auto"/>
            <w:noWrap/>
            <w:vAlign w:val="bottom"/>
            <w:hideMark/>
          </w:tcPr>
          <w:p w:rsidR="0076513C" w:rsidRPr="00D91E76" w:rsidRDefault="0076513C" w:rsidP="005D245A">
            <w:pPr>
              <w:jc w:val="right"/>
              <w:rPr>
                <w:color w:val="000000" w:themeColor="text1"/>
                <w:szCs w:val="22"/>
                <w:lang w:eastAsia="en-IN"/>
              </w:rPr>
            </w:pPr>
            <w:r w:rsidRPr="00D91E76">
              <w:rPr>
                <w:color w:val="000000" w:themeColor="text1"/>
                <w:sz w:val="22"/>
                <w:szCs w:val="22"/>
                <w:lang w:eastAsia="en-IN"/>
              </w:rPr>
              <w:t> </w:t>
            </w:r>
          </w:p>
        </w:tc>
        <w:tc>
          <w:tcPr>
            <w:tcW w:w="0" w:type="auto"/>
            <w:shd w:val="clear" w:color="auto" w:fill="auto"/>
            <w:noWrap/>
            <w:vAlign w:val="bottom"/>
            <w:hideMark/>
          </w:tcPr>
          <w:p w:rsidR="0076513C" w:rsidRPr="00D91E76" w:rsidRDefault="0076513C" w:rsidP="005D245A">
            <w:pPr>
              <w:jc w:val="right"/>
              <w:rPr>
                <w:color w:val="000000" w:themeColor="text1"/>
                <w:szCs w:val="22"/>
                <w:lang w:eastAsia="en-IN"/>
              </w:rPr>
            </w:pPr>
            <w:r w:rsidRPr="00D91E76">
              <w:rPr>
                <w:color w:val="000000" w:themeColor="text1"/>
                <w:sz w:val="22"/>
                <w:szCs w:val="22"/>
                <w:lang w:eastAsia="en-IN"/>
              </w:rPr>
              <w:t> </w:t>
            </w:r>
          </w:p>
        </w:tc>
        <w:tc>
          <w:tcPr>
            <w:tcW w:w="0" w:type="auto"/>
            <w:shd w:val="clear" w:color="auto" w:fill="auto"/>
            <w:noWrap/>
            <w:vAlign w:val="bottom"/>
            <w:hideMark/>
          </w:tcPr>
          <w:p w:rsidR="0076513C" w:rsidRPr="00D91E76" w:rsidRDefault="0076513C" w:rsidP="005D245A">
            <w:pPr>
              <w:jc w:val="right"/>
              <w:rPr>
                <w:color w:val="000000" w:themeColor="text1"/>
                <w:szCs w:val="22"/>
                <w:lang w:eastAsia="en-IN"/>
              </w:rPr>
            </w:pPr>
            <w:r w:rsidRPr="00D91E76">
              <w:rPr>
                <w:color w:val="000000" w:themeColor="text1"/>
                <w:sz w:val="22"/>
                <w:szCs w:val="22"/>
                <w:lang w:eastAsia="en-IN"/>
              </w:rPr>
              <w:t> </w:t>
            </w:r>
          </w:p>
        </w:tc>
        <w:tc>
          <w:tcPr>
            <w:tcW w:w="0" w:type="auto"/>
            <w:shd w:val="clear" w:color="auto" w:fill="auto"/>
            <w:noWrap/>
            <w:vAlign w:val="bottom"/>
            <w:hideMark/>
          </w:tcPr>
          <w:p w:rsidR="0076513C" w:rsidRPr="00D91E76" w:rsidRDefault="0076513C" w:rsidP="005D245A">
            <w:pPr>
              <w:jc w:val="right"/>
              <w:rPr>
                <w:color w:val="000000" w:themeColor="text1"/>
                <w:szCs w:val="22"/>
                <w:lang w:eastAsia="en-IN"/>
              </w:rPr>
            </w:pPr>
            <w:r w:rsidRPr="00D91E76">
              <w:rPr>
                <w:color w:val="000000" w:themeColor="text1"/>
                <w:sz w:val="22"/>
                <w:szCs w:val="22"/>
                <w:lang w:eastAsia="en-IN"/>
              </w:rPr>
              <w:t> </w:t>
            </w:r>
          </w:p>
        </w:tc>
      </w:tr>
    </w:tbl>
    <w:p w:rsidR="00D91E76" w:rsidRDefault="00D91E76" w:rsidP="0076513C">
      <w:pPr>
        <w:spacing w:line="360" w:lineRule="auto"/>
        <w:rPr>
          <w:b/>
        </w:rPr>
      </w:pPr>
    </w:p>
    <w:p w:rsidR="0076513C" w:rsidRDefault="0076513C" w:rsidP="0076513C">
      <w:pPr>
        <w:spacing w:line="360" w:lineRule="auto"/>
        <w:rPr>
          <w:b/>
        </w:rPr>
      </w:pPr>
      <w:r>
        <w:rPr>
          <w:b/>
        </w:rPr>
        <w:t xml:space="preserve">Proposal &amp; Recommendation 2019-20 </w:t>
      </w:r>
      <w:r w:rsidR="00D91E76">
        <w:rPr>
          <w:b/>
        </w:rPr>
        <w:tab/>
      </w:r>
      <w:r w:rsidR="00D91E76">
        <w:rPr>
          <w:b/>
        </w:rPr>
        <w:tab/>
      </w:r>
      <w:r w:rsidR="00D91E76">
        <w:rPr>
          <w:b/>
        </w:rPr>
        <w:tab/>
      </w:r>
      <w:r w:rsidR="00D91E76">
        <w:rPr>
          <w:b/>
        </w:rPr>
        <w:tab/>
      </w:r>
      <w:r w:rsidR="00D91E76">
        <w:rPr>
          <w:b/>
        </w:rPr>
        <w:tab/>
        <w:t>(Rs. in lakh)</w:t>
      </w:r>
    </w:p>
    <w:tbl>
      <w:tblPr>
        <w:tblW w:w="99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
        <w:gridCol w:w="778"/>
        <w:gridCol w:w="1742"/>
        <w:gridCol w:w="720"/>
        <w:gridCol w:w="1170"/>
        <w:gridCol w:w="1080"/>
        <w:gridCol w:w="798"/>
        <w:gridCol w:w="12"/>
        <w:gridCol w:w="1170"/>
        <w:gridCol w:w="998"/>
        <w:gridCol w:w="1398"/>
        <w:gridCol w:w="34"/>
      </w:tblGrid>
      <w:tr w:rsidR="00D91E76" w:rsidRPr="00D91E76" w:rsidTr="00AF78B7">
        <w:trPr>
          <w:gridAfter w:val="1"/>
          <w:wAfter w:w="34" w:type="dxa"/>
          <w:trHeight w:val="390"/>
          <w:tblHeader/>
        </w:trPr>
        <w:tc>
          <w:tcPr>
            <w:tcW w:w="792" w:type="dxa"/>
            <w:gridSpan w:val="2"/>
            <w:vMerge w:val="restart"/>
            <w:shd w:val="clear" w:color="auto" w:fill="auto"/>
            <w:noWrap/>
            <w:hideMark/>
          </w:tcPr>
          <w:p w:rsidR="00D91E76" w:rsidRPr="00D91E76" w:rsidRDefault="00D91E76" w:rsidP="005D245A">
            <w:pPr>
              <w:rPr>
                <w:color w:val="000000"/>
                <w:sz w:val="20"/>
                <w:szCs w:val="20"/>
                <w:lang w:eastAsia="en-IN"/>
              </w:rPr>
            </w:pPr>
            <w:r w:rsidRPr="00D91E76">
              <w:rPr>
                <w:color w:val="000000"/>
                <w:sz w:val="20"/>
                <w:szCs w:val="20"/>
                <w:lang w:eastAsia="en-IN"/>
              </w:rPr>
              <w:t> </w:t>
            </w:r>
          </w:p>
          <w:p w:rsidR="00D91E76" w:rsidRPr="00D91E76" w:rsidRDefault="00D91E76" w:rsidP="005D245A">
            <w:pPr>
              <w:rPr>
                <w:color w:val="000000"/>
                <w:sz w:val="20"/>
                <w:szCs w:val="20"/>
                <w:lang w:eastAsia="en-IN"/>
              </w:rPr>
            </w:pPr>
            <w:r w:rsidRPr="00D91E76">
              <w:rPr>
                <w:b/>
                <w:bCs/>
                <w:color w:val="000000"/>
                <w:sz w:val="20"/>
                <w:szCs w:val="20"/>
                <w:lang w:eastAsia="en-IN"/>
              </w:rPr>
              <w:t>Sl. No.</w:t>
            </w:r>
          </w:p>
        </w:tc>
        <w:tc>
          <w:tcPr>
            <w:tcW w:w="1742" w:type="dxa"/>
            <w:vMerge w:val="restart"/>
            <w:shd w:val="clear" w:color="auto" w:fill="auto"/>
            <w:noWrap/>
            <w:hideMark/>
          </w:tcPr>
          <w:p w:rsidR="00D91E76" w:rsidRPr="00D91E76" w:rsidRDefault="00D91E76" w:rsidP="005D245A">
            <w:pPr>
              <w:rPr>
                <w:color w:val="000000"/>
                <w:sz w:val="20"/>
                <w:szCs w:val="20"/>
                <w:lang w:eastAsia="en-IN"/>
              </w:rPr>
            </w:pPr>
            <w:r w:rsidRPr="00D91E76">
              <w:rPr>
                <w:color w:val="000000"/>
                <w:sz w:val="20"/>
                <w:szCs w:val="20"/>
                <w:lang w:eastAsia="en-IN"/>
              </w:rPr>
              <w:t> </w:t>
            </w:r>
          </w:p>
          <w:p w:rsidR="00D91E76" w:rsidRPr="00D91E76" w:rsidRDefault="00D91E76" w:rsidP="005D245A">
            <w:pPr>
              <w:rPr>
                <w:color w:val="000000"/>
                <w:sz w:val="20"/>
                <w:szCs w:val="20"/>
                <w:lang w:eastAsia="en-IN"/>
              </w:rPr>
            </w:pPr>
            <w:r w:rsidRPr="00D91E76">
              <w:rPr>
                <w:b/>
                <w:bCs/>
                <w:color w:val="000000"/>
                <w:sz w:val="20"/>
                <w:szCs w:val="20"/>
                <w:lang w:eastAsia="en-IN"/>
              </w:rPr>
              <w:t>Activities under Recurring Grant</w:t>
            </w:r>
          </w:p>
        </w:tc>
        <w:tc>
          <w:tcPr>
            <w:tcW w:w="2970" w:type="dxa"/>
            <w:gridSpan w:val="3"/>
            <w:shd w:val="clear" w:color="auto" w:fill="auto"/>
            <w:hideMark/>
          </w:tcPr>
          <w:p w:rsidR="00D91E76" w:rsidRPr="00D91E76" w:rsidRDefault="00D91E76" w:rsidP="005D245A">
            <w:pPr>
              <w:jc w:val="center"/>
              <w:rPr>
                <w:b/>
                <w:bCs/>
                <w:color w:val="000000"/>
                <w:sz w:val="20"/>
                <w:szCs w:val="20"/>
                <w:lang w:eastAsia="en-IN"/>
              </w:rPr>
            </w:pPr>
            <w:r w:rsidRPr="00D91E76">
              <w:rPr>
                <w:b/>
                <w:bCs/>
                <w:color w:val="000000"/>
                <w:sz w:val="20"/>
                <w:szCs w:val="20"/>
                <w:lang w:eastAsia="en-IN"/>
              </w:rPr>
              <w:t xml:space="preserve">Proposal 2019-20 </w:t>
            </w:r>
          </w:p>
        </w:tc>
        <w:tc>
          <w:tcPr>
            <w:tcW w:w="2978" w:type="dxa"/>
            <w:gridSpan w:val="4"/>
            <w:shd w:val="clear" w:color="auto" w:fill="auto"/>
            <w:hideMark/>
          </w:tcPr>
          <w:p w:rsidR="00D91E76" w:rsidRPr="00D91E76" w:rsidRDefault="00D91E76" w:rsidP="005D245A">
            <w:pPr>
              <w:jc w:val="center"/>
              <w:rPr>
                <w:b/>
                <w:bCs/>
                <w:color w:val="000000"/>
                <w:sz w:val="20"/>
                <w:szCs w:val="20"/>
                <w:lang w:eastAsia="en-IN"/>
              </w:rPr>
            </w:pPr>
            <w:r w:rsidRPr="00D91E76">
              <w:rPr>
                <w:b/>
                <w:bCs/>
                <w:color w:val="000000"/>
                <w:sz w:val="20"/>
                <w:szCs w:val="20"/>
                <w:lang w:eastAsia="en-IN"/>
              </w:rPr>
              <w:t xml:space="preserve">Recommendation 2019-20 </w:t>
            </w:r>
          </w:p>
        </w:tc>
        <w:tc>
          <w:tcPr>
            <w:tcW w:w="1398" w:type="dxa"/>
            <w:vMerge w:val="restart"/>
            <w:shd w:val="clear" w:color="auto" w:fill="auto"/>
            <w:noWrap/>
            <w:vAlign w:val="center"/>
            <w:hideMark/>
          </w:tcPr>
          <w:p w:rsidR="00D91E76" w:rsidRPr="00D91E76" w:rsidRDefault="00D91E76" w:rsidP="00D91E76">
            <w:pPr>
              <w:jc w:val="center"/>
              <w:rPr>
                <w:rFonts w:ascii="Calibri" w:hAnsi="Calibri" w:cs="Calibri"/>
                <w:color w:val="000000"/>
                <w:sz w:val="20"/>
                <w:szCs w:val="20"/>
                <w:lang w:eastAsia="en-IN"/>
              </w:rPr>
            </w:pPr>
          </w:p>
          <w:p w:rsidR="00D91E76" w:rsidRPr="00D91E76" w:rsidRDefault="00D91E76" w:rsidP="00D91E76">
            <w:pPr>
              <w:jc w:val="center"/>
              <w:rPr>
                <w:rFonts w:ascii="Calibri" w:hAnsi="Calibri" w:cs="Calibri"/>
                <w:color w:val="000000"/>
                <w:sz w:val="20"/>
                <w:szCs w:val="20"/>
                <w:lang w:eastAsia="en-IN"/>
              </w:rPr>
            </w:pPr>
            <w:r w:rsidRPr="00D91E76">
              <w:rPr>
                <w:b/>
                <w:bCs/>
                <w:color w:val="000000"/>
                <w:sz w:val="20"/>
                <w:szCs w:val="20"/>
                <w:lang w:eastAsia="en-IN"/>
              </w:rPr>
              <w:t>Remarks</w:t>
            </w:r>
          </w:p>
        </w:tc>
      </w:tr>
      <w:tr w:rsidR="00D91E76" w:rsidRPr="00D91E76" w:rsidTr="00E60B3C">
        <w:trPr>
          <w:gridAfter w:val="1"/>
          <w:wAfter w:w="34" w:type="dxa"/>
          <w:trHeight w:val="395"/>
          <w:tblHeader/>
        </w:trPr>
        <w:tc>
          <w:tcPr>
            <w:tcW w:w="792" w:type="dxa"/>
            <w:gridSpan w:val="2"/>
            <w:vMerge/>
            <w:shd w:val="clear" w:color="auto" w:fill="auto"/>
            <w:hideMark/>
          </w:tcPr>
          <w:p w:rsidR="00D91E76" w:rsidRPr="00D91E76" w:rsidRDefault="00D91E76" w:rsidP="005D245A">
            <w:pPr>
              <w:rPr>
                <w:b/>
                <w:bCs/>
                <w:color w:val="000000"/>
                <w:sz w:val="20"/>
                <w:szCs w:val="20"/>
                <w:lang w:eastAsia="en-IN"/>
              </w:rPr>
            </w:pPr>
          </w:p>
        </w:tc>
        <w:tc>
          <w:tcPr>
            <w:tcW w:w="1742" w:type="dxa"/>
            <w:vMerge/>
            <w:shd w:val="clear" w:color="auto" w:fill="auto"/>
            <w:hideMark/>
          </w:tcPr>
          <w:p w:rsidR="00D91E76" w:rsidRPr="00D91E76" w:rsidRDefault="00D91E76" w:rsidP="005D245A">
            <w:pPr>
              <w:rPr>
                <w:b/>
                <w:bCs/>
                <w:color w:val="000000"/>
                <w:sz w:val="20"/>
                <w:szCs w:val="20"/>
                <w:lang w:eastAsia="en-IN"/>
              </w:rPr>
            </w:pPr>
          </w:p>
        </w:tc>
        <w:tc>
          <w:tcPr>
            <w:tcW w:w="720" w:type="dxa"/>
            <w:shd w:val="clear" w:color="auto" w:fill="auto"/>
            <w:hideMark/>
          </w:tcPr>
          <w:p w:rsidR="00D91E76" w:rsidRPr="00D91E76" w:rsidRDefault="00D91E76" w:rsidP="00E60B3C">
            <w:pPr>
              <w:jc w:val="center"/>
              <w:rPr>
                <w:b/>
                <w:bCs/>
                <w:color w:val="000000"/>
                <w:sz w:val="20"/>
                <w:szCs w:val="20"/>
                <w:lang w:eastAsia="en-IN"/>
              </w:rPr>
            </w:pPr>
            <w:r w:rsidRPr="00D91E76">
              <w:rPr>
                <w:b/>
                <w:bCs/>
                <w:color w:val="000000"/>
                <w:sz w:val="20"/>
                <w:szCs w:val="20"/>
                <w:lang w:eastAsia="en-IN"/>
              </w:rPr>
              <w:t>Phy</w:t>
            </w:r>
          </w:p>
        </w:tc>
        <w:tc>
          <w:tcPr>
            <w:tcW w:w="1170" w:type="dxa"/>
            <w:shd w:val="clear" w:color="auto" w:fill="auto"/>
            <w:hideMark/>
          </w:tcPr>
          <w:p w:rsidR="00D91E76" w:rsidRPr="00D91E76" w:rsidRDefault="00D91E76" w:rsidP="00E60B3C">
            <w:pPr>
              <w:jc w:val="center"/>
              <w:rPr>
                <w:b/>
                <w:bCs/>
                <w:color w:val="000000"/>
                <w:sz w:val="20"/>
                <w:szCs w:val="20"/>
                <w:lang w:eastAsia="en-IN"/>
              </w:rPr>
            </w:pPr>
            <w:r w:rsidRPr="00D91E76">
              <w:rPr>
                <w:b/>
                <w:bCs/>
                <w:color w:val="000000"/>
                <w:sz w:val="20"/>
                <w:szCs w:val="20"/>
                <w:lang w:eastAsia="en-IN"/>
              </w:rPr>
              <w:t>Fin</w:t>
            </w:r>
          </w:p>
        </w:tc>
        <w:tc>
          <w:tcPr>
            <w:tcW w:w="1080" w:type="dxa"/>
            <w:shd w:val="clear" w:color="auto" w:fill="auto"/>
            <w:hideMark/>
          </w:tcPr>
          <w:p w:rsidR="00D91E76" w:rsidRPr="00D91E76" w:rsidRDefault="00D91E76" w:rsidP="00E60B3C">
            <w:pPr>
              <w:jc w:val="center"/>
              <w:rPr>
                <w:b/>
                <w:bCs/>
                <w:color w:val="000000"/>
                <w:sz w:val="20"/>
                <w:szCs w:val="20"/>
                <w:lang w:eastAsia="en-IN"/>
              </w:rPr>
            </w:pPr>
            <w:r w:rsidRPr="00D91E76">
              <w:rPr>
                <w:b/>
                <w:bCs/>
                <w:color w:val="000000"/>
                <w:sz w:val="20"/>
                <w:szCs w:val="20"/>
                <w:lang w:eastAsia="en-IN"/>
              </w:rPr>
              <w:t>Total</w:t>
            </w:r>
          </w:p>
        </w:tc>
        <w:tc>
          <w:tcPr>
            <w:tcW w:w="798" w:type="dxa"/>
            <w:shd w:val="clear" w:color="auto" w:fill="auto"/>
            <w:hideMark/>
          </w:tcPr>
          <w:p w:rsidR="00D91E76" w:rsidRPr="00D91E76" w:rsidRDefault="00D91E76" w:rsidP="00E60B3C">
            <w:pPr>
              <w:jc w:val="center"/>
              <w:rPr>
                <w:b/>
                <w:bCs/>
                <w:color w:val="000000"/>
                <w:sz w:val="20"/>
                <w:szCs w:val="20"/>
                <w:lang w:eastAsia="en-IN"/>
              </w:rPr>
            </w:pPr>
            <w:r w:rsidRPr="00D91E76">
              <w:rPr>
                <w:b/>
                <w:bCs/>
                <w:color w:val="000000"/>
                <w:sz w:val="20"/>
                <w:szCs w:val="20"/>
                <w:lang w:eastAsia="en-IN"/>
              </w:rPr>
              <w:t>Phy</w:t>
            </w:r>
          </w:p>
        </w:tc>
        <w:tc>
          <w:tcPr>
            <w:tcW w:w="1182" w:type="dxa"/>
            <w:gridSpan w:val="2"/>
            <w:shd w:val="clear" w:color="auto" w:fill="auto"/>
            <w:hideMark/>
          </w:tcPr>
          <w:p w:rsidR="00D91E76" w:rsidRPr="00D91E76" w:rsidRDefault="00D91E76" w:rsidP="00E60B3C">
            <w:pPr>
              <w:jc w:val="center"/>
              <w:rPr>
                <w:b/>
                <w:bCs/>
                <w:color w:val="000000"/>
                <w:sz w:val="20"/>
                <w:szCs w:val="20"/>
                <w:lang w:eastAsia="en-IN"/>
              </w:rPr>
            </w:pPr>
            <w:r w:rsidRPr="00D91E76">
              <w:rPr>
                <w:b/>
                <w:bCs/>
                <w:color w:val="000000"/>
                <w:sz w:val="20"/>
                <w:szCs w:val="20"/>
                <w:lang w:eastAsia="en-IN"/>
              </w:rPr>
              <w:t>Fin</w:t>
            </w:r>
          </w:p>
        </w:tc>
        <w:tc>
          <w:tcPr>
            <w:tcW w:w="998" w:type="dxa"/>
            <w:shd w:val="clear" w:color="auto" w:fill="auto"/>
            <w:hideMark/>
          </w:tcPr>
          <w:p w:rsidR="00D91E76" w:rsidRPr="00D91E76" w:rsidRDefault="00D91E76" w:rsidP="00E60B3C">
            <w:pPr>
              <w:jc w:val="center"/>
              <w:rPr>
                <w:b/>
                <w:bCs/>
                <w:color w:val="000000"/>
                <w:sz w:val="20"/>
                <w:szCs w:val="20"/>
                <w:lang w:eastAsia="en-IN"/>
              </w:rPr>
            </w:pPr>
            <w:r w:rsidRPr="00D91E76">
              <w:rPr>
                <w:b/>
                <w:bCs/>
                <w:color w:val="000000"/>
                <w:sz w:val="20"/>
                <w:szCs w:val="20"/>
                <w:lang w:eastAsia="en-IN"/>
              </w:rPr>
              <w:t>Total</w:t>
            </w:r>
          </w:p>
        </w:tc>
        <w:tc>
          <w:tcPr>
            <w:tcW w:w="1398" w:type="dxa"/>
            <w:vMerge/>
            <w:shd w:val="clear" w:color="auto" w:fill="auto"/>
            <w:hideMark/>
          </w:tcPr>
          <w:p w:rsidR="00D91E76" w:rsidRPr="00D91E76" w:rsidRDefault="00D91E76" w:rsidP="005D245A">
            <w:pPr>
              <w:rPr>
                <w:b/>
                <w:bCs/>
                <w:color w:val="000000"/>
                <w:sz w:val="20"/>
                <w:szCs w:val="20"/>
                <w:lang w:eastAsia="en-IN"/>
              </w:rPr>
            </w:pPr>
          </w:p>
        </w:tc>
      </w:tr>
      <w:tr w:rsidR="0076513C" w:rsidRPr="00D91E76" w:rsidTr="00AF78B7">
        <w:trPr>
          <w:gridAfter w:val="1"/>
          <w:wAfter w:w="34" w:type="dxa"/>
          <w:trHeight w:val="555"/>
        </w:trPr>
        <w:tc>
          <w:tcPr>
            <w:tcW w:w="792" w:type="dxa"/>
            <w:gridSpan w:val="2"/>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t>1</w:t>
            </w:r>
          </w:p>
        </w:tc>
        <w:tc>
          <w:tcPr>
            <w:tcW w:w="1742" w:type="dxa"/>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t xml:space="preserve">5 days Training of Anganwadi workers </w:t>
            </w:r>
          </w:p>
        </w:tc>
        <w:tc>
          <w:tcPr>
            <w:tcW w:w="720" w:type="dxa"/>
            <w:shd w:val="clear" w:color="auto" w:fill="auto"/>
            <w:noWrap/>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8887</w:t>
            </w:r>
          </w:p>
        </w:tc>
        <w:tc>
          <w:tcPr>
            <w:tcW w:w="1170" w:type="dxa"/>
            <w:shd w:val="clear" w:color="auto" w:fill="auto"/>
            <w:noWrap/>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0.025</w:t>
            </w:r>
          </w:p>
        </w:tc>
        <w:tc>
          <w:tcPr>
            <w:tcW w:w="108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222.175</w:t>
            </w:r>
          </w:p>
        </w:tc>
        <w:tc>
          <w:tcPr>
            <w:tcW w:w="798"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8887</w:t>
            </w:r>
          </w:p>
        </w:tc>
        <w:tc>
          <w:tcPr>
            <w:tcW w:w="1182" w:type="dxa"/>
            <w:gridSpan w:val="2"/>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0.025</w:t>
            </w:r>
          </w:p>
        </w:tc>
        <w:tc>
          <w:tcPr>
            <w:tcW w:w="998"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222.175</w:t>
            </w:r>
          </w:p>
        </w:tc>
        <w:tc>
          <w:tcPr>
            <w:tcW w:w="1398" w:type="dxa"/>
            <w:shd w:val="clear" w:color="auto" w:fill="auto"/>
            <w:vAlign w:val="center"/>
            <w:hideMark/>
          </w:tcPr>
          <w:p w:rsidR="0076513C" w:rsidRPr="00D91E76" w:rsidRDefault="0076513C" w:rsidP="00D91E76">
            <w:pPr>
              <w:jc w:val="center"/>
              <w:rPr>
                <w:rFonts w:ascii="Calibri" w:hAnsi="Calibri" w:cs="Calibri"/>
                <w:color w:val="000000"/>
                <w:sz w:val="20"/>
                <w:szCs w:val="20"/>
                <w:lang w:eastAsia="en-IN"/>
              </w:rPr>
            </w:pPr>
          </w:p>
        </w:tc>
      </w:tr>
      <w:tr w:rsidR="0076513C" w:rsidRPr="00D91E76" w:rsidTr="00AF78B7">
        <w:trPr>
          <w:gridAfter w:val="1"/>
          <w:wAfter w:w="34" w:type="dxa"/>
          <w:trHeight w:val="1260"/>
        </w:trPr>
        <w:tc>
          <w:tcPr>
            <w:tcW w:w="792" w:type="dxa"/>
            <w:gridSpan w:val="2"/>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t>2</w:t>
            </w:r>
          </w:p>
        </w:tc>
        <w:tc>
          <w:tcPr>
            <w:tcW w:w="1742" w:type="dxa"/>
            <w:shd w:val="clear" w:color="auto" w:fill="auto"/>
            <w:hideMark/>
          </w:tcPr>
          <w:p w:rsidR="0076513C" w:rsidRPr="00D91E76" w:rsidRDefault="0076513C" w:rsidP="005D245A">
            <w:pPr>
              <w:rPr>
                <w:sz w:val="20"/>
                <w:szCs w:val="20"/>
                <w:lang w:eastAsia="en-IN"/>
              </w:rPr>
            </w:pPr>
            <w:r w:rsidRPr="00D91E76">
              <w:rPr>
                <w:sz w:val="20"/>
                <w:szCs w:val="20"/>
                <w:lang w:eastAsia="en-IN"/>
              </w:rPr>
              <w:t>Annual Day Celebrations, conduct of ECCE Day for 20 children in 8786+101 AWCs+ Pre Primary Sections</w:t>
            </w:r>
          </w:p>
        </w:tc>
        <w:tc>
          <w:tcPr>
            <w:tcW w:w="720"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8887</w:t>
            </w:r>
          </w:p>
        </w:tc>
        <w:tc>
          <w:tcPr>
            <w:tcW w:w="1170"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0.05</w:t>
            </w:r>
          </w:p>
        </w:tc>
        <w:tc>
          <w:tcPr>
            <w:tcW w:w="1080"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444.35</w:t>
            </w:r>
          </w:p>
        </w:tc>
        <w:tc>
          <w:tcPr>
            <w:tcW w:w="798"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8887</w:t>
            </w:r>
          </w:p>
        </w:tc>
        <w:tc>
          <w:tcPr>
            <w:tcW w:w="1182" w:type="dxa"/>
            <w:gridSpan w:val="2"/>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0.05</w:t>
            </w:r>
          </w:p>
        </w:tc>
        <w:tc>
          <w:tcPr>
            <w:tcW w:w="998"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444.35</w:t>
            </w:r>
          </w:p>
        </w:tc>
        <w:tc>
          <w:tcPr>
            <w:tcW w:w="1398" w:type="dxa"/>
            <w:shd w:val="clear" w:color="auto" w:fill="auto"/>
            <w:vAlign w:val="center"/>
            <w:hideMark/>
          </w:tcPr>
          <w:p w:rsidR="0076513C" w:rsidRPr="00D91E76" w:rsidRDefault="0076513C" w:rsidP="00D91E76">
            <w:pPr>
              <w:jc w:val="center"/>
              <w:rPr>
                <w:rFonts w:ascii="Calibri" w:hAnsi="Calibri" w:cs="Calibri"/>
                <w:color w:val="000000"/>
                <w:sz w:val="20"/>
                <w:szCs w:val="20"/>
                <w:lang w:eastAsia="en-IN"/>
              </w:rPr>
            </w:pPr>
          </w:p>
        </w:tc>
      </w:tr>
      <w:tr w:rsidR="0076513C" w:rsidRPr="00D91E76" w:rsidTr="00AF78B7">
        <w:trPr>
          <w:gridAfter w:val="1"/>
          <w:wAfter w:w="34" w:type="dxa"/>
          <w:trHeight w:val="390"/>
        </w:trPr>
        <w:tc>
          <w:tcPr>
            <w:tcW w:w="792" w:type="dxa"/>
            <w:gridSpan w:val="2"/>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t>3</w:t>
            </w:r>
          </w:p>
        </w:tc>
        <w:tc>
          <w:tcPr>
            <w:tcW w:w="1742" w:type="dxa"/>
            <w:shd w:val="clear" w:color="auto" w:fill="auto"/>
            <w:hideMark/>
          </w:tcPr>
          <w:p w:rsidR="0076513C" w:rsidRPr="00D91E76" w:rsidRDefault="0076513C" w:rsidP="005D245A">
            <w:pPr>
              <w:rPr>
                <w:sz w:val="20"/>
                <w:szCs w:val="20"/>
                <w:lang w:eastAsia="en-IN"/>
              </w:rPr>
            </w:pPr>
            <w:r w:rsidRPr="00D91E76">
              <w:rPr>
                <w:sz w:val="20"/>
                <w:szCs w:val="20"/>
                <w:lang w:eastAsia="en-IN"/>
              </w:rPr>
              <w:t xml:space="preserve">TLM </w:t>
            </w:r>
          </w:p>
        </w:tc>
        <w:tc>
          <w:tcPr>
            <w:tcW w:w="720"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8887</w:t>
            </w:r>
          </w:p>
        </w:tc>
        <w:tc>
          <w:tcPr>
            <w:tcW w:w="1170"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0.0134</w:t>
            </w:r>
          </w:p>
        </w:tc>
        <w:tc>
          <w:tcPr>
            <w:tcW w:w="1080"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119.0858</w:t>
            </w:r>
          </w:p>
        </w:tc>
        <w:tc>
          <w:tcPr>
            <w:tcW w:w="798"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8887</w:t>
            </w:r>
          </w:p>
        </w:tc>
        <w:tc>
          <w:tcPr>
            <w:tcW w:w="1182" w:type="dxa"/>
            <w:gridSpan w:val="2"/>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0.0134</w:t>
            </w:r>
          </w:p>
        </w:tc>
        <w:tc>
          <w:tcPr>
            <w:tcW w:w="998"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119.0858</w:t>
            </w:r>
          </w:p>
        </w:tc>
        <w:tc>
          <w:tcPr>
            <w:tcW w:w="1398" w:type="dxa"/>
            <w:shd w:val="clear" w:color="auto" w:fill="auto"/>
            <w:vAlign w:val="center"/>
            <w:hideMark/>
          </w:tcPr>
          <w:p w:rsidR="0076513C" w:rsidRPr="00D91E76" w:rsidRDefault="0076513C" w:rsidP="00D91E76">
            <w:pPr>
              <w:jc w:val="center"/>
              <w:rPr>
                <w:rFonts w:ascii="Calibri" w:hAnsi="Calibri" w:cs="Calibri"/>
                <w:color w:val="000000"/>
                <w:sz w:val="20"/>
                <w:szCs w:val="20"/>
                <w:lang w:eastAsia="en-IN"/>
              </w:rPr>
            </w:pPr>
          </w:p>
        </w:tc>
      </w:tr>
      <w:tr w:rsidR="0076513C" w:rsidRPr="00D91E76" w:rsidTr="00AF78B7">
        <w:trPr>
          <w:gridAfter w:val="1"/>
          <w:wAfter w:w="34" w:type="dxa"/>
          <w:trHeight w:val="405"/>
        </w:trPr>
        <w:tc>
          <w:tcPr>
            <w:tcW w:w="792" w:type="dxa"/>
            <w:gridSpan w:val="2"/>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t>4</w:t>
            </w:r>
          </w:p>
        </w:tc>
        <w:tc>
          <w:tcPr>
            <w:tcW w:w="1742" w:type="dxa"/>
            <w:shd w:val="clear" w:color="auto" w:fill="auto"/>
            <w:noWrap/>
            <w:hideMark/>
          </w:tcPr>
          <w:p w:rsidR="0076513C" w:rsidRPr="00D91E76" w:rsidRDefault="0076513C" w:rsidP="005D245A">
            <w:pPr>
              <w:rPr>
                <w:color w:val="000000"/>
                <w:sz w:val="20"/>
                <w:szCs w:val="20"/>
                <w:lang w:eastAsia="en-IN"/>
              </w:rPr>
            </w:pPr>
            <w:r w:rsidRPr="00D91E76">
              <w:rPr>
                <w:color w:val="000000"/>
                <w:sz w:val="20"/>
                <w:szCs w:val="20"/>
                <w:lang w:eastAsia="en-IN"/>
              </w:rPr>
              <w:t xml:space="preserve">Toiletries </w:t>
            </w:r>
          </w:p>
        </w:tc>
        <w:tc>
          <w:tcPr>
            <w:tcW w:w="720"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101</w:t>
            </w:r>
          </w:p>
        </w:tc>
        <w:tc>
          <w:tcPr>
            <w:tcW w:w="1170" w:type="dxa"/>
            <w:shd w:val="clear" w:color="auto" w:fill="auto"/>
            <w:noWrap/>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0.015</w:t>
            </w:r>
          </w:p>
        </w:tc>
        <w:tc>
          <w:tcPr>
            <w:tcW w:w="1080"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1.515</w:t>
            </w:r>
          </w:p>
        </w:tc>
        <w:tc>
          <w:tcPr>
            <w:tcW w:w="798"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101</w:t>
            </w:r>
          </w:p>
        </w:tc>
        <w:tc>
          <w:tcPr>
            <w:tcW w:w="1182" w:type="dxa"/>
            <w:gridSpan w:val="2"/>
            <w:shd w:val="clear" w:color="auto" w:fill="auto"/>
            <w:noWrap/>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0.015</w:t>
            </w:r>
          </w:p>
        </w:tc>
        <w:tc>
          <w:tcPr>
            <w:tcW w:w="998" w:type="dxa"/>
            <w:shd w:val="clear" w:color="auto" w:fill="auto"/>
            <w:vAlign w:val="center"/>
            <w:hideMark/>
          </w:tcPr>
          <w:p w:rsidR="0076513C" w:rsidRPr="00D91E76" w:rsidRDefault="0076513C" w:rsidP="00DB5332">
            <w:pPr>
              <w:jc w:val="center"/>
              <w:rPr>
                <w:sz w:val="20"/>
                <w:szCs w:val="20"/>
                <w:lang w:eastAsia="en-IN"/>
              </w:rPr>
            </w:pPr>
            <w:r w:rsidRPr="00D91E76">
              <w:rPr>
                <w:sz w:val="20"/>
                <w:szCs w:val="20"/>
                <w:lang w:eastAsia="en-IN"/>
              </w:rPr>
              <w:t>1.515</w:t>
            </w:r>
          </w:p>
        </w:tc>
        <w:tc>
          <w:tcPr>
            <w:tcW w:w="1398" w:type="dxa"/>
            <w:shd w:val="clear" w:color="auto" w:fill="auto"/>
            <w:vAlign w:val="center"/>
            <w:hideMark/>
          </w:tcPr>
          <w:p w:rsidR="0076513C" w:rsidRPr="00D91E76" w:rsidRDefault="0076513C" w:rsidP="00D91E76">
            <w:pPr>
              <w:jc w:val="center"/>
              <w:rPr>
                <w:color w:val="000000"/>
                <w:sz w:val="20"/>
                <w:szCs w:val="20"/>
                <w:lang w:eastAsia="en-IN"/>
              </w:rPr>
            </w:pPr>
          </w:p>
        </w:tc>
      </w:tr>
      <w:tr w:rsidR="006C3A99" w:rsidRPr="00D91E76" w:rsidTr="005D245A">
        <w:trPr>
          <w:gridAfter w:val="1"/>
          <w:wAfter w:w="34" w:type="dxa"/>
          <w:trHeight w:val="360"/>
        </w:trPr>
        <w:tc>
          <w:tcPr>
            <w:tcW w:w="2534" w:type="dxa"/>
            <w:gridSpan w:val="3"/>
            <w:shd w:val="clear" w:color="auto" w:fill="auto"/>
            <w:hideMark/>
          </w:tcPr>
          <w:p w:rsidR="006C3A99" w:rsidRPr="00D91E76" w:rsidRDefault="006C3A99" w:rsidP="006C3A99">
            <w:pPr>
              <w:rPr>
                <w:b/>
                <w:bCs/>
                <w:color w:val="000000"/>
                <w:sz w:val="20"/>
                <w:szCs w:val="20"/>
                <w:lang w:eastAsia="en-IN"/>
              </w:rPr>
            </w:pPr>
            <w:r w:rsidRPr="00D91E76">
              <w:rPr>
                <w:color w:val="000000"/>
                <w:sz w:val="20"/>
                <w:szCs w:val="20"/>
                <w:lang w:eastAsia="en-IN"/>
              </w:rPr>
              <w:t> </w:t>
            </w:r>
            <w:r w:rsidRPr="00D91E76">
              <w:rPr>
                <w:b/>
                <w:bCs/>
                <w:color w:val="000000"/>
                <w:sz w:val="20"/>
                <w:szCs w:val="20"/>
                <w:lang w:eastAsia="en-IN"/>
              </w:rPr>
              <w:t xml:space="preserve">Total under Recurring Grant </w:t>
            </w:r>
          </w:p>
        </w:tc>
        <w:tc>
          <w:tcPr>
            <w:tcW w:w="720" w:type="dxa"/>
            <w:shd w:val="clear" w:color="auto" w:fill="auto"/>
            <w:vAlign w:val="center"/>
            <w:hideMark/>
          </w:tcPr>
          <w:p w:rsidR="006C3A99" w:rsidRPr="00D91E76" w:rsidRDefault="006C3A99" w:rsidP="00DB5332">
            <w:pPr>
              <w:jc w:val="center"/>
              <w:rPr>
                <w:b/>
                <w:bCs/>
                <w:color w:val="000000"/>
                <w:sz w:val="20"/>
                <w:szCs w:val="20"/>
                <w:lang w:eastAsia="en-IN"/>
              </w:rPr>
            </w:pPr>
            <w:r w:rsidRPr="00D91E76">
              <w:rPr>
                <w:b/>
                <w:bCs/>
                <w:color w:val="000000"/>
                <w:sz w:val="20"/>
                <w:szCs w:val="20"/>
                <w:lang w:eastAsia="en-IN"/>
              </w:rPr>
              <w:t>8887</w:t>
            </w:r>
          </w:p>
        </w:tc>
        <w:tc>
          <w:tcPr>
            <w:tcW w:w="1170" w:type="dxa"/>
            <w:shd w:val="clear" w:color="auto" w:fill="auto"/>
            <w:vAlign w:val="center"/>
            <w:hideMark/>
          </w:tcPr>
          <w:p w:rsidR="006C3A99" w:rsidRPr="00D91E76" w:rsidRDefault="006C3A99" w:rsidP="00DB5332">
            <w:pPr>
              <w:jc w:val="center"/>
              <w:rPr>
                <w:b/>
                <w:bCs/>
                <w:color w:val="000000"/>
                <w:sz w:val="20"/>
                <w:szCs w:val="20"/>
                <w:lang w:eastAsia="en-IN"/>
              </w:rPr>
            </w:pPr>
            <w:r w:rsidRPr="00D91E76">
              <w:rPr>
                <w:b/>
                <w:bCs/>
                <w:color w:val="000000"/>
                <w:sz w:val="20"/>
                <w:szCs w:val="20"/>
                <w:lang w:eastAsia="en-IN"/>
              </w:rPr>
              <w:t>0.08857047</w:t>
            </w:r>
          </w:p>
        </w:tc>
        <w:tc>
          <w:tcPr>
            <w:tcW w:w="1080" w:type="dxa"/>
            <w:shd w:val="clear" w:color="auto" w:fill="auto"/>
            <w:vAlign w:val="center"/>
            <w:hideMark/>
          </w:tcPr>
          <w:p w:rsidR="006C3A99" w:rsidRPr="00D91E76" w:rsidRDefault="006C3A99" w:rsidP="00DB5332">
            <w:pPr>
              <w:jc w:val="center"/>
              <w:rPr>
                <w:b/>
                <w:bCs/>
                <w:color w:val="000000"/>
                <w:sz w:val="20"/>
                <w:szCs w:val="20"/>
                <w:lang w:eastAsia="en-IN"/>
              </w:rPr>
            </w:pPr>
            <w:r w:rsidRPr="00D91E76">
              <w:rPr>
                <w:b/>
                <w:bCs/>
                <w:color w:val="000000"/>
                <w:sz w:val="20"/>
                <w:szCs w:val="20"/>
                <w:lang w:eastAsia="en-IN"/>
              </w:rPr>
              <w:t>787.126</w:t>
            </w:r>
          </w:p>
        </w:tc>
        <w:tc>
          <w:tcPr>
            <w:tcW w:w="798" w:type="dxa"/>
            <w:shd w:val="clear" w:color="auto" w:fill="auto"/>
            <w:vAlign w:val="center"/>
            <w:hideMark/>
          </w:tcPr>
          <w:p w:rsidR="006C3A99" w:rsidRPr="00D91E76" w:rsidRDefault="006C3A99" w:rsidP="00DB5332">
            <w:pPr>
              <w:jc w:val="center"/>
              <w:rPr>
                <w:b/>
                <w:bCs/>
                <w:color w:val="000000"/>
                <w:sz w:val="20"/>
                <w:szCs w:val="20"/>
                <w:lang w:eastAsia="en-IN"/>
              </w:rPr>
            </w:pPr>
            <w:r w:rsidRPr="00D91E76">
              <w:rPr>
                <w:b/>
                <w:bCs/>
                <w:color w:val="000000"/>
                <w:sz w:val="20"/>
                <w:szCs w:val="20"/>
                <w:lang w:eastAsia="en-IN"/>
              </w:rPr>
              <w:t>8887</w:t>
            </w:r>
          </w:p>
        </w:tc>
        <w:tc>
          <w:tcPr>
            <w:tcW w:w="1182" w:type="dxa"/>
            <w:gridSpan w:val="2"/>
            <w:shd w:val="clear" w:color="auto" w:fill="auto"/>
            <w:vAlign w:val="center"/>
            <w:hideMark/>
          </w:tcPr>
          <w:p w:rsidR="006C3A99" w:rsidRPr="00D91E76" w:rsidRDefault="006C3A99" w:rsidP="00DB5332">
            <w:pPr>
              <w:jc w:val="center"/>
              <w:rPr>
                <w:b/>
                <w:bCs/>
                <w:color w:val="000000"/>
                <w:sz w:val="20"/>
                <w:szCs w:val="20"/>
                <w:lang w:eastAsia="en-IN"/>
              </w:rPr>
            </w:pPr>
            <w:r w:rsidRPr="00D91E76">
              <w:rPr>
                <w:b/>
                <w:bCs/>
                <w:color w:val="000000"/>
                <w:sz w:val="20"/>
                <w:szCs w:val="20"/>
                <w:lang w:eastAsia="en-IN"/>
              </w:rPr>
              <w:t>0.08857047</w:t>
            </w:r>
          </w:p>
        </w:tc>
        <w:tc>
          <w:tcPr>
            <w:tcW w:w="998" w:type="dxa"/>
            <w:shd w:val="clear" w:color="auto" w:fill="auto"/>
            <w:vAlign w:val="center"/>
            <w:hideMark/>
          </w:tcPr>
          <w:p w:rsidR="006C3A99" w:rsidRPr="00D91E76" w:rsidRDefault="006C3A99" w:rsidP="00DB5332">
            <w:pPr>
              <w:jc w:val="center"/>
              <w:rPr>
                <w:b/>
                <w:bCs/>
                <w:color w:val="000000"/>
                <w:sz w:val="20"/>
                <w:szCs w:val="20"/>
                <w:lang w:eastAsia="en-IN"/>
              </w:rPr>
            </w:pPr>
            <w:r w:rsidRPr="00D91E76">
              <w:rPr>
                <w:b/>
                <w:bCs/>
                <w:color w:val="000000"/>
                <w:sz w:val="20"/>
                <w:szCs w:val="20"/>
                <w:lang w:eastAsia="en-IN"/>
              </w:rPr>
              <w:t>787.126</w:t>
            </w:r>
          </w:p>
        </w:tc>
        <w:tc>
          <w:tcPr>
            <w:tcW w:w="1398" w:type="dxa"/>
            <w:shd w:val="clear" w:color="auto" w:fill="auto"/>
            <w:vAlign w:val="center"/>
            <w:hideMark/>
          </w:tcPr>
          <w:p w:rsidR="006C3A99" w:rsidRPr="00D91E76" w:rsidRDefault="006C3A99" w:rsidP="00D91E76">
            <w:pPr>
              <w:jc w:val="center"/>
              <w:rPr>
                <w:color w:val="000000"/>
                <w:sz w:val="20"/>
                <w:szCs w:val="20"/>
                <w:lang w:eastAsia="en-IN"/>
              </w:rPr>
            </w:pPr>
          </w:p>
        </w:tc>
      </w:tr>
      <w:tr w:rsidR="006C3A99" w:rsidRPr="00D91E76" w:rsidTr="006C3A99">
        <w:trPr>
          <w:gridBefore w:val="1"/>
          <w:wBefore w:w="14" w:type="dxa"/>
          <w:trHeight w:val="287"/>
        </w:trPr>
        <w:tc>
          <w:tcPr>
            <w:tcW w:w="9900" w:type="dxa"/>
            <w:gridSpan w:val="11"/>
            <w:shd w:val="clear" w:color="auto" w:fill="auto"/>
            <w:hideMark/>
          </w:tcPr>
          <w:p w:rsidR="006C3A99" w:rsidRPr="00D91E76" w:rsidRDefault="006C3A99" w:rsidP="005D245A">
            <w:pPr>
              <w:rPr>
                <w:color w:val="000000"/>
                <w:sz w:val="20"/>
                <w:szCs w:val="20"/>
                <w:lang w:eastAsia="en-IN"/>
              </w:rPr>
            </w:pPr>
            <w:r w:rsidRPr="00D91E76">
              <w:rPr>
                <w:color w:val="000000"/>
                <w:sz w:val="20"/>
                <w:szCs w:val="20"/>
                <w:lang w:eastAsia="en-IN"/>
              </w:rPr>
              <w:t> </w:t>
            </w:r>
          </w:p>
          <w:p w:rsidR="006C3A99" w:rsidRPr="00D91E76" w:rsidRDefault="006C3A99" w:rsidP="00DB5332">
            <w:pPr>
              <w:jc w:val="center"/>
              <w:rPr>
                <w:rFonts w:ascii="Calibri" w:hAnsi="Calibri" w:cs="Calibri"/>
                <w:color w:val="000000"/>
                <w:sz w:val="20"/>
                <w:szCs w:val="20"/>
                <w:lang w:eastAsia="en-IN"/>
              </w:rPr>
            </w:pPr>
            <w:r w:rsidRPr="00D91E76">
              <w:rPr>
                <w:b/>
                <w:bCs/>
                <w:color w:val="000000"/>
                <w:sz w:val="20"/>
                <w:szCs w:val="20"/>
                <w:lang w:eastAsia="en-IN"/>
              </w:rPr>
              <w:t>Activities under Non Recurring Grant</w:t>
            </w:r>
          </w:p>
        </w:tc>
      </w:tr>
      <w:tr w:rsidR="0076513C" w:rsidRPr="00D91E76" w:rsidTr="00AF78B7">
        <w:trPr>
          <w:trHeight w:val="615"/>
        </w:trPr>
        <w:tc>
          <w:tcPr>
            <w:tcW w:w="792" w:type="dxa"/>
            <w:gridSpan w:val="2"/>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t>1</w:t>
            </w:r>
          </w:p>
        </w:tc>
        <w:tc>
          <w:tcPr>
            <w:tcW w:w="1742" w:type="dxa"/>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t xml:space="preserve">Display boards, Green board, Play Material </w:t>
            </w:r>
          </w:p>
        </w:tc>
        <w:tc>
          <w:tcPr>
            <w:tcW w:w="72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101</w:t>
            </w:r>
          </w:p>
        </w:tc>
        <w:tc>
          <w:tcPr>
            <w:tcW w:w="117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0.15</w:t>
            </w:r>
          </w:p>
        </w:tc>
        <w:tc>
          <w:tcPr>
            <w:tcW w:w="108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15.15</w:t>
            </w:r>
          </w:p>
        </w:tc>
        <w:tc>
          <w:tcPr>
            <w:tcW w:w="810" w:type="dxa"/>
            <w:gridSpan w:val="2"/>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101</w:t>
            </w:r>
          </w:p>
        </w:tc>
        <w:tc>
          <w:tcPr>
            <w:tcW w:w="117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0.1</w:t>
            </w:r>
          </w:p>
        </w:tc>
        <w:tc>
          <w:tcPr>
            <w:tcW w:w="998"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10.1</w:t>
            </w:r>
          </w:p>
        </w:tc>
        <w:tc>
          <w:tcPr>
            <w:tcW w:w="1432" w:type="dxa"/>
            <w:gridSpan w:val="2"/>
            <w:shd w:val="clear" w:color="auto" w:fill="auto"/>
            <w:vAlign w:val="bottom"/>
            <w:hideMark/>
          </w:tcPr>
          <w:p w:rsidR="0076513C" w:rsidRPr="00D91E76" w:rsidRDefault="0076513C" w:rsidP="005D245A">
            <w:pPr>
              <w:rPr>
                <w:rFonts w:ascii="Calibri" w:hAnsi="Calibri" w:cs="Calibri"/>
                <w:color w:val="000000"/>
                <w:sz w:val="20"/>
                <w:szCs w:val="20"/>
                <w:lang w:eastAsia="en-IN"/>
              </w:rPr>
            </w:pPr>
            <w:r w:rsidRPr="00D91E76">
              <w:rPr>
                <w:rFonts w:ascii="Calibri" w:hAnsi="Calibri" w:cs="Calibri"/>
                <w:color w:val="000000"/>
                <w:sz w:val="20"/>
                <w:szCs w:val="20"/>
                <w:lang w:eastAsia="en-IN"/>
              </w:rPr>
              <w:t> </w:t>
            </w:r>
          </w:p>
        </w:tc>
      </w:tr>
      <w:tr w:rsidR="0076513C" w:rsidRPr="00D91E76" w:rsidTr="00AF78B7">
        <w:trPr>
          <w:trHeight w:val="390"/>
        </w:trPr>
        <w:tc>
          <w:tcPr>
            <w:tcW w:w="792" w:type="dxa"/>
            <w:gridSpan w:val="2"/>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t>2</w:t>
            </w:r>
          </w:p>
        </w:tc>
        <w:tc>
          <w:tcPr>
            <w:tcW w:w="1742" w:type="dxa"/>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t>First Aid kit, Stationary</w:t>
            </w:r>
          </w:p>
        </w:tc>
        <w:tc>
          <w:tcPr>
            <w:tcW w:w="72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101</w:t>
            </w:r>
          </w:p>
        </w:tc>
        <w:tc>
          <w:tcPr>
            <w:tcW w:w="1170" w:type="dxa"/>
            <w:shd w:val="clear" w:color="auto" w:fill="auto"/>
            <w:noWrap/>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0.01</w:t>
            </w:r>
          </w:p>
        </w:tc>
        <w:tc>
          <w:tcPr>
            <w:tcW w:w="108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1.01</w:t>
            </w:r>
          </w:p>
        </w:tc>
        <w:tc>
          <w:tcPr>
            <w:tcW w:w="810" w:type="dxa"/>
            <w:gridSpan w:val="2"/>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101</w:t>
            </w:r>
          </w:p>
        </w:tc>
        <w:tc>
          <w:tcPr>
            <w:tcW w:w="1170" w:type="dxa"/>
            <w:shd w:val="clear" w:color="auto" w:fill="auto"/>
            <w:noWrap/>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0.01</w:t>
            </w:r>
          </w:p>
        </w:tc>
        <w:tc>
          <w:tcPr>
            <w:tcW w:w="998"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1.01</w:t>
            </w:r>
          </w:p>
        </w:tc>
        <w:tc>
          <w:tcPr>
            <w:tcW w:w="1432" w:type="dxa"/>
            <w:gridSpan w:val="2"/>
            <w:shd w:val="clear" w:color="auto" w:fill="auto"/>
            <w:noWrap/>
            <w:vAlign w:val="bottom"/>
            <w:hideMark/>
          </w:tcPr>
          <w:p w:rsidR="0076513C" w:rsidRPr="00D91E76" w:rsidRDefault="0076513C" w:rsidP="005D245A">
            <w:pPr>
              <w:rPr>
                <w:rFonts w:ascii="Calibri" w:hAnsi="Calibri" w:cs="Calibri"/>
                <w:color w:val="000000"/>
                <w:sz w:val="20"/>
                <w:szCs w:val="20"/>
                <w:lang w:eastAsia="en-IN"/>
              </w:rPr>
            </w:pPr>
            <w:r w:rsidRPr="00D91E76">
              <w:rPr>
                <w:rFonts w:ascii="Calibri" w:hAnsi="Calibri" w:cs="Calibri"/>
                <w:color w:val="000000"/>
                <w:sz w:val="20"/>
                <w:szCs w:val="20"/>
                <w:lang w:eastAsia="en-IN"/>
              </w:rPr>
              <w:t> </w:t>
            </w:r>
          </w:p>
        </w:tc>
      </w:tr>
      <w:tr w:rsidR="0076513C" w:rsidRPr="00D91E76" w:rsidTr="00AF78B7">
        <w:trPr>
          <w:trHeight w:val="345"/>
        </w:trPr>
        <w:tc>
          <w:tcPr>
            <w:tcW w:w="792" w:type="dxa"/>
            <w:gridSpan w:val="2"/>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lastRenderedPageBreak/>
              <w:t>3</w:t>
            </w:r>
          </w:p>
        </w:tc>
        <w:tc>
          <w:tcPr>
            <w:tcW w:w="1742" w:type="dxa"/>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t>150 soft foam /vinyl carpet</w:t>
            </w:r>
          </w:p>
        </w:tc>
        <w:tc>
          <w:tcPr>
            <w:tcW w:w="72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101</w:t>
            </w:r>
          </w:p>
        </w:tc>
        <w:tc>
          <w:tcPr>
            <w:tcW w:w="1170" w:type="dxa"/>
            <w:shd w:val="clear" w:color="auto" w:fill="auto"/>
            <w:noWrap/>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0.2</w:t>
            </w:r>
          </w:p>
        </w:tc>
        <w:tc>
          <w:tcPr>
            <w:tcW w:w="108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20.2</w:t>
            </w:r>
          </w:p>
        </w:tc>
        <w:tc>
          <w:tcPr>
            <w:tcW w:w="810" w:type="dxa"/>
            <w:gridSpan w:val="2"/>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101</w:t>
            </w:r>
          </w:p>
        </w:tc>
        <w:tc>
          <w:tcPr>
            <w:tcW w:w="1170" w:type="dxa"/>
            <w:shd w:val="clear" w:color="auto" w:fill="auto"/>
            <w:noWrap/>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0.2</w:t>
            </w:r>
          </w:p>
        </w:tc>
        <w:tc>
          <w:tcPr>
            <w:tcW w:w="998"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20.2</w:t>
            </w:r>
          </w:p>
        </w:tc>
        <w:tc>
          <w:tcPr>
            <w:tcW w:w="1432" w:type="dxa"/>
            <w:gridSpan w:val="2"/>
            <w:shd w:val="clear" w:color="auto" w:fill="auto"/>
            <w:noWrap/>
            <w:vAlign w:val="bottom"/>
            <w:hideMark/>
          </w:tcPr>
          <w:p w:rsidR="0076513C" w:rsidRPr="00D91E76" w:rsidRDefault="0076513C" w:rsidP="005D245A">
            <w:pPr>
              <w:rPr>
                <w:rFonts w:ascii="Calibri" w:hAnsi="Calibri" w:cs="Calibri"/>
                <w:color w:val="000000"/>
                <w:sz w:val="20"/>
                <w:szCs w:val="20"/>
                <w:lang w:eastAsia="en-IN"/>
              </w:rPr>
            </w:pPr>
            <w:r w:rsidRPr="00D91E76">
              <w:rPr>
                <w:rFonts w:ascii="Calibri" w:hAnsi="Calibri" w:cs="Calibri"/>
                <w:color w:val="000000"/>
                <w:sz w:val="20"/>
                <w:szCs w:val="20"/>
                <w:lang w:eastAsia="en-IN"/>
              </w:rPr>
              <w:t> </w:t>
            </w:r>
          </w:p>
        </w:tc>
      </w:tr>
      <w:tr w:rsidR="0076513C" w:rsidRPr="00D91E76" w:rsidTr="00AF78B7">
        <w:trPr>
          <w:trHeight w:val="330"/>
        </w:trPr>
        <w:tc>
          <w:tcPr>
            <w:tcW w:w="792" w:type="dxa"/>
            <w:gridSpan w:val="2"/>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t>4</w:t>
            </w:r>
          </w:p>
        </w:tc>
        <w:tc>
          <w:tcPr>
            <w:tcW w:w="1742" w:type="dxa"/>
            <w:shd w:val="clear" w:color="auto" w:fill="auto"/>
            <w:hideMark/>
          </w:tcPr>
          <w:p w:rsidR="0076513C" w:rsidRPr="00D91E76" w:rsidRDefault="0076513C" w:rsidP="005D245A">
            <w:pPr>
              <w:rPr>
                <w:color w:val="000000"/>
                <w:sz w:val="20"/>
                <w:szCs w:val="20"/>
                <w:lang w:eastAsia="en-IN"/>
              </w:rPr>
            </w:pPr>
            <w:r w:rsidRPr="00D91E76">
              <w:rPr>
                <w:color w:val="000000"/>
                <w:sz w:val="20"/>
                <w:szCs w:val="20"/>
                <w:lang w:eastAsia="en-IN"/>
              </w:rPr>
              <w:t>Fans and Tables</w:t>
            </w:r>
          </w:p>
        </w:tc>
        <w:tc>
          <w:tcPr>
            <w:tcW w:w="72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101</w:t>
            </w:r>
          </w:p>
        </w:tc>
        <w:tc>
          <w:tcPr>
            <w:tcW w:w="117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0.01</w:t>
            </w:r>
          </w:p>
        </w:tc>
        <w:tc>
          <w:tcPr>
            <w:tcW w:w="108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1.01</w:t>
            </w:r>
          </w:p>
        </w:tc>
        <w:tc>
          <w:tcPr>
            <w:tcW w:w="810" w:type="dxa"/>
            <w:gridSpan w:val="2"/>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w:t>
            </w:r>
          </w:p>
        </w:tc>
        <w:tc>
          <w:tcPr>
            <w:tcW w:w="1170"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w:t>
            </w:r>
          </w:p>
        </w:tc>
        <w:tc>
          <w:tcPr>
            <w:tcW w:w="998" w:type="dxa"/>
            <w:shd w:val="clear" w:color="auto" w:fill="auto"/>
            <w:vAlign w:val="center"/>
            <w:hideMark/>
          </w:tcPr>
          <w:p w:rsidR="0076513C" w:rsidRPr="00D91E76" w:rsidRDefault="0076513C" w:rsidP="00DB5332">
            <w:pPr>
              <w:jc w:val="center"/>
              <w:rPr>
                <w:color w:val="000000"/>
                <w:sz w:val="20"/>
                <w:szCs w:val="20"/>
                <w:lang w:eastAsia="en-IN"/>
              </w:rPr>
            </w:pPr>
            <w:r w:rsidRPr="00D91E76">
              <w:rPr>
                <w:color w:val="000000"/>
                <w:sz w:val="20"/>
                <w:szCs w:val="20"/>
                <w:lang w:eastAsia="en-IN"/>
              </w:rPr>
              <w:t>0</w:t>
            </w:r>
          </w:p>
        </w:tc>
        <w:tc>
          <w:tcPr>
            <w:tcW w:w="1432" w:type="dxa"/>
            <w:gridSpan w:val="2"/>
            <w:shd w:val="clear" w:color="auto" w:fill="auto"/>
            <w:hideMark/>
          </w:tcPr>
          <w:p w:rsidR="0076513C" w:rsidRPr="00D91E76" w:rsidRDefault="0076513C" w:rsidP="005D245A">
            <w:pPr>
              <w:rPr>
                <w:sz w:val="20"/>
                <w:szCs w:val="20"/>
                <w:lang w:eastAsia="en-IN"/>
              </w:rPr>
            </w:pPr>
            <w:r w:rsidRPr="00D91E76">
              <w:rPr>
                <w:sz w:val="20"/>
                <w:szCs w:val="20"/>
                <w:lang w:eastAsia="en-IN"/>
              </w:rPr>
              <w:t xml:space="preserve">Not recommended as per the norm. </w:t>
            </w:r>
          </w:p>
        </w:tc>
      </w:tr>
      <w:tr w:rsidR="00DB5332" w:rsidRPr="00D91E76" w:rsidTr="006C3A99">
        <w:trPr>
          <w:trHeight w:val="405"/>
        </w:trPr>
        <w:tc>
          <w:tcPr>
            <w:tcW w:w="2534" w:type="dxa"/>
            <w:gridSpan w:val="3"/>
            <w:shd w:val="clear" w:color="auto" w:fill="auto"/>
            <w:vAlign w:val="center"/>
            <w:hideMark/>
          </w:tcPr>
          <w:p w:rsidR="00DB5332" w:rsidRPr="00D91E76" w:rsidRDefault="00DB5332" w:rsidP="006C3A99">
            <w:pPr>
              <w:jc w:val="center"/>
              <w:rPr>
                <w:b/>
                <w:bCs/>
                <w:color w:val="000000"/>
                <w:sz w:val="20"/>
                <w:szCs w:val="20"/>
                <w:lang w:eastAsia="en-IN"/>
              </w:rPr>
            </w:pPr>
            <w:r w:rsidRPr="00D91E76">
              <w:rPr>
                <w:b/>
                <w:bCs/>
                <w:color w:val="000000"/>
                <w:sz w:val="20"/>
                <w:szCs w:val="20"/>
                <w:lang w:eastAsia="en-IN"/>
              </w:rPr>
              <w:t>Total under Non Recurring Grant</w:t>
            </w:r>
          </w:p>
        </w:tc>
        <w:tc>
          <w:tcPr>
            <w:tcW w:w="720" w:type="dxa"/>
            <w:shd w:val="clear" w:color="auto" w:fill="auto"/>
            <w:noWrap/>
            <w:vAlign w:val="center"/>
            <w:hideMark/>
          </w:tcPr>
          <w:p w:rsidR="00DB5332" w:rsidRPr="00D91E76" w:rsidRDefault="00DB5332" w:rsidP="006C3A99">
            <w:pPr>
              <w:jc w:val="center"/>
              <w:rPr>
                <w:b/>
                <w:bCs/>
                <w:color w:val="000000"/>
                <w:sz w:val="20"/>
                <w:szCs w:val="20"/>
                <w:lang w:eastAsia="en-IN"/>
              </w:rPr>
            </w:pPr>
            <w:r w:rsidRPr="00D91E76">
              <w:rPr>
                <w:b/>
                <w:bCs/>
                <w:color w:val="000000"/>
                <w:sz w:val="20"/>
                <w:szCs w:val="20"/>
                <w:lang w:eastAsia="en-IN"/>
              </w:rPr>
              <w:t>101</w:t>
            </w:r>
          </w:p>
        </w:tc>
        <w:tc>
          <w:tcPr>
            <w:tcW w:w="1170" w:type="dxa"/>
            <w:shd w:val="clear" w:color="auto" w:fill="auto"/>
            <w:noWrap/>
            <w:vAlign w:val="center"/>
            <w:hideMark/>
          </w:tcPr>
          <w:p w:rsidR="00DB5332" w:rsidRPr="00D91E76" w:rsidRDefault="00DB5332" w:rsidP="006C3A99">
            <w:pPr>
              <w:jc w:val="center"/>
              <w:rPr>
                <w:b/>
                <w:bCs/>
                <w:color w:val="000000"/>
                <w:sz w:val="20"/>
                <w:szCs w:val="20"/>
                <w:lang w:eastAsia="en-IN"/>
              </w:rPr>
            </w:pPr>
            <w:r w:rsidRPr="00D91E76">
              <w:rPr>
                <w:b/>
                <w:bCs/>
                <w:color w:val="000000"/>
                <w:sz w:val="20"/>
                <w:szCs w:val="20"/>
                <w:lang w:eastAsia="en-IN"/>
              </w:rPr>
              <w:t>0.37</w:t>
            </w:r>
          </w:p>
        </w:tc>
        <w:tc>
          <w:tcPr>
            <w:tcW w:w="1080" w:type="dxa"/>
            <w:shd w:val="clear" w:color="auto" w:fill="auto"/>
            <w:noWrap/>
            <w:vAlign w:val="center"/>
            <w:hideMark/>
          </w:tcPr>
          <w:p w:rsidR="00DB5332" w:rsidRPr="00D91E76" w:rsidRDefault="00DB5332" w:rsidP="006C3A99">
            <w:pPr>
              <w:jc w:val="center"/>
              <w:rPr>
                <w:b/>
                <w:bCs/>
                <w:color w:val="000000"/>
                <w:sz w:val="20"/>
                <w:szCs w:val="20"/>
                <w:lang w:eastAsia="en-IN"/>
              </w:rPr>
            </w:pPr>
            <w:r w:rsidRPr="00D91E76">
              <w:rPr>
                <w:b/>
                <w:bCs/>
                <w:color w:val="000000"/>
                <w:sz w:val="20"/>
                <w:szCs w:val="20"/>
                <w:lang w:eastAsia="en-IN"/>
              </w:rPr>
              <w:t>37.37</w:t>
            </w:r>
          </w:p>
        </w:tc>
        <w:tc>
          <w:tcPr>
            <w:tcW w:w="810" w:type="dxa"/>
            <w:gridSpan w:val="2"/>
            <w:shd w:val="clear" w:color="auto" w:fill="auto"/>
            <w:noWrap/>
            <w:vAlign w:val="center"/>
            <w:hideMark/>
          </w:tcPr>
          <w:p w:rsidR="00DB5332" w:rsidRPr="00D91E76" w:rsidRDefault="00DB5332" w:rsidP="006C3A99">
            <w:pPr>
              <w:jc w:val="center"/>
              <w:rPr>
                <w:b/>
                <w:bCs/>
                <w:color w:val="000000"/>
                <w:sz w:val="20"/>
                <w:szCs w:val="20"/>
                <w:lang w:eastAsia="en-IN"/>
              </w:rPr>
            </w:pPr>
            <w:r w:rsidRPr="00D91E76">
              <w:rPr>
                <w:b/>
                <w:bCs/>
                <w:color w:val="000000"/>
                <w:sz w:val="20"/>
                <w:szCs w:val="20"/>
                <w:lang w:eastAsia="en-IN"/>
              </w:rPr>
              <w:t>101</w:t>
            </w:r>
          </w:p>
        </w:tc>
        <w:tc>
          <w:tcPr>
            <w:tcW w:w="1170" w:type="dxa"/>
            <w:shd w:val="clear" w:color="auto" w:fill="auto"/>
            <w:noWrap/>
            <w:vAlign w:val="center"/>
            <w:hideMark/>
          </w:tcPr>
          <w:p w:rsidR="00DB5332" w:rsidRPr="00D91E76" w:rsidRDefault="00DB5332" w:rsidP="006C3A99">
            <w:pPr>
              <w:jc w:val="center"/>
              <w:rPr>
                <w:b/>
                <w:bCs/>
                <w:color w:val="000000"/>
                <w:sz w:val="20"/>
                <w:szCs w:val="20"/>
                <w:lang w:eastAsia="en-IN"/>
              </w:rPr>
            </w:pPr>
            <w:r w:rsidRPr="00D91E76">
              <w:rPr>
                <w:b/>
                <w:bCs/>
                <w:color w:val="000000"/>
                <w:sz w:val="20"/>
                <w:szCs w:val="20"/>
                <w:lang w:eastAsia="en-IN"/>
              </w:rPr>
              <w:t>0.31</w:t>
            </w:r>
          </w:p>
        </w:tc>
        <w:tc>
          <w:tcPr>
            <w:tcW w:w="998" w:type="dxa"/>
            <w:shd w:val="clear" w:color="auto" w:fill="auto"/>
            <w:noWrap/>
            <w:vAlign w:val="center"/>
            <w:hideMark/>
          </w:tcPr>
          <w:p w:rsidR="00DB5332" w:rsidRPr="00D91E76" w:rsidRDefault="00DB5332" w:rsidP="006C3A99">
            <w:pPr>
              <w:jc w:val="center"/>
              <w:rPr>
                <w:b/>
                <w:bCs/>
                <w:color w:val="000000"/>
                <w:sz w:val="20"/>
                <w:szCs w:val="20"/>
                <w:lang w:eastAsia="en-IN"/>
              </w:rPr>
            </w:pPr>
            <w:r w:rsidRPr="00D91E76">
              <w:rPr>
                <w:b/>
                <w:bCs/>
                <w:color w:val="000000"/>
                <w:sz w:val="20"/>
                <w:szCs w:val="20"/>
                <w:lang w:eastAsia="en-IN"/>
              </w:rPr>
              <w:t>31.31</w:t>
            </w:r>
          </w:p>
        </w:tc>
        <w:tc>
          <w:tcPr>
            <w:tcW w:w="1432" w:type="dxa"/>
            <w:gridSpan w:val="2"/>
            <w:shd w:val="clear" w:color="auto" w:fill="auto"/>
            <w:noWrap/>
            <w:vAlign w:val="center"/>
            <w:hideMark/>
          </w:tcPr>
          <w:p w:rsidR="00DB5332" w:rsidRPr="00D91E76" w:rsidRDefault="00DB5332" w:rsidP="006C3A99">
            <w:pPr>
              <w:jc w:val="center"/>
              <w:rPr>
                <w:rFonts w:ascii="Calibri" w:hAnsi="Calibri" w:cs="Calibri"/>
                <w:color w:val="000000"/>
                <w:sz w:val="20"/>
                <w:szCs w:val="20"/>
                <w:lang w:eastAsia="en-IN"/>
              </w:rPr>
            </w:pPr>
          </w:p>
        </w:tc>
      </w:tr>
      <w:tr w:rsidR="00DB5332" w:rsidRPr="00D91E76" w:rsidTr="006C3A99">
        <w:trPr>
          <w:trHeight w:val="510"/>
        </w:trPr>
        <w:tc>
          <w:tcPr>
            <w:tcW w:w="2534" w:type="dxa"/>
            <w:gridSpan w:val="3"/>
            <w:shd w:val="clear" w:color="auto" w:fill="auto"/>
            <w:vAlign w:val="center"/>
            <w:hideMark/>
          </w:tcPr>
          <w:p w:rsidR="00DB5332" w:rsidRPr="00D91E76" w:rsidRDefault="00DB5332" w:rsidP="006C3A99">
            <w:pPr>
              <w:jc w:val="center"/>
              <w:rPr>
                <w:b/>
                <w:bCs/>
                <w:color w:val="000000"/>
                <w:sz w:val="20"/>
                <w:szCs w:val="20"/>
                <w:lang w:eastAsia="en-IN"/>
              </w:rPr>
            </w:pPr>
            <w:r w:rsidRPr="00D91E76">
              <w:rPr>
                <w:b/>
                <w:bCs/>
                <w:color w:val="000000"/>
                <w:sz w:val="20"/>
                <w:szCs w:val="20"/>
                <w:lang w:eastAsia="en-IN"/>
              </w:rPr>
              <w:t>Total Grant</w:t>
            </w:r>
          </w:p>
        </w:tc>
        <w:tc>
          <w:tcPr>
            <w:tcW w:w="720" w:type="dxa"/>
            <w:shd w:val="clear" w:color="auto" w:fill="auto"/>
            <w:vAlign w:val="center"/>
            <w:hideMark/>
          </w:tcPr>
          <w:p w:rsidR="00DB5332" w:rsidRPr="00D91E76" w:rsidRDefault="00DB5332" w:rsidP="006C3A99">
            <w:pPr>
              <w:jc w:val="center"/>
              <w:rPr>
                <w:b/>
                <w:bCs/>
                <w:color w:val="000000"/>
                <w:sz w:val="20"/>
                <w:szCs w:val="20"/>
                <w:lang w:eastAsia="en-IN"/>
              </w:rPr>
            </w:pPr>
          </w:p>
        </w:tc>
        <w:tc>
          <w:tcPr>
            <w:tcW w:w="1170" w:type="dxa"/>
            <w:shd w:val="clear" w:color="auto" w:fill="auto"/>
            <w:vAlign w:val="center"/>
            <w:hideMark/>
          </w:tcPr>
          <w:p w:rsidR="00DB5332" w:rsidRPr="00D91E76" w:rsidRDefault="00DB5332" w:rsidP="006C3A99">
            <w:pPr>
              <w:jc w:val="center"/>
              <w:rPr>
                <w:b/>
                <w:bCs/>
                <w:color w:val="000000"/>
                <w:sz w:val="20"/>
                <w:szCs w:val="20"/>
                <w:lang w:eastAsia="en-IN"/>
              </w:rPr>
            </w:pPr>
          </w:p>
        </w:tc>
        <w:tc>
          <w:tcPr>
            <w:tcW w:w="1080" w:type="dxa"/>
            <w:shd w:val="clear" w:color="auto" w:fill="auto"/>
            <w:vAlign w:val="center"/>
            <w:hideMark/>
          </w:tcPr>
          <w:p w:rsidR="00DB5332" w:rsidRPr="00D91E76" w:rsidRDefault="00DB5332" w:rsidP="006C3A99">
            <w:pPr>
              <w:jc w:val="center"/>
              <w:rPr>
                <w:b/>
                <w:bCs/>
                <w:color w:val="000000"/>
                <w:sz w:val="20"/>
                <w:szCs w:val="20"/>
                <w:lang w:eastAsia="en-IN"/>
              </w:rPr>
            </w:pPr>
            <w:r w:rsidRPr="00D91E76">
              <w:rPr>
                <w:b/>
                <w:bCs/>
                <w:color w:val="000000"/>
                <w:sz w:val="20"/>
                <w:szCs w:val="20"/>
                <w:lang w:eastAsia="en-IN"/>
              </w:rPr>
              <w:t>824.496</w:t>
            </w:r>
          </w:p>
        </w:tc>
        <w:tc>
          <w:tcPr>
            <w:tcW w:w="810" w:type="dxa"/>
            <w:gridSpan w:val="2"/>
            <w:shd w:val="clear" w:color="auto" w:fill="auto"/>
            <w:vAlign w:val="center"/>
            <w:hideMark/>
          </w:tcPr>
          <w:p w:rsidR="00DB5332" w:rsidRPr="00D91E76" w:rsidRDefault="00DB5332" w:rsidP="006C3A99">
            <w:pPr>
              <w:jc w:val="center"/>
              <w:rPr>
                <w:b/>
                <w:bCs/>
                <w:color w:val="000000"/>
                <w:sz w:val="20"/>
                <w:szCs w:val="20"/>
                <w:lang w:eastAsia="en-IN"/>
              </w:rPr>
            </w:pPr>
          </w:p>
        </w:tc>
        <w:tc>
          <w:tcPr>
            <w:tcW w:w="1170" w:type="dxa"/>
            <w:shd w:val="clear" w:color="auto" w:fill="auto"/>
            <w:vAlign w:val="center"/>
            <w:hideMark/>
          </w:tcPr>
          <w:p w:rsidR="00DB5332" w:rsidRPr="00D91E76" w:rsidRDefault="00DB5332" w:rsidP="006C3A99">
            <w:pPr>
              <w:jc w:val="center"/>
              <w:rPr>
                <w:b/>
                <w:bCs/>
                <w:color w:val="000000"/>
                <w:sz w:val="20"/>
                <w:szCs w:val="20"/>
                <w:lang w:eastAsia="en-IN"/>
              </w:rPr>
            </w:pPr>
          </w:p>
        </w:tc>
        <w:tc>
          <w:tcPr>
            <w:tcW w:w="998" w:type="dxa"/>
            <w:shd w:val="clear" w:color="auto" w:fill="auto"/>
            <w:vAlign w:val="center"/>
            <w:hideMark/>
          </w:tcPr>
          <w:p w:rsidR="00DB5332" w:rsidRPr="00D91E76" w:rsidRDefault="00DB5332" w:rsidP="006C3A99">
            <w:pPr>
              <w:jc w:val="center"/>
              <w:rPr>
                <w:b/>
                <w:bCs/>
                <w:color w:val="000000"/>
                <w:sz w:val="20"/>
                <w:szCs w:val="20"/>
                <w:lang w:eastAsia="en-IN"/>
              </w:rPr>
            </w:pPr>
            <w:r w:rsidRPr="00D91E76">
              <w:rPr>
                <w:b/>
                <w:bCs/>
                <w:color w:val="000000"/>
                <w:sz w:val="20"/>
                <w:szCs w:val="20"/>
                <w:lang w:eastAsia="en-IN"/>
              </w:rPr>
              <w:t>818.436</w:t>
            </w:r>
          </w:p>
        </w:tc>
        <w:tc>
          <w:tcPr>
            <w:tcW w:w="1432" w:type="dxa"/>
            <w:gridSpan w:val="2"/>
            <w:shd w:val="clear" w:color="auto" w:fill="auto"/>
            <w:noWrap/>
            <w:vAlign w:val="center"/>
            <w:hideMark/>
          </w:tcPr>
          <w:p w:rsidR="00DB5332" w:rsidRPr="00D91E76" w:rsidRDefault="00DB5332" w:rsidP="006C3A99">
            <w:pPr>
              <w:jc w:val="center"/>
              <w:rPr>
                <w:rFonts w:ascii="Calibri" w:hAnsi="Calibri" w:cs="Calibri"/>
                <w:color w:val="000000"/>
                <w:sz w:val="20"/>
                <w:szCs w:val="20"/>
                <w:lang w:eastAsia="en-IN"/>
              </w:rPr>
            </w:pPr>
          </w:p>
        </w:tc>
      </w:tr>
    </w:tbl>
    <w:p w:rsidR="0076513C" w:rsidRDefault="0076513C" w:rsidP="0076513C">
      <w:pPr>
        <w:rPr>
          <w:b/>
        </w:rPr>
      </w:pPr>
    </w:p>
    <w:p w:rsidR="0076513C" w:rsidRDefault="0076513C" w:rsidP="0076513C">
      <w:pPr>
        <w:rPr>
          <w:b/>
        </w:rPr>
      </w:pPr>
      <w:r>
        <w:rPr>
          <w:b/>
        </w:rPr>
        <w:t>Details on the implementation of ECE Activities:</w:t>
      </w:r>
    </w:p>
    <w:p w:rsidR="0076513C" w:rsidRDefault="0076513C" w:rsidP="0076513C">
      <w:pPr>
        <w:rPr>
          <w:b/>
        </w:rPr>
      </w:pPr>
    </w:p>
    <w:p w:rsidR="0076513C" w:rsidRPr="009F6DB5" w:rsidRDefault="0076513C" w:rsidP="00412148">
      <w:pPr>
        <w:pStyle w:val="ListParagraph"/>
        <w:numPr>
          <w:ilvl w:val="0"/>
          <w:numId w:val="53"/>
        </w:numPr>
        <w:spacing w:line="360" w:lineRule="auto"/>
        <w:contextualSpacing/>
        <w:rPr>
          <w:b/>
        </w:rPr>
      </w:pPr>
      <w:r w:rsidRPr="009F6DB5">
        <w:rPr>
          <w:b/>
        </w:rPr>
        <w:t>Training to AWTs and Pre-Primary Teachers – 5 –days</w:t>
      </w:r>
    </w:p>
    <w:p w:rsidR="0076513C" w:rsidRPr="006D4566" w:rsidRDefault="0076513C" w:rsidP="00412148">
      <w:pPr>
        <w:pStyle w:val="ListParagraph"/>
        <w:numPr>
          <w:ilvl w:val="0"/>
          <w:numId w:val="51"/>
        </w:numPr>
        <w:spacing w:line="360" w:lineRule="auto"/>
        <w:contextualSpacing/>
        <w:jc w:val="both"/>
      </w:pPr>
      <w:r w:rsidRPr="006D4566">
        <w:t xml:space="preserve">Teachers working in Pre-Primary Sections should know more about abilities attitudes, interests of children with age group 3-6 years.  </w:t>
      </w:r>
    </w:p>
    <w:p w:rsidR="0076513C" w:rsidRDefault="0076513C" w:rsidP="00412148">
      <w:pPr>
        <w:pStyle w:val="ListParagraph"/>
        <w:numPr>
          <w:ilvl w:val="0"/>
          <w:numId w:val="51"/>
        </w:numPr>
        <w:spacing w:line="360" w:lineRule="auto"/>
        <w:contextualSpacing/>
        <w:jc w:val="both"/>
      </w:pPr>
      <w:r w:rsidRPr="006D4566">
        <w:t>These teachers need more training and orientation</w:t>
      </w:r>
      <w:r>
        <w:t xml:space="preserve"> on pre-primar</w:t>
      </w:r>
      <w:r w:rsidRPr="006D4566">
        <w:t>y</w:t>
      </w:r>
      <w:r>
        <w:t>.</w:t>
      </w:r>
    </w:p>
    <w:p w:rsidR="0076513C" w:rsidRPr="006D4566" w:rsidRDefault="0076513C" w:rsidP="00412148">
      <w:pPr>
        <w:pStyle w:val="ListParagraph"/>
        <w:numPr>
          <w:ilvl w:val="0"/>
          <w:numId w:val="51"/>
        </w:numPr>
        <w:spacing w:line="360" w:lineRule="auto"/>
        <w:contextualSpacing/>
        <w:jc w:val="both"/>
      </w:pPr>
      <w:r>
        <w:t xml:space="preserve">SCERT, </w:t>
      </w:r>
      <w:r w:rsidRPr="006D4566">
        <w:t xml:space="preserve">DIET Medak and ‘Andhra MahilaSabha’, College of Education will design 5-day Training module and package to AWTs &amp; Pre-Primary teachers.  </w:t>
      </w:r>
    </w:p>
    <w:p w:rsidR="0076513C" w:rsidRDefault="0076513C" w:rsidP="00412148">
      <w:pPr>
        <w:pStyle w:val="ListParagraph"/>
        <w:numPr>
          <w:ilvl w:val="0"/>
          <w:numId w:val="51"/>
        </w:numPr>
        <w:spacing w:line="360" w:lineRule="auto"/>
        <w:contextualSpacing/>
        <w:jc w:val="both"/>
      </w:pPr>
      <w:r w:rsidRPr="006D4566">
        <w:t xml:space="preserve">AMS college of Education will </w:t>
      </w:r>
      <w:r>
        <w:t>train SRGs from DIET colleges in residential mode at State Level for 5-days.</w:t>
      </w:r>
    </w:p>
    <w:p w:rsidR="0076513C" w:rsidRDefault="0076513C" w:rsidP="00412148">
      <w:pPr>
        <w:pStyle w:val="ListParagraph"/>
        <w:numPr>
          <w:ilvl w:val="0"/>
          <w:numId w:val="51"/>
        </w:numPr>
        <w:spacing w:line="360" w:lineRule="auto"/>
        <w:contextualSpacing/>
        <w:jc w:val="both"/>
      </w:pPr>
      <w:r w:rsidRPr="006D4566">
        <w:t xml:space="preserve">At district level DIET Lecturer (DRPs) will train AWTs in 3 – 4 spells at DIET colleges.  The participants will be given </w:t>
      </w:r>
      <w:r>
        <w:t xml:space="preserve">Training </w:t>
      </w:r>
      <w:r w:rsidRPr="006D4566">
        <w:t xml:space="preserve">module. </w:t>
      </w:r>
    </w:p>
    <w:p w:rsidR="0076513C" w:rsidRDefault="0076513C" w:rsidP="00412148">
      <w:pPr>
        <w:pStyle w:val="ListParagraph"/>
        <w:numPr>
          <w:ilvl w:val="0"/>
          <w:numId w:val="51"/>
        </w:numPr>
        <w:spacing w:line="360" w:lineRule="auto"/>
        <w:contextualSpacing/>
        <w:jc w:val="both"/>
      </w:pPr>
      <w:r w:rsidRPr="006D4566">
        <w:t xml:space="preserve"> The training will be on activity based.  </w:t>
      </w:r>
    </w:p>
    <w:p w:rsidR="0076513C" w:rsidRDefault="0076513C" w:rsidP="00412148">
      <w:pPr>
        <w:pStyle w:val="ListParagraph"/>
        <w:numPr>
          <w:ilvl w:val="0"/>
          <w:numId w:val="51"/>
        </w:numPr>
        <w:spacing w:line="360" w:lineRule="auto"/>
        <w:contextualSpacing/>
        <w:jc w:val="both"/>
      </w:pPr>
      <w:r w:rsidRPr="006D4566">
        <w:t>The monitoring team will visit training centres for proper conduct of training.</w:t>
      </w:r>
    </w:p>
    <w:p w:rsidR="0076513C" w:rsidRDefault="0076513C" w:rsidP="0076513C">
      <w:pPr>
        <w:pStyle w:val="ListParagraph"/>
        <w:spacing w:line="360" w:lineRule="auto"/>
        <w:ind w:left="1080"/>
        <w:jc w:val="both"/>
      </w:pPr>
    </w:p>
    <w:p w:rsidR="0076513C" w:rsidRPr="009F6DB5" w:rsidRDefault="0076513C" w:rsidP="00412148">
      <w:pPr>
        <w:pStyle w:val="ListParagraph"/>
        <w:numPr>
          <w:ilvl w:val="0"/>
          <w:numId w:val="53"/>
        </w:numPr>
        <w:spacing w:line="360" w:lineRule="auto"/>
        <w:contextualSpacing/>
        <w:rPr>
          <w:b/>
        </w:rPr>
      </w:pPr>
      <w:r w:rsidRPr="009F6DB5">
        <w:rPr>
          <w:b/>
        </w:rPr>
        <w:t>Play and Learning Materials in Anganwadi / Pre-Primary Sections</w:t>
      </w:r>
    </w:p>
    <w:p w:rsidR="0076513C" w:rsidRPr="00683715" w:rsidRDefault="0076513C" w:rsidP="0076513C">
      <w:pPr>
        <w:spacing w:line="360" w:lineRule="auto"/>
        <w:ind w:left="720"/>
      </w:pPr>
      <w:r w:rsidRPr="00683715">
        <w:t>Multi-purpose and multi-domain to foster holistic development —</w:t>
      </w:r>
    </w:p>
    <w:p w:rsidR="0076513C" w:rsidRPr="00683715" w:rsidRDefault="0076513C" w:rsidP="00412148">
      <w:pPr>
        <w:pStyle w:val="ListParagraph"/>
        <w:numPr>
          <w:ilvl w:val="0"/>
          <w:numId w:val="47"/>
        </w:numPr>
        <w:spacing w:line="360" w:lineRule="auto"/>
        <w:contextualSpacing/>
      </w:pPr>
      <w:r w:rsidRPr="00683715">
        <w:t xml:space="preserve">all domains such as sensory, fine and gross motor, cognitive, social, emotional, personal, and creativity need to be fostered. ƒ </w:t>
      </w:r>
    </w:p>
    <w:p w:rsidR="0076513C" w:rsidRPr="00683715" w:rsidRDefault="0076513C" w:rsidP="00412148">
      <w:pPr>
        <w:pStyle w:val="ListParagraph"/>
        <w:numPr>
          <w:ilvl w:val="0"/>
          <w:numId w:val="47"/>
        </w:numPr>
        <w:spacing w:line="360" w:lineRule="auto"/>
        <w:contextualSpacing/>
      </w:pPr>
      <w:r w:rsidRPr="00683715">
        <w:t xml:space="preserve">Safe for children (Non-toxic material and colours, smooth edges and large enough to prevent swallowing). ƒ Durable and sturdy. </w:t>
      </w:r>
    </w:p>
    <w:p w:rsidR="0076513C" w:rsidRPr="00683715" w:rsidRDefault="0076513C" w:rsidP="00412148">
      <w:pPr>
        <w:pStyle w:val="ListParagraph"/>
        <w:numPr>
          <w:ilvl w:val="0"/>
          <w:numId w:val="47"/>
        </w:numPr>
        <w:spacing w:line="360" w:lineRule="auto"/>
        <w:contextualSpacing/>
      </w:pPr>
      <w:r w:rsidRPr="00683715">
        <w:t xml:space="preserve">Culturally and environmentally appropriate. ƒ </w:t>
      </w:r>
    </w:p>
    <w:p w:rsidR="0076513C" w:rsidRPr="00683715" w:rsidRDefault="0076513C" w:rsidP="00412148">
      <w:pPr>
        <w:pStyle w:val="ListParagraph"/>
        <w:numPr>
          <w:ilvl w:val="0"/>
          <w:numId w:val="47"/>
        </w:numPr>
        <w:spacing w:line="360" w:lineRule="auto"/>
        <w:contextualSpacing/>
      </w:pPr>
      <w:r w:rsidRPr="00683715">
        <w:t xml:space="preserve">Balanced to equip different activity corners. ƒ </w:t>
      </w:r>
    </w:p>
    <w:p w:rsidR="0076513C" w:rsidRPr="00683715" w:rsidRDefault="0076513C" w:rsidP="00412148">
      <w:pPr>
        <w:pStyle w:val="ListParagraph"/>
        <w:numPr>
          <w:ilvl w:val="0"/>
          <w:numId w:val="47"/>
        </w:numPr>
        <w:spacing w:line="360" w:lineRule="auto"/>
        <w:contextualSpacing/>
      </w:pPr>
      <w:r w:rsidRPr="00683715">
        <w:t xml:space="preserve">Easy to view. Posters and conversation charts should be placed at eye level for children. ƒ </w:t>
      </w:r>
    </w:p>
    <w:p w:rsidR="0076513C" w:rsidRPr="009F6DB5" w:rsidRDefault="0076513C" w:rsidP="00412148">
      <w:pPr>
        <w:pStyle w:val="ListParagraph"/>
        <w:numPr>
          <w:ilvl w:val="0"/>
          <w:numId w:val="47"/>
        </w:numPr>
        <w:spacing w:line="360" w:lineRule="auto"/>
        <w:contextualSpacing/>
      </w:pPr>
      <w:r w:rsidRPr="00683715">
        <w:t xml:space="preserve">Adequate in quantity, with a variety of different materials available. </w:t>
      </w:r>
    </w:p>
    <w:p w:rsidR="0076513C" w:rsidRPr="00683715" w:rsidRDefault="0076513C" w:rsidP="00412148">
      <w:pPr>
        <w:pStyle w:val="ListParagraph"/>
        <w:numPr>
          <w:ilvl w:val="0"/>
          <w:numId w:val="53"/>
        </w:numPr>
        <w:spacing w:line="360" w:lineRule="auto"/>
        <w:contextualSpacing/>
        <w:rPr>
          <w:b/>
        </w:rPr>
      </w:pPr>
      <w:r w:rsidRPr="00683715">
        <w:rPr>
          <w:b/>
        </w:rPr>
        <w:lastRenderedPageBreak/>
        <w:t>Indoor Play material</w:t>
      </w:r>
    </w:p>
    <w:p w:rsidR="0076513C" w:rsidRPr="00683715" w:rsidRDefault="0076513C" w:rsidP="00412148">
      <w:pPr>
        <w:pStyle w:val="ListParagraph"/>
        <w:numPr>
          <w:ilvl w:val="0"/>
          <w:numId w:val="48"/>
        </w:numPr>
        <w:spacing w:line="360" w:lineRule="auto"/>
        <w:contextualSpacing/>
      </w:pPr>
      <w:r w:rsidRPr="00683715">
        <w:t xml:space="preserve">Building block set (basic shapes that vary in colour, size and thickness) </w:t>
      </w:r>
    </w:p>
    <w:p w:rsidR="0076513C" w:rsidRPr="00683715" w:rsidRDefault="0076513C" w:rsidP="00412148">
      <w:pPr>
        <w:pStyle w:val="ListParagraph"/>
        <w:numPr>
          <w:ilvl w:val="0"/>
          <w:numId w:val="48"/>
        </w:numPr>
        <w:spacing w:line="360" w:lineRule="auto"/>
        <w:contextualSpacing/>
      </w:pPr>
      <w:r w:rsidRPr="00683715">
        <w:t>Colourful beads and wires</w:t>
      </w:r>
      <w:r>
        <w:t xml:space="preserve">, </w:t>
      </w:r>
      <w:r w:rsidRPr="00683715">
        <w:t xml:space="preserve">Modelling materials (e.g., dough, clay, etc.) ƒ </w:t>
      </w:r>
    </w:p>
    <w:p w:rsidR="0076513C" w:rsidRPr="00683715" w:rsidRDefault="0076513C" w:rsidP="00412148">
      <w:pPr>
        <w:pStyle w:val="ListParagraph"/>
        <w:numPr>
          <w:ilvl w:val="0"/>
          <w:numId w:val="48"/>
        </w:numPr>
        <w:spacing w:line="360" w:lineRule="auto"/>
        <w:contextualSpacing/>
      </w:pPr>
      <w:r w:rsidRPr="00683715">
        <w:t xml:space="preserve">Lacing board  Balls of varying sizes ƒ Simple puzzles (e.g., jigsaw puzzle, colour puzzle, body parts puzzle and shape puzzle, etc.) ƒ </w:t>
      </w:r>
    </w:p>
    <w:p w:rsidR="0076513C" w:rsidRPr="00683715" w:rsidRDefault="0076513C" w:rsidP="00412148">
      <w:pPr>
        <w:pStyle w:val="ListParagraph"/>
        <w:numPr>
          <w:ilvl w:val="0"/>
          <w:numId w:val="48"/>
        </w:numPr>
        <w:spacing w:line="360" w:lineRule="auto"/>
        <w:contextualSpacing/>
      </w:pPr>
      <w:r w:rsidRPr="00683715">
        <w:t xml:space="preserve">Magnifying glass ƒ Magnets of varying strength ƒ Dot and number dominoes ƒ </w:t>
      </w:r>
    </w:p>
    <w:p w:rsidR="0076513C" w:rsidRPr="00683715" w:rsidRDefault="0076513C" w:rsidP="00412148">
      <w:pPr>
        <w:pStyle w:val="ListParagraph"/>
        <w:numPr>
          <w:ilvl w:val="0"/>
          <w:numId w:val="48"/>
        </w:numPr>
        <w:spacing w:line="360" w:lineRule="auto"/>
        <w:contextualSpacing/>
      </w:pPr>
      <w:r w:rsidRPr="00683715">
        <w:t xml:space="preserve">Alphabet and number cards ƒ </w:t>
      </w:r>
    </w:p>
    <w:p w:rsidR="0076513C" w:rsidRPr="00683715" w:rsidRDefault="0076513C" w:rsidP="00412148">
      <w:pPr>
        <w:pStyle w:val="ListParagraph"/>
        <w:numPr>
          <w:ilvl w:val="0"/>
          <w:numId w:val="48"/>
        </w:numPr>
        <w:spacing w:line="360" w:lineRule="auto"/>
        <w:contextualSpacing/>
      </w:pPr>
      <w:r w:rsidRPr="00683715">
        <w:t xml:space="preserve">Picture cards or flash cards ƒ </w:t>
      </w:r>
    </w:p>
    <w:p w:rsidR="0076513C" w:rsidRPr="00683715" w:rsidRDefault="0076513C" w:rsidP="00412148">
      <w:pPr>
        <w:pStyle w:val="ListParagraph"/>
        <w:numPr>
          <w:ilvl w:val="0"/>
          <w:numId w:val="48"/>
        </w:numPr>
        <w:spacing w:line="360" w:lineRule="auto"/>
        <w:contextualSpacing/>
      </w:pPr>
      <w:r w:rsidRPr="00683715">
        <w:t xml:space="preserve">Picture books with one or two text lines ƒ </w:t>
      </w:r>
    </w:p>
    <w:p w:rsidR="0076513C" w:rsidRPr="00683715" w:rsidRDefault="0076513C" w:rsidP="00412148">
      <w:pPr>
        <w:pStyle w:val="ListParagraph"/>
        <w:numPr>
          <w:ilvl w:val="0"/>
          <w:numId w:val="48"/>
        </w:numPr>
        <w:spacing w:line="360" w:lineRule="auto"/>
        <w:contextualSpacing/>
      </w:pPr>
      <w:r w:rsidRPr="00683715">
        <w:t xml:space="preserve">Story books ƒ </w:t>
      </w:r>
    </w:p>
    <w:p w:rsidR="0076513C" w:rsidRPr="00683715" w:rsidRDefault="0076513C" w:rsidP="00412148">
      <w:pPr>
        <w:pStyle w:val="ListParagraph"/>
        <w:numPr>
          <w:ilvl w:val="0"/>
          <w:numId w:val="48"/>
        </w:numPr>
        <w:spacing w:line="360" w:lineRule="auto"/>
        <w:contextualSpacing/>
      </w:pPr>
      <w:r w:rsidRPr="00683715">
        <w:t>Dhappu or small drum ƒ</w:t>
      </w:r>
    </w:p>
    <w:p w:rsidR="0076513C" w:rsidRPr="00683715" w:rsidRDefault="0076513C" w:rsidP="00412148">
      <w:pPr>
        <w:pStyle w:val="ListParagraph"/>
        <w:numPr>
          <w:ilvl w:val="0"/>
          <w:numId w:val="48"/>
        </w:numPr>
        <w:spacing w:line="360" w:lineRule="auto"/>
        <w:contextualSpacing/>
      </w:pPr>
      <w:r w:rsidRPr="00683715">
        <w:t xml:space="preserve">Picture conversation chart ƒ Soft toys (e.g., dolls, etc.) ƒ </w:t>
      </w:r>
    </w:p>
    <w:p w:rsidR="0076513C" w:rsidRPr="00683715" w:rsidRDefault="0076513C" w:rsidP="00412148">
      <w:pPr>
        <w:pStyle w:val="ListParagraph"/>
        <w:numPr>
          <w:ilvl w:val="0"/>
          <w:numId w:val="48"/>
        </w:numPr>
        <w:spacing w:line="360" w:lineRule="auto"/>
        <w:contextualSpacing/>
      </w:pPr>
      <w:r w:rsidRPr="00683715">
        <w:t xml:space="preserve">Kitchen set ,ƒDoctor set, ƒ Plastic fruits and vegetables,  Plastic balance scale ƒ </w:t>
      </w:r>
    </w:p>
    <w:p w:rsidR="0076513C" w:rsidRPr="00683715" w:rsidRDefault="0076513C" w:rsidP="00412148">
      <w:pPr>
        <w:pStyle w:val="ListParagraph"/>
        <w:numPr>
          <w:ilvl w:val="0"/>
          <w:numId w:val="48"/>
        </w:numPr>
        <w:spacing w:line="360" w:lineRule="auto"/>
        <w:contextualSpacing/>
      </w:pPr>
      <w:r w:rsidRPr="00683715">
        <w:t xml:space="preserve">Measuring cups of various sizes ƒ </w:t>
      </w:r>
    </w:p>
    <w:p w:rsidR="0076513C" w:rsidRPr="00683715" w:rsidRDefault="0076513C" w:rsidP="00412148">
      <w:pPr>
        <w:pStyle w:val="ListParagraph"/>
        <w:numPr>
          <w:ilvl w:val="0"/>
          <w:numId w:val="48"/>
        </w:numPr>
        <w:spacing w:line="360" w:lineRule="auto"/>
        <w:contextualSpacing/>
      </w:pPr>
      <w:r w:rsidRPr="00683715">
        <w:t xml:space="preserve">Variety of containers (e.g., bowls, buckets, jugs, etc.) ƒ </w:t>
      </w:r>
    </w:p>
    <w:p w:rsidR="0076513C" w:rsidRPr="00683715" w:rsidRDefault="0076513C" w:rsidP="00412148">
      <w:pPr>
        <w:pStyle w:val="ListParagraph"/>
        <w:numPr>
          <w:ilvl w:val="0"/>
          <w:numId w:val="48"/>
        </w:numPr>
        <w:spacing w:line="360" w:lineRule="auto"/>
        <w:contextualSpacing/>
      </w:pPr>
      <w:r w:rsidRPr="00683715">
        <w:t xml:space="preserve">Variety of tools (e.g., spoons, funnels, measuring cups, spoons/cups, paint brushes, etc.) ƒ </w:t>
      </w:r>
    </w:p>
    <w:p w:rsidR="0076513C" w:rsidRPr="00683715" w:rsidRDefault="0076513C" w:rsidP="00412148">
      <w:pPr>
        <w:pStyle w:val="ListParagraph"/>
        <w:numPr>
          <w:ilvl w:val="0"/>
          <w:numId w:val="48"/>
        </w:numPr>
        <w:spacing w:line="360" w:lineRule="auto"/>
        <w:contextualSpacing/>
      </w:pPr>
      <w:r w:rsidRPr="00683715">
        <w:t xml:space="preserve">Variety of paper (newsprint, glazed, recycled paper, etc.) ƒ </w:t>
      </w:r>
    </w:p>
    <w:p w:rsidR="0076513C" w:rsidRPr="00683715" w:rsidRDefault="0076513C" w:rsidP="00412148">
      <w:pPr>
        <w:pStyle w:val="ListParagraph"/>
        <w:numPr>
          <w:ilvl w:val="0"/>
          <w:numId w:val="48"/>
        </w:numPr>
        <w:spacing w:line="360" w:lineRule="auto"/>
        <w:contextualSpacing/>
      </w:pPr>
      <w:r w:rsidRPr="00683715">
        <w:t xml:space="preserve">Crayons, markers, coloured pencils, coloured chalk ƒ </w:t>
      </w:r>
    </w:p>
    <w:p w:rsidR="0076513C" w:rsidRPr="00683715" w:rsidRDefault="0076513C" w:rsidP="00412148">
      <w:pPr>
        <w:pStyle w:val="ListParagraph"/>
        <w:numPr>
          <w:ilvl w:val="0"/>
          <w:numId w:val="48"/>
        </w:numPr>
        <w:spacing w:line="360" w:lineRule="auto"/>
        <w:contextualSpacing/>
      </w:pPr>
      <w:r w:rsidRPr="00683715">
        <w:t xml:space="preserve">Paste ƒ Glue ƒ Tape ƒ Ropes ƒ </w:t>
      </w:r>
    </w:p>
    <w:p w:rsidR="0076513C" w:rsidRPr="00683715" w:rsidRDefault="0076513C" w:rsidP="00412148">
      <w:pPr>
        <w:pStyle w:val="ListParagraph"/>
        <w:numPr>
          <w:ilvl w:val="0"/>
          <w:numId w:val="48"/>
        </w:numPr>
        <w:spacing w:line="360" w:lineRule="auto"/>
        <w:contextualSpacing/>
      </w:pPr>
      <w:r w:rsidRPr="00683715">
        <w:t xml:space="preserve">Blunt scissors ƒ </w:t>
      </w:r>
    </w:p>
    <w:p w:rsidR="0076513C" w:rsidRPr="00683715" w:rsidRDefault="0076513C" w:rsidP="00412148">
      <w:pPr>
        <w:pStyle w:val="ListParagraph"/>
        <w:numPr>
          <w:ilvl w:val="0"/>
          <w:numId w:val="48"/>
        </w:numPr>
        <w:spacing w:line="360" w:lineRule="auto"/>
        <w:contextualSpacing/>
      </w:pPr>
      <w:r w:rsidRPr="00683715">
        <w:t xml:space="preserve">Mats 6 3. Locally available low cost or no cost material in the environment </w:t>
      </w:r>
    </w:p>
    <w:p w:rsidR="0076513C" w:rsidRPr="00683715" w:rsidRDefault="0076513C" w:rsidP="0076513C">
      <w:pPr>
        <w:shd w:val="clear" w:color="auto" w:fill="FFFFFF"/>
        <w:spacing w:line="360" w:lineRule="auto"/>
        <w:jc w:val="both"/>
      </w:pPr>
    </w:p>
    <w:p w:rsidR="0076513C" w:rsidRPr="009F6DB5" w:rsidRDefault="0076513C" w:rsidP="00412148">
      <w:pPr>
        <w:pStyle w:val="ListParagraph"/>
        <w:numPr>
          <w:ilvl w:val="0"/>
          <w:numId w:val="53"/>
        </w:numPr>
        <w:shd w:val="clear" w:color="auto" w:fill="FFFFFF"/>
        <w:spacing w:line="360" w:lineRule="auto"/>
        <w:contextualSpacing/>
        <w:jc w:val="both"/>
        <w:rPr>
          <w:b/>
        </w:rPr>
      </w:pPr>
      <w:r w:rsidRPr="009F6DB5">
        <w:rPr>
          <w:b/>
        </w:rPr>
        <w:t xml:space="preserve">Conduct of ECCE Day in every month </w:t>
      </w:r>
    </w:p>
    <w:p w:rsidR="0076513C" w:rsidRPr="00683715" w:rsidRDefault="0076513C" w:rsidP="00412148">
      <w:pPr>
        <w:pStyle w:val="ListParagraph"/>
        <w:numPr>
          <w:ilvl w:val="0"/>
          <w:numId w:val="50"/>
        </w:numPr>
        <w:shd w:val="clear" w:color="auto" w:fill="FFFFFF"/>
        <w:spacing w:line="360" w:lineRule="auto"/>
        <w:contextualSpacing/>
        <w:jc w:val="both"/>
        <w:rPr>
          <w:rFonts w:eastAsia="Times New Roman"/>
          <w:bCs/>
          <w:color w:val="000000"/>
          <w:lang w:eastAsia="en-IN"/>
        </w:rPr>
      </w:pPr>
      <w:r w:rsidRPr="00683715">
        <w:rPr>
          <w:rFonts w:eastAsia="Times New Roman"/>
          <w:bCs/>
          <w:color w:val="000000"/>
          <w:lang w:eastAsia="en-IN"/>
        </w:rPr>
        <w:t>ECCE day is a platform where parents can interact with Anganwadi Teacher about their kid’s Physical</w:t>
      </w:r>
      <w:r>
        <w:rPr>
          <w:rFonts w:eastAsia="Times New Roman"/>
          <w:bCs/>
          <w:color w:val="000000"/>
          <w:lang w:eastAsia="en-IN"/>
        </w:rPr>
        <w:t>, emotional developments.  3</w:t>
      </w:r>
      <w:r w:rsidRPr="006D4566">
        <w:rPr>
          <w:rFonts w:eastAsia="Times New Roman"/>
          <w:bCs/>
          <w:color w:val="000000"/>
          <w:vertAlign w:val="superscript"/>
          <w:lang w:eastAsia="en-IN"/>
        </w:rPr>
        <w:t>rd</w:t>
      </w:r>
      <w:r>
        <w:rPr>
          <w:rFonts w:eastAsia="Times New Roman"/>
          <w:bCs/>
          <w:color w:val="000000"/>
          <w:lang w:eastAsia="en-IN"/>
        </w:rPr>
        <w:t xml:space="preserve"> Monday of every month is observed as ECCE day in AWCs, Collocated Govt. School Premises and Pre-Primary Sections. On that day Teachers exhibit activities done by children. They also discuss about their Health and Nutrition.</w:t>
      </w:r>
    </w:p>
    <w:p w:rsidR="0076513C" w:rsidRPr="00683715" w:rsidRDefault="0076513C" w:rsidP="0076513C">
      <w:pPr>
        <w:shd w:val="clear" w:color="auto" w:fill="FFFFFF"/>
        <w:spacing w:line="360" w:lineRule="auto"/>
        <w:ind w:left="720"/>
        <w:jc w:val="both"/>
        <w:rPr>
          <w:color w:val="000000"/>
          <w:lang w:eastAsia="en-IN"/>
        </w:rPr>
      </w:pPr>
      <w:r w:rsidRPr="00683715">
        <w:rPr>
          <w:b/>
          <w:bCs/>
          <w:color w:val="000000"/>
          <w:lang w:eastAsia="en-IN"/>
        </w:rPr>
        <w:t>Objectives of the Monthly ECCE Day</w:t>
      </w:r>
    </w:p>
    <w:p w:rsidR="0076513C" w:rsidRPr="00683715" w:rsidRDefault="0076513C" w:rsidP="00412148">
      <w:pPr>
        <w:pStyle w:val="ListParagraph"/>
        <w:numPr>
          <w:ilvl w:val="0"/>
          <w:numId w:val="49"/>
        </w:numPr>
        <w:shd w:val="clear" w:color="auto" w:fill="FFFFFF"/>
        <w:spacing w:line="360" w:lineRule="auto"/>
        <w:contextualSpacing/>
        <w:jc w:val="both"/>
        <w:rPr>
          <w:rFonts w:eastAsia="Times New Roman"/>
          <w:color w:val="000000"/>
          <w:lang w:eastAsia="en-IN"/>
        </w:rPr>
      </w:pPr>
      <w:r w:rsidRPr="00683715">
        <w:rPr>
          <w:rFonts w:eastAsia="Times New Roman"/>
          <w:color w:val="000000"/>
          <w:lang w:eastAsia="en-IN"/>
        </w:rPr>
        <w:t>To enlighten the parents and community about age and developmentally appropriate early child care and education practices.</w:t>
      </w:r>
    </w:p>
    <w:p w:rsidR="0076513C" w:rsidRPr="00683715" w:rsidRDefault="0076513C" w:rsidP="00412148">
      <w:pPr>
        <w:pStyle w:val="ListParagraph"/>
        <w:numPr>
          <w:ilvl w:val="0"/>
          <w:numId w:val="49"/>
        </w:numPr>
        <w:shd w:val="clear" w:color="auto" w:fill="FFFFFF"/>
        <w:spacing w:line="360" w:lineRule="auto"/>
        <w:contextualSpacing/>
        <w:jc w:val="both"/>
        <w:rPr>
          <w:rFonts w:eastAsia="Times New Roman"/>
          <w:color w:val="000000"/>
          <w:lang w:eastAsia="en-IN"/>
        </w:rPr>
      </w:pPr>
      <w:r w:rsidRPr="00683715">
        <w:rPr>
          <w:rFonts w:eastAsia="Times New Roman"/>
          <w:color w:val="000000"/>
          <w:lang w:eastAsia="en-IN"/>
        </w:rPr>
        <w:lastRenderedPageBreak/>
        <w:t>Facilitate active participation of parents and community by creating opportunities for parents to contribute support to the AWC</w:t>
      </w:r>
      <w:r>
        <w:rPr>
          <w:rFonts w:eastAsia="Times New Roman"/>
          <w:color w:val="000000"/>
          <w:lang w:eastAsia="en-IN"/>
        </w:rPr>
        <w:t>s, collocated in Govt. Schools and Pre-Primary Sections</w:t>
      </w:r>
      <w:r w:rsidRPr="00683715">
        <w:rPr>
          <w:rFonts w:eastAsia="Times New Roman"/>
          <w:color w:val="000000"/>
          <w:lang w:eastAsia="en-IN"/>
        </w:rPr>
        <w:t>.</w:t>
      </w:r>
    </w:p>
    <w:p w:rsidR="0076513C" w:rsidRPr="00683715" w:rsidRDefault="0076513C" w:rsidP="00412148">
      <w:pPr>
        <w:pStyle w:val="ListParagraph"/>
        <w:numPr>
          <w:ilvl w:val="0"/>
          <w:numId w:val="49"/>
        </w:numPr>
        <w:shd w:val="clear" w:color="auto" w:fill="FFFFFF"/>
        <w:spacing w:line="360" w:lineRule="auto"/>
        <w:contextualSpacing/>
        <w:jc w:val="both"/>
        <w:rPr>
          <w:rFonts w:eastAsia="Times New Roman"/>
          <w:color w:val="000000"/>
          <w:lang w:eastAsia="en-IN"/>
        </w:rPr>
      </w:pPr>
      <w:r w:rsidRPr="00683715">
        <w:rPr>
          <w:rFonts w:eastAsia="Times New Roman"/>
          <w:color w:val="000000"/>
          <w:lang w:eastAsia="en-IN"/>
        </w:rPr>
        <w:t>Inform parents and community to get them well versed with the non-formal play and activity based method of learning.</w:t>
      </w:r>
    </w:p>
    <w:p w:rsidR="0076513C" w:rsidRPr="009F6DB5" w:rsidRDefault="0076513C" w:rsidP="00412148">
      <w:pPr>
        <w:pStyle w:val="ListParagraph"/>
        <w:numPr>
          <w:ilvl w:val="0"/>
          <w:numId w:val="49"/>
        </w:numPr>
        <w:shd w:val="clear" w:color="auto" w:fill="FFFFFF"/>
        <w:spacing w:line="360" w:lineRule="auto"/>
        <w:contextualSpacing/>
        <w:jc w:val="both"/>
        <w:rPr>
          <w:rFonts w:eastAsia="Times New Roman"/>
          <w:color w:val="000000"/>
          <w:lang w:eastAsia="en-IN"/>
        </w:rPr>
      </w:pPr>
      <w:r w:rsidRPr="00683715">
        <w:rPr>
          <w:rFonts w:eastAsia="Times New Roman"/>
          <w:color w:val="000000"/>
          <w:lang w:eastAsia="en-IN"/>
        </w:rPr>
        <w:t>Inform parents about the progress of their child on growth, development and learning milestones.</w:t>
      </w:r>
    </w:p>
    <w:p w:rsidR="0076513C" w:rsidRPr="00683715" w:rsidRDefault="0076513C" w:rsidP="0076513C">
      <w:pPr>
        <w:shd w:val="clear" w:color="auto" w:fill="FFFFFF"/>
        <w:spacing w:line="360" w:lineRule="auto"/>
        <w:ind w:left="720"/>
        <w:jc w:val="both"/>
        <w:rPr>
          <w:color w:val="000000"/>
          <w:lang w:eastAsia="en-IN"/>
        </w:rPr>
      </w:pPr>
      <w:r w:rsidRPr="00683715">
        <w:rPr>
          <w:b/>
          <w:bCs/>
          <w:color w:val="000000"/>
          <w:lang w:eastAsia="en-IN"/>
        </w:rPr>
        <w:t>Guidelines for Monthly ECCE Day:</w:t>
      </w:r>
    </w:p>
    <w:p w:rsidR="0076513C" w:rsidRPr="00ED3A99" w:rsidRDefault="0076513C" w:rsidP="00412148">
      <w:pPr>
        <w:pStyle w:val="ListParagraph"/>
        <w:numPr>
          <w:ilvl w:val="0"/>
          <w:numId w:val="52"/>
        </w:numPr>
        <w:shd w:val="clear" w:color="auto" w:fill="FFFFFF"/>
        <w:spacing w:line="360" w:lineRule="auto"/>
        <w:contextualSpacing/>
        <w:jc w:val="both"/>
        <w:rPr>
          <w:rFonts w:eastAsia="Times New Roman"/>
          <w:color w:val="000000"/>
          <w:lang w:eastAsia="en-IN"/>
        </w:rPr>
      </w:pPr>
      <w:r w:rsidRPr="00ED3A99">
        <w:rPr>
          <w:rFonts w:eastAsia="Times New Roman"/>
          <w:color w:val="000000"/>
          <w:lang w:eastAsia="en-IN"/>
        </w:rPr>
        <w:t>The Monthly ECCE Day is to be organized once every month at the AWCs, collocated AWCs and Pre-Primary sections.</w:t>
      </w:r>
    </w:p>
    <w:p w:rsidR="0076513C" w:rsidRPr="00ED3A99" w:rsidRDefault="0076513C" w:rsidP="00412148">
      <w:pPr>
        <w:pStyle w:val="ListParagraph"/>
        <w:numPr>
          <w:ilvl w:val="0"/>
          <w:numId w:val="52"/>
        </w:numPr>
        <w:shd w:val="clear" w:color="auto" w:fill="FFFFFF"/>
        <w:spacing w:line="360" w:lineRule="auto"/>
        <w:contextualSpacing/>
        <w:jc w:val="both"/>
        <w:rPr>
          <w:rFonts w:eastAsia="Times New Roman"/>
          <w:color w:val="000000"/>
          <w:lang w:eastAsia="en-IN"/>
        </w:rPr>
      </w:pPr>
      <w:r w:rsidRPr="00ED3A99">
        <w:rPr>
          <w:rFonts w:eastAsia="Times New Roman"/>
          <w:color w:val="000000"/>
          <w:lang w:eastAsia="en-IN"/>
        </w:rPr>
        <w:t>The Monthly ECCE Day is a platform for interface between the Anganwadi Worker and the parents/community.</w:t>
      </w:r>
    </w:p>
    <w:p w:rsidR="0076513C" w:rsidRPr="00ED3A99" w:rsidRDefault="0076513C" w:rsidP="00412148">
      <w:pPr>
        <w:pStyle w:val="ListParagraph"/>
        <w:numPr>
          <w:ilvl w:val="0"/>
          <w:numId w:val="52"/>
        </w:numPr>
        <w:shd w:val="clear" w:color="auto" w:fill="FFFFFF"/>
        <w:spacing w:line="360" w:lineRule="auto"/>
        <w:contextualSpacing/>
        <w:jc w:val="both"/>
        <w:rPr>
          <w:rFonts w:eastAsia="Times New Roman"/>
          <w:color w:val="000000"/>
          <w:lang w:eastAsia="en-IN"/>
        </w:rPr>
      </w:pPr>
      <w:r w:rsidRPr="00ED3A99">
        <w:rPr>
          <w:rFonts w:eastAsia="Times New Roman"/>
          <w:color w:val="000000"/>
          <w:lang w:eastAsia="en-IN"/>
        </w:rPr>
        <w:t>The Monthly ECCE Day will facilitate involvement of parents and community in the early childhood care and education of children and establish the partnerships for optimum development of the young child.</w:t>
      </w:r>
    </w:p>
    <w:p w:rsidR="0076513C" w:rsidRPr="00ED3A99" w:rsidRDefault="0076513C" w:rsidP="00412148">
      <w:pPr>
        <w:pStyle w:val="ListParagraph"/>
        <w:numPr>
          <w:ilvl w:val="0"/>
          <w:numId w:val="52"/>
        </w:numPr>
        <w:shd w:val="clear" w:color="auto" w:fill="FFFFFF"/>
        <w:spacing w:line="360" w:lineRule="auto"/>
        <w:contextualSpacing/>
        <w:jc w:val="both"/>
        <w:rPr>
          <w:rFonts w:eastAsia="Times New Roman"/>
          <w:color w:val="000000"/>
          <w:lang w:eastAsia="en-IN"/>
        </w:rPr>
      </w:pPr>
      <w:r w:rsidRPr="00ED3A99">
        <w:rPr>
          <w:rFonts w:eastAsia="Times New Roman"/>
          <w:color w:val="000000"/>
          <w:lang w:eastAsia="en-IN"/>
        </w:rPr>
        <w:t>All the children attending the Anganwadi Centre, and preferably all other children in the age group of 0-6 years in the community and their parents are to participate in the Monthly ECCE Day.</w:t>
      </w:r>
    </w:p>
    <w:p w:rsidR="0076513C" w:rsidRPr="00683715" w:rsidRDefault="0076513C" w:rsidP="0076513C">
      <w:pPr>
        <w:spacing w:line="360" w:lineRule="auto"/>
      </w:pPr>
    </w:p>
    <w:p w:rsidR="0076513C" w:rsidRPr="00BD6E57" w:rsidRDefault="0076513C" w:rsidP="0076513C">
      <w:pPr>
        <w:spacing w:line="360" w:lineRule="auto"/>
        <w:jc w:val="both"/>
        <w:rPr>
          <w:b/>
        </w:rPr>
      </w:pPr>
    </w:p>
    <w:p w:rsidR="00C84711" w:rsidRPr="00164FBA" w:rsidRDefault="00C84711" w:rsidP="00C84711">
      <w:pPr>
        <w:pBdr>
          <w:top w:val="nil"/>
          <w:left w:val="nil"/>
          <w:bottom w:val="nil"/>
          <w:right w:val="nil"/>
          <w:between w:val="nil"/>
        </w:pBdr>
        <w:rPr>
          <w:rFonts w:asciiTheme="minorHAnsi" w:hAnsiTheme="minorHAnsi"/>
          <w:b/>
          <w:bCs/>
          <w:color w:val="FF0000"/>
          <w:highlight w:val="white"/>
        </w:rPr>
      </w:pPr>
    </w:p>
    <w:p w:rsidR="00C84711" w:rsidRPr="00164FBA" w:rsidRDefault="00C84711" w:rsidP="00C84711">
      <w:pPr>
        <w:pBdr>
          <w:top w:val="nil"/>
          <w:left w:val="nil"/>
          <w:bottom w:val="nil"/>
          <w:right w:val="nil"/>
          <w:between w:val="nil"/>
        </w:pBdr>
        <w:rPr>
          <w:rFonts w:asciiTheme="minorHAnsi" w:hAnsiTheme="minorHAnsi"/>
          <w:b/>
          <w:bCs/>
          <w:color w:val="FF0000"/>
          <w:highlight w:val="white"/>
        </w:rPr>
      </w:pPr>
    </w:p>
    <w:p w:rsidR="00C84711" w:rsidRPr="00164FBA" w:rsidRDefault="00C84711" w:rsidP="00C84711">
      <w:pPr>
        <w:pBdr>
          <w:top w:val="nil"/>
          <w:left w:val="nil"/>
          <w:bottom w:val="nil"/>
          <w:right w:val="nil"/>
          <w:between w:val="nil"/>
        </w:pBdr>
        <w:rPr>
          <w:rFonts w:asciiTheme="minorHAnsi" w:hAnsiTheme="minorHAnsi"/>
          <w:b/>
          <w:bCs/>
          <w:color w:val="FF0000"/>
          <w:highlight w:val="white"/>
        </w:rPr>
      </w:pPr>
    </w:p>
    <w:p w:rsidR="00C84711" w:rsidRPr="00164FBA" w:rsidRDefault="00C84711" w:rsidP="00C84711">
      <w:pPr>
        <w:pBdr>
          <w:top w:val="nil"/>
          <w:left w:val="nil"/>
          <w:bottom w:val="nil"/>
          <w:right w:val="nil"/>
          <w:between w:val="nil"/>
        </w:pBdr>
        <w:rPr>
          <w:rFonts w:asciiTheme="minorHAnsi" w:hAnsiTheme="minorHAnsi"/>
          <w:b/>
          <w:bCs/>
          <w:color w:val="FF0000"/>
          <w:highlight w:val="white"/>
        </w:rPr>
      </w:pPr>
    </w:p>
    <w:p w:rsidR="00C84711" w:rsidRPr="00164FBA" w:rsidRDefault="00C84711" w:rsidP="00C84711">
      <w:pPr>
        <w:pBdr>
          <w:top w:val="nil"/>
          <w:left w:val="nil"/>
          <w:bottom w:val="nil"/>
          <w:right w:val="nil"/>
          <w:between w:val="nil"/>
        </w:pBdr>
        <w:rPr>
          <w:rFonts w:asciiTheme="minorHAnsi" w:hAnsiTheme="minorHAnsi"/>
          <w:b/>
          <w:bCs/>
          <w:color w:val="FF0000"/>
          <w:highlight w:val="white"/>
        </w:rPr>
      </w:pPr>
    </w:p>
    <w:p w:rsidR="00C84711" w:rsidRPr="00164FBA" w:rsidRDefault="00C84711" w:rsidP="00C84711">
      <w:pPr>
        <w:pBdr>
          <w:top w:val="nil"/>
          <w:left w:val="nil"/>
          <w:bottom w:val="nil"/>
          <w:right w:val="nil"/>
          <w:between w:val="nil"/>
        </w:pBdr>
        <w:rPr>
          <w:rFonts w:asciiTheme="minorHAnsi" w:hAnsiTheme="minorHAnsi"/>
          <w:b/>
          <w:bCs/>
          <w:color w:val="FF0000"/>
          <w:highlight w:val="white"/>
        </w:rPr>
      </w:pPr>
    </w:p>
    <w:p w:rsidR="00C84711" w:rsidRPr="00164FBA" w:rsidRDefault="00C84711" w:rsidP="00C84711">
      <w:pPr>
        <w:pBdr>
          <w:top w:val="nil"/>
          <w:left w:val="nil"/>
          <w:bottom w:val="nil"/>
          <w:right w:val="nil"/>
          <w:between w:val="nil"/>
        </w:pBdr>
        <w:rPr>
          <w:rFonts w:asciiTheme="minorHAnsi" w:hAnsiTheme="minorHAnsi"/>
          <w:b/>
          <w:bCs/>
          <w:color w:val="FF0000"/>
          <w:highlight w:val="white"/>
        </w:rPr>
      </w:pPr>
    </w:p>
    <w:p w:rsidR="00C84711" w:rsidRPr="00164FBA" w:rsidRDefault="00C84711" w:rsidP="00C84711">
      <w:pPr>
        <w:pBdr>
          <w:top w:val="nil"/>
          <w:left w:val="nil"/>
          <w:bottom w:val="nil"/>
          <w:right w:val="nil"/>
          <w:between w:val="nil"/>
        </w:pBdr>
        <w:rPr>
          <w:rFonts w:asciiTheme="minorHAnsi" w:hAnsiTheme="minorHAnsi"/>
          <w:b/>
          <w:bCs/>
          <w:color w:val="FF0000"/>
          <w:highlight w:val="white"/>
        </w:rPr>
      </w:pPr>
    </w:p>
    <w:p w:rsidR="00C84711" w:rsidRPr="00164FBA" w:rsidRDefault="00C84711">
      <w:pPr>
        <w:spacing w:after="200" w:line="276" w:lineRule="auto"/>
        <w:rPr>
          <w:rFonts w:asciiTheme="minorHAnsi" w:hAnsiTheme="minorHAnsi"/>
          <w:b/>
          <w:color w:val="FF0000"/>
          <w:sz w:val="28"/>
          <w:szCs w:val="32"/>
        </w:rPr>
      </w:pPr>
      <w:r w:rsidRPr="00164FBA">
        <w:rPr>
          <w:rFonts w:asciiTheme="minorHAnsi" w:hAnsiTheme="minorHAnsi"/>
          <w:b/>
          <w:color w:val="FF0000"/>
          <w:sz w:val="28"/>
          <w:szCs w:val="32"/>
        </w:rPr>
        <w:br w:type="page"/>
      </w:r>
    </w:p>
    <w:p w:rsidR="007E1F33" w:rsidRPr="00164FBA" w:rsidRDefault="00B36B82" w:rsidP="00CA77F0">
      <w:pPr>
        <w:shd w:val="clear" w:color="auto" w:fill="000000" w:themeFill="text1"/>
        <w:ind w:left="-360"/>
        <w:rPr>
          <w:rFonts w:asciiTheme="minorHAnsi" w:hAnsiTheme="minorHAnsi"/>
          <w:b/>
          <w:sz w:val="28"/>
          <w:szCs w:val="32"/>
        </w:rPr>
      </w:pPr>
      <w:r w:rsidRPr="00164FBA">
        <w:rPr>
          <w:rFonts w:asciiTheme="minorHAnsi" w:hAnsiTheme="minorHAnsi"/>
          <w:b/>
          <w:sz w:val="28"/>
          <w:szCs w:val="32"/>
        </w:rPr>
        <w:lastRenderedPageBreak/>
        <w:t>8</w:t>
      </w:r>
      <w:r w:rsidR="00A83EEA" w:rsidRPr="00164FBA">
        <w:rPr>
          <w:rFonts w:asciiTheme="minorHAnsi" w:hAnsiTheme="minorHAnsi"/>
          <w:b/>
          <w:sz w:val="28"/>
          <w:szCs w:val="32"/>
        </w:rPr>
        <w:t>. Infrastructures</w:t>
      </w:r>
    </w:p>
    <w:p w:rsidR="00456FC0" w:rsidRDefault="00456FC0" w:rsidP="009C65CE">
      <w:pPr>
        <w:rPr>
          <w:rFonts w:asciiTheme="minorHAnsi" w:hAnsiTheme="minorHAnsi"/>
          <w:b/>
          <w:bCs/>
          <w:color w:val="FF0000"/>
        </w:rPr>
      </w:pPr>
    </w:p>
    <w:p w:rsidR="00021A8A" w:rsidRPr="00CC77CC" w:rsidRDefault="00021A8A" w:rsidP="00021A8A">
      <w:pPr>
        <w:ind w:left="780"/>
        <w:jc w:val="center"/>
        <w:rPr>
          <w:b/>
          <w:bCs/>
          <w:u w:val="single"/>
        </w:rPr>
      </w:pPr>
      <w:r w:rsidRPr="00CC77CC">
        <w:rPr>
          <w:b/>
          <w:bCs/>
          <w:u w:val="single"/>
        </w:rPr>
        <w:t>Infrastructure Development Works- Telangana</w:t>
      </w:r>
    </w:p>
    <w:p w:rsidR="00021A8A" w:rsidRPr="00CC77CC" w:rsidRDefault="00021A8A" w:rsidP="00021A8A">
      <w:pPr>
        <w:ind w:left="780"/>
        <w:jc w:val="center"/>
        <w:rPr>
          <w:b/>
          <w:bCs/>
          <w:u w:val="single"/>
        </w:rPr>
      </w:pPr>
    </w:p>
    <w:p w:rsidR="00021A8A" w:rsidRPr="00CC77CC" w:rsidRDefault="00021A8A" w:rsidP="00021A8A">
      <w:pPr>
        <w:rPr>
          <w:b/>
          <w:bCs/>
          <w:u w:val="single"/>
        </w:rPr>
      </w:pPr>
      <w:r w:rsidRPr="00CC77CC">
        <w:rPr>
          <w:b/>
          <w:bCs/>
          <w:u w:val="single"/>
        </w:rPr>
        <w:t>Elementary Level:</w:t>
      </w:r>
    </w:p>
    <w:p w:rsidR="00021A8A" w:rsidRPr="00CC77CC" w:rsidRDefault="00021A8A" w:rsidP="00021A8A">
      <w:pPr>
        <w:ind w:left="780"/>
        <w:rPr>
          <w:b/>
          <w:bCs/>
          <w:u w:val="single"/>
        </w:rPr>
      </w:pPr>
    </w:p>
    <w:p w:rsidR="00021A8A" w:rsidRPr="00CC77CC" w:rsidRDefault="00021A8A" w:rsidP="00021A8A">
      <w:pPr>
        <w:tabs>
          <w:tab w:val="left" w:pos="31"/>
        </w:tabs>
        <w:jc w:val="both"/>
        <w:rPr>
          <w:b/>
        </w:rPr>
      </w:pPr>
      <w:r w:rsidRPr="00CC77CC">
        <w:rPr>
          <w:b/>
        </w:rPr>
        <w:t>Overview of the performance during the year / last years and the bottlenecks, if any in achieving the targets.</w:t>
      </w:r>
    </w:p>
    <w:p w:rsidR="00021A8A" w:rsidRPr="00CC77CC" w:rsidRDefault="00021A8A" w:rsidP="00021A8A">
      <w:pPr>
        <w:ind w:left="720"/>
        <w:rPr>
          <w:b/>
          <w:sz w:val="16"/>
        </w:rPr>
      </w:pPr>
    </w:p>
    <w:p w:rsidR="00021A8A" w:rsidRPr="00CC77CC" w:rsidRDefault="00021A8A" w:rsidP="00021A8A">
      <w:pPr>
        <w:tabs>
          <w:tab w:val="left" w:pos="31"/>
        </w:tabs>
        <w:jc w:val="both"/>
      </w:pPr>
      <w:r w:rsidRPr="00CC77CC">
        <w:t>Out of 297000 cumulative works sanctioned under Elementary so far 296713 works have been completed, 287 works are in progress and no works not started up to March, 2019. The percentage of completion works out to 99%, Out of the total allocation of Rs. 234721.66 lakhs, an expenditure of Rs.218043.85 lakhs has been incurred till March, 2019. The percentage of expenditure is 93%.</w:t>
      </w:r>
    </w:p>
    <w:p w:rsidR="00021A8A" w:rsidRPr="00CC77CC" w:rsidRDefault="00021A8A" w:rsidP="00021A8A">
      <w:pPr>
        <w:tabs>
          <w:tab w:val="left" w:pos="31"/>
        </w:tabs>
        <w:jc w:val="both"/>
      </w:pPr>
    </w:p>
    <w:p w:rsidR="00021A8A" w:rsidRPr="00CC77CC" w:rsidRDefault="00021A8A" w:rsidP="00021A8A">
      <w:pPr>
        <w:ind w:left="720"/>
        <w:jc w:val="center"/>
        <w:rPr>
          <w:b/>
          <w:bCs/>
        </w:rPr>
      </w:pPr>
      <w:r w:rsidRPr="00CC77CC">
        <w:rPr>
          <w:b/>
          <w:bCs/>
        </w:rPr>
        <w:t>Cumulative status of Infrastructure Components completed up to March 2019: (Rs. in Lakhs)</w:t>
      </w:r>
    </w:p>
    <w:tbl>
      <w:tblPr>
        <w:tblW w:w="10260" w:type="dxa"/>
        <w:tblInd w:w="-522" w:type="dxa"/>
        <w:tblLayout w:type="fixed"/>
        <w:tblLook w:val="04A0"/>
      </w:tblPr>
      <w:tblGrid>
        <w:gridCol w:w="540"/>
        <w:gridCol w:w="3310"/>
        <w:gridCol w:w="1155"/>
        <w:gridCol w:w="1115"/>
        <w:gridCol w:w="1011"/>
        <w:gridCol w:w="879"/>
        <w:gridCol w:w="990"/>
        <w:gridCol w:w="1260"/>
      </w:tblGrid>
      <w:tr w:rsidR="00021A8A" w:rsidRPr="0012605D" w:rsidTr="00CB400F">
        <w:trPr>
          <w:trHeight w:val="289"/>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1A8A" w:rsidRPr="0012605D" w:rsidRDefault="00021A8A" w:rsidP="00CB400F">
            <w:pPr>
              <w:jc w:val="center"/>
              <w:rPr>
                <w:b/>
                <w:bCs/>
                <w:szCs w:val="22"/>
              </w:rPr>
            </w:pPr>
            <w:r w:rsidRPr="0012605D">
              <w:rPr>
                <w:b/>
                <w:bCs/>
                <w:sz w:val="22"/>
                <w:szCs w:val="22"/>
              </w:rPr>
              <w:t>Sl. No.</w:t>
            </w:r>
          </w:p>
        </w:tc>
        <w:tc>
          <w:tcPr>
            <w:tcW w:w="3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1A8A" w:rsidRPr="0012605D" w:rsidRDefault="00021A8A" w:rsidP="00CB400F">
            <w:pPr>
              <w:jc w:val="center"/>
              <w:rPr>
                <w:b/>
                <w:bCs/>
                <w:szCs w:val="22"/>
              </w:rPr>
            </w:pPr>
            <w:r w:rsidRPr="0012605D">
              <w:rPr>
                <w:b/>
                <w:bCs/>
                <w:sz w:val="22"/>
                <w:szCs w:val="22"/>
              </w:rPr>
              <w:t>Components*</w:t>
            </w:r>
          </w:p>
        </w:tc>
        <w:tc>
          <w:tcPr>
            <w:tcW w:w="22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1A8A" w:rsidRPr="0012605D" w:rsidRDefault="00021A8A" w:rsidP="00CB400F">
            <w:pPr>
              <w:jc w:val="center"/>
              <w:rPr>
                <w:b/>
                <w:bCs/>
                <w:szCs w:val="22"/>
              </w:rPr>
            </w:pPr>
            <w:r w:rsidRPr="0012605D">
              <w:rPr>
                <w:b/>
                <w:bCs/>
                <w:sz w:val="22"/>
                <w:szCs w:val="22"/>
              </w:rPr>
              <w:t>Cumulative  Sanction</w:t>
            </w:r>
          </w:p>
        </w:tc>
        <w:tc>
          <w:tcPr>
            <w:tcW w:w="28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1A8A" w:rsidRPr="0012605D" w:rsidRDefault="00021A8A" w:rsidP="00CB400F">
            <w:pPr>
              <w:jc w:val="center"/>
              <w:rPr>
                <w:b/>
                <w:bCs/>
                <w:szCs w:val="22"/>
              </w:rPr>
            </w:pPr>
            <w:r w:rsidRPr="0012605D">
              <w:rPr>
                <w:b/>
                <w:bCs/>
                <w:sz w:val="22"/>
                <w:szCs w:val="22"/>
              </w:rPr>
              <w:t>Status as on 31.03.2019  (cumulative)</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1A8A" w:rsidRPr="0012605D" w:rsidRDefault="00021A8A" w:rsidP="00CB400F">
            <w:pPr>
              <w:jc w:val="center"/>
              <w:rPr>
                <w:b/>
                <w:bCs/>
                <w:szCs w:val="22"/>
              </w:rPr>
            </w:pPr>
            <w:r w:rsidRPr="0012605D">
              <w:rPr>
                <w:b/>
                <w:bCs/>
                <w:sz w:val="22"/>
                <w:szCs w:val="22"/>
              </w:rPr>
              <w:t>Expenditure</w:t>
            </w:r>
            <w:r w:rsidRPr="0012605D">
              <w:rPr>
                <w:b/>
                <w:bCs/>
                <w:sz w:val="22"/>
                <w:szCs w:val="22"/>
              </w:rPr>
              <w:br/>
              <w:t>(Cumulative) as on 31.03.2019</w:t>
            </w:r>
          </w:p>
        </w:tc>
      </w:tr>
      <w:tr w:rsidR="00021A8A" w:rsidRPr="0012605D" w:rsidTr="00CB400F">
        <w:trPr>
          <w:trHeight w:val="276"/>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3310" w:type="dxa"/>
            <w:vMerge/>
            <w:tcBorders>
              <w:top w:val="single" w:sz="4" w:space="0" w:color="auto"/>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2270" w:type="dxa"/>
            <w:gridSpan w:val="2"/>
            <w:vMerge/>
            <w:tcBorders>
              <w:top w:val="single" w:sz="4" w:space="0" w:color="auto"/>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2880" w:type="dxa"/>
            <w:gridSpan w:val="3"/>
            <w:vMerge/>
            <w:tcBorders>
              <w:top w:val="single" w:sz="4" w:space="0" w:color="auto"/>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89"/>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3310" w:type="dxa"/>
            <w:vMerge/>
            <w:tcBorders>
              <w:top w:val="single" w:sz="4" w:space="0" w:color="auto"/>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1155"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12605D" w:rsidRDefault="00021A8A" w:rsidP="00CB400F">
            <w:pPr>
              <w:jc w:val="center"/>
              <w:rPr>
                <w:b/>
                <w:bCs/>
                <w:szCs w:val="22"/>
              </w:rPr>
            </w:pPr>
            <w:r w:rsidRPr="0012605D">
              <w:rPr>
                <w:b/>
                <w:bCs/>
                <w:sz w:val="22"/>
                <w:szCs w:val="22"/>
              </w:rPr>
              <w:t>Physical</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12605D" w:rsidRDefault="00021A8A" w:rsidP="00CB400F">
            <w:pPr>
              <w:jc w:val="center"/>
              <w:rPr>
                <w:b/>
                <w:bCs/>
                <w:szCs w:val="22"/>
              </w:rPr>
            </w:pPr>
            <w:r w:rsidRPr="0012605D">
              <w:rPr>
                <w:b/>
                <w:bCs/>
                <w:sz w:val="22"/>
                <w:szCs w:val="22"/>
              </w:rPr>
              <w:t>Financial</w:t>
            </w:r>
          </w:p>
        </w:tc>
        <w:tc>
          <w:tcPr>
            <w:tcW w:w="101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21A8A" w:rsidRPr="0012605D" w:rsidRDefault="00021A8A" w:rsidP="00CB400F">
            <w:pPr>
              <w:ind w:left="113" w:right="113"/>
              <w:jc w:val="center"/>
              <w:rPr>
                <w:b/>
                <w:bCs/>
                <w:szCs w:val="22"/>
              </w:rPr>
            </w:pPr>
            <w:r w:rsidRPr="0012605D">
              <w:rPr>
                <w:b/>
                <w:bCs/>
                <w:sz w:val="22"/>
                <w:szCs w:val="22"/>
              </w:rPr>
              <w:t xml:space="preserve"> Completed</w:t>
            </w:r>
          </w:p>
        </w:tc>
        <w:tc>
          <w:tcPr>
            <w:tcW w:w="87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21A8A" w:rsidRPr="0012605D" w:rsidRDefault="00021A8A" w:rsidP="00CB400F">
            <w:pPr>
              <w:ind w:left="113" w:right="113"/>
              <w:jc w:val="center"/>
              <w:rPr>
                <w:b/>
                <w:bCs/>
                <w:szCs w:val="22"/>
              </w:rPr>
            </w:pPr>
            <w:r w:rsidRPr="0012605D">
              <w:rPr>
                <w:b/>
                <w:bCs/>
                <w:sz w:val="22"/>
                <w:szCs w:val="22"/>
              </w:rPr>
              <w:t>In Progress</w:t>
            </w:r>
          </w:p>
        </w:tc>
        <w:tc>
          <w:tcPr>
            <w:tcW w:w="99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21A8A" w:rsidRPr="0012605D" w:rsidRDefault="00021A8A" w:rsidP="00CB400F">
            <w:pPr>
              <w:ind w:left="113" w:right="113"/>
              <w:jc w:val="center"/>
              <w:rPr>
                <w:b/>
                <w:bCs/>
                <w:szCs w:val="22"/>
              </w:rPr>
            </w:pPr>
            <w:r w:rsidRPr="0012605D">
              <w:rPr>
                <w:b/>
                <w:bCs/>
                <w:sz w:val="22"/>
                <w:szCs w:val="22"/>
              </w:rPr>
              <w:t>Not taken up</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86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3310" w:type="dxa"/>
            <w:vMerge/>
            <w:tcBorders>
              <w:top w:val="single" w:sz="4" w:space="0" w:color="auto"/>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1155" w:type="dxa"/>
            <w:vMerge/>
            <w:tcBorders>
              <w:top w:val="nil"/>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1115" w:type="dxa"/>
            <w:vMerge/>
            <w:tcBorders>
              <w:top w:val="nil"/>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1011" w:type="dxa"/>
            <w:vMerge/>
            <w:tcBorders>
              <w:top w:val="nil"/>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879" w:type="dxa"/>
            <w:vMerge/>
            <w:tcBorders>
              <w:top w:val="nil"/>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990" w:type="dxa"/>
            <w:vMerge/>
            <w:tcBorders>
              <w:top w:val="nil"/>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102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21A8A" w:rsidRPr="0012605D" w:rsidRDefault="00021A8A" w:rsidP="00CB400F">
            <w:pPr>
              <w:rPr>
                <w:b/>
                <w:bCs/>
                <w:szCs w:val="22"/>
              </w:rPr>
            </w:pPr>
            <w:r w:rsidRPr="0012605D">
              <w:rPr>
                <w:b/>
                <w:bCs/>
                <w:sz w:val="22"/>
                <w:szCs w:val="22"/>
              </w:rPr>
              <w:t>Elementary Level</w:t>
            </w: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BRCs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121</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3126.00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48</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73</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021A8A" w:rsidRPr="0012605D" w:rsidRDefault="00021A8A" w:rsidP="00CB400F">
            <w:pPr>
              <w:jc w:val="center"/>
              <w:rPr>
                <w:b/>
                <w:bCs/>
                <w:szCs w:val="22"/>
              </w:rPr>
            </w:pPr>
            <w:r w:rsidRPr="0012605D">
              <w:rPr>
                <w:b/>
                <w:bCs/>
                <w:sz w:val="22"/>
                <w:szCs w:val="22"/>
              </w:rPr>
              <w:t>218043.85</w:t>
            </w: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2</w:t>
            </w:r>
          </w:p>
        </w:tc>
        <w:tc>
          <w:tcPr>
            <w:tcW w:w="331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rPr>
                <w:szCs w:val="22"/>
              </w:rPr>
            </w:pPr>
            <w:r w:rsidRPr="0012605D">
              <w:rPr>
                <w:sz w:val="22"/>
                <w:szCs w:val="22"/>
              </w:rPr>
              <w:t>CRCs</w:t>
            </w:r>
          </w:p>
        </w:tc>
        <w:tc>
          <w:tcPr>
            <w:tcW w:w="1155"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474</w:t>
            </w:r>
          </w:p>
        </w:tc>
        <w:tc>
          <w:tcPr>
            <w:tcW w:w="1115"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right"/>
              <w:rPr>
                <w:szCs w:val="22"/>
              </w:rPr>
            </w:pPr>
            <w:r w:rsidRPr="0012605D">
              <w:rPr>
                <w:sz w:val="22"/>
                <w:szCs w:val="22"/>
              </w:rPr>
              <w:t>948.00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474</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3</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Augmentation BRCs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156</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780.00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156</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4</w:t>
            </w:r>
          </w:p>
        </w:tc>
        <w:tc>
          <w:tcPr>
            <w:tcW w:w="331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rPr>
                <w:szCs w:val="22"/>
              </w:rPr>
            </w:pPr>
            <w:r w:rsidRPr="0012605D">
              <w:rPr>
                <w:sz w:val="22"/>
                <w:szCs w:val="22"/>
              </w:rPr>
              <w:t>Additional Classrooms to PS</w:t>
            </w:r>
          </w:p>
        </w:tc>
        <w:tc>
          <w:tcPr>
            <w:tcW w:w="1155"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28919</w:t>
            </w:r>
          </w:p>
        </w:tc>
        <w:tc>
          <w:tcPr>
            <w:tcW w:w="1115"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right"/>
              <w:rPr>
                <w:szCs w:val="22"/>
              </w:rPr>
            </w:pPr>
            <w:r w:rsidRPr="0012605D">
              <w:rPr>
                <w:sz w:val="22"/>
                <w:szCs w:val="22"/>
              </w:rPr>
              <w:t>133041.52</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28782</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137</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5</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Additional Classrooms to UPS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7782</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18857.95</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7782</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6</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Additional Classrooms to UP Sections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27</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59.40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27</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7</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ACR in Lieu of Upgraded UPS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201</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969.15</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195</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6</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8</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ACR for Adding Class VIII</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1512</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9828.00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1512</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9</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HM Rooms (PS &amp; UPS)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899</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4764.70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899</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10</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New Primary School Buildings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762</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4248.15</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759</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3</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11</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New Upper Primary School Buildings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382</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789.40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382</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12</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Building to Building less 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3782</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12602.05</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3782</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13</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Building to Building less UPS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446</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3227.10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446</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14</w:t>
            </w:r>
          </w:p>
        </w:tc>
        <w:tc>
          <w:tcPr>
            <w:tcW w:w="331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rPr>
                <w:szCs w:val="22"/>
              </w:rPr>
            </w:pPr>
            <w:r w:rsidRPr="0012605D">
              <w:rPr>
                <w:sz w:val="22"/>
                <w:szCs w:val="22"/>
              </w:rPr>
              <w:t>Dilapidated Buildings PS</w:t>
            </w:r>
          </w:p>
        </w:tc>
        <w:tc>
          <w:tcPr>
            <w:tcW w:w="1155"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185</w:t>
            </w:r>
          </w:p>
        </w:tc>
        <w:tc>
          <w:tcPr>
            <w:tcW w:w="1115"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right"/>
              <w:rPr>
                <w:szCs w:val="22"/>
              </w:rPr>
            </w:pPr>
            <w:r w:rsidRPr="0012605D">
              <w:rPr>
                <w:sz w:val="22"/>
                <w:szCs w:val="22"/>
              </w:rPr>
              <w:t>1493.25</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118</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67</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15</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Dilapidated Buildings UPS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10</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22.00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10</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16</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Toilets to 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3198</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1033.10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3198</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17</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Toilets to UPS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1233</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261.90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1233</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18</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Boys Toilets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6164</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7021.90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6164</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19</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Separate Girls Toilets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14242</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8093.55</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14242</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20</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Repairs of Dysfunctional Toilets Boys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3677</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1312.45</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3677</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21</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Repairs of Dysfunctional Toilets Girls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4121</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1485.60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4121</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22</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 xml:space="preserve">Reconstruction of Dysfunctional </w:t>
            </w:r>
            <w:r w:rsidRPr="0012605D">
              <w:rPr>
                <w:sz w:val="22"/>
                <w:szCs w:val="22"/>
              </w:rPr>
              <w:lastRenderedPageBreak/>
              <w:t>Toilets Boys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lastRenderedPageBreak/>
              <w:t>516</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645.00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516</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lastRenderedPageBreak/>
              <w:t>23</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Reconstruction of Dysfunctional Toilets Girls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504</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630.00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504</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24</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CWSN Toilets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1929</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1157.40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1929</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25</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Drinking Water to 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5205</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5014.05</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5205</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26</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Drinking Water to UPS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1542</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626.70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1542</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27</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Major Repairs to 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1593</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1617.62</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1593</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28</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Major Repairs to UPS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898</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932.20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898</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29</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Compound Walls to 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1578</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4355.61</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1578</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30</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Compound Walls to UPS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239</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101.25</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239</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31</w:t>
            </w:r>
          </w:p>
        </w:tc>
        <w:tc>
          <w:tcPr>
            <w:tcW w:w="331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rPr>
                <w:szCs w:val="22"/>
              </w:rPr>
            </w:pPr>
            <w:r w:rsidRPr="0012605D">
              <w:rPr>
                <w:sz w:val="22"/>
                <w:szCs w:val="22"/>
              </w:rPr>
              <w:t>Electrification to PS</w:t>
            </w:r>
          </w:p>
        </w:tc>
        <w:tc>
          <w:tcPr>
            <w:tcW w:w="1155"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941</w:t>
            </w:r>
          </w:p>
        </w:tc>
        <w:tc>
          <w:tcPr>
            <w:tcW w:w="1115"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right"/>
              <w:rPr>
                <w:szCs w:val="22"/>
              </w:rPr>
            </w:pPr>
            <w:r w:rsidRPr="0012605D">
              <w:rPr>
                <w:sz w:val="22"/>
                <w:szCs w:val="22"/>
              </w:rPr>
              <w:t>255.73</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941</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32</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Electrification to UPS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2481</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147.81</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2481</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33</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Residential Schools for UDC</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210.00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34</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Ramps (Barrier Free Elements)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16047</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2685.04</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16047</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b/>
                <w:bCs/>
                <w:szCs w:val="22"/>
              </w:rPr>
            </w:pPr>
            <w:r w:rsidRPr="0012605D">
              <w:rPr>
                <w:b/>
                <w:bCs/>
                <w:sz w:val="22"/>
                <w:szCs w:val="22"/>
              </w:rPr>
              <w:t> </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b/>
                <w:bCs/>
                <w:szCs w:val="22"/>
              </w:rPr>
            </w:pPr>
            <w:r w:rsidRPr="0012605D">
              <w:rPr>
                <w:b/>
                <w:bCs/>
                <w:sz w:val="22"/>
                <w:szCs w:val="22"/>
              </w:rPr>
              <w:t>Sub Total</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b/>
                <w:bCs/>
                <w:szCs w:val="22"/>
              </w:rPr>
            </w:pPr>
            <w:r w:rsidRPr="0012605D">
              <w:rPr>
                <w:b/>
                <w:bCs/>
                <w:sz w:val="22"/>
                <w:szCs w:val="22"/>
              </w:rPr>
              <w:t>111768</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b/>
                <w:bCs/>
                <w:szCs w:val="22"/>
              </w:rPr>
            </w:pPr>
            <w:r w:rsidRPr="0012605D">
              <w:rPr>
                <w:b/>
                <w:bCs/>
                <w:sz w:val="22"/>
                <w:szCs w:val="22"/>
              </w:rPr>
              <w:t>232343.57</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b/>
                <w:bCs/>
                <w:szCs w:val="22"/>
              </w:rPr>
            </w:pPr>
            <w:r w:rsidRPr="0012605D">
              <w:rPr>
                <w:b/>
                <w:bCs/>
                <w:sz w:val="22"/>
                <w:szCs w:val="22"/>
              </w:rPr>
              <w:t>111481</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b/>
                <w:bCs/>
                <w:szCs w:val="22"/>
              </w:rPr>
            </w:pPr>
            <w:r w:rsidRPr="0012605D">
              <w:rPr>
                <w:b/>
                <w:bCs/>
                <w:sz w:val="22"/>
                <w:szCs w:val="22"/>
              </w:rPr>
              <w:t>287</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b/>
                <w:bCs/>
                <w:szCs w:val="22"/>
              </w:rPr>
            </w:pPr>
            <w:r w:rsidRPr="0012605D">
              <w:rPr>
                <w:b/>
                <w:bCs/>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35</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Furniture for Govt. UPS (No. of Children)</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151319</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756.60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151319</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b/>
                <w:bCs/>
                <w:szCs w:val="22"/>
              </w:rPr>
            </w:pPr>
            <w:r w:rsidRPr="0012605D">
              <w:rPr>
                <w:b/>
                <w:bCs/>
                <w:sz w:val="22"/>
                <w:szCs w:val="22"/>
              </w:rPr>
              <w:t>36</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b/>
                <w:bCs/>
                <w:szCs w:val="22"/>
              </w:rPr>
            </w:pPr>
            <w:r w:rsidRPr="0012605D">
              <w:rPr>
                <w:b/>
                <w:bCs/>
                <w:sz w:val="22"/>
                <w:szCs w:val="22"/>
              </w:rPr>
              <w:t>Infra. for setting School Libraries incl. Books</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0</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0.00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A</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Primary School (Per School)</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25283</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758.49</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25283</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B</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rPr>
                <w:szCs w:val="22"/>
              </w:rPr>
            </w:pPr>
            <w:r w:rsidRPr="0012605D">
              <w:rPr>
                <w:sz w:val="22"/>
                <w:szCs w:val="22"/>
              </w:rPr>
              <w:t>Upper Primary School (Per School)</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szCs w:val="22"/>
              </w:rPr>
            </w:pPr>
            <w:r w:rsidRPr="0012605D">
              <w:rPr>
                <w:sz w:val="22"/>
                <w:szCs w:val="22"/>
              </w:rPr>
              <w:t>8630</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szCs w:val="22"/>
              </w:rPr>
            </w:pPr>
            <w:r w:rsidRPr="0012605D">
              <w:rPr>
                <w:sz w:val="22"/>
                <w:szCs w:val="22"/>
              </w:rPr>
              <w:t>863.00</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8630</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szCs w:val="22"/>
              </w:rPr>
            </w:pPr>
            <w:r w:rsidRPr="0012605D">
              <w:rPr>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21A8A" w:rsidRPr="0012605D" w:rsidRDefault="00021A8A" w:rsidP="00CB400F">
            <w:pPr>
              <w:jc w:val="center"/>
              <w:rPr>
                <w:b/>
                <w:bCs/>
                <w:szCs w:val="22"/>
              </w:rPr>
            </w:pPr>
            <w:r w:rsidRPr="0012605D">
              <w:rPr>
                <w:b/>
                <w:bCs/>
                <w:sz w:val="22"/>
                <w:szCs w:val="22"/>
              </w:rPr>
              <w:t> </w:t>
            </w:r>
          </w:p>
        </w:tc>
        <w:tc>
          <w:tcPr>
            <w:tcW w:w="3310"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b/>
                <w:bCs/>
                <w:szCs w:val="22"/>
              </w:rPr>
            </w:pPr>
            <w:r w:rsidRPr="0012605D">
              <w:rPr>
                <w:b/>
                <w:bCs/>
                <w:sz w:val="22"/>
                <w:szCs w:val="22"/>
              </w:rPr>
              <w:t>Sub Total</w:t>
            </w:r>
          </w:p>
        </w:tc>
        <w:tc>
          <w:tcPr>
            <w:tcW w:w="115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center"/>
              <w:rPr>
                <w:b/>
                <w:bCs/>
                <w:szCs w:val="22"/>
              </w:rPr>
            </w:pPr>
            <w:r w:rsidRPr="0012605D">
              <w:rPr>
                <w:b/>
                <w:bCs/>
                <w:sz w:val="22"/>
                <w:szCs w:val="22"/>
              </w:rPr>
              <w:t>185232</w:t>
            </w:r>
          </w:p>
        </w:tc>
        <w:tc>
          <w:tcPr>
            <w:tcW w:w="1115" w:type="dxa"/>
            <w:tcBorders>
              <w:top w:val="nil"/>
              <w:left w:val="nil"/>
              <w:bottom w:val="single" w:sz="4" w:space="0" w:color="auto"/>
              <w:right w:val="single" w:sz="4" w:space="0" w:color="auto"/>
            </w:tcBorders>
            <w:shd w:val="clear" w:color="auto" w:fill="auto"/>
            <w:noWrap/>
            <w:vAlign w:val="bottom"/>
            <w:hideMark/>
          </w:tcPr>
          <w:p w:rsidR="00021A8A" w:rsidRPr="0012605D" w:rsidRDefault="00021A8A" w:rsidP="00CB400F">
            <w:pPr>
              <w:jc w:val="right"/>
              <w:rPr>
                <w:b/>
                <w:bCs/>
                <w:szCs w:val="22"/>
              </w:rPr>
            </w:pPr>
            <w:r w:rsidRPr="0012605D">
              <w:rPr>
                <w:b/>
                <w:bCs/>
                <w:sz w:val="22"/>
                <w:szCs w:val="22"/>
              </w:rPr>
              <w:t>2378.09</w:t>
            </w:r>
          </w:p>
        </w:tc>
        <w:tc>
          <w:tcPr>
            <w:tcW w:w="1011"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b/>
                <w:bCs/>
                <w:szCs w:val="22"/>
              </w:rPr>
            </w:pPr>
            <w:r w:rsidRPr="0012605D">
              <w:rPr>
                <w:b/>
                <w:bCs/>
                <w:sz w:val="22"/>
                <w:szCs w:val="22"/>
              </w:rPr>
              <w:t>185232</w:t>
            </w:r>
          </w:p>
        </w:tc>
        <w:tc>
          <w:tcPr>
            <w:tcW w:w="879"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b/>
                <w:bCs/>
                <w:szCs w:val="22"/>
              </w:rPr>
            </w:pPr>
            <w:r w:rsidRPr="0012605D">
              <w:rPr>
                <w:b/>
                <w:bCs/>
                <w:sz w:val="22"/>
                <w:szCs w:val="22"/>
              </w:rPr>
              <w:t>0</w:t>
            </w:r>
          </w:p>
        </w:tc>
        <w:tc>
          <w:tcPr>
            <w:tcW w:w="990" w:type="dxa"/>
            <w:tcBorders>
              <w:top w:val="nil"/>
              <w:left w:val="nil"/>
              <w:bottom w:val="single" w:sz="4" w:space="0" w:color="auto"/>
              <w:right w:val="single" w:sz="4" w:space="0" w:color="auto"/>
            </w:tcBorders>
            <w:shd w:val="clear" w:color="000000" w:fill="FFFFFF"/>
            <w:noWrap/>
            <w:vAlign w:val="bottom"/>
            <w:hideMark/>
          </w:tcPr>
          <w:p w:rsidR="00021A8A" w:rsidRPr="0012605D" w:rsidRDefault="00021A8A" w:rsidP="00CB400F">
            <w:pPr>
              <w:jc w:val="center"/>
              <w:rPr>
                <w:b/>
                <w:bCs/>
                <w:szCs w:val="22"/>
              </w:rPr>
            </w:pPr>
            <w:r w:rsidRPr="0012605D">
              <w:rPr>
                <w:b/>
                <w:bCs/>
                <w:sz w:val="22"/>
                <w:szCs w:val="22"/>
              </w:rPr>
              <w:t>0</w:t>
            </w:r>
          </w:p>
        </w:tc>
        <w:tc>
          <w:tcPr>
            <w:tcW w:w="1260" w:type="dxa"/>
            <w:vMerge/>
            <w:tcBorders>
              <w:top w:val="nil"/>
              <w:left w:val="single" w:sz="4" w:space="0" w:color="auto"/>
              <w:bottom w:val="single" w:sz="4" w:space="0" w:color="000000"/>
              <w:right w:val="single" w:sz="4" w:space="0" w:color="auto"/>
            </w:tcBorders>
            <w:vAlign w:val="center"/>
            <w:hideMark/>
          </w:tcPr>
          <w:p w:rsidR="00021A8A" w:rsidRPr="0012605D" w:rsidRDefault="00021A8A" w:rsidP="00CB400F">
            <w:pPr>
              <w:rPr>
                <w:b/>
                <w:bCs/>
                <w:szCs w:val="22"/>
              </w:rPr>
            </w:pPr>
          </w:p>
        </w:tc>
      </w:tr>
      <w:tr w:rsidR="00021A8A" w:rsidRPr="0012605D" w:rsidTr="00CB400F">
        <w:trPr>
          <w:trHeight w:val="20"/>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21A8A" w:rsidRPr="0012605D" w:rsidRDefault="00021A8A" w:rsidP="00CB400F">
            <w:pPr>
              <w:rPr>
                <w:b/>
                <w:bCs/>
                <w:szCs w:val="22"/>
              </w:rPr>
            </w:pPr>
            <w:r w:rsidRPr="0012605D">
              <w:rPr>
                <w:b/>
                <w:bCs/>
                <w:sz w:val="22"/>
                <w:szCs w:val="22"/>
              </w:rPr>
              <w:t>Grand Total (Ele.)</w:t>
            </w:r>
          </w:p>
        </w:tc>
        <w:tc>
          <w:tcPr>
            <w:tcW w:w="1155" w:type="dxa"/>
            <w:tcBorders>
              <w:top w:val="nil"/>
              <w:left w:val="nil"/>
              <w:bottom w:val="single" w:sz="4" w:space="0" w:color="auto"/>
              <w:right w:val="single" w:sz="4" w:space="0" w:color="auto"/>
            </w:tcBorders>
            <w:shd w:val="clear" w:color="auto" w:fill="auto"/>
            <w:noWrap/>
            <w:vAlign w:val="center"/>
            <w:hideMark/>
          </w:tcPr>
          <w:p w:rsidR="00021A8A" w:rsidRPr="0012605D" w:rsidRDefault="00021A8A" w:rsidP="00CB400F">
            <w:pPr>
              <w:jc w:val="center"/>
              <w:rPr>
                <w:b/>
                <w:bCs/>
                <w:szCs w:val="22"/>
              </w:rPr>
            </w:pPr>
            <w:r w:rsidRPr="0012605D">
              <w:rPr>
                <w:b/>
                <w:bCs/>
                <w:sz w:val="22"/>
                <w:szCs w:val="22"/>
              </w:rPr>
              <w:t>297000</w:t>
            </w:r>
          </w:p>
        </w:tc>
        <w:tc>
          <w:tcPr>
            <w:tcW w:w="1115" w:type="dxa"/>
            <w:tcBorders>
              <w:top w:val="nil"/>
              <w:left w:val="nil"/>
              <w:bottom w:val="single" w:sz="4" w:space="0" w:color="auto"/>
              <w:right w:val="single" w:sz="4" w:space="0" w:color="auto"/>
            </w:tcBorders>
            <w:shd w:val="clear" w:color="auto" w:fill="auto"/>
            <w:noWrap/>
            <w:vAlign w:val="center"/>
            <w:hideMark/>
          </w:tcPr>
          <w:p w:rsidR="00021A8A" w:rsidRPr="0012605D" w:rsidRDefault="00021A8A" w:rsidP="00CB400F">
            <w:pPr>
              <w:jc w:val="right"/>
              <w:rPr>
                <w:b/>
                <w:bCs/>
                <w:szCs w:val="22"/>
              </w:rPr>
            </w:pPr>
            <w:r w:rsidRPr="0012605D">
              <w:rPr>
                <w:b/>
                <w:bCs/>
                <w:sz w:val="22"/>
                <w:szCs w:val="22"/>
              </w:rPr>
              <w:t>234721.66</w:t>
            </w:r>
          </w:p>
        </w:tc>
        <w:tc>
          <w:tcPr>
            <w:tcW w:w="1011" w:type="dxa"/>
            <w:tcBorders>
              <w:top w:val="nil"/>
              <w:left w:val="nil"/>
              <w:bottom w:val="single" w:sz="4" w:space="0" w:color="auto"/>
              <w:right w:val="single" w:sz="4" w:space="0" w:color="auto"/>
            </w:tcBorders>
            <w:shd w:val="clear" w:color="auto" w:fill="auto"/>
            <w:noWrap/>
            <w:vAlign w:val="center"/>
            <w:hideMark/>
          </w:tcPr>
          <w:p w:rsidR="00021A8A" w:rsidRPr="0012605D" w:rsidRDefault="00021A8A" w:rsidP="00CB400F">
            <w:pPr>
              <w:jc w:val="center"/>
              <w:rPr>
                <w:b/>
                <w:bCs/>
                <w:szCs w:val="22"/>
              </w:rPr>
            </w:pPr>
            <w:r w:rsidRPr="0012605D">
              <w:rPr>
                <w:b/>
                <w:bCs/>
                <w:sz w:val="22"/>
                <w:szCs w:val="22"/>
              </w:rPr>
              <w:t>296713</w:t>
            </w:r>
          </w:p>
        </w:tc>
        <w:tc>
          <w:tcPr>
            <w:tcW w:w="879" w:type="dxa"/>
            <w:tcBorders>
              <w:top w:val="nil"/>
              <w:left w:val="nil"/>
              <w:bottom w:val="single" w:sz="4" w:space="0" w:color="auto"/>
              <w:right w:val="single" w:sz="4" w:space="0" w:color="auto"/>
            </w:tcBorders>
            <w:shd w:val="clear" w:color="auto" w:fill="auto"/>
            <w:noWrap/>
            <w:vAlign w:val="center"/>
            <w:hideMark/>
          </w:tcPr>
          <w:p w:rsidR="00021A8A" w:rsidRPr="0012605D" w:rsidRDefault="00021A8A" w:rsidP="00CB400F">
            <w:pPr>
              <w:jc w:val="center"/>
              <w:rPr>
                <w:b/>
                <w:bCs/>
                <w:szCs w:val="22"/>
              </w:rPr>
            </w:pPr>
            <w:r w:rsidRPr="0012605D">
              <w:rPr>
                <w:b/>
                <w:bCs/>
                <w:sz w:val="22"/>
                <w:szCs w:val="22"/>
              </w:rPr>
              <w:t>287</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12605D" w:rsidRDefault="00021A8A" w:rsidP="00CB400F">
            <w:pPr>
              <w:jc w:val="center"/>
              <w:rPr>
                <w:b/>
                <w:bCs/>
                <w:szCs w:val="22"/>
              </w:rPr>
            </w:pPr>
            <w:r w:rsidRPr="0012605D">
              <w:rPr>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rsidR="00021A8A" w:rsidRPr="0012605D" w:rsidRDefault="00021A8A" w:rsidP="00CB400F">
            <w:pPr>
              <w:jc w:val="right"/>
              <w:rPr>
                <w:b/>
                <w:bCs/>
                <w:szCs w:val="22"/>
              </w:rPr>
            </w:pPr>
            <w:r w:rsidRPr="0012605D">
              <w:rPr>
                <w:b/>
                <w:bCs/>
                <w:sz w:val="22"/>
                <w:szCs w:val="22"/>
              </w:rPr>
              <w:t>218043.85</w:t>
            </w:r>
          </w:p>
        </w:tc>
      </w:tr>
    </w:tbl>
    <w:p w:rsidR="00021A8A" w:rsidRPr="00CC77CC" w:rsidRDefault="00021A8A" w:rsidP="00021A8A">
      <w:pPr>
        <w:rPr>
          <w:b/>
          <w:bCs/>
          <w:i/>
          <w:sz w:val="20"/>
          <w:szCs w:val="20"/>
        </w:rPr>
      </w:pPr>
      <w:r w:rsidRPr="00CC77CC">
        <w:rPr>
          <w:b/>
          <w:bCs/>
          <w:i/>
          <w:sz w:val="20"/>
          <w:szCs w:val="20"/>
        </w:rPr>
        <w:t>Source: information furnished by District.</w:t>
      </w:r>
    </w:p>
    <w:p w:rsidR="00021A8A" w:rsidRPr="00CC77CC" w:rsidRDefault="00021A8A" w:rsidP="00021A8A">
      <w:pPr>
        <w:rPr>
          <w:b/>
          <w:bCs/>
          <w:i/>
          <w:sz w:val="18"/>
        </w:rPr>
      </w:pPr>
    </w:p>
    <w:p w:rsidR="00021A8A" w:rsidRPr="00CC77CC" w:rsidRDefault="00021A8A" w:rsidP="00021A8A">
      <w:pPr>
        <w:rPr>
          <w:b/>
          <w:bCs/>
          <w:i/>
          <w:sz w:val="4"/>
        </w:rPr>
      </w:pPr>
    </w:p>
    <w:p w:rsidR="00021A8A" w:rsidRPr="00CC77CC" w:rsidRDefault="00021A8A" w:rsidP="00021A8A">
      <w:pPr>
        <w:jc w:val="center"/>
        <w:rPr>
          <w:b/>
          <w:bCs/>
        </w:rPr>
      </w:pPr>
      <w:r w:rsidRPr="00CC77CC">
        <w:rPr>
          <w:b/>
          <w:bCs/>
        </w:rPr>
        <w:t>Progress of total works approved (Spillover works) in elementary Level AWP&amp;B 2018-19: Status up to March 2019: (Rs. in Lakhs)</w:t>
      </w:r>
    </w:p>
    <w:p w:rsidR="00021A8A" w:rsidRPr="00CC77CC" w:rsidRDefault="00021A8A" w:rsidP="00021A8A">
      <w:pPr>
        <w:jc w:val="both"/>
        <w:rPr>
          <w:b/>
          <w:bCs/>
          <w:sz w:val="2"/>
        </w:rPr>
      </w:pPr>
    </w:p>
    <w:tbl>
      <w:tblPr>
        <w:tblW w:w="10156"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9"/>
        <w:gridCol w:w="1074"/>
        <w:gridCol w:w="2258"/>
        <w:gridCol w:w="899"/>
        <w:gridCol w:w="1147"/>
        <w:gridCol w:w="827"/>
        <w:gridCol w:w="720"/>
        <w:gridCol w:w="652"/>
        <w:gridCol w:w="990"/>
        <w:gridCol w:w="1080"/>
      </w:tblGrid>
      <w:tr w:rsidR="00021A8A" w:rsidRPr="00CC77CC" w:rsidTr="00CB400F">
        <w:trPr>
          <w:trHeight w:val="230"/>
          <w:tblHeader/>
          <w:jc w:val="center"/>
        </w:trPr>
        <w:tc>
          <w:tcPr>
            <w:tcW w:w="509" w:type="dxa"/>
            <w:vMerge w:val="restart"/>
            <w:shd w:val="clear" w:color="auto" w:fill="auto"/>
            <w:vAlign w:val="center"/>
            <w:hideMark/>
          </w:tcPr>
          <w:p w:rsidR="00021A8A" w:rsidRPr="00CC77CC" w:rsidRDefault="00021A8A" w:rsidP="00CB400F">
            <w:pPr>
              <w:jc w:val="center"/>
              <w:rPr>
                <w:b/>
                <w:bCs/>
                <w:color w:val="000000"/>
                <w:sz w:val="20"/>
                <w:szCs w:val="20"/>
              </w:rPr>
            </w:pPr>
            <w:r w:rsidRPr="00CC77CC">
              <w:rPr>
                <w:b/>
                <w:bCs/>
                <w:color w:val="000000"/>
                <w:sz w:val="20"/>
                <w:szCs w:val="20"/>
              </w:rPr>
              <w:t>Sl. No.</w:t>
            </w:r>
          </w:p>
        </w:tc>
        <w:tc>
          <w:tcPr>
            <w:tcW w:w="1074" w:type="dxa"/>
            <w:vMerge w:val="restart"/>
            <w:shd w:val="clear" w:color="auto" w:fill="auto"/>
            <w:vAlign w:val="center"/>
            <w:hideMark/>
          </w:tcPr>
          <w:p w:rsidR="00021A8A" w:rsidRPr="00CC77CC" w:rsidRDefault="00021A8A" w:rsidP="00CB400F">
            <w:pPr>
              <w:jc w:val="center"/>
              <w:rPr>
                <w:b/>
                <w:bCs/>
                <w:color w:val="000000"/>
                <w:sz w:val="20"/>
                <w:szCs w:val="20"/>
              </w:rPr>
            </w:pPr>
            <w:r w:rsidRPr="00CC77CC">
              <w:rPr>
                <w:b/>
                <w:bCs/>
                <w:color w:val="000000"/>
                <w:sz w:val="20"/>
                <w:szCs w:val="20"/>
              </w:rPr>
              <w:t>State</w:t>
            </w:r>
          </w:p>
        </w:tc>
        <w:tc>
          <w:tcPr>
            <w:tcW w:w="2258" w:type="dxa"/>
            <w:vMerge w:val="restart"/>
            <w:shd w:val="clear" w:color="auto" w:fill="auto"/>
            <w:vAlign w:val="center"/>
            <w:hideMark/>
          </w:tcPr>
          <w:p w:rsidR="00021A8A" w:rsidRPr="00CC77CC" w:rsidRDefault="00021A8A" w:rsidP="00CB400F">
            <w:pPr>
              <w:jc w:val="center"/>
              <w:rPr>
                <w:b/>
                <w:bCs/>
                <w:color w:val="000000"/>
                <w:sz w:val="20"/>
                <w:szCs w:val="20"/>
              </w:rPr>
            </w:pPr>
            <w:r w:rsidRPr="00CC77CC">
              <w:rPr>
                <w:b/>
                <w:bCs/>
                <w:color w:val="000000"/>
                <w:sz w:val="20"/>
                <w:szCs w:val="20"/>
              </w:rPr>
              <w:t>Components*</w:t>
            </w:r>
          </w:p>
        </w:tc>
        <w:tc>
          <w:tcPr>
            <w:tcW w:w="2046" w:type="dxa"/>
            <w:gridSpan w:val="2"/>
            <w:vMerge w:val="restart"/>
            <w:shd w:val="clear" w:color="auto" w:fill="auto"/>
            <w:vAlign w:val="center"/>
            <w:hideMark/>
          </w:tcPr>
          <w:p w:rsidR="00021A8A" w:rsidRPr="00CC77CC" w:rsidRDefault="00021A8A" w:rsidP="00CB400F">
            <w:pPr>
              <w:jc w:val="center"/>
              <w:rPr>
                <w:b/>
                <w:bCs/>
                <w:color w:val="000000"/>
                <w:sz w:val="20"/>
                <w:szCs w:val="20"/>
              </w:rPr>
            </w:pPr>
            <w:r w:rsidRPr="00CC77CC">
              <w:rPr>
                <w:b/>
                <w:bCs/>
                <w:color w:val="000000"/>
                <w:sz w:val="20"/>
                <w:szCs w:val="20"/>
              </w:rPr>
              <w:t>PAB Sanction 18-19</w:t>
            </w:r>
          </w:p>
        </w:tc>
        <w:tc>
          <w:tcPr>
            <w:tcW w:w="2199" w:type="dxa"/>
            <w:gridSpan w:val="3"/>
            <w:vMerge w:val="restart"/>
            <w:shd w:val="clear" w:color="auto" w:fill="auto"/>
            <w:vAlign w:val="center"/>
            <w:hideMark/>
          </w:tcPr>
          <w:p w:rsidR="00021A8A" w:rsidRPr="00CC77CC" w:rsidRDefault="00021A8A" w:rsidP="00CB400F">
            <w:pPr>
              <w:jc w:val="center"/>
              <w:rPr>
                <w:b/>
                <w:bCs/>
                <w:color w:val="000000"/>
                <w:sz w:val="20"/>
                <w:szCs w:val="20"/>
              </w:rPr>
            </w:pPr>
            <w:r w:rsidRPr="00CC77CC">
              <w:rPr>
                <w:b/>
                <w:bCs/>
                <w:color w:val="000000"/>
                <w:sz w:val="20"/>
                <w:szCs w:val="20"/>
              </w:rPr>
              <w:t>Status as on 31.03.2019</w:t>
            </w:r>
          </w:p>
        </w:tc>
        <w:tc>
          <w:tcPr>
            <w:tcW w:w="990" w:type="dxa"/>
            <w:vMerge w:val="restart"/>
            <w:shd w:val="clear" w:color="auto" w:fill="auto"/>
            <w:vAlign w:val="center"/>
            <w:hideMark/>
          </w:tcPr>
          <w:p w:rsidR="00021A8A" w:rsidRPr="00CC77CC" w:rsidRDefault="00021A8A" w:rsidP="00CB400F">
            <w:pPr>
              <w:jc w:val="center"/>
              <w:rPr>
                <w:b/>
                <w:bCs/>
                <w:color w:val="000000"/>
                <w:sz w:val="20"/>
                <w:szCs w:val="20"/>
              </w:rPr>
            </w:pPr>
            <w:r w:rsidRPr="00CC77CC">
              <w:rPr>
                <w:b/>
                <w:bCs/>
                <w:color w:val="000000"/>
                <w:sz w:val="20"/>
                <w:szCs w:val="20"/>
              </w:rPr>
              <w:t>Expenditure incurred during 2018-19</w:t>
            </w:r>
          </w:p>
        </w:tc>
        <w:tc>
          <w:tcPr>
            <w:tcW w:w="1080" w:type="dxa"/>
            <w:vMerge w:val="restart"/>
            <w:shd w:val="clear" w:color="auto" w:fill="auto"/>
            <w:vAlign w:val="center"/>
            <w:hideMark/>
          </w:tcPr>
          <w:p w:rsidR="00021A8A" w:rsidRPr="00CC77CC" w:rsidRDefault="00021A8A" w:rsidP="00CB400F">
            <w:pPr>
              <w:jc w:val="center"/>
              <w:rPr>
                <w:b/>
                <w:bCs/>
                <w:color w:val="000000"/>
                <w:sz w:val="20"/>
                <w:szCs w:val="20"/>
              </w:rPr>
            </w:pPr>
            <w:r w:rsidRPr="00CC77CC">
              <w:rPr>
                <w:b/>
                <w:bCs/>
                <w:color w:val="000000"/>
                <w:sz w:val="20"/>
                <w:szCs w:val="20"/>
              </w:rPr>
              <w:t>Committed liability approved by PAB 2019-20</w:t>
            </w:r>
          </w:p>
        </w:tc>
      </w:tr>
      <w:tr w:rsidR="00021A8A" w:rsidRPr="00CC77CC" w:rsidTr="00CB400F">
        <w:trPr>
          <w:trHeight w:val="230"/>
          <w:tblHeader/>
          <w:jc w:val="center"/>
        </w:trPr>
        <w:tc>
          <w:tcPr>
            <w:tcW w:w="509" w:type="dxa"/>
            <w:vMerge/>
            <w:vAlign w:val="center"/>
            <w:hideMark/>
          </w:tcPr>
          <w:p w:rsidR="00021A8A" w:rsidRPr="00CC77CC" w:rsidRDefault="00021A8A" w:rsidP="00CB400F">
            <w:pPr>
              <w:rPr>
                <w:b/>
                <w:bCs/>
                <w:color w:val="000000"/>
                <w:sz w:val="20"/>
                <w:szCs w:val="20"/>
              </w:rPr>
            </w:pPr>
          </w:p>
        </w:tc>
        <w:tc>
          <w:tcPr>
            <w:tcW w:w="1074" w:type="dxa"/>
            <w:vMerge/>
            <w:vAlign w:val="center"/>
            <w:hideMark/>
          </w:tcPr>
          <w:p w:rsidR="00021A8A" w:rsidRPr="00CC77CC" w:rsidRDefault="00021A8A" w:rsidP="00CB400F">
            <w:pPr>
              <w:rPr>
                <w:b/>
                <w:bCs/>
                <w:color w:val="000000"/>
                <w:sz w:val="20"/>
                <w:szCs w:val="20"/>
              </w:rPr>
            </w:pPr>
          </w:p>
        </w:tc>
        <w:tc>
          <w:tcPr>
            <w:tcW w:w="2258" w:type="dxa"/>
            <w:vMerge/>
            <w:vAlign w:val="center"/>
            <w:hideMark/>
          </w:tcPr>
          <w:p w:rsidR="00021A8A" w:rsidRPr="00CC77CC" w:rsidRDefault="00021A8A" w:rsidP="00CB400F">
            <w:pPr>
              <w:rPr>
                <w:b/>
                <w:bCs/>
                <w:color w:val="000000"/>
                <w:sz w:val="20"/>
                <w:szCs w:val="20"/>
              </w:rPr>
            </w:pPr>
          </w:p>
        </w:tc>
        <w:tc>
          <w:tcPr>
            <w:tcW w:w="2046" w:type="dxa"/>
            <w:gridSpan w:val="2"/>
            <w:vMerge/>
            <w:vAlign w:val="center"/>
            <w:hideMark/>
          </w:tcPr>
          <w:p w:rsidR="00021A8A" w:rsidRPr="00CC77CC" w:rsidRDefault="00021A8A" w:rsidP="00CB400F">
            <w:pPr>
              <w:rPr>
                <w:b/>
                <w:bCs/>
                <w:color w:val="000000"/>
                <w:sz w:val="20"/>
                <w:szCs w:val="20"/>
              </w:rPr>
            </w:pPr>
          </w:p>
        </w:tc>
        <w:tc>
          <w:tcPr>
            <w:tcW w:w="2199" w:type="dxa"/>
            <w:gridSpan w:val="3"/>
            <w:vMerge/>
            <w:vAlign w:val="center"/>
            <w:hideMark/>
          </w:tcPr>
          <w:p w:rsidR="00021A8A" w:rsidRPr="00CC77CC" w:rsidRDefault="00021A8A" w:rsidP="00CB400F">
            <w:pPr>
              <w:rPr>
                <w:b/>
                <w:bCs/>
                <w:color w:val="000000"/>
                <w:sz w:val="20"/>
                <w:szCs w:val="20"/>
              </w:rPr>
            </w:pPr>
          </w:p>
        </w:tc>
        <w:tc>
          <w:tcPr>
            <w:tcW w:w="990" w:type="dxa"/>
            <w:vMerge/>
            <w:vAlign w:val="center"/>
            <w:hideMark/>
          </w:tcPr>
          <w:p w:rsidR="00021A8A" w:rsidRPr="00CC77CC" w:rsidRDefault="00021A8A" w:rsidP="00CB400F">
            <w:pPr>
              <w:rPr>
                <w:b/>
                <w:bCs/>
                <w:color w:val="000000"/>
                <w:sz w:val="20"/>
                <w:szCs w:val="20"/>
              </w:rPr>
            </w:pPr>
          </w:p>
        </w:tc>
        <w:tc>
          <w:tcPr>
            <w:tcW w:w="1080" w:type="dxa"/>
            <w:vMerge/>
            <w:vAlign w:val="center"/>
            <w:hideMark/>
          </w:tcPr>
          <w:p w:rsidR="00021A8A" w:rsidRPr="00CC77CC" w:rsidRDefault="00021A8A" w:rsidP="00CB400F">
            <w:pPr>
              <w:rPr>
                <w:b/>
                <w:bCs/>
                <w:color w:val="000000"/>
                <w:sz w:val="20"/>
                <w:szCs w:val="20"/>
              </w:rPr>
            </w:pPr>
          </w:p>
        </w:tc>
      </w:tr>
      <w:tr w:rsidR="00021A8A" w:rsidRPr="00CC77CC" w:rsidTr="00CB400F">
        <w:trPr>
          <w:trHeight w:val="20"/>
          <w:tblHeader/>
          <w:jc w:val="center"/>
        </w:trPr>
        <w:tc>
          <w:tcPr>
            <w:tcW w:w="509" w:type="dxa"/>
            <w:vMerge/>
            <w:vAlign w:val="center"/>
            <w:hideMark/>
          </w:tcPr>
          <w:p w:rsidR="00021A8A" w:rsidRPr="00CC77CC" w:rsidRDefault="00021A8A" w:rsidP="00CB400F">
            <w:pPr>
              <w:rPr>
                <w:b/>
                <w:bCs/>
                <w:color w:val="000000"/>
                <w:sz w:val="20"/>
                <w:szCs w:val="20"/>
              </w:rPr>
            </w:pPr>
          </w:p>
        </w:tc>
        <w:tc>
          <w:tcPr>
            <w:tcW w:w="1074" w:type="dxa"/>
            <w:vMerge/>
            <w:vAlign w:val="center"/>
            <w:hideMark/>
          </w:tcPr>
          <w:p w:rsidR="00021A8A" w:rsidRPr="00CC77CC" w:rsidRDefault="00021A8A" w:rsidP="00CB400F">
            <w:pPr>
              <w:rPr>
                <w:b/>
                <w:bCs/>
                <w:color w:val="000000"/>
                <w:sz w:val="20"/>
                <w:szCs w:val="20"/>
              </w:rPr>
            </w:pPr>
          </w:p>
        </w:tc>
        <w:tc>
          <w:tcPr>
            <w:tcW w:w="2258" w:type="dxa"/>
            <w:vMerge/>
            <w:vAlign w:val="center"/>
            <w:hideMark/>
          </w:tcPr>
          <w:p w:rsidR="00021A8A" w:rsidRPr="00CC77CC" w:rsidRDefault="00021A8A" w:rsidP="00CB400F">
            <w:pPr>
              <w:rPr>
                <w:b/>
                <w:bCs/>
                <w:color w:val="000000"/>
                <w:sz w:val="20"/>
                <w:szCs w:val="20"/>
              </w:rPr>
            </w:pPr>
          </w:p>
        </w:tc>
        <w:tc>
          <w:tcPr>
            <w:tcW w:w="899" w:type="dxa"/>
            <w:shd w:val="clear" w:color="auto" w:fill="auto"/>
            <w:vAlign w:val="center"/>
            <w:hideMark/>
          </w:tcPr>
          <w:p w:rsidR="00021A8A" w:rsidRPr="00CC77CC" w:rsidRDefault="00021A8A" w:rsidP="00CB400F">
            <w:pPr>
              <w:jc w:val="center"/>
              <w:rPr>
                <w:b/>
                <w:bCs/>
                <w:color w:val="000000"/>
                <w:sz w:val="20"/>
                <w:szCs w:val="20"/>
              </w:rPr>
            </w:pPr>
            <w:r w:rsidRPr="00CC77CC">
              <w:rPr>
                <w:b/>
                <w:bCs/>
                <w:color w:val="000000"/>
                <w:sz w:val="20"/>
                <w:szCs w:val="20"/>
              </w:rPr>
              <w:t>Physical</w:t>
            </w:r>
          </w:p>
        </w:tc>
        <w:tc>
          <w:tcPr>
            <w:tcW w:w="1147" w:type="dxa"/>
            <w:shd w:val="clear" w:color="auto" w:fill="auto"/>
            <w:vAlign w:val="center"/>
            <w:hideMark/>
          </w:tcPr>
          <w:p w:rsidR="00021A8A" w:rsidRPr="00CC77CC" w:rsidRDefault="00021A8A" w:rsidP="00CB400F">
            <w:pPr>
              <w:jc w:val="center"/>
              <w:rPr>
                <w:b/>
                <w:bCs/>
                <w:color w:val="000000"/>
                <w:sz w:val="20"/>
                <w:szCs w:val="20"/>
              </w:rPr>
            </w:pPr>
            <w:r w:rsidRPr="00CC77CC">
              <w:rPr>
                <w:b/>
                <w:bCs/>
                <w:color w:val="000000"/>
                <w:sz w:val="20"/>
                <w:szCs w:val="20"/>
              </w:rPr>
              <w:t>Financial</w:t>
            </w:r>
          </w:p>
        </w:tc>
        <w:tc>
          <w:tcPr>
            <w:tcW w:w="827" w:type="dxa"/>
            <w:shd w:val="clear" w:color="auto" w:fill="auto"/>
            <w:vAlign w:val="center"/>
            <w:hideMark/>
          </w:tcPr>
          <w:p w:rsidR="00021A8A" w:rsidRPr="00CC77CC" w:rsidRDefault="00021A8A" w:rsidP="00CB400F">
            <w:pPr>
              <w:jc w:val="center"/>
              <w:rPr>
                <w:b/>
                <w:bCs/>
                <w:color w:val="000000"/>
                <w:sz w:val="20"/>
                <w:szCs w:val="20"/>
              </w:rPr>
            </w:pPr>
            <w:r w:rsidRPr="00CC77CC">
              <w:rPr>
                <w:b/>
                <w:bCs/>
                <w:color w:val="000000"/>
                <w:sz w:val="20"/>
                <w:szCs w:val="20"/>
              </w:rPr>
              <w:t xml:space="preserve">Completed </w:t>
            </w:r>
          </w:p>
        </w:tc>
        <w:tc>
          <w:tcPr>
            <w:tcW w:w="720" w:type="dxa"/>
            <w:shd w:val="clear" w:color="auto" w:fill="auto"/>
            <w:vAlign w:val="center"/>
            <w:hideMark/>
          </w:tcPr>
          <w:p w:rsidR="00021A8A" w:rsidRPr="00CC77CC" w:rsidRDefault="00021A8A" w:rsidP="00CB400F">
            <w:pPr>
              <w:jc w:val="center"/>
              <w:rPr>
                <w:b/>
                <w:bCs/>
                <w:color w:val="000000"/>
                <w:sz w:val="20"/>
                <w:szCs w:val="20"/>
              </w:rPr>
            </w:pPr>
            <w:r w:rsidRPr="00CC77CC">
              <w:rPr>
                <w:b/>
                <w:bCs/>
                <w:color w:val="000000"/>
                <w:sz w:val="20"/>
                <w:szCs w:val="20"/>
              </w:rPr>
              <w:t>In progress</w:t>
            </w:r>
          </w:p>
        </w:tc>
        <w:tc>
          <w:tcPr>
            <w:tcW w:w="652" w:type="dxa"/>
            <w:shd w:val="clear" w:color="auto" w:fill="auto"/>
            <w:vAlign w:val="center"/>
            <w:hideMark/>
          </w:tcPr>
          <w:p w:rsidR="00021A8A" w:rsidRPr="00CC77CC" w:rsidRDefault="00021A8A" w:rsidP="00CB400F">
            <w:pPr>
              <w:jc w:val="center"/>
              <w:rPr>
                <w:b/>
                <w:bCs/>
                <w:color w:val="000000"/>
                <w:sz w:val="20"/>
                <w:szCs w:val="20"/>
              </w:rPr>
            </w:pPr>
            <w:r w:rsidRPr="00CC77CC">
              <w:rPr>
                <w:b/>
                <w:bCs/>
                <w:color w:val="000000"/>
                <w:sz w:val="20"/>
                <w:szCs w:val="20"/>
              </w:rPr>
              <w:t>Not Started</w:t>
            </w:r>
          </w:p>
        </w:tc>
        <w:tc>
          <w:tcPr>
            <w:tcW w:w="990" w:type="dxa"/>
            <w:vMerge/>
            <w:vAlign w:val="center"/>
            <w:hideMark/>
          </w:tcPr>
          <w:p w:rsidR="00021A8A" w:rsidRPr="00CC77CC" w:rsidRDefault="00021A8A" w:rsidP="00CB400F">
            <w:pPr>
              <w:rPr>
                <w:b/>
                <w:bCs/>
                <w:color w:val="000000"/>
                <w:sz w:val="20"/>
                <w:szCs w:val="20"/>
              </w:rPr>
            </w:pPr>
          </w:p>
        </w:tc>
        <w:tc>
          <w:tcPr>
            <w:tcW w:w="1080" w:type="dxa"/>
            <w:vMerge/>
            <w:vAlign w:val="center"/>
            <w:hideMark/>
          </w:tcPr>
          <w:p w:rsidR="00021A8A" w:rsidRPr="00CC77CC" w:rsidRDefault="00021A8A" w:rsidP="00CB400F">
            <w:pPr>
              <w:rPr>
                <w:b/>
                <w:bCs/>
                <w:color w:val="000000"/>
                <w:sz w:val="20"/>
                <w:szCs w:val="20"/>
              </w:rPr>
            </w:pPr>
          </w:p>
        </w:tc>
      </w:tr>
      <w:tr w:rsidR="00021A8A" w:rsidRPr="00CC77CC" w:rsidTr="00CB400F">
        <w:trPr>
          <w:trHeight w:val="20"/>
          <w:jc w:val="center"/>
        </w:trPr>
        <w:tc>
          <w:tcPr>
            <w:tcW w:w="3841" w:type="dxa"/>
            <w:gridSpan w:val="3"/>
            <w:shd w:val="clear" w:color="auto" w:fill="auto"/>
            <w:noWrap/>
            <w:vAlign w:val="center"/>
          </w:tcPr>
          <w:p w:rsidR="00021A8A" w:rsidRPr="00CC77CC" w:rsidRDefault="00021A8A" w:rsidP="00CB400F">
            <w:pPr>
              <w:rPr>
                <w:b/>
                <w:color w:val="000000"/>
                <w:sz w:val="20"/>
                <w:szCs w:val="20"/>
              </w:rPr>
            </w:pPr>
            <w:r w:rsidRPr="00CC77CC">
              <w:rPr>
                <w:b/>
                <w:color w:val="000000"/>
                <w:sz w:val="20"/>
                <w:szCs w:val="20"/>
              </w:rPr>
              <w:t>Elementary Education</w:t>
            </w:r>
          </w:p>
        </w:tc>
        <w:tc>
          <w:tcPr>
            <w:tcW w:w="899" w:type="dxa"/>
            <w:shd w:val="clear" w:color="auto" w:fill="auto"/>
            <w:noWrap/>
            <w:vAlign w:val="center"/>
          </w:tcPr>
          <w:p w:rsidR="00021A8A" w:rsidRPr="00CC77CC" w:rsidRDefault="00021A8A" w:rsidP="00CB400F">
            <w:pPr>
              <w:jc w:val="center"/>
              <w:rPr>
                <w:color w:val="000000"/>
                <w:sz w:val="20"/>
                <w:szCs w:val="20"/>
              </w:rPr>
            </w:pPr>
          </w:p>
        </w:tc>
        <w:tc>
          <w:tcPr>
            <w:tcW w:w="1147" w:type="dxa"/>
            <w:shd w:val="clear" w:color="auto" w:fill="auto"/>
            <w:noWrap/>
            <w:vAlign w:val="center"/>
          </w:tcPr>
          <w:p w:rsidR="00021A8A" w:rsidRPr="00CC77CC" w:rsidRDefault="00021A8A" w:rsidP="00CB400F">
            <w:pPr>
              <w:jc w:val="center"/>
              <w:rPr>
                <w:color w:val="000000"/>
                <w:sz w:val="20"/>
                <w:szCs w:val="20"/>
              </w:rPr>
            </w:pPr>
          </w:p>
        </w:tc>
        <w:tc>
          <w:tcPr>
            <w:tcW w:w="827" w:type="dxa"/>
            <w:shd w:val="clear" w:color="auto" w:fill="auto"/>
            <w:noWrap/>
            <w:vAlign w:val="center"/>
          </w:tcPr>
          <w:p w:rsidR="00021A8A" w:rsidRPr="00CC77CC" w:rsidRDefault="00021A8A" w:rsidP="00CB400F">
            <w:pPr>
              <w:jc w:val="center"/>
              <w:rPr>
                <w:color w:val="000000"/>
                <w:sz w:val="20"/>
                <w:szCs w:val="20"/>
              </w:rPr>
            </w:pPr>
          </w:p>
        </w:tc>
        <w:tc>
          <w:tcPr>
            <w:tcW w:w="720" w:type="dxa"/>
            <w:shd w:val="clear" w:color="auto" w:fill="auto"/>
            <w:noWrap/>
            <w:vAlign w:val="center"/>
          </w:tcPr>
          <w:p w:rsidR="00021A8A" w:rsidRPr="00CC77CC" w:rsidRDefault="00021A8A" w:rsidP="00CB400F">
            <w:pPr>
              <w:jc w:val="center"/>
              <w:rPr>
                <w:color w:val="000000"/>
                <w:sz w:val="20"/>
                <w:szCs w:val="20"/>
              </w:rPr>
            </w:pPr>
          </w:p>
        </w:tc>
        <w:tc>
          <w:tcPr>
            <w:tcW w:w="652" w:type="dxa"/>
            <w:shd w:val="clear" w:color="auto" w:fill="auto"/>
            <w:noWrap/>
            <w:vAlign w:val="center"/>
          </w:tcPr>
          <w:p w:rsidR="00021A8A" w:rsidRPr="00CC77CC" w:rsidRDefault="00021A8A" w:rsidP="00CB400F">
            <w:pPr>
              <w:jc w:val="center"/>
              <w:rPr>
                <w:color w:val="000000"/>
                <w:sz w:val="20"/>
                <w:szCs w:val="20"/>
              </w:rPr>
            </w:pPr>
          </w:p>
        </w:tc>
        <w:tc>
          <w:tcPr>
            <w:tcW w:w="990" w:type="dxa"/>
            <w:shd w:val="clear" w:color="auto" w:fill="auto"/>
            <w:noWrap/>
            <w:vAlign w:val="center"/>
          </w:tcPr>
          <w:p w:rsidR="00021A8A" w:rsidRPr="00CC77CC" w:rsidRDefault="00021A8A" w:rsidP="00CB400F">
            <w:pPr>
              <w:jc w:val="center"/>
              <w:rPr>
                <w:color w:val="000000"/>
                <w:sz w:val="20"/>
                <w:szCs w:val="20"/>
              </w:rPr>
            </w:pPr>
          </w:p>
        </w:tc>
        <w:tc>
          <w:tcPr>
            <w:tcW w:w="1080" w:type="dxa"/>
            <w:shd w:val="clear" w:color="auto" w:fill="auto"/>
            <w:noWrap/>
            <w:vAlign w:val="center"/>
          </w:tcPr>
          <w:p w:rsidR="00021A8A" w:rsidRPr="00CC77CC" w:rsidRDefault="00021A8A" w:rsidP="00CB400F">
            <w:pPr>
              <w:jc w:val="center"/>
              <w:rPr>
                <w:color w:val="000000"/>
                <w:sz w:val="20"/>
                <w:szCs w:val="20"/>
              </w:rPr>
            </w:pPr>
          </w:p>
        </w:tc>
      </w:tr>
      <w:tr w:rsidR="00021A8A" w:rsidRPr="00CC77CC" w:rsidTr="00CB400F">
        <w:trPr>
          <w:trHeight w:val="20"/>
          <w:jc w:val="center"/>
        </w:trPr>
        <w:tc>
          <w:tcPr>
            <w:tcW w:w="509"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w:t>
            </w:r>
          </w:p>
        </w:tc>
        <w:tc>
          <w:tcPr>
            <w:tcW w:w="1074" w:type="dxa"/>
            <w:vMerge w:val="restart"/>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Telangana</w:t>
            </w:r>
          </w:p>
        </w:tc>
        <w:tc>
          <w:tcPr>
            <w:tcW w:w="2258"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Additional Class Rooms</w:t>
            </w:r>
          </w:p>
        </w:tc>
        <w:tc>
          <w:tcPr>
            <w:tcW w:w="899"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3432</w:t>
            </w:r>
          </w:p>
        </w:tc>
        <w:tc>
          <w:tcPr>
            <w:tcW w:w="114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10485.596</w:t>
            </w:r>
          </w:p>
        </w:tc>
        <w:tc>
          <w:tcPr>
            <w:tcW w:w="82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862</w:t>
            </w:r>
          </w:p>
        </w:tc>
        <w:tc>
          <w:tcPr>
            <w:tcW w:w="72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2570</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99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4395.943</w:t>
            </w:r>
          </w:p>
        </w:tc>
        <w:tc>
          <w:tcPr>
            <w:tcW w:w="108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6089.653</w:t>
            </w:r>
          </w:p>
        </w:tc>
      </w:tr>
      <w:tr w:rsidR="00021A8A" w:rsidRPr="00CC77CC" w:rsidTr="00CB400F">
        <w:trPr>
          <w:trHeight w:val="20"/>
          <w:jc w:val="center"/>
        </w:trPr>
        <w:tc>
          <w:tcPr>
            <w:tcW w:w="509"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w:t>
            </w:r>
          </w:p>
        </w:tc>
        <w:tc>
          <w:tcPr>
            <w:tcW w:w="1074" w:type="dxa"/>
            <w:vMerge/>
            <w:shd w:val="clear" w:color="auto" w:fill="auto"/>
            <w:noWrap/>
            <w:vAlign w:val="center"/>
          </w:tcPr>
          <w:p w:rsidR="00021A8A" w:rsidRPr="00CC77CC" w:rsidRDefault="00021A8A" w:rsidP="00CB400F">
            <w:pPr>
              <w:jc w:val="center"/>
              <w:rPr>
                <w:color w:val="000000"/>
                <w:sz w:val="20"/>
                <w:szCs w:val="20"/>
              </w:rPr>
            </w:pPr>
          </w:p>
        </w:tc>
        <w:tc>
          <w:tcPr>
            <w:tcW w:w="2258"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 xml:space="preserve">Building less Schools Primary  </w:t>
            </w:r>
          </w:p>
        </w:tc>
        <w:tc>
          <w:tcPr>
            <w:tcW w:w="899"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22</w:t>
            </w:r>
          </w:p>
        </w:tc>
        <w:tc>
          <w:tcPr>
            <w:tcW w:w="114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157.050</w:t>
            </w:r>
          </w:p>
        </w:tc>
        <w:tc>
          <w:tcPr>
            <w:tcW w:w="82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72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22</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990"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64.485</w:t>
            </w:r>
          </w:p>
        </w:tc>
        <w:tc>
          <w:tcPr>
            <w:tcW w:w="108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92.565</w:t>
            </w:r>
          </w:p>
        </w:tc>
      </w:tr>
      <w:tr w:rsidR="00021A8A" w:rsidRPr="00CC77CC" w:rsidTr="00CB400F">
        <w:trPr>
          <w:trHeight w:val="20"/>
          <w:jc w:val="center"/>
        </w:trPr>
        <w:tc>
          <w:tcPr>
            <w:tcW w:w="509"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w:t>
            </w:r>
          </w:p>
        </w:tc>
        <w:tc>
          <w:tcPr>
            <w:tcW w:w="1074" w:type="dxa"/>
            <w:vMerge/>
            <w:shd w:val="clear" w:color="auto" w:fill="auto"/>
            <w:noWrap/>
            <w:vAlign w:val="center"/>
          </w:tcPr>
          <w:p w:rsidR="00021A8A" w:rsidRPr="00CC77CC" w:rsidRDefault="00021A8A" w:rsidP="00CB400F">
            <w:pPr>
              <w:jc w:val="center"/>
              <w:rPr>
                <w:color w:val="000000"/>
                <w:sz w:val="20"/>
                <w:szCs w:val="20"/>
              </w:rPr>
            </w:pPr>
          </w:p>
        </w:tc>
        <w:tc>
          <w:tcPr>
            <w:tcW w:w="2258"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KGBV</w:t>
            </w:r>
          </w:p>
        </w:tc>
        <w:tc>
          <w:tcPr>
            <w:tcW w:w="899"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34</w:t>
            </w:r>
          </w:p>
        </w:tc>
        <w:tc>
          <w:tcPr>
            <w:tcW w:w="114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7006.50</w:t>
            </w:r>
          </w:p>
        </w:tc>
        <w:tc>
          <w:tcPr>
            <w:tcW w:w="82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5</w:t>
            </w:r>
          </w:p>
        </w:tc>
        <w:tc>
          <w:tcPr>
            <w:tcW w:w="72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29</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99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767.34</w:t>
            </w:r>
          </w:p>
        </w:tc>
        <w:tc>
          <w:tcPr>
            <w:tcW w:w="108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6239.16</w:t>
            </w:r>
          </w:p>
        </w:tc>
      </w:tr>
      <w:tr w:rsidR="00021A8A" w:rsidRPr="00CC77CC" w:rsidTr="00CB400F">
        <w:trPr>
          <w:trHeight w:val="20"/>
          <w:jc w:val="center"/>
        </w:trPr>
        <w:tc>
          <w:tcPr>
            <w:tcW w:w="509"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4</w:t>
            </w:r>
          </w:p>
        </w:tc>
        <w:tc>
          <w:tcPr>
            <w:tcW w:w="1074" w:type="dxa"/>
            <w:vMerge/>
            <w:shd w:val="clear" w:color="auto" w:fill="auto"/>
            <w:noWrap/>
            <w:vAlign w:val="center"/>
          </w:tcPr>
          <w:p w:rsidR="00021A8A" w:rsidRPr="00CC77CC" w:rsidRDefault="00021A8A" w:rsidP="00CB400F">
            <w:pPr>
              <w:jc w:val="center"/>
              <w:rPr>
                <w:color w:val="000000"/>
                <w:sz w:val="20"/>
                <w:szCs w:val="20"/>
              </w:rPr>
            </w:pPr>
          </w:p>
        </w:tc>
        <w:tc>
          <w:tcPr>
            <w:tcW w:w="2258"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UDRS</w:t>
            </w:r>
          </w:p>
        </w:tc>
        <w:tc>
          <w:tcPr>
            <w:tcW w:w="899"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w:t>
            </w:r>
          </w:p>
        </w:tc>
        <w:tc>
          <w:tcPr>
            <w:tcW w:w="114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85.00</w:t>
            </w:r>
          </w:p>
        </w:tc>
        <w:tc>
          <w:tcPr>
            <w:tcW w:w="82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72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w:t>
            </w:r>
          </w:p>
        </w:tc>
        <w:tc>
          <w:tcPr>
            <w:tcW w:w="99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108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85.00</w:t>
            </w:r>
          </w:p>
        </w:tc>
      </w:tr>
      <w:tr w:rsidR="00021A8A" w:rsidRPr="00CC77CC" w:rsidTr="00CB400F">
        <w:trPr>
          <w:trHeight w:val="20"/>
          <w:jc w:val="center"/>
        </w:trPr>
        <w:tc>
          <w:tcPr>
            <w:tcW w:w="509"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5</w:t>
            </w:r>
          </w:p>
        </w:tc>
        <w:tc>
          <w:tcPr>
            <w:tcW w:w="1074" w:type="dxa"/>
            <w:vMerge/>
            <w:shd w:val="clear" w:color="auto" w:fill="auto"/>
            <w:noWrap/>
            <w:vAlign w:val="center"/>
          </w:tcPr>
          <w:p w:rsidR="00021A8A" w:rsidRPr="00CC77CC" w:rsidRDefault="00021A8A" w:rsidP="00CB400F">
            <w:pPr>
              <w:jc w:val="center"/>
              <w:rPr>
                <w:color w:val="000000"/>
                <w:sz w:val="20"/>
                <w:szCs w:val="20"/>
              </w:rPr>
            </w:pPr>
          </w:p>
        </w:tc>
        <w:tc>
          <w:tcPr>
            <w:tcW w:w="2258"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MRC Building</w:t>
            </w:r>
          </w:p>
        </w:tc>
        <w:tc>
          <w:tcPr>
            <w:tcW w:w="899"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96</w:t>
            </w:r>
          </w:p>
        </w:tc>
        <w:tc>
          <w:tcPr>
            <w:tcW w:w="114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2162.25</w:t>
            </w:r>
          </w:p>
        </w:tc>
        <w:tc>
          <w:tcPr>
            <w:tcW w:w="82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23</w:t>
            </w:r>
          </w:p>
        </w:tc>
        <w:tc>
          <w:tcPr>
            <w:tcW w:w="72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73</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99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108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2162.25</w:t>
            </w:r>
          </w:p>
        </w:tc>
      </w:tr>
      <w:tr w:rsidR="00021A8A" w:rsidRPr="00CC77CC" w:rsidTr="00CB400F">
        <w:trPr>
          <w:trHeight w:val="20"/>
          <w:jc w:val="center"/>
        </w:trPr>
        <w:tc>
          <w:tcPr>
            <w:tcW w:w="509" w:type="dxa"/>
            <w:shd w:val="clear" w:color="auto" w:fill="auto"/>
            <w:noWrap/>
            <w:vAlign w:val="center"/>
          </w:tcPr>
          <w:p w:rsidR="00021A8A" w:rsidRPr="00CC77CC" w:rsidRDefault="00021A8A" w:rsidP="00CB400F">
            <w:pPr>
              <w:jc w:val="center"/>
              <w:rPr>
                <w:color w:val="000000"/>
                <w:sz w:val="20"/>
                <w:szCs w:val="20"/>
              </w:rPr>
            </w:pPr>
          </w:p>
        </w:tc>
        <w:tc>
          <w:tcPr>
            <w:tcW w:w="1074" w:type="dxa"/>
            <w:shd w:val="clear" w:color="auto" w:fill="auto"/>
            <w:noWrap/>
            <w:vAlign w:val="center"/>
          </w:tcPr>
          <w:p w:rsidR="00021A8A" w:rsidRPr="00CC77CC" w:rsidRDefault="00021A8A" w:rsidP="00CB400F">
            <w:pPr>
              <w:jc w:val="center"/>
              <w:rPr>
                <w:color w:val="000000"/>
                <w:sz w:val="20"/>
                <w:szCs w:val="20"/>
              </w:rPr>
            </w:pPr>
          </w:p>
        </w:tc>
        <w:tc>
          <w:tcPr>
            <w:tcW w:w="2258" w:type="dxa"/>
            <w:shd w:val="clear" w:color="auto" w:fill="auto"/>
            <w:noWrap/>
            <w:vAlign w:val="center"/>
          </w:tcPr>
          <w:p w:rsidR="00021A8A" w:rsidRPr="00CC77CC" w:rsidRDefault="00021A8A" w:rsidP="00CB400F">
            <w:pPr>
              <w:rPr>
                <w:b/>
                <w:color w:val="000000"/>
                <w:sz w:val="20"/>
                <w:szCs w:val="20"/>
              </w:rPr>
            </w:pPr>
            <w:r w:rsidRPr="00CC77CC">
              <w:rPr>
                <w:b/>
                <w:color w:val="000000"/>
                <w:sz w:val="20"/>
                <w:szCs w:val="20"/>
              </w:rPr>
              <w:t>Total</w:t>
            </w:r>
          </w:p>
        </w:tc>
        <w:tc>
          <w:tcPr>
            <w:tcW w:w="899" w:type="dxa"/>
            <w:shd w:val="clear" w:color="auto" w:fill="auto"/>
            <w:noWrap/>
            <w:vAlign w:val="center"/>
          </w:tcPr>
          <w:p w:rsidR="00021A8A" w:rsidRPr="00CC77CC" w:rsidRDefault="00345877" w:rsidP="00CB400F">
            <w:pPr>
              <w:jc w:val="center"/>
              <w:rPr>
                <w:b/>
                <w:color w:val="000000"/>
                <w:sz w:val="20"/>
                <w:szCs w:val="20"/>
              </w:rPr>
            </w:pPr>
            <w:r w:rsidRPr="00CC77CC">
              <w:rPr>
                <w:b/>
                <w:color w:val="000000"/>
                <w:sz w:val="20"/>
                <w:szCs w:val="20"/>
              </w:rPr>
              <w:fldChar w:fldCharType="begin"/>
            </w:r>
            <w:r w:rsidR="00021A8A" w:rsidRPr="00CC77CC">
              <w:rPr>
                <w:b/>
                <w:color w:val="000000"/>
                <w:sz w:val="20"/>
                <w:szCs w:val="20"/>
              </w:rPr>
              <w:instrText xml:space="preserve"> =SUM(ABOVE) </w:instrText>
            </w:r>
            <w:r w:rsidRPr="00CC77CC">
              <w:rPr>
                <w:b/>
                <w:color w:val="000000"/>
                <w:sz w:val="20"/>
                <w:szCs w:val="20"/>
              </w:rPr>
              <w:fldChar w:fldCharType="separate"/>
            </w:r>
            <w:r w:rsidR="00021A8A" w:rsidRPr="00CC77CC">
              <w:rPr>
                <w:b/>
                <w:noProof/>
                <w:color w:val="000000"/>
                <w:sz w:val="20"/>
                <w:szCs w:val="20"/>
              </w:rPr>
              <w:t>3585</w:t>
            </w:r>
            <w:r w:rsidRPr="00CC77CC">
              <w:rPr>
                <w:b/>
                <w:color w:val="000000"/>
                <w:sz w:val="20"/>
                <w:szCs w:val="20"/>
              </w:rPr>
              <w:fldChar w:fldCharType="end"/>
            </w:r>
          </w:p>
        </w:tc>
        <w:tc>
          <w:tcPr>
            <w:tcW w:w="1147" w:type="dxa"/>
            <w:shd w:val="clear" w:color="auto" w:fill="auto"/>
            <w:noWrap/>
            <w:vAlign w:val="center"/>
          </w:tcPr>
          <w:p w:rsidR="00021A8A" w:rsidRPr="00CC77CC" w:rsidRDefault="00345877" w:rsidP="00CB400F">
            <w:pPr>
              <w:jc w:val="center"/>
              <w:rPr>
                <w:b/>
                <w:color w:val="000000"/>
                <w:sz w:val="20"/>
                <w:szCs w:val="20"/>
              </w:rPr>
            </w:pPr>
            <w:r w:rsidRPr="00CC77CC">
              <w:rPr>
                <w:b/>
                <w:color w:val="000000"/>
                <w:sz w:val="20"/>
                <w:szCs w:val="20"/>
              </w:rPr>
              <w:fldChar w:fldCharType="begin"/>
            </w:r>
            <w:r w:rsidR="00021A8A" w:rsidRPr="00CC77CC">
              <w:rPr>
                <w:b/>
                <w:color w:val="000000"/>
                <w:sz w:val="20"/>
                <w:szCs w:val="20"/>
              </w:rPr>
              <w:instrText xml:space="preserve"> =SUM(ABOVE) </w:instrText>
            </w:r>
            <w:r w:rsidRPr="00CC77CC">
              <w:rPr>
                <w:b/>
                <w:color w:val="000000"/>
                <w:sz w:val="20"/>
                <w:szCs w:val="20"/>
              </w:rPr>
              <w:fldChar w:fldCharType="separate"/>
            </w:r>
            <w:r w:rsidR="00021A8A" w:rsidRPr="00CC77CC">
              <w:rPr>
                <w:b/>
                <w:noProof/>
                <w:color w:val="000000"/>
                <w:sz w:val="20"/>
                <w:szCs w:val="20"/>
              </w:rPr>
              <w:t>19896.396</w:t>
            </w:r>
            <w:r w:rsidRPr="00CC77CC">
              <w:rPr>
                <w:b/>
                <w:color w:val="000000"/>
                <w:sz w:val="20"/>
                <w:szCs w:val="20"/>
              </w:rPr>
              <w:fldChar w:fldCharType="end"/>
            </w:r>
          </w:p>
        </w:tc>
        <w:tc>
          <w:tcPr>
            <w:tcW w:w="827" w:type="dxa"/>
            <w:shd w:val="clear" w:color="auto" w:fill="auto"/>
            <w:noWrap/>
            <w:vAlign w:val="center"/>
          </w:tcPr>
          <w:p w:rsidR="00021A8A" w:rsidRPr="00CC77CC" w:rsidRDefault="00345877" w:rsidP="00CB400F">
            <w:pPr>
              <w:jc w:val="center"/>
              <w:rPr>
                <w:b/>
                <w:color w:val="000000"/>
                <w:sz w:val="20"/>
                <w:szCs w:val="20"/>
              </w:rPr>
            </w:pPr>
            <w:r w:rsidRPr="00CC77CC">
              <w:rPr>
                <w:b/>
                <w:color w:val="000000"/>
                <w:sz w:val="20"/>
                <w:szCs w:val="20"/>
              </w:rPr>
              <w:fldChar w:fldCharType="begin"/>
            </w:r>
            <w:r w:rsidR="00021A8A" w:rsidRPr="00CC77CC">
              <w:rPr>
                <w:b/>
                <w:color w:val="000000"/>
                <w:sz w:val="20"/>
                <w:szCs w:val="20"/>
              </w:rPr>
              <w:instrText xml:space="preserve"> =SUM(ABOVE) </w:instrText>
            </w:r>
            <w:r w:rsidRPr="00CC77CC">
              <w:rPr>
                <w:b/>
                <w:color w:val="000000"/>
                <w:sz w:val="20"/>
                <w:szCs w:val="20"/>
              </w:rPr>
              <w:fldChar w:fldCharType="separate"/>
            </w:r>
            <w:r w:rsidR="00021A8A" w:rsidRPr="00CC77CC">
              <w:rPr>
                <w:b/>
                <w:noProof/>
                <w:color w:val="000000"/>
                <w:sz w:val="20"/>
                <w:szCs w:val="20"/>
              </w:rPr>
              <w:t>890</w:t>
            </w:r>
            <w:r w:rsidRPr="00CC77CC">
              <w:rPr>
                <w:b/>
                <w:color w:val="000000"/>
                <w:sz w:val="20"/>
                <w:szCs w:val="20"/>
              </w:rPr>
              <w:fldChar w:fldCharType="end"/>
            </w:r>
          </w:p>
        </w:tc>
        <w:tc>
          <w:tcPr>
            <w:tcW w:w="720" w:type="dxa"/>
            <w:shd w:val="clear" w:color="auto" w:fill="auto"/>
            <w:noWrap/>
            <w:vAlign w:val="center"/>
          </w:tcPr>
          <w:p w:rsidR="00021A8A" w:rsidRPr="00CC77CC" w:rsidRDefault="00345877" w:rsidP="00CB400F">
            <w:pPr>
              <w:jc w:val="center"/>
              <w:rPr>
                <w:b/>
                <w:color w:val="000000"/>
                <w:sz w:val="20"/>
                <w:szCs w:val="20"/>
              </w:rPr>
            </w:pPr>
            <w:r w:rsidRPr="00CC77CC">
              <w:rPr>
                <w:b/>
                <w:color w:val="000000"/>
                <w:sz w:val="20"/>
                <w:szCs w:val="20"/>
              </w:rPr>
              <w:fldChar w:fldCharType="begin"/>
            </w:r>
            <w:r w:rsidR="00021A8A" w:rsidRPr="00CC77CC">
              <w:rPr>
                <w:b/>
                <w:color w:val="000000"/>
                <w:sz w:val="20"/>
                <w:szCs w:val="20"/>
              </w:rPr>
              <w:instrText xml:space="preserve"> =SUM(ABOVE) </w:instrText>
            </w:r>
            <w:r w:rsidRPr="00CC77CC">
              <w:rPr>
                <w:b/>
                <w:color w:val="000000"/>
                <w:sz w:val="20"/>
                <w:szCs w:val="20"/>
              </w:rPr>
              <w:fldChar w:fldCharType="separate"/>
            </w:r>
            <w:r w:rsidR="00021A8A" w:rsidRPr="00CC77CC">
              <w:rPr>
                <w:b/>
                <w:noProof/>
                <w:color w:val="000000"/>
                <w:sz w:val="20"/>
                <w:szCs w:val="20"/>
              </w:rPr>
              <w:t>2694</w:t>
            </w:r>
            <w:r w:rsidRPr="00CC77CC">
              <w:rPr>
                <w:b/>
                <w:color w:val="000000"/>
                <w:sz w:val="20"/>
                <w:szCs w:val="20"/>
              </w:rPr>
              <w:fldChar w:fldCharType="end"/>
            </w:r>
          </w:p>
        </w:tc>
        <w:tc>
          <w:tcPr>
            <w:tcW w:w="652" w:type="dxa"/>
            <w:shd w:val="clear" w:color="auto" w:fill="auto"/>
            <w:noWrap/>
            <w:vAlign w:val="center"/>
          </w:tcPr>
          <w:p w:rsidR="00021A8A" w:rsidRPr="00CC77CC" w:rsidRDefault="00345877" w:rsidP="00CB400F">
            <w:pPr>
              <w:jc w:val="center"/>
              <w:rPr>
                <w:b/>
                <w:color w:val="000000"/>
                <w:sz w:val="20"/>
                <w:szCs w:val="20"/>
              </w:rPr>
            </w:pPr>
            <w:r w:rsidRPr="00CC77CC">
              <w:rPr>
                <w:b/>
                <w:color w:val="000000"/>
                <w:sz w:val="20"/>
                <w:szCs w:val="20"/>
              </w:rPr>
              <w:fldChar w:fldCharType="begin"/>
            </w:r>
            <w:r w:rsidR="00021A8A" w:rsidRPr="00CC77CC">
              <w:rPr>
                <w:b/>
                <w:color w:val="000000"/>
                <w:sz w:val="20"/>
                <w:szCs w:val="20"/>
              </w:rPr>
              <w:instrText xml:space="preserve"> =SUM(ABOVE) </w:instrText>
            </w:r>
            <w:r w:rsidRPr="00CC77CC">
              <w:rPr>
                <w:b/>
                <w:color w:val="000000"/>
                <w:sz w:val="20"/>
                <w:szCs w:val="20"/>
              </w:rPr>
              <w:fldChar w:fldCharType="separate"/>
            </w:r>
            <w:r w:rsidR="00021A8A" w:rsidRPr="00CC77CC">
              <w:rPr>
                <w:b/>
                <w:noProof/>
                <w:color w:val="000000"/>
                <w:sz w:val="20"/>
                <w:szCs w:val="20"/>
              </w:rPr>
              <w:t>1</w:t>
            </w:r>
            <w:r w:rsidRPr="00CC77CC">
              <w:rPr>
                <w:b/>
                <w:color w:val="000000"/>
                <w:sz w:val="20"/>
                <w:szCs w:val="20"/>
              </w:rPr>
              <w:fldChar w:fldCharType="end"/>
            </w:r>
          </w:p>
        </w:tc>
        <w:tc>
          <w:tcPr>
            <w:tcW w:w="990" w:type="dxa"/>
            <w:shd w:val="clear" w:color="auto" w:fill="auto"/>
            <w:noWrap/>
            <w:vAlign w:val="center"/>
          </w:tcPr>
          <w:p w:rsidR="00021A8A" w:rsidRPr="00CC77CC" w:rsidRDefault="00345877" w:rsidP="00CB400F">
            <w:pPr>
              <w:jc w:val="center"/>
              <w:rPr>
                <w:b/>
                <w:color w:val="000000"/>
                <w:sz w:val="20"/>
                <w:szCs w:val="20"/>
              </w:rPr>
            </w:pPr>
            <w:r w:rsidRPr="00CC77CC">
              <w:rPr>
                <w:b/>
                <w:color w:val="000000"/>
                <w:sz w:val="20"/>
                <w:szCs w:val="20"/>
              </w:rPr>
              <w:fldChar w:fldCharType="begin"/>
            </w:r>
            <w:r w:rsidR="00021A8A" w:rsidRPr="00CC77CC">
              <w:rPr>
                <w:b/>
                <w:color w:val="000000"/>
                <w:sz w:val="20"/>
                <w:szCs w:val="20"/>
              </w:rPr>
              <w:instrText xml:space="preserve"> =SUM(ABOVE) </w:instrText>
            </w:r>
            <w:r w:rsidRPr="00CC77CC">
              <w:rPr>
                <w:b/>
                <w:color w:val="000000"/>
                <w:sz w:val="20"/>
                <w:szCs w:val="20"/>
              </w:rPr>
              <w:fldChar w:fldCharType="separate"/>
            </w:r>
            <w:r w:rsidR="00021A8A" w:rsidRPr="00CC77CC">
              <w:rPr>
                <w:b/>
                <w:noProof/>
                <w:color w:val="000000"/>
                <w:sz w:val="20"/>
                <w:szCs w:val="20"/>
              </w:rPr>
              <w:t>5227.768</w:t>
            </w:r>
            <w:r w:rsidRPr="00CC77CC">
              <w:rPr>
                <w:b/>
                <w:color w:val="000000"/>
                <w:sz w:val="20"/>
                <w:szCs w:val="20"/>
              </w:rPr>
              <w:fldChar w:fldCharType="end"/>
            </w:r>
          </w:p>
        </w:tc>
        <w:tc>
          <w:tcPr>
            <w:tcW w:w="1080" w:type="dxa"/>
            <w:shd w:val="clear" w:color="auto" w:fill="auto"/>
            <w:noWrap/>
            <w:vAlign w:val="center"/>
          </w:tcPr>
          <w:p w:rsidR="00021A8A" w:rsidRPr="00CC77CC" w:rsidRDefault="00345877" w:rsidP="00CB400F">
            <w:pPr>
              <w:jc w:val="center"/>
              <w:rPr>
                <w:b/>
                <w:color w:val="000000"/>
                <w:sz w:val="20"/>
                <w:szCs w:val="20"/>
              </w:rPr>
            </w:pPr>
            <w:r w:rsidRPr="00CC77CC">
              <w:rPr>
                <w:b/>
                <w:color w:val="000000"/>
                <w:sz w:val="20"/>
                <w:szCs w:val="20"/>
              </w:rPr>
              <w:fldChar w:fldCharType="begin"/>
            </w:r>
            <w:r w:rsidR="00021A8A" w:rsidRPr="00CC77CC">
              <w:rPr>
                <w:b/>
                <w:color w:val="000000"/>
                <w:sz w:val="20"/>
                <w:szCs w:val="20"/>
              </w:rPr>
              <w:instrText xml:space="preserve"> =SUM(ABOVE) </w:instrText>
            </w:r>
            <w:r w:rsidRPr="00CC77CC">
              <w:rPr>
                <w:b/>
                <w:color w:val="000000"/>
                <w:sz w:val="20"/>
                <w:szCs w:val="20"/>
              </w:rPr>
              <w:fldChar w:fldCharType="separate"/>
            </w:r>
            <w:r w:rsidR="00021A8A" w:rsidRPr="00CC77CC">
              <w:rPr>
                <w:b/>
                <w:noProof/>
                <w:color w:val="000000"/>
                <w:sz w:val="20"/>
                <w:szCs w:val="20"/>
              </w:rPr>
              <w:t>14668.628</w:t>
            </w:r>
            <w:r w:rsidRPr="00CC77CC">
              <w:rPr>
                <w:b/>
                <w:color w:val="000000"/>
                <w:sz w:val="20"/>
                <w:szCs w:val="20"/>
              </w:rPr>
              <w:fldChar w:fldCharType="end"/>
            </w:r>
          </w:p>
        </w:tc>
      </w:tr>
    </w:tbl>
    <w:p w:rsidR="00021A8A" w:rsidRPr="00CC77CC" w:rsidRDefault="00021A8A" w:rsidP="00021A8A">
      <w:pPr>
        <w:rPr>
          <w:b/>
          <w:bCs/>
          <w:i/>
          <w:sz w:val="20"/>
          <w:szCs w:val="20"/>
        </w:rPr>
      </w:pPr>
      <w:r w:rsidRPr="00CC77CC">
        <w:rPr>
          <w:b/>
          <w:bCs/>
          <w:i/>
          <w:sz w:val="20"/>
          <w:szCs w:val="20"/>
        </w:rPr>
        <w:t>Source: information furnished by District.</w:t>
      </w:r>
    </w:p>
    <w:p w:rsidR="00021A8A" w:rsidRPr="00CC77CC" w:rsidRDefault="00021A8A" w:rsidP="00021A8A">
      <w:pPr>
        <w:rPr>
          <w:b/>
          <w:bCs/>
          <w:i/>
          <w:sz w:val="20"/>
          <w:szCs w:val="20"/>
        </w:rPr>
      </w:pPr>
    </w:p>
    <w:p w:rsidR="00021A8A" w:rsidRPr="00CC77CC" w:rsidRDefault="00021A8A" w:rsidP="00021A8A">
      <w:pPr>
        <w:rPr>
          <w:b/>
          <w:bCs/>
          <w:sz w:val="6"/>
        </w:rPr>
      </w:pPr>
    </w:p>
    <w:p w:rsidR="00021A8A" w:rsidRPr="00CC77CC" w:rsidRDefault="00021A8A" w:rsidP="00021A8A">
      <w:pPr>
        <w:ind w:left="360" w:hanging="360"/>
        <w:jc w:val="center"/>
        <w:rPr>
          <w:b/>
        </w:rPr>
      </w:pPr>
      <w:r>
        <w:rPr>
          <w:b/>
        </w:rPr>
        <w:br w:type="page"/>
      </w:r>
      <w:r w:rsidRPr="00CC77CC">
        <w:rPr>
          <w:b/>
        </w:rPr>
        <w:lastRenderedPageBreak/>
        <w:t>Fresh Works approved in AWP&amp;B 2018-19: Status upto March 2019 (Rs. in Lakhs):</w:t>
      </w:r>
    </w:p>
    <w:tbl>
      <w:tblPr>
        <w:tblW w:w="10564"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3551"/>
        <w:gridCol w:w="720"/>
        <w:gridCol w:w="1170"/>
        <w:gridCol w:w="720"/>
        <w:gridCol w:w="540"/>
        <w:gridCol w:w="720"/>
        <w:gridCol w:w="810"/>
        <w:gridCol w:w="720"/>
        <w:gridCol w:w="1072"/>
        <w:gridCol w:w="8"/>
      </w:tblGrid>
      <w:tr w:rsidR="00021A8A" w:rsidRPr="00CC77CC" w:rsidTr="00CB400F">
        <w:trPr>
          <w:gridAfter w:val="1"/>
          <w:wAfter w:w="8" w:type="dxa"/>
          <w:trHeight w:val="701"/>
          <w:tblHeader/>
          <w:jc w:val="center"/>
        </w:trPr>
        <w:tc>
          <w:tcPr>
            <w:tcW w:w="533"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t>Sl. No.</w:t>
            </w:r>
          </w:p>
        </w:tc>
        <w:tc>
          <w:tcPr>
            <w:tcW w:w="3551"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t>Components*</w:t>
            </w:r>
          </w:p>
        </w:tc>
        <w:tc>
          <w:tcPr>
            <w:tcW w:w="1890" w:type="dxa"/>
            <w:gridSpan w:val="2"/>
            <w:shd w:val="clear" w:color="auto" w:fill="auto"/>
            <w:vAlign w:val="center"/>
            <w:hideMark/>
          </w:tcPr>
          <w:p w:rsidR="00021A8A" w:rsidRPr="00CC77CC" w:rsidRDefault="00021A8A" w:rsidP="00CB400F">
            <w:pPr>
              <w:jc w:val="center"/>
              <w:rPr>
                <w:b/>
                <w:bCs/>
                <w:sz w:val="20"/>
                <w:szCs w:val="20"/>
              </w:rPr>
            </w:pPr>
            <w:r w:rsidRPr="00CC77CC">
              <w:rPr>
                <w:b/>
                <w:bCs/>
                <w:sz w:val="20"/>
                <w:szCs w:val="20"/>
              </w:rPr>
              <w:t>Fresh works sanctioned by  PAB 18-19</w:t>
            </w:r>
          </w:p>
        </w:tc>
        <w:tc>
          <w:tcPr>
            <w:tcW w:w="1980" w:type="dxa"/>
            <w:gridSpan w:val="3"/>
            <w:shd w:val="clear" w:color="auto" w:fill="auto"/>
            <w:vAlign w:val="center"/>
            <w:hideMark/>
          </w:tcPr>
          <w:p w:rsidR="00021A8A" w:rsidRPr="00CC77CC" w:rsidRDefault="00021A8A" w:rsidP="00CB400F">
            <w:pPr>
              <w:jc w:val="center"/>
              <w:rPr>
                <w:b/>
                <w:bCs/>
                <w:sz w:val="20"/>
                <w:szCs w:val="20"/>
              </w:rPr>
            </w:pPr>
            <w:r w:rsidRPr="00CC77CC">
              <w:rPr>
                <w:b/>
                <w:bCs/>
                <w:sz w:val="20"/>
                <w:szCs w:val="20"/>
              </w:rPr>
              <w:t>Status of fresh works   as on 31.03.2019 sanctioned by  PAB 18-19</w:t>
            </w:r>
          </w:p>
        </w:tc>
        <w:tc>
          <w:tcPr>
            <w:tcW w:w="810" w:type="dxa"/>
            <w:vMerge w:val="restart"/>
            <w:shd w:val="clear" w:color="auto" w:fill="auto"/>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Expenditure</w:t>
            </w:r>
          </w:p>
        </w:tc>
        <w:tc>
          <w:tcPr>
            <w:tcW w:w="1792" w:type="dxa"/>
            <w:gridSpan w:val="2"/>
            <w:shd w:val="clear" w:color="auto" w:fill="auto"/>
            <w:vAlign w:val="center"/>
            <w:hideMark/>
          </w:tcPr>
          <w:p w:rsidR="00021A8A" w:rsidRPr="00CC77CC" w:rsidRDefault="00021A8A" w:rsidP="00CB400F">
            <w:pPr>
              <w:jc w:val="center"/>
              <w:rPr>
                <w:b/>
                <w:bCs/>
                <w:sz w:val="20"/>
                <w:szCs w:val="20"/>
              </w:rPr>
            </w:pPr>
            <w:r w:rsidRPr="00CC77CC">
              <w:rPr>
                <w:b/>
                <w:bCs/>
                <w:sz w:val="20"/>
                <w:szCs w:val="20"/>
              </w:rPr>
              <w:t>To be proposed in 19-20</w:t>
            </w:r>
          </w:p>
        </w:tc>
      </w:tr>
      <w:tr w:rsidR="00021A8A" w:rsidRPr="00CC77CC" w:rsidTr="00CB400F">
        <w:trPr>
          <w:gridAfter w:val="1"/>
          <w:wAfter w:w="8" w:type="dxa"/>
          <w:trHeight w:val="230"/>
          <w:tblHeader/>
          <w:jc w:val="center"/>
        </w:trPr>
        <w:tc>
          <w:tcPr>
            <w:tcW w:w="533" w:type="dxa"/>
            <w:vMerge/>
            <w:vAlign w:val="center"/>
            <w:hideMark/>
          </w:tcPr>
          <w:p w:rsidR="00021A8A" w:rsidRPr="00CC77CC" w:rsidRDefault="00021A8A" w:rsidP="00CB400F">
            <w:pPr>
              <w:rPr>
                <w:b/>
                <w:bCs/>
                <w:sz w:val="20"/>
                <w:szCs w:val="20"/>
              </w:rPr>
            </w:pPr>
          </w:p>
        </w:tc>
        <w:tc>
          <w:tcPr>
            <w:tcW w:w="3551" w:type="dxa"/>
            <w:vMerge/>
            <w:vAlign w:val="center"/>
            <w:hideMark/>
          </w:tcPr>
          <w:p w:rsidR="00021A8A" w:rsidRPr="00CC77CC" w:rsidRDefault="00021A8A" w:rsidP="00CB400F">
            <w:pPr>
              <w:rPr>
                <w:b/>
                <w:bCs/>
                <w:sz w:val="20"/>
                <w:szCs w:val="20"/>
              </w:rPr>
            </w:pPr>
          </w:p>
        </w:tc>
        <w:tc>
          <w:tcPr>
            <w:tcW w:w="720" w:type="dxa"/>
            <w:vMerge w:val="restart"/>
            <w:shd w:val="clear" w:color="auto" w:fill="auto"/>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Physical</w:t>
            </w:r>
          </w:p>
        </w:tc>
        <w:tc>
          <w:tcPr>
            <w:tcW w:w="1170" w:type="dxa"/>
            <w:vMerge w:val="restart"/>
            <w:shd w:val="clear" w:color="auto" w:fill="auto"/>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Financial</w:t>
            </w:r>
          </w:p>
        </w:tc>
        <w:tc>
          <w:tcPr>
            <w:tcW w:w="720" w:type="dxa"/>
            <w:vMerge w:val="restart"/>
            <w:shd w:val="clear" w:color="auto" w:fill="auto"/>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 xml:space="preserve">Completed </w:t>
            </w:r>
          </w:p>
        </w:tc>
        <w:tc>
          <w:tcPr>
            <w:tcW w:w="540" w:type="dxa"/>
            <w:vMerge w:val="restart"/>
            <w:shd w:val="clear" w:color="auto" w:fill="auto"/>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In progress</w:t>
            </w:r>
          </w:p>
        </w:tc>
        <w:tc>
          <w:tcPr>
            <w:tcW w:w="720" w:type="dxa"/>
            <w:vMerge w:val="restart"/>
            <w:shd w:val="clear" w:color="auto" w:fill="auto"/>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Not Started</w:t>
            </w:r>
          </w:p>
        </w:tc>
        <w:tc>
          <w:tcPr>
            <w:tcW w:w="810" w:type="dxa"/>
            <w:vMerge/>
            <w:vAlign w:val="center"/>
            <w:hideMark/>
          </w:tcPr>
          <w:p w:rsidR="00021A8A" w:rsidRPr="00CC77CC" w:rsidRDefault="00021A8A" w:rsidP="00CB400F">
            <w:pPr>
              <w:rPr>
                <w:b/>
                <w:bCs/>
                <w:sz w:val="20"/>
                <w:szCs w:val="20"/>
              </w:rPr>
            </w:pPr>
          </w:p>
        </w:tc>
        <w:tc>
          <w:tcPr>
            <w:tcW w:w="720" w:type="dxa"/>
            <w:vMerge w:val="restart"/>
            <w:shd w:val="clear" w:color="auto" w:fill="auto"/>
            <w:noWrap/>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Physical</w:t>
            </w:r>
          </w:p>
        </w:tc>
        <w:tc>
          <w:tcPr>
            <w:tcW w:w="1072" w:type="dxa"/>
            <w:vMerge w:val="restart"/>
            <w:shd w:val="clear" w:color="auto" w:fill="auto"/>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 xml:space="preserve">Financial </w:t>
            </w:r>
          </w:p>
        </w:tc>
      </w:tr>
      <w:tr w:rsidR="00021A8A" w:rsidRPr="00CC77CC" w:rsidTr="00CB400F">
        <w:trPr>
          <w:gridAfter w:val="1"/>
          <w:wAfter w:w="8" w:type="dxa"/>
          <w:trHeight w:val="230"/>
          <w:tblHeader/>
          <w:jc w:val="center"/>
        </w:trPr>
        <w:tc>
          <w:tcPr>
            <w:tcW w:w="533" w:type="dxa"/>
            <w:vMerge/>
            <w:vAlign w:val="center"/>
            <w:hideMark/>
          </w:tcPr>
          <w:p w:rsidR="00021A8A" w:rsidRPr="00CC77CC" w:rsidRDefault="00021A8A" w:rsidP="00CB400F">
            <w:pPr>
              <w:rPr>
                <w:b/>
                <w:bCs/>
                <w:sz w:val="20"/>
                <w:szCs w:val="20"/>
              </w:rPr>
            </w:pPr>
          </w:p>
        </w:tc>
        <w:tc>
          <w:tcPr>
            <w:tcW w:w="3551" w:type="dxa"/>
            <w:vMerge/>
            <w:vAlign w:val="center"/>
            <w:hideMark/>
          </w:tcPr>
          <w:p w:rsidR="00021A8A" w:rsidRPr="00CC77CC" w:rsidRDefault="00021A8A" w:rsidP="00CB400F">
            <w:pPr>
              <w:rPr>
                <w:b/>
                <w:bCs/>
                <w:sz w:val="20"/>
                <w:szCs w:val="20"/>
              </w:rPr>
            </w:pPr>
          </w:p>
        </w:tc>
        <w:tc>
          <w:tcPr>
            <w:tcW w:w="720" w:type="dxa"/>
            <w:vMerge/>
            <w:vAlign w:val="center"/>
            <w:hideMark/>
          </w:tcPr>
          <w:p w:rsidR="00021A8A" w:rsidRPr="00CC77CC" w:rsidRDefault="00021A8A" w:rsidP="00CB400F">
            <w:pPr>
              <w:rPr>
                <w:b/>
                <w:bCs/>
                <w:sz w:val="20"/>
                <w:szCs w:val="20"/>
              </w:rPr>
            </w:pPr>
          </w:p>
        </w:tc>
        <w:tc>
          <w:tcPr>
            <w:tcW w:w="1170" w:type="dxa"/>
            <w:vMerge/>
            <w:vAlign w:val="center"/>
            <w:hideMark/>
          </w:tcPr>
          <w:p w:rsidR="00021A8A" w:rsidRPr="00CC77CC" w:rsidRDefault="00021A8A" w:rsidP="00CB400F">
            <w:pPr>
              <w:rPr>
                <w:b/>
                <w:bCs/>
                <w:sz w:val="20"/>
                <w:szCs w:val="20"/>
              </w:rPr>
            </w:pPr>
          </w:p>
        </w:tc>
        <w:tc>
          <w:tcPr>
            <w:tcW w:w="720" w:type="dxa"/>
            <w:vMerge/>
            <w:vAlign w:val="center"/>
            <w:hideMark/>
          </w:tcPr>
          <w:p w:rsidR="00021A8A" w:rsidRPr="00CC77CC" w:rsidRDefault="00021A8A" w:rsidP="00CB400F">
            <w:pPr>
              <w:rPr>
                <w:b/>
                <w:bCs/>
                <w:sz w:val="20"/>
                <w:szCs w:val="20"/>
              </w:rPr>
            </w:pPr>
          </w:p>
        </w:tc>
        <w:tc>
          <w:tcPr>
            <w:tcW w:w="540" w:type="dxa"/>
            <w:vMerge/>
            <w:vAlign w:val="center"/>
            <w:hideMark/>
          </w:tcPr>
          <w:p w:rsidR="00021A8A" w:rsidRPr="00CC77CC" w:rsidRDefault="00021A8A" w:rsidP="00CB400F">
            <w:pPr>
              <w:rPr>
                <w:b/>
                <w:bCs/>
                <w:sz w:val="20"/>
                <w:szCs w:val="20"/>
              </w:rPr>
            </w:pPr>
          </w:p>
        </w:tc>
        <w:tc>
          <w:tcPr>
            <w:tcW w:w="720" w:type="dxa"/>
            <w:vMerge/>
            <w:vAlign w:val="center"/>
            <w:hideMark/>
          </w:tcPr>
          <w:p w:rsidR="00021A8A" w:rsidRPr="00CC77CC" w:rsidRDefault="00021A8A" w:rsidP="00CB400F">
            <w:pPr>
              <w:rPr>
                <w:b/>
                <w:bCs/>
                <w:sz w:val="20"/>
                <w:szCs w:val="20"/>
              </w:rPr>
            </w:pPr>
          </w:p>
        </w:tc>
        <w:tc>
          <w:tcPr>
            <w:tcW w:w="810" w:type="dxa"/>
            <w:vMerge/>
            <w:vAlign w:val="center"/>
            <w:hideMark/>
          </w:tcPr>
          <w:p w:rsidR="00021A8A" w:rsidRPr="00CC77CC" w:rsidRDefault="00021A8A" w:rsidP="00CB400F">
            <w:pPr>
              <w:rPr>
                <w:b/>
                <w:bCs/>
                <w:sz w:val="20"/>
                <w:szCs w:val="20"/>
              </w:rPr>
            </w:pPr>
          </w:p>
        </w:tc>
        <w:tc>
          <w:tcPr>
            <w:tcW w:w="720" w:type="dxa"/>
            <w:vMerge/>
            <w:vAlign w:val="center"/>
            <w:hideMark/>
          </w:tcPr>
          <w:p w:rsidR="00021A8A" w:rsidRPr="00CC77CC" w:rsidRDefault="00021A8A" w:rsidP="00CB400F">
            <w:pPr>
              <w:rPr>
                <w:b/>
                <w:bCs/>
                <w:sz w:val="20"/>
                <w:szCs w:val="20"/>
              </w:rPr>
            </w:pPr>
          </w:p>
        </w:tc>
        <w:tc>
          <w:tcPr>
            <w:tcW w:w="1072" w:type="dxa"/>
            <w:vMerge/>
            <w:vAlign w:val="center"/>
            <w:hideMark/>
          </w:tcPr>
          <w:p w:rsidR="00021A8A" w:rsidRPr="00CC77CC" w:rsidRDefault="00021A8A" w:rsidP="00CB400F">
            <w:pPr>
              <w:rPr>
                <w:b/>
                <w:bCs/>
                <w:sz w:val="20"/>
                <w:szCs w:val="20"/>
              </w:rPr>
            </w:pPr>
          </w:p>
        </w:tc>
      </w:tr>
      <w:tr w:rsidR="00021A8A" w:rsidRPr="00CC77CC" w:rsidTr="00CB400F">
        <w:trPr>
          <w:gridAfter w:val="1"/>
          <w:wAfter w:w="8" w:type="dxa"/>
          <w:trHeight w:val="710"/>
          <w:tblHeader/>
          <w:jc w:val="center"/>
        </w:trPr>
        <w:tc>
          <w:tcPr>
            <w:tcW w:w="533" w:type="dxa"/>
            <w:vMerge/>
            <w:vAlign w:val="center"/>
            <w:hideMark/>
          </w:tcPr>
          <w:p w:rsidR="00021A8A" w:rsidRPr="00CC77CC" w:rsidRDefault="00021A8A" w:rsidP="00CB400F">
            <w:pPr>
              <w:rPr>
                <w:b/>
                <w:bCs/>
                <w:sz w:val="20"/>
                <w:szCs w:val="20"/>
              </w:rPr>
            </w:pPr>
          </w:p>
        </w:tc>
        <w:tc>
          <w:tcPr>
            <w:tcW w:w="3551" w:type="dxa"/>
            <w:vMerge/>
            <w:vAlign w:val="center"/>
            <w:hideMark/>
          </w:tcPr>
          <w:p w:rsidR="00021A8A" w:rsidRPr="00CC77CC" w:rsidRDefault="00021A8A" w:rsidP="00CB400F">
            <w:pPr>
              <w:rPr>
                <w:b/>
                <w:bCs/>
                <w:sz w:val="20"/>
                <w:szCs w:val="20"/>
              </w:rPr>
            </w:pPr>
          </w:p>
        </w:tc>
        <w:tc>
          <w:tcPr>
            <w:tcW w:w="720" w:type="dxa"/>
            <w:vMerge/>
            <w:vAlign w:val="center"/>
            <w:hideMark/>
          </w:tcPr>
          <w:p w:rsidR="00021A8A" w:rsidRPr="00CC77CC" w:rsidRDefault="00021A8A" w:rsidP="00CB400F">
            <w:pPr>
              <w:rPr>
                <w:b/>
                <w:bCs/>
                <w:sz w:val="20"/>
                <w:szCs w:val="20"/>
              </w:rPr>
            </w:pPr>
          </w:p>
        </w:tc>
        <w:tc>
          <w:tcPr>
            <w:tcW w:w="1170" w:type="dxa"/>
            <w:vMerge/>
            <w:vAlign w:val="center"/>
            <w:hideMark/>
          </w:tcPr>
          <w:p w:rsidR="00021A8A" w:rsidRPr="00CC77CC" w:rsidRDefault="00021A8A" w:rsidP="00CB400F">
            <w:pPr>
              <w:rPr>
                <w:b/>
                <w:bCs/>
                <w:sz w:val="20"/>
                <w:szCs w:val="20"/>
              </w:rPr>
            </w:pPr>
          </w:p>
        </w:tc>
        <w:tc>
          <w:tcPr>
            <w:tcW w:w="720" w:type="dxa"/>
            <w:vMerge/>
            <w:vAlign w:val="center"/>
            <w:hideMark/>
          </w:tcPr>
          <w:p w:rsidR="00021A8A" w:rsidRPr="00CC77CC" w:rsidRDefault="00021A8A" w:rsidP="00CB400F">
            <w:pPr>
              <w:rPr>
                <w:b/>
                <w:bCs/>
                <w:sz w:val="20"/>
                <w:szCs w:val="20"/>
              </w:rPr>
            </w:pPr>
          </w:p>
        </w:tc>
        <w:tc>
          <w:tcPr>
            <w:tcW w:w="540" w:type="dxa"/>
            <w:vMerge/>
            <w:vAlign w:val="center"/>
            <w:hideMark/>
          </w:tcPr>
          <w:p w:rsidR="00021A8A" w:rsidRPr="00CC77CC" w:rsidRDefault="00021A8A" w:rsidP="00CB400F">
            <w:pPr>
              <w:rPr>
                <w:b/>
                <w:bCs/>
                <w:sz w:val="20"/>
                <w:szCs w:val="20"/>
              </w:rPr>
            </w:pPr>
          </w:p>
        </w:tc>
        <w:tc>
          <w:tcPr>
            <w:tcW w:w="720" w:type="dxa"/>
            <w:vMerge/>
            <w:vAlign w:val="center"/>
            <w:hideMark/>
          </w:tcPr>
          <w:p w:rsidR="00021A8A" w:rsidRPr="00CC77CC" w:rsidRDefault="00021A8A" w:rsidP="00CB400F">
            <w:pPr>
              <w:rPr>
                <w:b/>
                <w:bCs/>
                <w:sz w:val="20"/>
                <w:szCs w:val="20"/>
              </w:rPr>
            </w:pPr>
          </w:p>
        </w:tc>
        <w:tc>
          <w:tcPr>
            <w:tcW w:w="810" w:type="dxa"/>
            <w:vMerge/>
            <w:vAlign w:val="center"/>
            <w:hideMark/>
          </w:tcPr>
          <w:p w:rsidR="00021A8A" w:rsidRPr="00CC77CC" w:rsidRDefault="00021A8A" w:rsidP="00CB400F">
            <w:pPr>
              <w:rPr>
                <w:b/>
                <w:bCs/>
                <w:sz w:val="20"/>
                <w:szCs w:val="20"/>
              </w:rPr>
            </w:pPr>
          </w:p>
        </w:tc>
        <w:tc>
          <w:tcPr>
            <w:tcW w:w="720" w:type="dxa"/>
            <w:vMerge/>
            <w:vAlign w:val="center"/>
            <w:hideMark/>
          </w:tcPr>
          <w:p w:rsidR="00021A8A" w:rsidRPr="00CC77CC" w:rsidRDefault="00021A8A" w:rsidP="00CB400F">
            <w:pPr>
              <w:rPr>
                <w:b/>
                <w:bCs/>
                <w:sz w:val="20"/>
                <w:szCs w:val="20"/>
              </w:rPr>
            </w:pPr>
          </w:p>
        </w:tc>
        <w:tc>
          <w:tcPr>
            <w:tcW w:w="1072" w:type="dxa"/>
            <w:vMerge/>
            <w:vAlign w:val="center"/>
            <w:hideMark/>
          </w:tcPr>
          <w:p w:rsidR="00021A8A" w:rsidRPr="00CC77CC" w:rsidRDefault="00021A8A" w:rsidP="00CB400F">
            <w:pPr>
              <w:rPr>
                <w:b/>
                <w:bCs/>
                <w:sz w:val="20"/>
                <w:szCs w:val="20"/>
              </w:rPr>
            </w:pPr>
          </w:p>
        </w:tc>
      </w:tr>
      <w:tr w:rsidR="00021A8A" w:rsidRPr="00CC77CC" w:rsidTr="00CB400F">
        <w:trPr>
          <w:gridAfter w:val="1"/>
          <w:wAfter w:w="8" w:type="dxa"/>
          <w:trHeight w:val="20"/>
          <w:jc w:val="center"/>
        </w:trPr>
        <w:tc>
          <w:tcPr>
            <w:tcW w:w="533" w:type="dxa"/>
            <w:shd w:val="clear" w:color="auto" w:fill="auto"/>
            <w:noWrap/>
            <w:vAlign w:val="center"/>
            <w:hideMark/>
          </w:tcPr>
          <w:p w:rsidR="00021A8A" w:rsidRPr="00CC77CC" w:rsidRDefault="00021A8A" w:rsidP="00CB400F">
            <w:pPr>
              <w:jc w:val="center"/>
              <w:rPr>
                <w:color w:val="000000"/>
                <w:sz w:val="20"/>
                <w:szCs w:val="20"/>
              </w:rPr>
            </w:pPr>
            <w:r w:rsidRPr="00CC77CC">
              <w:rPr>
                <w:color w:val="000000"/>
                <w:sz w:val="20"/>
                <w:szCs w:val="20"/>
              </w:rPr>
              <w:t>1</w:t>
            </w:r>
          </w:p>
        </w:tc>
        <w:tc>
          <w:tcPr>
            <w:tcW w:w="3551" w:type="dxa"/>
            <w:shd w:val="clear" w:color="auto" w:fill="auto"/>
            <w:vAlign w:val="center"/>
          </w:tcPr>
          <w:p w:rsidR="00021A8A" w:rsidRPr="00CC77CC" w:rsidRDefault="00021A8A" w:rsidP="00CB400F">
            <w:pPr>
              <w:rPr>
                <w:color w:val="000000"/>
                <w:sz w:val="20"/>
                <w:szCs w:val="20"/>
              </w:rPr>
            </w:pPr>
            <w:r w:rsidRPr="00CC77CC">
              <w:rPr>
                <w:color w:val="000000"/>
                <w:sz w:val="20"/>
                <w:szCs w:val="20"/>
              </w:rPr>
              <w:t>Construction of Buildings (new) / Upgradation</w:t>
            </w:r>
          </w:p>
        </w:tc>
        <w:tc>
          <w:tcPr>
            <w:tcW w:w="72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58</w:t>
            </w:r>
          </w:p>
        </w:tc>
        <w:tc>
          <w:tcPr>
            <w:tcW w:w="117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7830.00</w:t>
            </w:r>
          </w:p>
        </w:tc>
        <w:tc>
          <w:tcPr>
            <w:tcW w:w="720" w:type="dxa"/>
            <w:shd w:val="clear" w:color="auto" w:fill="auto"/>
            <w:noWrap/>
            <w:vAlign w:val="center"/>
          </w:tcPr>
          <w:p w:rsidR="00021A8A" w:rsidRPr="00CC77CC" w:rsidRDefault="00021A8A" w:rsidP="00CB400F">
            <w:pPr>
              <w:jc w:val="center"/>
              <w:rPr>
                <w:color w:val="000000"/>
                <w:sz w:val="20"/>
                <w:szCs w:val="20"/>
              </w:rPr>
            </w:pPr>
          </w:p>
        </w:tc>
        <w:tc>
          <w:tcPr>
            <w:tcW w:w="54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58</w:t>
            </w:r>
          </w:p>
        </w:tc>
        <w:tc>
          <w:tcPr>
            <w:tcW w:w="720" w:type="dxa"/>
            <w:shd w:val="clear" w:color="auto" w:fill="auto"/>
            <w:noWrap/>
            <w:vAlign w:val="center"/>
          </w:tcPr>
          <w:p w:rsidR="00021A8A" w:rsidRPr="00CC77CC" w:rsidRDefault="00021A8A" w:rsidP="00CB400F">
            <w:pPr>
              <w:jc w:val="center"/>
              <w:rPr>
                <w:color w:val="000000"/>
                <w:sz w:val="20"/>
                <w:szCs w:val="20"/>
              </w:rPr>
            </w:pPr>
          </w:p>
        </w:tc>
        <w:tc>
          <w:tcPr>
            <w:tcW w:w="81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72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58</w:t>
            </w:r>
          </w:p>
        </w:tc>
        <w:tc>
          <w:tcPr>
            <w:tcW w:w="107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7830.00</w:t>
            </w:r>
          </w:p>
        </w:tc>
      </w:tr>
      <w:tr w:rsidR="00021A8A" w:rsidRPr="00CC77CC" w:rsidTr="00CB400F">
        <w:trPr>
          <w:gridAfter w:val="1"/>
          <w:wAfter w:w="8" w:type="dxa"/>
          <w:trHeight w:val="20"/>
          <w:jc w:val="center"/>
        </w:trPr>
        <w:tc>
          <w:tcPr>
            <w:tcW w:w="533" w:type="dxa"/>
            <w:shd w:val="clear" w:color="auto" w:fill="auto"/>
            <w:noWrap/>
            <w:vAlign w:val="center"/>
            <w:hideMark/>
          </w:tcPr>
          <w:p w:rsidR="00021A8A" w:rsidRPr="00CC77CC" w:rsidRDefault="00021A8A" w:rsidP="00CB400F">
            <w:pPr>
              <w:jc w:val="center"/>
              <w:rPr>
                <w:color w:val="000000"/>
                <w:sz w:val="20"/>
                <w:szCs w:val="20"/>
              </w:rPr>
            </w:pPr>
            <w:r w:rsidRPr="00CC77CC">
              <w:rPr>
                <w:color w:val="000000"/>
                <w:sz w:val="20"/>
                <w:szCs w:val="20"/>
              </w:rPr>
              <w:t> 2</w:t>
            </w:r>
          </w:p>
        </w:tc>
        <w:tc>
          <w:tcPr>
            <w:tcW w:w="3551" w:type="dxa"/>
            <w:shd w:val="clear" w:color="auto" w:fill="auto"/>
            <w:vAlign w:val="center"/>
          </w:tcPr>
          <w:p w:rsidR="00021A8A" w:rsidRPr="00CC77CC" w:rsidRDefault="00021A8A" w:rsidP="00CB400F">
            <w:pPr>
              <w:rPr>
                <w:color w:val="000000"/>
                <w:sz w:val="20"/>
                <w:szCs w:val="20"/>
              </w:rPr>
            </w:pPr>
            <w:r w:rsidRPr="00CC77CC">
              <w:rPr>
                <w:color w:val="000000"/>
                <w:sz w:val="20"/>
                <w:szCs w:val="20"/>
              </w:rPr>
              <w:t>Residential Hostel- NR</w:t>
            </w:r>
          </w:p>
        </w:tc>
        <w:tc>
          <w:tcPr>
            <w:tcW w:w="72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w:t>
            </w:r>
          </w:p>
        </w:tc>
        <w:tc>
          <w:tcPr>
            <w:tcW w:w="117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110.00</w:t>
            </w:r>
          </w:p>
        </w:tc>
        <w:tc>
          <w:tcPr>
            <w:tcW w:w="720" w:type="dxa"/>
            <w:shd w:val="clear" w:color="auto" w:fill="auto"/>
            <w:noWrap/>
            <w:vAlign w:val="center"/>
          </w:tcPr>
          <w:p w:rsidR="00021A8A" w:rsidRPr="00CC77CC" w:rsidRDefault="00021A8A" w:rsidP="00CB400F">
            <w:pPr>
              <w:jc w:val="center"/>
              <w:rPr>
                <w:color w:val="000000"/>
                <w:sz w:val="20"/>
                <w:szCs w:val="20"/>
              </w:rPr>
            </w:pPr>
          </w:p>
        </w:tc>
        <w:tc>
          <w:tcPr>
            <w:tcW w:w="54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w:t>
            </w:r>
          </w:p>
        </w:tc>
        <w:tc>
          <w:tcPr>
            <w:tcW w:w="720" w:type="dxa"/>
            <w:shd w:val="clear" w:color="auto" w:fill="auto"/>
            <w:noWrap/>
            <w:vAlign w:val="center"/>
          </w:tcPr>
          <w:p w:rsidR="00021A8A" w:rsidRPr="00CC77CC" w:rsidRDefault="00021A8A" w:rsidP="00CB400F">
            <w:pPr>
              <w:jc w:val="center"/>
              <w:rPr>
                <w:color w:val="000000"/>
                <w:sz w:val="20"/>
                <w:szCs w:val="20"/>
              </w:rPr>
            </w:pPr>
          </w:p>
        </w:tc>
        <w:tc>
          <w:tcPr>
            <w:tcW w:w="81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72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w:t>
            </w:r>
          </w:p>
        </w:tc>
        <w:tc>
          <w:tcPr>
            <w:tcW w:w="107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110.00</w:t>
            </w:r>
          </w:p>
        </w:tc>
      </w:tr>
      <w:tr w:rsidR="00021A8A" w:rsidRPr="00CC77CC" w:rsidTr="00CB400F">
        <w:trPr>
          <w:gridAfter w:val="1"/>
          <w:wAfter w:w="8" w:type="dxa"/>
          <w:trHeight w:val="20"/>
          <w:jc w:val="center"/>
        </w:trPr>
        <w:tc>
          <w:tcPr>
            <w:tcW w:w="533" w:type="dxa"/>
            <w:shd w:val="clear" w:color="auto" w:fill="auto"/>
            <w:noWrap/>
            <w:vAlign w:val="center"/>
            <w:hideMark/>
          </w:tcPr>
          <w:p w:rsidR="00021A8A" w:rsidRPr="00CC77CC" w:rsidRDefault="00021A8A" w:rsidP="00CB400F">
            <w:pPr>
              <w:jc w:val="center"/>
              <w:rPr>
                <w:color w:val="000000"/>
                <w:sz w:val="20"/>
                <w:szCs w:val="20"/>
              </w:rPr>
            </w:pPr>
            <w:r w:rsidRPr="00CC77CC">
              <w:rPr>
                <w:color w:val="000000"/>
                <w:sz w:val="20"/>
                <w:szCs w:val="20"/>
              </w:rPr>
              <w:t>3</w:t>
            </w:r>
          </w:p>
        </w:tc>
        <w:tc>
          <w:tcPr>
            <w:tcW w:w="3551" w:type="dxa"/>
            <w:shd w:val="clear" w:color="auto" w:fill="auto"/>
            <w:vAlign w:val="center"/>
          </w:tcPr>
          <w:p w:rsidR="00021A8A" w:rsidRPr="00CC77CC" w:rsidRDefault="00021A8A" w:rsidP="00CB400F">
            <w:pPr>
              <w:rPr>
                <w:color w:val="000000"/>
                <w:sz w:val="20"/>
                <w:szCs w:val="20"/>
              </w:rPr>
            </w:pPr>
            <w:r w:rsidRPr="00CC77CC">
              <w:rPr>
                <w:color w:val="000000"/>
                <w:sz w:val="20"/>
                <w:szCs w:val="20"/>
              </w:rPr>
              <w:t>Construction of New DIET Buildings</w:t>
            </w:r>
          </w:p>
        </w:tc>
        <w:tc>
          <w:tcPr>
            <w:tcW w:w="72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4</w:t>
            </w:r>
          </w:p>
        </w:tc>
        <w:tc>
          <w:tcPr>
            <w:tcW w:w="117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1600.00</w:t>
            </w:r>
          </w:p>
        </w:tc>
        <w:tc>
          <w:tcPr>
            <w:tcW w:w="720" w:type="dxa"/>
            <w:shd w:val="clear" w:color="auto" w:fill="auto"/>
            <w:noWrap/>
            <w:vAlign w:val="center"/>
          </w:tcPr>
          <w:p w:rsidR="00021A8A" w:rsidRPr="00CC77CC" w:rsidRDefault="00021A8A" w:rsidP="00CB400F">
            <w:pPr>
              <w:jc w:val="center"/>
              <w:rPr>
                <w:color w:val="000000"/>
                <w:sz w:val="20"/>
                <w:szCs w:val="20"/>
              </w:rPr>
            </w:pPr>
          </w:p>
        </w:tc>
        <w:tc>
          <w:tcPr>
            <w:tcW w:w="54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4</w:t>
            </w:r>
          </w:p>
        </w:tc>
        <w:tc>
          <w:tcPr>
            <w:tcW w:w="720" w:type="dxa"/>
            <w:shd w:val="clear" w:color="auto" w:fill="auto"/>
            <w:noWrap/>
            <w:vAlign w:val="center"/>
          </w:tcPr>
          <w:p w:rsidR="00021A8A" w:rsidRPr="00CC77CC" w:rsidRDefault="00021A8A" w:rsidP="00CB400F">
            <w:pPr>
              <w:jc w:val="center"/>
              <w:rPr>
                <w:color w:val="000000"/>
                <w:sz w:val="20"/>
                <w:szCs w:val="20"/>
              </w:rPr>
            </w:pPr>
          </w:p>
        </w:tc>
        <w:tc>
          <w:tcPr>
            <w:tcW w:w="81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720"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4</w:t>
            </w:r>
          </w:p>
        </w:tc>
        <w:tc>
          <w:tcPr>
            <w:tcW w:w="107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1600.00</w:t>
            </w:r>
          </w:p>
        </w:tc>
      </w:tr>
      <w:tr w:rsidR="00021A8A" w:rsidRPr="00CC77CC" w:rsidTr="00CB400F">
        <w:trPr>
          <w:trHeight w:val="20"/>
          <w:jc w:val="center"/>
        </w:trPr>
        <w:tc>
          <w:tcPr>
            <w:tcW w:w="533" w:type="dxa"/>
            <w:shd w:val="clear" w:color="auto" w:fill="auto"/>
            <w:noWrap/>
            <w:vAlign w:val="center"/>
            <w:hideMark/>
          </w:tcPr>
          <w:p w:rsidR="00021A8A" w:rsidRPr="00CC77CC" w:rsidRDefault="00021A8A" w:rsidP="00CB400F">
            <w:pPr>
              <w:jc w:val="center"/>
              <w:rPr>
                <w:color w:val="000000"/>
                <w:sz w:val="20"/>
                <w:szCs w:val="20"/>
              </w:rPr>
            </w:pPr>
            <w:r w:rsidRPr="00CC77CC">
              <w:rPr>
                <w:color w:val="000000"/>
                <w:sz w:val="20"/>
                <w:szCs w:val="20"/>
              </w:rPr>
              <w:t> </w:t>
            </w:r>
          </w:p>
        </w:tc>
        <w:tc>
          <w:tcPr>
            <w:tcW w:w="3551" w:type="dxa"/>
            <w:shd w:val="clear" w:color="auto" w:fill="auto"/>
            <w:noWrap/>
            <w:vAlign w:val="center"/>
            <w:hideMark/>
          </w:tcPr>
          <w:p w:rsidR="00021A8A" w:rsidRPr="00CC77CC" w:rsidRDefault="00021A8A" w:rsidP="00CB400F">
            <w:pPr>
              <w:rPr>
                <w:b/>
                <w:color w:val="000000"/>
                <w:sz w:val="20"/>
                <w:szCs w:val="20"/>
              </w:rPr>
            </w:pPr>
            <w:r w:rsidRPr="00CC77CC">
              <w:rPr>
                <w:b/>
                <w:color w:val="000000"/>
                <w:sz w:val="20"/>
                <w:szCs w:val="20"/>
              </w:rPr>
              <w:t>Grand Total</w:t>
            </w:r>
          </w:p>
        </w:tc>
        <w:tc>
          <w:tcPr>
            <w:tcW w:w="720" w:type="dxa"/>
            <w:shd w:val="clear" w:color="auto" w:fill="auto"/>
            <w:noWrap/>
            <w:vAlign w:val="center"/>
            <w:hideMark/>
          </w:tcPr>
          <w:p w:rsidR="00021A8A" w:rsidRPr="00CC77CC" w:rsidRDefault="00021A8A" w:rsidP="00CB400F">
            <w:pPr>
              <w:jc w:val="center"/>
              <w:rPr>
                <w:b/>
                <w:color w:val="000000"/>
                <w:sz w:val="20"/>
                <w:szCs w:val="20"/>
              </w:rPr>
            </w:pPr>
            <w:r w:rsidRPr="00CC77CC">
              <w:rPr>
                <w:b/>
                <w:color w:val="000000"/>
                <w:sz w:val="20"/>
                <w:szCs w:val="20"/>
              </w:rPr>
              <w:t>63</w:t>
            </w:r>
          </w:p>
        </w:tc>
        <w:tc>
          <w:tcPr>
            <w:tcW w:w="1170" w:type="dxa"/>
            <w:shd w:val="clear" w:color="auto" w:fill="auto"/>
            <w:noWrap/>
            <w:vAlign w:val="center"/>
            <w:hideMark/>
          </w:tcPr>
          <w:p w:rsidR="00021A8A" w:rsidRPr="00CC77CC" w:rsidRDefault="00021A8A" w:rsidP="00CB400F">
            <w:pPr>
              <w:jc w:val="center"/>
              <w:rPr>
                <w:b/>
                <w:color w:val="000000"/>
                <w:sz w:val="20"/>
                <w:szCs w:val="20"/>
              </w:rPr>
            </w:pPr>
            <w:r w:rsidRPr="00CC77CC">
              <w:rPr>
                <w:b/>
                <w:color w:val="000000"/>
                <w:sz w:val="20"/>
                <w:szCs w:val="20"/>
              </w:rPr>
              <w:t>9540.000</w:t>
            </w:r>
          </w:p>
        </w:tc>
        <w:tc>
          <w:tcPr>
            <w:tcW w:w="720" w:type="dxa"/>
            <w:shd w:val="clear" w:color="auto" w:fill="auto"/>
            <w:noWrap/>
            <w:vAlign w:val="center"/>
            <w:hideMark/>
          </w:tcPr>
          <w:p w:rsidR="00021A8A" w:rsidRPr="00CC77CC" w:rsidRDefault="00021A8A" w:rsidP="00CB400F">
            <w:pPr>
              <w:jc w:val="center"/>
              <w:rPr>
                <w:b/>
                <w:color w:val="000000"/>
                <w:sz w:val="20"/>
                <w:szCs w:val="20"/>
              </w:rPr>
            </w:pPr>
            <w:r w:rsidRPr="00CC77CC">
              <w:rPr>
                <w:b/>
                <w:color w:val="000000"/>
                <w:sz w:val="20"/>
                <w:szCs w:val="20"/>
              </w:rPr>
              <w:t> </w:t>
            </w:r>
          </w:p>
        </w:tc>
        <w:tc>
          <w:tcPr>
            <w:tcW w:w="540" w:type="dxa"/>
            <w:shd w:val="clear" w:color="auto" w:fill="auto"/>
            <w:noWrap/>
            <w:vAlign w:val="center"/>
            <w:hideMark/>
          </w:tcPr>
          <w:p w:rsidR="00021A8A" w:rsidRPr="00CC77CC" w:rsidRDefault="00021A8A" w:rsidP="00CB400F">
            <w:pPr>
              <w:jc w:val="center"/>
              <w:rPr>
                <w:b/>
                <w:color w:val="000000"/>
                <w:sz w:val="20"/>
                <w:szCs w:val="20"/>
              </w:rPr>
            </w:pPr>
            <w:r w:rsidRPr="00CC77CC">
              <w:rPr>
                <w:b/>
                <w:color w:val="000000"/>
                <w:sz w:val="20"/>
                <w:szCs w:val="20"/>
              </w:rPr>
              <w:t>63</w:t>
            </w:r>
          </w:p>
        </w:tc>
        <w:tc>
          <w:tcPr>
            <w:tcW w:w="720" w:type="dxa"/>
            <w:shd w:val="clear" w:color="auto" w:fill="auto"/>
            <w:noWrap/>
            <w:vAlign w:val="center"/>
            <w:hideMark/>
          </w:tcPr>
          <w:p w:rsidR="00021A8A" w:rsidRPr="00CC77CC" w:rsidRDefault="00021A8A" w:rsidP="00CB400F">
            <w:pPr>
              <w:jc w:val="center"/>
              <w:rPr>
                <w:b/>
                <w:color w:val="000000"/>
                <w:sz w:val="20"/>
                <w:szCs w:val="20"/>
              </w:rPr>
            </w:pPr>
            <w:r w:rsidRPr="00CC77CC">
              <w:rPr>
                <w:b/>
                <w:color w:val="000000"/>
                <w:sz w:val="20"/>
                <w:szCs w:val="20"/>
              </w:rPr>
              <w:t> </w:t>
            </w:r>
          </w:p>
        </w:tc>
        <w:tc>
          <w:tcPr>
            <w:tcW w:w="810" w:type="dxa"/>
            <w:shd w:val="clear" w:color="auto" w:fill="auto"/>
            <w:noWrap/>
            <w:vAlign w:val="center"/>
            <w:hideMark/>
          </w:tcPr>
          <w:p w:rsidR="00021A8A" w:rsidRPr="00CC77CC" w:rsidRDefault="00021A8A" w:rsidP="00CB400F">
            <w:pPr>
              <w:jc w:val="center"/>
              <w:rPr>
                <w:b/>
                <w:color w:val="000000"/>
                <w:sz w:val="20"/>
                <w:szCs w:val="20"/>
              </w:rPr>
            </w:pPr>
            <w:r w:rsidRPr="00CC77CC">
              <w:rPr>
                <w:b/>
                <w:color w:val="000000"/>
                <w:sz w:val="20"/>
                <w:szCs w:val="20"/>
              </w:rPr>
              <w:t>0.000</w:t>
            </w:r>
          </w:p>
        </w:tc>
        <w:tc>
          <w:tcPr>
            <w:tcW w:w="720" w:type="dxa"/>
            <w:shd w:val="clear" w:color="auto" w:fill="auto"/>
            <w:noWrap/>
            <w:vAlign w:val="center"/>
            <w:hideMark/>
          </w:tcPr>
          <w:p w:rsidR="00021A8A" w:rsidRPr="00CC77CC" w:rsidRDefault="00021A8A" w:rsidP="00CB400F">
            <w:pPr>
              <w:jc w:val="center"/>
              <w:rPr>
                <w:b/>
                <w:color w:val="000000"/>
                <w:sz w:val="20"/>
                <w:szCs w:val="20"/>
              </w:rPr>
            </w:pPr>
            <w:r w:rsidRPr="00CC77CC">
              <w:rPr>
                <w:b/>
                <w:color w:val="000000"/>
                <w:sz w:val="20"/>
                <w:szCs w:val="20"/>
              </w:rPr>
              <w:t>63</w:t>
            </w:r>
          </w:p>
        </w:tc>
        <w:tc>
          <w:tcPr>
            <w:tcW w:w="1080" w:type="dxa"/>
            <w:gridSpan w:val="2"/>
            <w:shd w:val="clear" w:color="auto" w:fill="auto"/>
            <w:noWrap/>
            <w:vAlign w:val="center"/>
            <w:hideMark/>
          </w:tcPr>
          <w:p w:rsidR="00021A8A" w:rsidRPr="00CC77CC" w:rsidRDefault="00021A8A" w:rsidP="00CB400F">
            <w:pPr>
              <w:jc w:val="center"/>
              <w:rPr>
                <w:b/>
                <w:color w:val="000000"/>
                <w:sz w:val="20"/>
                <w:szCs w:val="20"/>
              </w:rPr>
            </w:pPr>
            <w:r w:rsidRPr="00CC77CC">
              <w:rPr>
                <w:b/>
                <w:color w:val="000000"/>
                <w:sz w:val="20"/>
                <w:szCs w:val="20"/>
              </w:rPr>
              <w:t>9540.000</w:t>
            </w:r>
          </w:p>
        </w:tc>
      </w:tr>
    </w:tbl>
    <w:p w:rsidR="00021A8A" w:rsidRPr="00CC77CC" w:rsidRDefault="00021A8A" w:rsidP="00021A8A"/>
    <w:p w:rsidR="00021A8A" w:rsidRDefault="00021A8A" w:rsidP="00021A8A">
      <w:pPr>
        <w:rPr>
          <w:b/>
        </w:rPr>
      </w:pPr>
      <w:r>
        <w:rPr>
          <w:b/>
        </w:rPr>
        <w:t>Spill over</w:t>
      </w:r>
      <w:r w:rsidRPr="00CC77CC">
        <w:rPr>
          <w:b/>
        </w:rPr>
        <w:t>: Status upto 31.03.2019 (showing year of sanction, present status, reasons for delay and expected date of completion etc.)</w:t>
      </w:r>
    </w:p>
    <w:p w:rsidR="00021A8A" w:rsidRPr="00CC77CC" w:rsidRDefault="00021A8A" w:rsidP="00021A8A">
      <w:pPr>
        <w:jc w:val="right"/>
        <w:rPr>
          <w:b/>
        </w:rPr>
      </w:pPr>
      <w:r w:rsidRPr="00CC77CC">
        <w:rPr>
          <w:b/>
        </w:rPr>
        <w:t xml:space="preserve"> (Rs. in Lakhs)</w:t>
      </w:r>
    </w:p>
    <w:tbl>
      <w:tblPr>
        <w:tblW w:w="11133" w:type="dxa"/>
        <w:jc w:val="center"/>
        <w:tblInd w:w="-1152" w:type="dxa"/>
        <w:tblLayout w:type="fixed"/>
        <w:tblLook w:val="04A0"/>
      </w:tblPr>
      <w:tblGrid>
        <w:gridCol w:w="540"/>
        <w:gridCol w:w="1170"/>
        <w:gridCol w:w="630"/>
        <w:gridCol w:w="630"/>
        <w:gridCol w:w="540"/>
        <w:gridCol w:w="1077"/>
        <w:gridCol w:w="723"/>
        <w:gridCol w:w="1233"/>
        <w:gridCol w:w="1170"/>
        <w:gridCol w:w="1170"/>
        <w:gridCol w:w="1080"/>
        <w:gridCol w:w="1170"/>
      </w:tblGrid>
      <w:tr w:rsidR="00021A8A" w:rsidRPr="00CC77CC" w:rsidTr="00CB400F">
        <w:trPr>
          <w:trHeight w:val="20"/>
          <w:tblHeader/>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Sl. No.</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Components*</w:t>
            </w:r>
          </w:p>
        </w:tc>
        <w:tc>
          <w:tcPr>
            <w:tcW w:w="4833" w:type="dxa"/>
            <w:gridSpan w:val="6"/>
            <w:tcBorders>
              <w:top w:val="single" w:sz="4" w:space="0" w:color="auto"/>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Original Sanction</w:t>
            </w:r>
          </w:p>
        </w:tc>
        <w:tc>
          <w:tcPr>
            <w:tcW w:w="4590" w:type="dxa"/>
            <w:gridSpan w:val="4"/>
            <w:tcBorders>
              <w:top w:val="single" w:sz="4" w:space="0" w:color="auto"/>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Progress upto 31.03.2019</w:t>
            </w:r>
          </w:p>
        </w:tc>
      </w:tr>
      <w:tr w:rsidR="00021A8A" w:rsidRPr="00CC77CC" w:rsidTr="00CB400F">
        <w:trPr>
          <w:trHeight w:val="20"/>
          <w:tblHeader/>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School Category</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School Name</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UDISE Code</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Year of Sanction</w:t>
            </w:r>
          </w:p>
        </w:tc>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Physical</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Financial</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Scheduled date of completion</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Expected date of completion</w:t>
            </w:r>
          </w:p>
        </w:tc>
        <w:tc>
          <w:tcPr>
            <w:tcW w:w="2250" w:type="dxa"/>
            <w:gridSpan w:val="2"/>
            <w:tcBorders>
              <w:top w:val="single" w:sz="4" w:space="0" w:color="auto"/>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Status</w:t>
            </w:r>
          </w:p>
        </w:tc>
      </w:tr>
      <w:tr w:rsidR="00021A8A" w:rsidRPr="00CC77CC" w:rsidTr="00CB400F">
        <w:trPr>
          <w:trHeight w:val="276"/>
          <w:tblHeader/>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54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077"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723"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233"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17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17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Physical completion (%)</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20"/>
                <w:szCs w:val="20"/>
              </w:rPr>
            </w:pPr>
            <w:r w:rsidRPr="00CC77CC">
              <w:rPr>
                <w:b/>
                <w:bCs/>
                <w:sz w:val="20"/>
                <w:szCs w:val="20"/>
              </w:rPr>
              <w:t>Financial</w:t>
            </w:r>
          </w:p>
        </w:tc>
      </w:tr>
      <w:tr w:rsidR="00021A8A" w:rsidRPr="00CC77CC" w:rsidTr="00CB400F">
        <w:trPr>
          <w:trHeight w:val="276"/>
          <w:tblHeader/>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54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077"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723"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233"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17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17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08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c>
          <w:tcPr>
            <w:tcW w:w="117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20"/>
                <w:szCs w:val="20"/>
              </w:rPr>
            </w:pP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ACRs</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xml:space="preserve"> 2011-12</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10</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53.000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6.980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46.632</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xml:space="preserve"> 2012-13</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55</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291.500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39.740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244.537</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xml:space="preserve"> 2014-15</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157</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1020.500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88.200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837.202</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2010-11</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12</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48.000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8.400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40.006</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xml:space="preserve">2010-11 </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4.000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0.730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2.939</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124</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657.200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66.150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505.337</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2012-13</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358</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1897.400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218.190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1526.749</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2014-15</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1901</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12387.500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938.580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9744.766</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2016-17</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489</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4276.350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90.170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2219.985</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150</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1279.800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70.240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874.969</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20"/>
              </w:rPr>
            </w:pPr>
            <w:r w:rsidRPr="00CC77CC">
              <w:rPr>
                <w:b/>
                <w:bCs/>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3257</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21915.250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1527.380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16043.122</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BLS (Primary)</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2012-13</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5</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41.200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26.749</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2014-15</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17</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193.500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10.870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115.386</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20"/>
              </w:rPr>
            </w:pPr>
            <w:r w:rsidRPr="00CC77CC">
              <w:rPr>
                <w:b/>
                <w:bCs/>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22</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234.700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13.970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142.135</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Construction of buildings (new) / Up gradation</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2018-19</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58</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7830.000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20"/>
              </w:rPr>
            </w:pPr>
            <w:r w:rsidRPr="00CC77CC">
              <w:rPr>
                <w:b/>
                <w:bCs/>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58</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7830.000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4</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Construction of New DIET Buildings</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2018-19</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4</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1600.000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20"/>
              </w:rPr>
            </w:pPr>
            <w:r w:rsidRPr="00CC77CC">
              <w:rPr>
                <w:b/>
                <w:bCs/>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1600.000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5</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Dilapidated ACRs</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2014-15</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44</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286.000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12.030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228.688</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131</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1087.300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41.650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927.087</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20"/>
              </w:rPr>
            </w:pPr>
            <w:r w:rsidRPr="00CC77CC">
              <w:rPr>
                <w:b/>
                <w:bCs/>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175</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1373.300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53.680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1155.775</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6</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KGBVs</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34</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9180.000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10.910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2940.840</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20"/>
              </w:rPr>
            </w:pPr>
            <w:r w:rsidRPr="00CC77CC">
              <w:rPr>
                <w:b/>
                <w:bCs/>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34</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9180.000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10.910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2940.840</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7</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MRCs</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96</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2976.000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26.250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813.750</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20"/>
              </w:rPr>
            </w:pPr>
            <w:r w:rsidRPr="00CC77CC">
              <w:rPr>
                <w:b/>
                <w:bCs/>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96</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2976.000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26.250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813.750</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8</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 xml:space="preserve">Residential </w:t>
            </w:r>
            <w:r w:rsidRPr="00CC77CC">
              <w:rPr>
                <w:sz w:val="18"/>
                <w:szCs w:val="20"/>
              </w:rPr>
              <w:lastRenderedPageBreak/>
              <w:t>Hostels - NR</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lastRenderedPageBreak/>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2018-19</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110.000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lastRenderedPageBreak/>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20"/>
              </w:rPr>
            </w:pPr>
            <w:r w:rsidRPr="00CC77CC">
              <w:rPr>
                <w:b/>
                <w:bCs/>
                <w:sz w:val="18"/>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110.000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9</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20"/>
              </w:rPr>
            </w:pPr>
            <w:r w:rsidRPr="00CC77CC">
              <w:rPr>
                <w:sz w:val="18"/>
                <w:szCs w:val="20"/>
              </w:rPr>
              <w:t>UDC</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105.000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0.190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20"/>
                <w:szCs w:val="20"/>
              </w:rPr>
            </w:pPr>
            <w:r w:rsidRPr="00CC77CC">
              <w:rPr>
                <w:sz w:val="20"/>
                <w:szCs w:val="20"/>
              </w:rPr>
              <w:t>20.000</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105.000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0.190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20.000</w:t>
            </w:r>
          </w:p>
        </w:tc>
      </w:tr>
      <w:tr w:rsidR="00021A8A" w:rsidRPr="00CC77CC" w:rsidTr="00CB400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2430" w:type="dxa"/>
            <w:gridSpan w:val="3"/>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20"/>
                <w:szCs w:val="20"/>
              </w:rPr>
            </w:pPr>
            <w:r w:rsidRPr="00CC77CC">
              <w:rPr>
                <w:b/>
                <w:bCs/>
                <w:sz w:val="20"/>
                <w:szCs w:val="20"/>
              </w:rPr>
              <w:t>Elementary Grand Total</w:t>
            </w:r>
          </w:p>
        </w:tc>
        <w:tc>
          <w:tcPr>
            <w:tcW w:w="54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Grand Total</w:t>
            </w:r>
          </w:p>
        </w:tc>
        <w:tc>
          <w:tcPr>
            <w:tcW w:w="72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3648</w:t>
            </w:r>
          </w:p>
        </w:tc>
        <w:tc>
          <w:tcPr>
            <w:tcW w:w="1233"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45324.250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1632.380</w:t>
            </w:r>
          </w:p>
        </w:tc>
        <w:tc>
          <w:tcPr>
            <w:tcW w:w="117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21115.622</w:t>
            </w:r>
          </w:p>
        </w:tc>
      </w:tr>
    </w:tbl>
    <w:p w:rsidR="00021A8A" w:rsidRPr="00CC77CC" w:rsidRDefault="00021A8A" w:rsidP="00021A8A"/>
    <w:p w:rsidR="00021A8A" w:rsidRPr="00CC77CC" w:rsidRDefault="00021A8A" w:rsidP="00021A8A">
      <w:pPr>
        <w:jc w:val="center"/>
        <w:rPr>
          <w:b/>
        </w:rPr>
      </w:pPr>
      <w:r>
        <w:rPr>
          <w:b/>
        </w:rPr>
        <w:t xml:space="preserve">Spill Over </w:t>
      </w:r>
      <w:r w:rsidRPr="00CC77CC">
        <w:rPr>
          <w:b/>
        </w:rPr>
        <w:t>: Proposed in AWP&amp;B 2019-20: (Rs. in Lakhs)</w:t>
      </w:r>
    </w:p>
    <w:tbl>
      <w:tblPr>
        <w:tblW w:w="9738" w:type="dxa"/>
        <w:jc w:val="center"/>
        <w:tblInd w:w="-1152" w:type="dxa"/>
        <w:tblLayout w:type="fixed"/>
        <w:tblLook w:val="04A0"/>
      </w:tblPr>
      <w:tblGrid>
        <w:gridCol w:w="570"/>
        <w:gridCol w:w="960"/>
        <w:gridCol w:w="918"/>
        <w:gridCol w:w="720"/>
        <w:gridCol w:w="990"/>
        <w:gridCol w:w="1080"/>
        <w:gridCol w:w="1080"/>
        <w:gridCol w:w="900"/>
        <w:gridCol w:w="900"/>
        <w:gridCol w:w="720"/>
        <w:gridCol w:w="900"/>
      </w:tblGrid>
      <w:tr w:rsidR="00021A8A" w:rsidRPr="00CC77CC" w:rsidTr="00CB400F">
        <w:trPr>
          <w:trHeight w:val="20"/>
          <w:tblHeader/>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Sl. No.</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Components*</w:t>
            </w:r>
          </w:p>
        </w:tc>
        <w:tc>
          <w:tcPr>
            <w:tcW w:w="2628" w:type="dxa"/>
            <w:gridSpan w:val="3"/>
            <w:tcBorders>
              <w:top w:val="single" w:sz="4" w:space="0" w:color="auto"/>
              <w:left w:val="nil"/>
              <w:bottom w:val="single" w:sz="4" w:space="0" w:color="auto"/>
              <w:right w:val="single" w:sz="4" w:space="0" w:color="auto"/>
            </w:tcBorders>
            <w:shd w:val="clear" w:color="auto" w:fill="auto"/>
            <w:vAlign w:val="center"/>
          </w:tcPr>
          <w:p w:rsidR="00021A8A" w:rsidRPr="00CC77CC" w:rsidRDefault="00021A8A" w:rsidP="00CB400F">
            <w:pPr>
              <w:jc w:val="right"/>
              <w:rPr>
                <w:b/>
                <w:bCs/>
                <w:sz w:val="18"/>
                <w:szCs w:val="18"/>
              </w:rPr>
            </w:pPr>
            <w:r w:rsidRPr="00CC77CC">
              <w:rPr>
                <w:b/>
                <w:bCs/>
                <w:sz w:val="18"/>
                <w:szCs w:val="18"/>
              </w:rPr>
              <w:t>Original Sanction</w:t>
            </w:r>
          </w:p>
        </w:tc>
        <w:tc>
          <w:tcPr>
            <w:tcW w:w="3960" w:type="dxa"/>
            <w:gridSpan w:val="4"/>
            <w:tcBorders>
              <w:top w:val="single" w:sz="4" w:space="0" w:color="auto"/>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Progress upto 31.03.2019</w:t>
            </w:r>
          </w:p>
        </w:tc>
        <w:tc>
          <w:tcPr>
            <w:tcW w:w="16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Committed Liability 2019-20</w:t>
            </w:r>
          </w:p>
        </w:tc>
      </w:tr>
      <w:tr w:rsidR="00021A8A" w:rsidRPr="00CC77CC" w:rsidTr="00CB400F">
        <w:trPr>
          <w:trHeight w:val="20"/>
          <w:tblHeader/>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Year of Sanction</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Physical</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Financial</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Scheduled date of completion</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Expected date of completion</w:t>
            </w:r>
          </w:p>
        </w:tc>
        <w:tc>
          <w:tcPr>
            <w:tcW w:w="1800" w:type="dxa"/>
            <w:gridSpan w:val="2"/>
            <w:tcBorders>
              <w:top w:val="single" w:sz="4" w:space="0" w:color="auto"/>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Status</w:t>
            </w:r>
          </w:p>
        </w:tc>
        <w:tc>
          <w:tcPr>
            <w:tcW w:w="1620" w:type="dxa"/>
            <w:gridSpan w:val="2"/>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r>
      <w:tr w:rsidR="00021A8A" w:rsidRPr="00CC77CC" w:rsidTr="00CB400F">
        <w:trPr>
          <w:trHeight w:val="207"/>
          <w:tblHeader/>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918"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72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99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Physical completion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Financial</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Phy.</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b/>
                <w:bCs/>
                <w:sz w:val="18"/>
                <w:szCs w:val="18"/>
              </w:rPr>
            </w:pPr>
            <w:r w:rsidRPr="00CC77CC">
              <w:rPr>
                <w:b/>
                <w:bCs/>
                <w:sz w:val="18"/>
                <w:szCs w:val="18"/>
              </w:rPr>
              <w:t>Financial</w:t>
            </w:r>
          </w:p>
        </w:tc>
      </w:tr>
      <w:tr w:rsidR="00021A8A" w:rsidRPr="00CC77CC" w:rsidTr="00CB400F">
        <w:trPr>
          <w:trHeight w:val="207"/>
          <w:tblHeader/>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918"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72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99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72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021A8A" w:rsidRPr="00CC77CC" w:rsidRDefault="00021A8A" w:rsidP="00CB400F">
            <w:pPr>
              <w:rPr>
                <w:b/>
                <w:bCs/>
                <w:sz w:val="18"/>
                <w:szCs w:val="18"/>
              </w:rPr>
            </w:pP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ACRs</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xml:space="preserve"> 2011-12</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10</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53.000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6.980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46.632</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6.368</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xml:space="preserve"> 2012-13</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55</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291.500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39.740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244.537</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55</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46.963</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xml:space="preserve"> 2014-15</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157</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1020.500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88.200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837.202</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157</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183.298</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2010-11</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12</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48.000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8.400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40.006</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12</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7.994</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xml:space="preserve">2010-11 </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0.730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2.939</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1.061</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2011-12</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124</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657.200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66.150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505.337</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124</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151.863</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2012-13</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358</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1897.400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218.190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1526.749</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358</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370.651</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2014-15</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1901</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12387.500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938.580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9744.766</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1901</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2642.734</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2016-17</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489</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4276.350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90.170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2219.985</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489</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2056.365</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2017-18</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150</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1279.800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70.240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874.969</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150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404.831</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18"/>
              </w:rPr>
            </w:pPr>
            <w:r w:rsidRPr="00CC77CC">
              <w:rPr>
                <w:b/>
                <w:bCs/>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3257</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21915.250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1527.380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16043.122</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8"/>
              </w:rPr>
            </w:pPr>
            <w:r w:rsidRPr="00CC77CC">
              <w:rPr>
                <w:sz w:val="16"/>
                <w:szCs w:val="18"/>
              </w:rPr>
              <w:t>3257</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8"/>
              </w:rPr>
            </w:pPr>
            <w:r w:rsidRPr="00CC77CC">
              <w:rPr>
                <w:sz w:val="16"/>
                <w:szCs w:val="18"/>
              </w:rPr>
              <w:t>5872.128</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BLS (Primary)</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2012-13</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5</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41.200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26.749</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5</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14.451</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2014-15</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17</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193.500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10.870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115.386</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17</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78.114</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18"/>
              </w:rPr>
            </w:pPr>
            <w:r w:rsidRPr="00CC77CC">
              <w:rPr>
                <w:b/>
                <w:bCs/>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22</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234.700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13.970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142.135</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8"/>
              </w:rPr>
            </w:pPr>
            <w:r w:rsidRPr="00CC77CC">
              <w:rPr>
                <w:sz w:val="16"/>
                <w:szCs w:val="18"/>
              </w:rPr>
              <w:t>22</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8"/>
              </w:rPr>
            </w:pPr>
            <w:r w:rsidRPr="00CC77CC">
              <w:rPr>
                <w:sz w:val="16"/>
                <w:szCs w:val="18"/>
              </w:rPr>
              <w:t>92.565</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Construction of buildings (new) / Up gradation</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2018-19</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58</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7830.000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0.000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0.000</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58</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7830.000</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18"/>
              </w:rPr>
            </w:pPr>
            <w:r w:rsidRPr="00CC77CC">
              <w:rPr>
                <w:b/>
                <w:bCs/>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58</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7830.000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0.000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0.000</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8"/>
              </w:rPr>
            </w:pPr>
            <w:r w:rsidRPr="00CC77CC">
              <w:rPr>
                <w:sz w:val="16"/>
                <w:szCs w:val="18"/>
              </w:rPr>
              <w:t>58</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8"/>
              </w:rPr>
            </w:pPr>
            <w:r w:rsidRPr="00CC77CC">
              <w:rPr>
                <w:sz w:val="16"/>
                <w:szCs w:val="18"/>
              </w:rPr>
              <w:t>7830.000</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Construction of New DIET Buildings</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2018-19</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1600.000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0.000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0.000</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1600.000</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18"/>
              </w:rPr>
            </w:pPr>
            <w:r w:rsidRPr="00CC77CC">
              <w:rPr>
                <w:b/>
                <w:bCs/>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4</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1600.000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0.000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8"/>
              </w:rPr>
            </w:pPr>
            <w:r w:rsidRPr="00CC77CC">
              <w:rPr>
                <w:b/>
                <w:bCs/>
                <w:sz w:val="16"/>
                <w:szCs w:val="18"/>
              </w:rPr>
              <w:t>0.000</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8"/>
              </w:rPr>
            </w:pPr>
            <w:r w:rsidRPr="00CC77CC">
              <w:rPr>
                <w:sz w:val="16"/>
                <w:szCs w:val="18"/>
              </w:rPr>
              <w:t>4</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8"/>
              </w:rPr>
            </w:pPr>
            <w:r w:rsidRPr="00CC77CC">
              <w:rPr>
                <w:sz w:val="16"/>
                <w:szCs w:val="18"/>
              </w:rPr>
              <w:t>1600.000</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5</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Dilapidated ACRs</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2014-15</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44</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286.000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12.030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228.688</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44</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57.312</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2017-18</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131</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1087.300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41.650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927.087</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131</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160.213</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18"/>
              </w:rPr>
            </w:pPr>
            <w:r w:rsidRPr="00CC77CC">
              <w:rPr>
                <w:b/>
                <w:bCs/>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175</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1373.300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53.680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1155.775</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175</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217.525</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6</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KGBVs</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2017-18</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34</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9180.000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10.910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2940.840</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34</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6239.160</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18"/>
              </w:rPr>
            </w:pPr>
            <w:r w:rsidRPr="00CC77CC">
              <w:rPr>
                <w:b/>
                <w:bCs/>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34</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9180.000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10.910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2940.840</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34</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6239.160</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7</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MRCs</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2017-18</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96</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2976.000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26.250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813.750</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96</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2162.250</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18"/>
              </w:rPr>
            </w:pPr>
            <w:r w:rsidRPr="00CC77CC">
              <w:rPr>
                <w:b/>
                <w:bCs/>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96</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2976.000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26.250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813.750</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96</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2162.250</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8</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Residential Hostels - NR</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2018-19</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110.000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0.000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0.000</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110.000</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18"/>
              </w:rPr>
            </w:pPr>
            <w:r w:rsidRPr="00CC77CC">
              <w:rPr>
                <w:b/>
                <w:bCs/>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1</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110.000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0.000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0.000</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110.000</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9</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sz w:val="18"/>
                <w:szCs w:val="18"/>
              </w:rPr>
            </w:pPr>
            <w:r w:rsidRPr="00CC77CC">
              <w:rPr>
                <w:sz w:val="18"/>
                <w:szCs w:val="18"/>
              </w:rPr>
              <w:t>UDC</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2011-12</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105.000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31.03.2019</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31.03.2020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0.190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20.000</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85.000</w:t>
            </w:r>
          </w:p>
        </w:tc>
      </w:tr>
      <w:tr w:rsidR="00021A8A" w:rsidRPr="00CC77CC" w:rsidTr="00CB400F">
        <w:trPr>
          <w:trHeight w:val="2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lastRenderedPageBreak/>
              <w:t> </w:t>
            </w:r>
          </w:p>
        </w:tc>
        <w:tc>
          <w:tcPr>
            <w:tcW w:w="9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rPr>
                <w:b/>
                <w:bCs/>
                <w:sz w:val="18"/>
                <w:szCs w:val="18"/>
              </w:rPr>
            </w:pPr>
            <w:r w:rsidRPr="00CC77CC">
              <w:rPr>
                <w:b/>
                <w:bCs/>
                <w:sz w:val="18"/>
                <w:szCs w:val="18"/>
              </w:rPr>
              <w:t> </w:t>
            </w:r>
          </w:p>
        </w:tc>
        <w:tc>
          <w:tcPr>
            <w:tcW w:w="918"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1</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105.000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0.190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20.000</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85.000</w:t>
            </w:r>
          </w:p>
        </w:tc>
      </w:tr>
      <w:tr w:rsidR="00021A8A" w:rsidRPr="00CC77CC" w:rsidTr="00CB400F">
        <w:trPr>
          <w:trHeight w:val="20"/>
          <w:jc w:val="center"/>
        </w:trPr>
        <w:tc>
          <w:tcPr>
            <w:tcW w:w="2448" w:type="dxa"/>
            <w:gridSpan w:val="3"/>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Total</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3648</w:t>
            </w:r>
          </w:p>
        </w:tc>
        <w:tc>
          <w:tcPr>
            <w:tcW w:w="99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45324.250</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1632.380</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21115.622</w:t>
            </w:r>
          </w:p>
        </w:tc>
        <w:tc>
          <w:tcPr>
            <w:tcW w:w="72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sz w:val="18"/>
                <w:szCs w:val="18"/>
              </w:rPr>
            </w:pPr>
            <w:r w:rsidRPr="00CC77CC">
              <w:rPr>
                <w:b/>
                <w:sz w:val="18"/>
                <w:szCs w:val="18"/>
              </w:rPr>
              <w:t>3648</w:t>
            </w:r>
          </w:p>
        </w:tc>
        <w:tc>
          <w:tcPr>
            <w:tcW w:w="900" w:type="dxa"/>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sz w:val="18"/>
                <w:szCs w:val="18"/>
              </w:rPr>
            </w:pPr>
            <w:r w:rsidRPr="00CC77CC">
              <w:rPr>
                <w:b/>
                <w:sz w:val="18"/>
                <w:szCs w:val="18"/>
              </w:rPr>
              <w:t>24208.628</w:t>
            </w:r>
          </w:p>
        </w:tc>
      </w:tr>
    </w:tbl>
    <w:p w:rsidR="00021A8A" w:rsidRPr="00CC77CC" w:rsidRDefault="00021A8A" w:rsidP="00021A8A"/>
    <w:p w:rsidR="00021A8A" w:rsidRPr="00CC77CC" w:rsidRDefault="00021A8A" w:rsidP="00021A8A">
      <w:pPr>
        <w:rPr>
          <w:b/>
          <w:sz w:val="4"/>
        </w:rPr>
      </w:pPr>
    </w:p>
    <w:p w:rsidR="00021A8A" w:rsidRPr="00CC77CC" w:rsidRDefault="00021A8A" w:rsidP="00021A8A">
      <w:pPr>
        <w:spacing w:after="120"/>
        <w:jc w:val="center"/>
        <w:rPr>
          <w:b/>
          <w:bCs/>
        </w:rPr>
      </w:pPr>
      <w:r w:rsidRPr="00CC77CC">
        <w:rPr>
          <w:b/>
          <w:bCs/>
        </w:rPr>
        <w:t>School Safety Provision: Provisions made for earthquake resistant structure, fire safety and natural calamities in the designs of school infrastructure:</w:t>
      </w:r>
    </w:p>
    <w:tbl>
      <w:tblPr>
        <w:tblW w:w="5000" w:type="pct"/>
        <w:tblLook w:val="04A0"/>
      </w:tblPr>
      <w:tblGrid>
        <w:gridCol w:w="581"/>
        <w:gridCol w:w="5546"/>
        <w:gridCol w:w="867"/>
        <w:gridCol w:w="2555"/>
      </w:tblGrid>
      <w:tr w:rsidR="00021A8A" w:rsidRPr="00CC77CC" w:rsidTr="00CB400F">
        <w:trPr>
          <w:trHeight w:val="765"/>
          <w:tblHeader/>
        </w:trPr>
        <w:tc>
          <w:tcPr>
            <w:tcW w:w="304" w:type="pct"/>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spacing w:line="276" w:lineRule="auto"/>
              <w:jc w:val="center"/>
              <w:rPr>
                <w:b/>
                <w:szCs w:val="22"/>
              </w:rPr>
            </w:pPr>
            <w:r w:rsidRPr="00CC77CC">
              <w:rPr>
                <w:b/>
                <w:sz w:val="22"/>
                <w:szCs w:val="22"/>
              </w:rPr>
              <w:t>Sl. No.</w:t>
            </w:r>
          </w:p>
        </w:tc>
        <w:tc>
          <w:tcPr>
            <w:tcW w:w="2904" w:type="pct"/>
            <w:tcBorders>
              <w:top w:val="single" w:sz="4" w:space="0" w:color="auto"/>
              <w:left w:val="nil"/>
              <w:bottom w:val="single" w:sz="4" w:space="0" w:color="auto"/>
              <w:right w:val="single" w:sz="4" w:space="0" w:color="auto"/>
            </w:tcBorders>
            <w:vAlign w:val="center"/>
            <w:hideMark/>
          </w:tcPr>
          <w:p w:rsidR="00021A8A" w:rsidRPr="00CC77CC" w:rsidRDefault="00021A8A" w:rsidP="00CB400F">
            <w:pPr>
              <w:spacing w:line="276" w:lineRule="auto"/>
              <w:jc w:val="center"/>
              <w:rPr>
                <w:b/>
                <w:szCs w:val="22"/>
              </w:rPr>
            </w:pPr>
            <w:r w:rsidRPr="00CC77CC">
              <w:rPr>
                <w:b/>
                <w:sz w:val="22"/>
                <w:szCs w:val="22"/>
              </w:rPr>
              <w:t xml:space="preserve">                    Safety provisions</w:t>
            </w:r>
          </w:p>
        </w:tc>
        <w:tc>
          <w:tcPr>
            <w:tcW w:w="454" w:type="pct"/>
            <w:tcBorders>
              <w:top w:val="single" w:sz="4" w:space="0" w:color="auto"/>
              <w:left w:val="nil"/>
              <w:bottom w:val="single" w:sz="4" w:space="0" w:color="auto"/>
              <w:right w:val="single" w:sz="4" w:space="0" w:color="auto"/>
            </w:tcBorders>
            <w:vAlign w:val="center"/>
            <w:hideMark/>
          </w:tcPr>
          <w:p w:rsidR="00021A8A" w:rsidRPr="00CC77CC" w:rsidRDefault="00021A8A" w:rsidP="00CB400F">
            <w:pPr>
              <w:spacing w:line="276" w:lineRule="auto"/>
              <w:jc w:val="center"/>
              <w:rPr>
                <w:b/>
                <w:szCs w:val="22"/>
              </w:rPr>
            </w:pPr>
            <w:r w:rsidRPr="00CC77CC">
              <w:rPr>
                <w:b/>
                <w:sz w:val="22"/>
                <w:szCs w:val="22"/>
              </w:rPr>
              <w:t>Yes/ No</w:t>
            </w:r>
          </w:p>
        </w:tc>
        <w:tc>
          <w:tcPr>
            <w:tcW w:w="1338" w:type="pct"/>
            <w:tcBorders>
              <w:top w:val="single" w:sz="4" w:space="0" w:color="auto"/>
              <w:left w:val="nil"/>
              <w:bottom w:val="single" w:sz="4" w:space="0" w:color="auto"/>
              <w:right w:val="single" w:sz="4" w:space="0" w:color="auto"/>
            </w:tcBorders>
            <w:vAlign w:val="center"/>
            <w:hideMark/>
          </w:tcPr>
          <w:p w:rsidR="00021A8A" w:rsidRPr="00CC77CC" w:rsidRDefault="00021A8A" w:rsidP="00CB400F">
            <w:pPr>
              <w:spacing w:line="276" w:lineRule="auto"/>
              <w:jc w:val="center"/>
              <w:rPr>
                <w:b/>
                <w:szCs w:val="22"/>
              </w:rPr>
            </w:pPr>
            <w:r w:rsidRPr="00CC77CC">
              <w:rPr>
                <w:b/>
                <w:sz w:val="22"/>
                <w:szCs w:val="22"/>
              </w:rPr>
              <w:t>If no, the remedial  action taken by the State/UTs</w:t>
            </w:r>
          </w:p>
        </w:tc>
      </w:tr>
      <w:tr w:rsidR="00021A8A" w:rsidRPr="00CC77CC" w:rsidTr="00CB400F">
        <w:tc>
          <w:tcPr>
            <w:tcW w:w="304" w:type="pct"/>
            <w:tcBorders>
              <w:top w:val="nil"/>
              <w:left w:val="single" w:sz="4" w:space="0" w:color="auto"/>
              <w:bottom w:val="single" w:sz="4" w:space="0" w:color="auto"/>
              <w:right w:val="single" w:sz="4" w:space="0" w:color="auto"/>
            </w:tcBorders>
            <w:vAlign w:val="center"/>
            <w:hideMark/>
          </w:tcPr>
          <w:p w:rsidR="00021A8A" w:rsidRPr="00CC77CC" w:rsidRDefault="00021A8A" w:rsidP="00CB400F">
            <w:pPr>
              <w:spacing w:line="276" w:lineRule="auto"/>
              <w:jc w:val="center"/>
              <w:rPr>
                <w:szCs w:val="22"/>
              </w:rPr>
            </w:pPr>
            <w:r w:rsidRPr="00CC77CC">
              <w:rPr>
                <w:sz w:val="22"/>
                <w:szCs w:val="22"/>
              </w:rPr>
              <w:t>1</w:t>
            </w:r>
          </w:p>
        </w:tc>
        <w:tc>
          <w:tcPr>
            <w:tcW w:w="2904"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both"/>
              <w:rPr>
                <w:szCs w:val="22"/>
              </w:rPr>
            </w:pPr>
            <w:r w:rsidRPr="00CC77CC">
              <w:rPr>
                <w:sz w:val="22"/>
                <w:szCs w:val="22"/>
              </w:rPr>
              <w:t xml:space="preserve">Whether School Buildings qualify </w:t>
            </w:r>
            <w:r w:rsidRPr="00CC77CC">
              <w:rPr>
                <w:b/>
                <w:bCs/>
                <w:sz w:val="22"/>
                <w:szCs w:val="22"/>
              </w:rPr>
              <w:t xml:space="preserve">earthquake resistant structures </w:t>
            </w:r>
            <w:r w:rsidRPr="00CC77CC">
              <w:rPr>
                <w:sz w:val="22"/>
                <w:szCs w:val="22"/>
              </w:rPr>
              <w:t>as per NBC 2016 </w:t>
            </w:r>
          </w:p>
        </w:tc>
        <w:tc>
          <w:tcPr>
            <w:tcW w:w="454"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center"/>
              <w:rPr>
                <w:szCs w:val="22"/>
              </w:rPr>
            </w:pPr>
            <w:r w:rsidRPr="00CC77CC">
              <w:rPr>
                <w:sz w:val="22"/>
                <w:szCs w:val="22"/>
              </w:rPr>
              <w:t> Yes</w:t>
            </w:r>
          </w:p>
        </w:tc>
        <w:tc>
          <w:tcPr>
            <w:tcW w:w="1338"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both"/>
              <w:rPr>
                <w:szCs w:val="22"/>
              </w:rPr>
            </w:pPr>
            <w:r w:rsidRPr="00CC77CC">
              <w:rPr>
                <w:sz w:val="22"/>
                <w:szCs w:val="22"/>
              </w:rPr>
              <w:t> </w:t>
            </w:r>
          </w:p>
        </w:tc>
      </w:tr>
      <w:tr w:rsidR="00021A8A" w:rsidRPr="00CC77CC" w:rsidTr="00CB400F">
        <w:tc>
          <w:tcPr>
            <w:tcW w:w="304" w:type="pct"/>
            <w:tcBorders>
              <w:top w:val="nil"/>
              <w:left w:val="single" w:sz="4" w:space="0" w:color="auto"/>
              <w:bottom w:val="single" w:sz="4" w:space="0" w:color="auto"/>
              <w:right w:val="single" w:sz="4" w:space="0" w:color="auto"/>
            </w:tcBorders>
            <w:vAlign w:val="center"/>
            <w:hideMark/>
          </w:tcPr>
          <w:p w:rsidR="00021A8A" w:rsidRPr="00CC77CC" w:rsidRDefault="00021A8A" w:rsidP="00CB400F">
            <w:pPr>
              <w:spacing w:line="276" w:lineRule="auto"/>
              <w:jc w:val="center"/>
              <w:rPr>
                <w:szCs w:val="22"/>
              </w:rPr>
            </w:pPr>
            <w:r w:rsidRPr="00CC77CC">
              <w:rPr>
                <w:sz w:val="22"/>
                <w:szCs w:val="22"/>
              </w:rPr>
              <w:t>2</w:t>
            </w:r>
          </w:p>
        </w:tc>
        <w:tc>
          <w:tcPr>
            <w:tcW w:w="2904"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both"/>
              <w:rPr>
                <w:szCs w:val="22"/>
              </w:rPr>
            </w:pPr>
            <w:r w:rsidRPr="00CC77CC">
              <w:rPr>
                <w:sz w:val="22"/>
                <w:szCs w:val="22"/>
              </w:rPr>
              <w:t>Whether fire</w:t>
            </w:r>
            <w:r w:rsidRPr="00CC77CC">
              <w:rPr>
                <w:b/>
                <w:bCs/>
                <w:sz w:val="22"/>
                <w:szCs w:val="22"/>
              </w:rPr>
              <w:t xml:space="preserve"> safety provision</w:t>
            </w:r>
            <w:r w:rsidRPr="00CC77CC">
              <w:rPr>
                <w:sz w:val="22"/>
                <w:szCs w:val="22"/>
              </w:rPr>
              <w:t> towards fire hazard are in place in Schools. </w:t>
            </w:r>
          </w:p>
        </w:tc>
        <w:tc>
          <w:tcPr>
            <w:tcW w:w="454"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center"/>
              <w:rPr>
                <w:szCs w:val="22"/>
              </w:rPr>
            </w:pPr>
            <w:r w:rsidRPr="00CC77CC">
              <w:rPr>
                <w:sz w:val="22"/>
                <w:szCs w:val="22"/>
              </w:rPr>
              <w:t> Yes</w:t>
            </w:r>
          </w:p>
        </w:tc>
        <w:tc>
          <w:tcPr>
            <w:tcW w:w="1338"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both"/>
              <w:rPr>
                <w:szCs w:val="22"/>
              </w:rPr>
            </w:pPr>
            <w:r w:rsidRPr="00CC77CC">
              <w:rPr>
                <w:sz w:val="22"/>
                <w:szCs w:val="22"/>
              </w:rPr>
              <w:t> </w:t>
            </w:r>
          </w:p>
        </w:tc>
      </w:tr>
      <w:tr w:rsidR="00021A8A" w:rsidRPr="00CC77CC" w:rsidTr="00CB400F">
        <w:tc>
          <w:tcPr>
            <w:tcW w:w="304" w:type="pct"/>
            <w:tcBorders>
              <w:top w:val="nil"/>
              <w:left w:val="single" w:sz="4" w:space="0" w:color="auto"/>
              <w:bottom w:val="single" w:sz="4" w:space="0" w:color="auto"/>
              <w:right w:val="single" w:sz="4" w:space="0" w:color="auto"/>
            </w:tcBorders>
            <w:vAlign w:val="center"/>
            <w:hideMark/>
          </w:tcPr>
          <w:p w:rsidR="00021A8A" w:rsidRPr="00CC77CC" w:rsidRDefault="00021A8A" w:rsidP="00CB400F">
            <w:pPr>
              <w:spacing w:line="276" w:lineRule="auto"/>
              <w:jc w:val="center"/>
              <w:rPr>
                <w:szCs w:val="22"/>
              </w:rPr>
            </w:pPr>
            <w:r w:rsidRPr="00CC77CC">
              <w:rPr>
                <w:sz w:val="22"/>
                <w:szCs w:val="22"/>
              </w:rPr>
              <w:t>3</w:t>
            </w:r>
          </w:p>
        </w:tc>
        <w:tc>
          <w:tcPr>
            <w:tcW w:w="2904"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both"/>
              <w:rPr>
                <w:szCs w:val="22"/>
              </w:rPr>
            </w:pPr>
            <w:r w:rsidRPr="00CC77CC">
              <w:rPr>
                <w:sz w:val="22"/>
                <w:szCs w:val="22"/>
              </w:rPr>
              <w:t xml:space="preserve">Whether implementation of </w:t>
            </w:r>
            <w:r w:rsidRPr="00CC77CC">
              <w:rPr>
                <w:b/>
                <w:bCs/>
                <w:sz w:val="22"/>
                <w:szCs w:val="22"/>
              </w:rPr>
              <w:t>NDMA guidelines on school safety</w:t>
            </w:r>
            <w:r w:rsidRPr="00CC77CC">
              <w:rPr>
                <w:sz w:val="22"/>
                <w:szCs w:val="22"/>
              </w:rPr>
              <w:t xml:space="preserve"> is followed. </w:t>
            </w:r>
          </w:p>
        </w:tc>
        <w:tc>
          <w:tcPr>
            <w:tcW w:w="454"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center"/>
              <w:rPr>
                <w:szCs w:val="22"/>
              </w:rPr>
            </w:pPr>
            <w:r w:rsidRPr="00CC77CC">
              <w:rPr>
                <w:sz w:val="22"/>
                <w:szCs w:val="22"/>
              </w:rPr>
              <w:t> Yes</w:t>
            </w:r>
          </w:p>
        </w:tc>
        <w:tc>
          <w:tcPr>
            <w:tcW w:w="1338"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both"/>
              <w:rPr>
                <w:szCs w:val="22"/>
              </w:rPr>
            </w:pPr>
            <w:r w:rsidRPr="00CC77CC">
              <w:rPr>
                <w:sz w:val="22"/>
                <w:szCs w:val="22"/>
              </w:rPr>
              <w:t> </w:t>
            </w:r>
          </w:p>
        </w:tc>
      </w:tr>
      <w:tr w:rsidR="00021A8A" w:rsidRPr="00CC77CC" w:rsidTr="00CB400F">
        <w:tc>
          <w:tcPr>
            <w:tcW w:w="304" w:type="pct"/>
            <w:tcBorders>
              <w:top w:val="nil"/>
              <w:left w:val="single" w:sz="4" w:space="0" w:color="auto"/>
              <w:bottom w:val="single" w:sz="4" w:space="0" w:color="auto"/>
              <w:right w:val="single" w:sz="4" w:space="0" w:color="auto"/>
            </w:tcBorders>
            <w:vAlign w:val="center"/>
            <w:hideMark/>
          </w:tcPr>
          <w:p w:rsidR="00021A8A" w:rsidRPr="00CC77CC" w:rsidRDefault="00021A8A" w:rsidP="00CB400F">
            <w:pPr>
              <w:spacing w:line="276" w:lineRule="auto"/>
              <w:jc w:val="center"/>
              <w:rPr>
                <w:szCs w:val="22"/>
              </w:rPr>
            </w:pPr>
            <w:r w:rsidRPr="00CC77CC">
              <w:rPr>
                <w:sz w:val="22"/>
                <w:szCs w:val="22"/>
              </w:rPr>
              <w:t>4</w:t>
            </w:r>
          </w:p>
        </w:tc>
        <w:tc>
          <w:tcPr>
            <w:tcW w:w="2904"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both"/>
              <w:rPr>
                <w:szCs w:val="22"/>
              </w:rPr>
            </w:pPr>
            <w:r w:rsidRPr="00CC77CC">
              <w:rPr>
                <w:sz w:val="22"/>
                <w:szCs w:val="22"/>
              </w:rPr>
              <w:t xml:space="preserve">Whether </w:t>
            </w:r>
            <w:r w:rsidRPr="00CC77CC">
              <w:rPr>
                <w:b/>
                <w:bCs/>
                <w:sz w:val="22"/>
                <w:szCs w:val="22"/>
              </w:rPr>
              <w:t>safety guidelines for school children issued by MHRD</w:t>
            </w:r>
            <w:r w:rsidRPr="00CC77CC">
              <w:rPr>
                <w:sz w:val="22"/>
                <w:szCs w:val="22"/>
              </w:rPr>
              <w:t xml:space="preserve"> from time to time is followed.</w:t>
            </w:r>
          </w:p>
        </w:tc>
        <w:tc>
          <w:tcPr>
            <w:tcW w:w="454"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center"/>
              <w:rPr>
                <w:szCs w:val="22"/>
              </w:rPr>
            </w:pPr>
            <w:r w:rsidRPr="00CC77CC">
              <w:rPr>
                <w:sz w:val="22"/>
                <w:szCs w:val="22"/>
              </w:rPr>
              <w:t> Yes</w:t>
            </w:r>
          </w:p>
        </w:tc>
        <w:tc>
          <w:tcPr>
            <w:tcW w:w="1338"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both"/>
              <w:rPr>
                <w:szCs w:val="22"/>
              </w:rPr>
            </w:pPr>
            <w:r w:rsidRPr="00CC77CC">
              <w:rPr>
                <w:sz w:val="22"/>
                <w:szCs w:val="22"/>
              </w:rPr>
              <w:t> </w:t>
            </w:r>
          </w:p>
        </w:tc>
      </w:tr>
      <w:tr w:rsidR="00021A8A" w:rsidRPr="00CC77CC" w:rsidTr="00CB400F">
        <w:tc>
          <w:tcPr>
            <w:tcW w:w="304" w:type="pct"/>
            <w:tcBorders>
              <w:top w:val="nil"/>
              <w:left w:val="single" w:sz="4" w:space="0" w:color="auto"/>
              <w:bottom w:val="single" w:sz="4" w:space="0" w:color="auto"/>
              <w:right w:val="single" w:sz="4" w:space="0" w:color="auto"/>
            </w:tcBorders>
            <w:vAlign w:val="center"/>
            <w:hideMark/>
          </w:tcPr>
          <w:p w:rsidR="00021A8A" w:rsidRPr="00CC77CC" w:rsidRDefault="00021A8A" w:rsidP="00CB400F">
            <w:pPr>
              <w:spacing w:line="276" w:lineRule="auto"/>
              <w:jc w:val="center"/>
              <w:rPr>
                <w:szCs w:val="22"/>
              </w:rPr>
            </w:pPr>
            <w:r w:rsidRPr="00CC77CC">
              <w:rPr>
                <w:sz w:val="22"/>
                <w:szCs w:val="22"/>
              </w:rPr>
              <w:t>5</w:t>
            </w:r>
          </w:p>
        </w:tc>
        <w:tc>
          <w:tcPr>
            <w:tcW w:w="2904"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both"/>
              <w:rPr>
                <w:szCs w:val="22"/>
              </w:rPr>
            </w:pPr>
            <w:r w:rsidRPr="00CC77CC">
              <w:rPr>
                <w:sz w:val="22"/>
                <w:szCs w:val="22"/>
              </w:rPr>
              <w:t xml:space="preserve">Whether the schools have </w:t>
            </w:r>
            <w:r w:rsidRPr="00CC77CC">
              <w:rPr>
                <w:b/>
                <w:bCs/>
                <w:sz w:val="22"/>
                <w:szCs w:val="22"/>
              </w:rPr>
              <w:t>ramps with hand railing</w:t>
            </w:r>
          </w:p>
        </w:tc>
        <w:tc>
          <w:tcPr>
            <w:tcW w:w="454"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center"/>
              <w:rPr>
                <w:szCs w:val="22"/>
              </w:rPr>
            </w:pPr>
            <w:r w:rsidRPr="00CC77CC">
              <w:rPr>
                <w:sz w:val="22"/>
                <w:szCs w:val="22"/>
              </w:rPr>
              <w:t> Yes</w:t>
            </w:r>
          </w:p>
        </w:tc>
        <w:tc>
          <w:tcPr>
            <w:tcW w:w="1338"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both"/>
              <w:rPr>
                <w:szCs w:val="22"/>
              </w:rPr>
            </w:pPr>
            <w:r w:rsidRPr="00CC77CC">
              <w:rPr>
                <w:sz w:val="22"/>
                <w:szCs w:val="22"/>
              </w:rPr>
              <w:t> </w:t>
            </w:r>
          </w:p>
        </w:tc>
      </w:tr>
      <w:tr w:rsidR="00021A8A" w:rsidRPr="00CC77CC" w:rsidTr="00CB400F">
        <w:tc>
          <w:tcPr>
            <w:tcW w:w="304" w:type="pct"/>
            <w:tcBorders>
              <w:top w:val="nil"/>
              <w:left w:val="single" w:sz="4" w:space="0" w:color="auto"/>
              <w:bottom w:val="single" w:sz="4" w:space="0" w:color="auto"/>
              <w:right w:val="single" w:sz="4" w:space="0" w:color="auto"/>
            </w:tcBorders>
            <w:vAlign w:val="center"/>
            <w:hideMark/>
          </w:tcPr>
          <w:p w:rsidR="00021A8A" w:rsidRPr="00CC77CC" w:rsidRDefault="00021A8A" w:rsidP="00CB400F">
            <w:pPr>
              <w:spacing w:line="276" w:lineRule="auto"/>
              <w:jc w:val="center"/>
              <w:rPr>
                <w:szCs w:val="22"/>
              </w:rPr>
            </w:pPr>
            <w:r w:rsidRPr="00CC77CC">
              <w:rPr>
                <w:sz w:val="22"/>
                <w:szCs w:val="22"/>
              </w:rPr>
              <w:t>6</w:t>
            </w:r>
          </w:p>
        </w:tc>
        <w:tc>
          <w:tcPr>
            <w:tcW w:w="2904"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both"/>
              <w:rPr>
                <w:szCs w:val="22"/>
              </w:rPr>
            </w:pPr>
            <w:r w:rsidRPr="00CC77CC">
              <w:rPr>
                <w:sz w:val="22"/>
                <w:szCs w:val="22"/>
              </w:rPr>
              <w:t xml:space="preserve"> Whether </w:t>
            </w:r>
            <w:r w:rsidRPr="00CC77CC">
              <w:rPr>
                <w:b/>
                <w:bCs/>
                <w:sz w:val="22"/>
                <w:szCs w:val="22"/>
              </w:rPr>
              <w:t>safety audit</w:t>
            </w:r>
            <w:r w:rsidRPr="00CC77CC">
              <w:rPr>
                <w:sz w:val="22"/>
                <w:szCs w:val="22"/>
              </w:rPr>
              <w:t xml:space="preserve"> including structure audit  is being carried out for  the schools</w:t>
            </w:r>
          </w:p>
        </w:tc>
        <w:tc>
          <w:tcPr>
            <w:tcW w:w="454"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center"/>
              <w:rPr>
                <w:szCs w:val="22"/>
              </w:rPr>
            </w:pPr>
            <w:r w:rsidRPr="00CC77CC">
              <w:rPr>
                <w:sz w:val="22"/>
                <w:szCs w:val="22"/>
              </w:rPr>
              <w:t> Yes</w:t>
            </w:r>
          </w:p>
        </w:tc>
        <w:tc>
          <w:tcPr>
            <w:tcW w:w="1338" w:type="pct"/>
            <w:tcBorders>
              <w:top w:val="nil"/>
              <w:left w:val="nil"/>
              <w:bottom w:val="single" w:sz="4" w:space="0" w:color="auto"/>
              <w:right w:val="single" w:sz="4" w:space="0" w:color="auto"/>
            </w:tcBorders>
            <w:vAlign w:val="center"/>
            <w:hideMark/>
          </w:tcPr>
          <w:p w:rsidR="00021A8A" w:rsidRPr="00CC77CC" w:rsidRDefault="00021A8A" w:rsidP="00CB400F">
            <w:pPr>
              <w:spacing w:line="276" w:lineRule="auto"/>
              <w:jc w:val="both"/>
              <w:rPr>
                <w:szCs w:val="22"/>
              </w:rPr>
            </w:pPr>
            <w:r w:rsidRPr="00CC77CC">
              <w:rPr>
                <w:sz w:val="22"/>
                <w:szCs w:val="22"/>
              </w:rPr>
              <w:t> </w:t>
            </w:r>
          </w:p>
        </w:tc>
      </w:tr>
    </w:tbl>
    <w:p w:rsidR="00021A8A" w:rsidRPr="00CC77CC" w:rsidRDefault="00021A8A" w:rsidP="00021A8A">
      <w:pPr>
        <w:ind w:left="274" w:hanging="274"/>
        <w:jc w:val="both"/>
        <w:rPr>
          <w:sz w:val="2"/>
        </w:rPr>
      </w:pPr>
    </w:p>
    <w:p w:rsidR="00021A8A" w:rsidRPr="00CC77CC" w:rsidRDefault="00021A8A" w:rsidP="00021A8A">
      <w:pPr>
        <w:ind w:left="274" w:hanging="274"/>
        <w:jc w:val="center"/>
        <w:rPr>
          <w:b/>
        </w:rPr>
      </w:pPr>
    </w:p>
    <w:p w:rsidR="00021A8A" w:rsidRPr="00CC77CC" w:rsidRDefault="00021A8A" w:rsidP="00021A8A">
      <w:pPr>
        <w:ind w:left="274" w:hanging="274"/>
        <w:jc w:val="center"/>
        <w:rPr>
          <w:b/>
        </w:rPr>
      </w:pPr>
      <w:r w:rsidRPr="00CC77CC">
        <w:rPr>
          <w:b/>
        </w:rPr>
        <w:t>Availability of fund under convergence: (Rs.in Lakhs)</w:t>
      </w:r>
    </w:p>
    <w:tbl>
      <w:tblPr>
        <w:tblW w:w="5000" w:type="pct"/>
        <w:tblLook w:val="04A0"/>
      </w:tblPr>
      <w:tblGrid>
        <w:gridCol w:w="654"/>
        <w:gridCol w:w="1432"/>
        <w:gridCol w:w="1106"/>
        <w:gridCol w:w="905"/>
        <w:gridCol w:w="1006"/>
        <w:gridCol w:w="1113"/>
        <w:gridCol w:w="1148"/>
        <w:gridCol w:w="1098"/>
        <w:gridCol w:w="1087"/>
      </w:tblGrid>
      <w:tr w:rsidR="00021A8A" w:rsidRPr="00CC77CC" w:rsidTr="00CB400F">
        <w:trPr>
          <w:trHeight w:val="20"/>
        </w:trPr>
        <w:tc>
          <w:tcPr>
            <w:tcW w:w="342" w:type="pct"/>
            <w:tcBorders>
              <w:top w:val="single" w:sz="4" w:space="0" w:color="auto"/>
              <w:left w:val="single" w:sz="4" w:space="0" w:color="auto"/>
              <w:bottom w:val="single" w:sz="4" w:space="0" w:color="auto"/>
              <w:right w:val="single" w:sz="4" w:space="0" w:color="auto"/>
            </w:tcBorders>
            <w:vAlign w:val="center"/>
            <w:hideMark/>
          </w:tcPr>
          <w:p w:rsidR="00021A8A" w:rsidRPr="00CC77CC" w:rsidRDefault="00021A8A" w:rsidP="00CB400F">
            <w:pPr>
              <w:spacing w:line="276" w:lineRule="auto"/>
              <w:jc w:val="center"/>
              <w:rPr>
                <w:b/>
                <w:bCs/>
                <w:szCs w:val="22"/>
              </w:rPr>
            </w:pPr>
            <w:r w:rsidRPr="00CC77CC">
              <w:rPr>
                <w:b/>
                <w:bCs/>
                <w:sz w:val="22"/>
                <w:szCs w:val="22"/>
              </w:rPr>
              <w:t>Sl. No.</w:t>
            </w:r>
          </w:p>
        </w:tc>
        <w:tc>
          <w:tcPr>
            <w:tcW w:w="750" w:type="pct"/>
            <w:tcBorders>
              <w:top w:val="single" w:sz="4" w:space="0" w:color="auto"/>
              <w:left w:val="nil"/>
              <w:bottom w:val="single" w:sz="4" w:space="0" w:color="auto"/>
              <w:right w:val="single" w:sz="4" w:space="0" w:color="auto"/>
            </w:tcBorders>
            <w:vAlign w:val="center"/>
            <w:hideMark/>
          </w:tcPr>
          <w:p w:rsidR="00021A8A" w:rsidRPr="00CC77CC" w:rsidRDefault="00021A8A" w:rsidP="00CB400F">
            <w:pPr>
              <w:spacing w:line="276" w:lineRule="auto"/>
              <w:jc w:val="center"/>
              <w:rPr>
                <w:b/>
                <w:bCs/>
                <w:szCs w:val="22"/>
              </w:rPr>
            </w:pPr>
            <w:r w:rsidRPr="00CC77CC">
              <w:rPr>
                <w:b/>
                <w:bCs/>
                <w:sz w:val="22"/>
                <w:szCs w:val="22"/>
              </w:rPr>
              <w:t>Components</w:t>
            </w:r>
          </w:p>
        </w:tc>
        <w:tc>
          <w:tcPr>
            <w:tcW w:w="579" w:type="pct"/>
            <w:tcBorders>
              <w:top w:val="single" w:sz="4" w:space="0" w:color="auto"/>
              <w:left w:val="nil"/>
              <w:bottom w:val="single" w:sz="4" w:space="0" w:color="auto"/>
              <w:right w:val="single" w:sz="4" w:space="0" w:color="auto"/>
            </w:tcBorders>
            <w:vAlign w:val="center"/>
            <w:hideMark/>
          </w:tcPr>
          <w:p w:rsidR="00021A8A" w:rsidRPr="00CC77CC" w:rsidRDefault="00021A8A" w:rsidP="00CB400F">
            <w:pPr>
              <w:spacing w:line="276" w:lineRule="auto"/>
              <w:jc w:val="center"/>
              <w:rPr>
                <w:b/>
                <w:bCs/>
                <w:szCs w:val="22"/>
              </w:rPr>
            </w:pPr>
            <w:r w:rsidRPr="00CC77CC">
              <w:rPr>
                <w:b/>
                <w:bCs/>
                <w:sz w:val="22"/>
                <w:szCs w:val="22"/>
              </w:rPr>
              <w:t>School Category</w:t>
            </w:r>
          </w:p>
        </w:tc>
        <w:tc>
          <w:tcPr>
            <w:tcW w:w="474" w:type="pct"/>
            <w:tcBorders>
              <w:top w:val="single" w:sz="4" w:space="0" w:color="auto"/>
              <w:left w:val="nil"/>
              <w:bottom w:val="single" w:sz="4" w:space="0" w:color="auto"/>
              <w:right w:val="single" w:sz="4" w:space="0" w:color="auto"/>
            </w:tcBorders>
            <w:vAlign w:val="center"/>
            <w:hideMark/>
          </w:tcPr>
          <w:p w:rsidR="00021A8A" w:rsidRPr="00CC77CC" w:rsidRDefault="00021A8A" w:rsidP="00CB400F">
            <w:pPr>
              <w:spacing w:line="276" w:lineRule="auto"/>
              <w:jc w:val="center"/>
              <w:rPr>
                <w:b/>
                <w:bCs/>
                <w:szCs w:val="22"/>
              </w:rPr>
            </w:pPr>
            <w:r w:rsidRPr="00CC77CC">
              <w:rPr>
                <w:b/>
                <w:bCs/>
                <w:sz w:val="22"/>
                <w:szCs w:val="22"/>
              </w:rPr>
              <w:t>School Name</w:t>
            </w:r>
          </w:p>
        </w:tc>
        <w:tc>
          <w:tcPr>
            <w:tcW w:w="527" w:type="pct"/>
            <w:tcBorders>
              <w:top w:val="single" w:sz="4" w:space="0" w:color="auto"/>
              <w:left w:val="nil"/>
              <w:bottom w:val="single" w:sz="4" w:space="0" w:color="auto"/>
              <w:right w:val="single" w:sz="4" w:space="0" w:color="auto"/>
            </w:tcBorders>
            <w:vAlign w:val="center"/>
            <w:hideMark/>
          </w:tcPr>
          <w:p w:rsidR="00021A8A" w:rsidRPr="00CC77CC" w:rsidRDefault="00021A8A" w:rsidP="00CB400F">
            <w:pPr>
              <w:spacing w:line="276" w:lineRule="auto"/>
              <w:jc w:val="center"/>
              <w:rPr>
                <w:b/>
                <w:bCs/>
                <w:szCs w:val="22"/>
              </w:rPr>
            </w:pPr>
            <w:r w:rsidRPr="00CC77CC">
              <w:rPr>
                <w:b/>
                <w:bCs/>
                <w:sz w:val="22"/>
                <w:szCs w:val="22"/>
              </w:rPr>
              <w:t>UDISE Code</w:t>
            </w:r>
          </w:p>
        </w:tc>
        <w:tc>
          <w:tcPr>
            <w:tcW w:w="583" w:type="pct"/>
            <w:tcBorders>
              <w:top w:val="single" w:sz="4" w:space="0" w:color="auto"/>
              <w:left w:val="nil"/>
              <w:bottom w:val="single" w:sz="4" w:space="0" w:color="auto"/>
              <w:right w:val="single" w:sz="4" w:space="0" w:color="auto"/>
            </w:tcBorders>
            <w:vAlign w:val="center"/>
            <w:hideMark/>
          </w:tcPr>
          <w:p w:rsidR="00021A8A" w:rsidRPr="00CC77CC" w:rsidRDefault="00021A8A" w:rsidP="00CB400F">
            <w:pPr>
              <w:spacing w:line="276" w:lineRule="auto"/>
              <w:jc w:val="center"/>
              <w:rPr>
                <w:b/>
                <w:bCs/>
                <w:szCs w:val="22"/>
              </w:rPr>
            </w:pPr>
            <w:r w:rsidRPr="00CC77CC">
              <w:rPr>
                <w:b/>
                <w:bCs/>
                <w:sz w:val="22"/>
                <w:szCs w:val="22"/>
              </w:rPr>
              <w:t>Physical</w:t>
            </w:r>
          </w:p>
        </w:tc>
        <w:tc>
          <w:tcPr>
            <w:tcW w:w="601" w:type="pct"/>
            <w:tcBorders>
              <w:top w:val="single" w:sz="4" w:space="0" w:color="auto"/>
              <w:left w:val="nil"/>
              <w:bottom w:val="single" w:sz="4" w:space="0" w:color="auto"/>
              <w:right w:val="single" w:sz="4" w:space="0" w:color="auto"/>
            </w:tcBorders>
            <w:vAlign w:val="center"/>
            <w:hideMark/>
          </w:tcPr>
          <w:p w:rsidR="00021A8A" w:rsidRPr="00CC77CC" w:rsidRDefault="00021A8A" w:rsidP="00CB400F">
            <w:pPr>
              <w:spacing w:line="276" w:lineRule="auto"/>
              <w:jc w:val="center"/>
              <w:rPr>
                <w:b/>
                <w:bCs/>
                <w:szCs w:val="22"/>
              </w:rPr>
            </w:pPr>
            <w:r w:rsidRPr="00CC77CC">
              <w:rPr>
                <w:b/>
                <w:bCs/>
                <w:sz w:val="22"/>
                <w:szCs w:val="22"/>
              </w:rPr>
              <w:t xml:space="preserve">Financial </w:t>
            </w:r>
          </w:p>
        </w:tc>
        <w:tc>
          <w:tcPr>
            <w:tcW w:w="575" w:type="pct"/>
            <w:tcBorders>
              <w:top w:val="single" w:sz="4" w:space="0" w:color="auto"/>
              <w:left w:val="nil"/>
              <w:bottom w:val="single" w:sz="4" w:space="0" w:color="auto"/>
              <w:right w:val="single" w:sz="4" w:space="0" w:color="auto"/>
            </w:tcBorders>
            <w:vAlign w:val="center"/>
            <w:hideMark/>
          </w:tcPr>
          <w:p w:rsidR="00021A8A" w:rsidRPr="00CC77CC" w:rsidRDefault="00021A8A" w:rsidP="00CB400F">
            <w:pPr>
              <w:spacing w:line="276" w:lineRule="auto"/>
              <w:jc w:val="center"/>
              <w:rPr>
                <w:b/>
                <w:bCs/>
                <w:szCs w:val="22"/>
              </w:rPr>
            </w:pPr>
            <w:r w:rsidRPr="00CC77CC">
              <w:rPr>
                <w:b/>
                <w:bCs/>
                <w:sz w:val="22"/>
                <w:szCs w:val="22"/>
              </w:rPr>
              <w:t>Funding Sources</w:t>
            </w:r>
          </w:p>
        </w:tc>
        <w:tc>
          <w:tcPr>
            <w:tcW w:w="569" w:type="pct"/>
            <w:tcBorders>
              <w:top w:val="single" w:sz="4" w:space="0" w:color="auto"/>
              <w:left w:val="nil"/>
              <w:bottom w:val="single" w:sz="4" w:space="0" w:color="auto"/>
              <w:right w:val="single" w:sz="4" w:space="0" w:color="auto"/>
            </w:tcBorders>
            <w:vAlign w:val="center"/>
            <w:hideMark/>
          </w:tcPr>
          <w:p w:rsidR="00021A8A" w:rsidRPr="00CC77CC" w:rsidRDefault="00021A8A" w:rsidP="00CB400F">
            <w:pPr>
              <w:spacing w:line="276" w:lineRule="auto"/>
              <w:jc w:val="center"/>
              <w:rPr>
                <w:b/>
                <w:bCs/>
                <w:szCs w:val="22"/>
              </w:rPr>
            </w:pPr>
            <w:r w:rsidRPr="00CC77CC">
              <w:rPr>
                <w:b/>
                <w:bCs/>
                <w:sz w:val="22"/>
                <w:szCs w:val="22"/>
              </w:rPr>
              <w:t xml:space="preserve">                  Remarks</w:t>
            </w:r>
          </w:p>
        </w:tc>
      </w:tr>
      <w:tr w:rsidR="00021A8A" w:rsidRPr="00CC77CC" w:rsidTr="00CB400F">
        <w:trPr>
          <w:trHeight w:val="20"/>
        </w:trPr>
        <w:tc>
          <w:tcPr>
            <w:tcW w:w="5000" w:type="pct"/>
            <w:gridSpan w:val="9"/>
            <w:tcBorders>
              <w:top w:val="nil"/>
              <w:left w:val="single" w:sz="4" w:space="0" w:color="auto"/>
              <w:bottom w:val="single" w:sz="4" w:space="0" w:color="auto"/>
              <w:right w:val="single" w:sz="4" w:space="0" w:color="auto"/>
            </w:tcBorders>
            <w:vAlign w:val="center"/>
            <w:hideMark/>
          </w:tcPr>
          <w:p w:rsidR="00021A8A" w:rsidRPr="00CC77CC" w:rsidRDefault="00021A8A" w:rsidP="00CB400F">
            <w:pPr>
              <w:spacing w:line="276" w:lineRule="auto"/>
              <w:jc w:val="center"/>
              <w:rPr>
                <w:b/>
                <w:bCs/>
                <w:szCs w:val="22"/>
              </w:rPr>
            </w:pPr>
            <w:r w:rsidRPr="00CC77CC">
              <w:rPr>
                <w:sz w:val="22"/>
                <w:szCs w:val="22"/>
              </w:rPr>
              <w:t> </w:t>
            </w:r>
            <w:r w:rsidRPr="00CC77CC">
              <w:rPr>
                <w:b/>
                <w:bCs/>
                <w:sz w:val="22"/>
                <w:szCs w:val="22"/>
              </w:rPr>
              <w:t>NIL </w:t>
            </w:r>
          </w:p>
        </w:tc>
      </w:tr>
    </w:tbl>
    <w:p w:rsidR="00021A8A" w:rsidRPr="00CC77CC" w:rsidRDefault="00021A8A" w:rsidP="00021A8A">
      <w:pPr>
        <w:jc w:val="both"/>
        <w:rPr>
          <w:b/>
          <w:bCs/>
          <w:iCs/>
        </w:rPr>
      </w:pPr>
    </w:p>
    <w:p w:rsidR="00021A8A" w:rsidRPr="00CC77CC" w:rsidRDefault="00021A8A" w:rsidP="00021A8A">
      <w:pPr>
        <w:jc w:val="center"/>
        <w:rPr>
          <w:b/>
        </w:rPr>
      </w:pPr>
      <w:r w:rsidRPr="00CC77CC">
        <w:rPr>
          <w:b/>
        </w:rPr>
        <w:t>Details of approval of opening of Schools &amp; approval of school buildings by PAB since inception including re-appropriation:</w:t>
      </w:r>
    </w:p>
    <w:p w:rsidR="00021A8A" w:rsidRPr="00CC77CC" w:rsidRDefault="00021A8A" w:rsidP="00021A8A">
      <w:pPr>
        <w:spacing w:after="120"/>
        <w:ind w:left="540" w:hanging="540"/>
        <w:jc w:val="both"/>
        <w:rPr>
          <w:b/>
          <w:sz w:val="2"/>
        </w:rPr>
      </w:pPr>
    </w:p>
    <w:tbl>
      <w:tblPr>
        <w:tblW w:w="5940" w:type="pct"/>
        <w:tblInd w:w="-882" w:type="dxa"/>
        <w:tblLayout w:type="fixed"/>
        <w:tblLook w:val="04A0"/>
      </w:tblPr>
      <w:tblGrid>
        <w:gridCol w:w="468"/>
        <w:gridCol w:w="1489"/>
        <w:gridCol w:w="441"/>
        <w:gridCol w:w="441"/>
        <w:gridCol w:w="615"/>
        <w:gridCol w:w="558"/>
        <w:gridCol w:w="694"/>
        <w:gridCol w:w="624"/>
        <w:gridCol w:w="463"/>
        <w:gridCol w:w="297"/>
        <w:gridCol w:w="465"/>
        <w:gridCol w:w="622"/>
        <w:gridCol w:w="431"/>
        <w:gridCol w:w="574"/>
        <w:gridCol w:w="358"/>
        <w:gridCol w:w="431"/>
        <w:gridCol w:w="431"/>
        <w:gridCol w:w="431"/>
        <w:gridCol w:w="431"/>
        <w:gridCol w:w="431"/>
        <w:gridCol w:w="649"/>
      </w:tblGrid>
      <w:tr w:rsidR="00021A8A" w:rsidRPr="00CC77CC" w:rsidTr="00CB400F">
        <w:trPr>
          <w:trHeight w:val="2015"/>
          <w:tblHeader/>
        </w:trPr>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Sl.</w:t>
            </w:r>
          </w:p>
          <w:p w:rsidR="00021A8A" w:rsidRPr="00CC77CC" w:rsidRDefault="00021A8A" w:rsidP="00CB400F">
            <w:pPr>
              <w:jc w:val="center"/>
              <w:rPr>
                <w:b/>
                <w:bCs/>
                <w:sz w:val="18"/>
                <w:szCs w:val="18"/>
              </w:rPr>
            </w:pPr>
            <w:r w:rsidRPr="00CC77CC">
              <w:rPr>
                <w:b/>
                <w:bCs/>
                <w:sz w:val="18"/>
                <w:szCs w:val="18"/>
              </w:rPr>
              <w:t>No.</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8"/>
                <w:szCs w:val="18"/>
              </w:rPr>
            </w:pPr>
            <w:r w:rsidRPr="00CC77CC">
              <w:rPr>
                <w:b/>
                <w:bCs/>
                <w:sz w:val="18"/>
                <w:szCs w:val="18"/>
              </w:rPr>
              <w:t>Schools</w:t>
            </w:r>
          </w:p>
        </w:tc>
        <w:tc>
          <w:tcPr>
            <w:tcW w:w="19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8"/>
                <w:szCs w:val="18"/>
              </w:rPr>
            </w:pPr>
            <w:r w:rsidRPr="00CC77CC">
              <w:rPr>
                <w:b/>
                <w:bCs/>
                <w:sz w:val="18"/>
                <w:szCs w:val="18"/>
              </w:rPr>
              <w:t>2001-02</w:t>
            </w:r>
          </w:p>
        </w:tc>
        <w:tc>
          <w:tcPr>
            <w:tcW w:w="19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8"/>
                <w:szCs w:val="18"/>
              </w:rPr>
            </w:pPr>
            <w:r w:rsidRPr="00CC77CC">
              <w:rPr>
                <w:b/>
                <w:bCs/>
                <w:sz w:val="18"/>
                <w:szCs w:val="18"/>
              </w:rPr>
              <w:t>2002-03</w:t>
            </w:r>
          </w:p>
        </w:tc>
        <w:tc>
          <w:tcPr>
            <w:tcW w:w="27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8"/>
                <w:szCs w:val="18"/>
              </w:rPr>
            </w:pPr>
            <w:r w:rsidRPr="00CC77CC">
              <w:rPr>
                <w:b/>
                <w:bCs/>
                <w:sz w:val="18"/>
                <w:szCs w:val="18"/>
              </w:rPr>
              <w:t>2003-04</w:t>
            </w:r>
          </w:p>
        </w:tc>
        <w:tc>
          <w:tcPr>
            <w:tcW w:w="246"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8"/>
                <w:szCs w:val="18"/>
              </w:rPr>
            </w:pPr>
            <w:r w:rsidRPr="00CC77CC">
              <w:rPr>
                <w:b/>
                <w:bCs/>
                <w:sz w:val="18"/>
                <w:szCs w:val="18"/>
              </w:rPr>
              <w:t>2004-05</w:t>
            </w:r>
          </w:p>
        </w:tc>
        <w:tc>
          <w:tcPr>
            <w:tcW w:w="306"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8"/>
                <w:szCs w:val="18"/>
              </w:rPr>
            </w:pPr>
            <w:r w:rsidRPr="00CC77CC">
              <w:rPr>
                <w:b/>
                <w:bCs/>
                <w:sz w:val="18"/>
                <w:szCs w:val="18"/>
              </w:rPr>
              <w:t>2005-06</w:t>
            </w:r>
          </w:p>
        </w:tc>
        <w:tc>
          <w:tcPr>
            <w:tcW w:w="275"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8"/>
                <w:szCs w:val="18"/>
              </w:rPr>
            </w:pPr>
            <w:r w:rsidRPr="00CC77CC">
              <w:rPr>
                <w:b/>
                <w:bCs/>
                <w:sz w:val="18"/>
                <w:szCs w:val="18"/>
              </w:rPr>
              <w:t>2006-07</w:t>
            </w:r>
          </w:p>
        </w:tc>
        <w:tc>
          <w:tcPr>
            <w:tcW w:w="20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8"/>
                <w:szCs w:val="18"/>
              </w:rPr>
            </w:pPr>
            <w:r w:rsidRPr="00CC77CC">
              <w:rPr>
                <w:b/>
                <w:bCs/>
                <w:sz w:val="18"/>
                <w:szCs w:val="18"/>
              </w:rPr>
              <w:t>2007-08</w:t>
            </w:r>
          </w:p>
        </w:tc>
        <w:tc>
          <w:tcPr>
            <w:tcW w:w="13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8"/>
                <w:szCs w:val="18"/>
              </w:rPr>
            </w:pPr>
            <w:r w:rsidRPr="00CC77CC">
              <w:rPr>
                <w:b/>
                <w:bCs/>
                <w:sz w:val="18"/>
                <w:szCs w:val="18"/>
              </w:rPr>
              <w:t>2008-09</w:t>
            </w:r>
          </w:p>
        </w:tc>
        <w:tc>
          <w:tcPr>
            <w:tcW w:w="205"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8"/>
                <w:szCs w:val="18"/>
              </w:rPr>
            </w:pPr>
            <w:r w:rsidRPr="00CC77CC">
              <w:rPr>
                <w:b/>
                <w:bCs/>
                <w:sz w:val="18"/>
                <w:szCs w:val="18"/>
              </w:rPr>
              <w:t>2009-10</w:t>
            </w:r>
          </w:p>
        </w:tc>
        <w:tc>
          <w:tcPr>
            <w:tcW w:w="274"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8"/>
                <w:szCs w:val="18"/>
              </w:rPr>
            </w:pPr>
            <w:r w:rsidRPr="00CC77CC">
              <w:rPr>
                <w:b/>
                <w:bCs/>
                <w:sz w:val="18"/>
                <w:szCs w:val="18"/>
              </w:rPr>
              <w:t xml:space="preserve">2010-11 </w:t>
            </w:r>
            <w:r w:rsidRPr="00CC77CC">
              <w:rPr>
                <w:b/>
                <w:bCs/>
                <w:sz w:val="18"/>
                <w:szCs w:val="18"/>
              </w:rPr>
              <w:br/>
              <w:t xml:space="preserve">(including </w:t>
            </w:r>
            <w:r w:rsidRPr="00CC77CC">
              <w:rPr>
                <w:b/>
                <w:bCs/>
                <w:sz w:val="18"/>
                <w:szCs w:val="18"/>
              </w:rPr>
              <w:br/>
              <w:t>supplementary)</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8"/>
                <w:szCs w:val="18"/>
              </w:rPr>
            </w:pPr>
            <w:r w:rsidRPr="00CC77CC">
              <w:rPr>
                <w:b/>
                <w:bCs/>
                <w:sz w:val="18"/>
                <w:szCs w:val="18"/>
              </w:rPr>
              <w:t>2011-12</w:t>
            </w:r>
          </w:p>
        </w:tc>
        <w:tc>
          <w:tcPr>
            <w:tcW w:w="253"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8"/>
                <w:szCs w:val="18"/>
              </w:rPr>
            </w:pPr>
            <w:r w:rsidRPr="00CC77CC">
              <w:rPr>
                <w:b/>
                <w:bCs/>
                <w:sz w:val="18"/>
                <w:szCs w:val="18"/>
              </w:rPr>
              <w:t>2012-13</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8"/>
                <w:szCs w:val="18"/>
              </w:rPr>
            </w:pPr>
            <w:r w:rsidRPr="00CC77CC">
              <w:rPr>
                <w:b/>
                <w:bCs/>
                <w:sz w:val="18"/>
                <w:szCs w:val="18"/>
              </w:rPr>
              <w:t>2013-14</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8"/>
                <w:szCs w:val="18"/>
              </w:rPr>
            </w:pPr>
            <w:r w:rsidRPr="00CC77CC">
              <w:rPr>
                <w:b/>
                <w:bCs/>
                <w:sz w:val="18"/>
                <w:szCs w:val="18"/>
              </w:rPr>
              <w:t>2014-15</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8"/>
                <w:szCs w:val="18"/>
              </w:rPr>
            </w:pPr>
            <w:r w:rsidRPr="00CC77CC">
              <w:rPr>
                <w:b/>
                <w:bCs/>
                <w:sz w:val="18"/>
                <w:szCs w:val="18"/>
              </w:rPr>
              <w:t>2015-16</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8"/>
                <w:szCs w:val="18"/>
              </w:rPr>
            </w:pPr>
            <w:r w:rsidRPr="00CC77CC">
              <w:rPr>
                <w:b/>
                <w:bCs/>
                <w:sz w:val="18"/>
                <w:szCs w:val="18"/>
              </w:rPr>
              <w:t>2016-17</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8"/>
                <w:szCs w:val="18"/>
              </w:rPr>
            </w:pPr>
            <w:r w:rsidRPr="00CC77CC">
              <w:rPr>
                <w:b/>
                <w:bCs/>
                <w:sz w:val="18"/>
                <w:szCs w:val="18"/>
              </w:rPr>
              <w:t>2017-18</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8"/>
                <w:szCs w:val="18"/>
              </w:rPr>
            </w:pPr>
            <w:r w:rsidRPr="00CC77CC">
              <w:rPr>
                <w:b/>
                <w:bCs/>
                <w:sz w:val="18"/>
                <w:szCs w:val="18"/>
              </w:rPr>
              <w:t>2018-19</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8"/>
                <w:szCs w:val="18"/>
              </w:rPr>
            </w:pPr>
            <w:r w:rsidRPr="00CC77CC">
              <w:rPr>
                <w:b/>
                <w:bCs/>
                <w:sz w:val="18"/>
                <w:szCs w:val="18"/>
              </w:rPr>
              <w:t>Total</w:t>
            </w:r>
          </w:p>
        </w:tc>
      </w:tr>
      <w:tr w:rsidR="00021A8A" w:rsidRPr="00CC77CC" w:rsidTr="00CB400F">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w:t>
            </w:r>
          </w:p>
        </w:tc>
        <w:tc>
          <w:tcPr>
            <w:tcW w:w="656"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both"/>
              <w:rPr>
                <w:sz w:val="18"/>
                <w:szCs w:val="18"/>
              </w:rPr>
            </w:pPr>
            <w:r w:rsidRPr="00CC77CC">
              <w:rPr>
                <w:sz w:val="18"/>
                <w:szCs w:val="18"/>
              </w:rPr>
              <w:t>PS sanctioned</w:t>
            </w:r>
          </w:p>
        </w:tc>
        <w:tc>
          <w:tcPr>
            <w:tcW w:w="19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75</w:t>
            </w:r>
          </w:p>
        </w:tc>
        <w:tc>
          <w:tcPr>
            <w:tcW w:w="19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271"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100</w:t>
            </w:r>
          </w:p>
        </w:tc>
        <w:tc>
          <w:tcPr>
            <w:tcW w:w="246"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908</w:t>
            </w:r>
          </w:p>
        </w:tc>
        <w:tc>
          <w:tcPr>
            <w:tcW w:w="306"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1713</w:t>
            </w:r>
          </w:p>
        </w:tc>
        <w:tc>
          <w:tcPr>
            <w:tcW w:w="275"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1581</w:t>
            </w:r>
          </w:p>
        </w:tc>
        <w:tc>
          <w:tcPr>
            <w:tcW w:w="20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71</w:t>
            </w:r>
          </w:p>
        </w:tc>
        <w:tc>
          <w:tcPr>
            <w:tcW w:w="131"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205"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17</w:t>
            </w:r>
          </w:p>
        </w:tc>
        <w:tc>
          <w:tcPr>
            <w:tcW w:w="27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4</w:t>
            </w:r>
          </w:p>
        </w:tc>
        <w:tc>
          <w:tcPr>
            <w:tcW w:w="253"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122</w:t>
            </w:r>
          </w:p>
        </w:tc>
        <w:tc>
          <w:tcPr>
            <w:tcW w:w="158"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36</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3</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286"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4640</w:t>
            </w:r>
          </w:p>
        </w:tc>
      </w:tr>
      <w:tr w:rsidR="00021A8A" w:rsidRPr="00CC77CC" w:rsidTr="00CB400F">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w:t>
            </w:r>
          </w:p>
        </w:tc>
        <w:tc>
          <w:tcPr>
            <w:tcW w:w="656"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both"/>
              <w:rPr>
                <w:sz w:val="18"/>
                <w:szCs w:val="18"/>
              </w:rPr>
            </w:pPr>
            <w:r w:rsidRPr="00CC77CC">
              <w:rPr>
                <w:sz w:val="18"/>
                <w:szCs w:val="18"/>
              </w:rPr>
              <w:t>PS school building sanctioned</w:t>
            </w:r>
          </w:p>
        </w:tc>
        <w:tc>
          <w:tcPr>
            <w:tcW w:w="19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75</w:t>
            </w:r>
          </w:p>
        </w:tc>
        <w:tc>
          <w:tcPr>
            <w:tcW w:w="19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271"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100</w:t>
            </w:r>
          </w:p>
        </w:tc>
        <w:tc>
          <w:tcPr>
            <w:tcW w:w="246"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908</w:t>
            </w:r>
          </w:p>
        </w:tc>
        <w:tc>
          <w:tcPr>
            <w:tcW w:w="306"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1713</w:t>
            </w:r>
          </w:p>
        </w:tc>
        <w:tc>
          <w:tcPr>
            <w:tcW w:w="275"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1581</w:t>
            </w:r>
          </w:p>
        </w:tc>
        <w:tc>
          <w:tcPr>
            <w:tcW w:w="20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71</w:t>
            </w:r>
          </w:p>
        </w:tc>
        <w:tc>
          <w:tcPr>
            <w:tcW w:w="131"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205"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17</w:t>
            </w:r>
          </w:p>
        </w:tc>
        <w:tc>
          <w:tcPr>
            <w:tcW w:w="27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10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4</w:t>
            </w:r>
          </w:p>
        </w:tc>
        <w:tc>
          <w:tcPr>
            <w:tcW w:w="253"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122</w:t>
            </w:r>
          </w:p>
        </w:tc>
        <w:tc>
          <w:tcPr>
            <w:tcW w:w="158"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36</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3</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286"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4640</w:t>
            </w:r>
          </w:p>
        </w:tc>
      </w:tr>
      <w:tr w:rsidR="00021A8A" w:rsidRPr="00CC77CC" w:rsidTr="00CB400F">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w:t>
            </w:r>
          </w:p>
        </w:tc>
        <w:tc>
          <w:tcPr>
            <w:tcW w:w="656"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both"/>
              <w:rPr>
                <w:sz w:val="18"/>
                <w:szCs w:val="18"/>
              </w:rPr>
            </w:pPr>
            <w:r w:rsidRPr="00CC77CC">
              <w:rPr>
                <w:sz w:val="18"/>
                <w:szCs w:val="18"/>
              </w:rPr>
              <w:t>UPS sanctioned</w:t>
            </w:r>
          </w:p>
        </w:tc>
        <w:tc>
          <w:tcPr>
            <w:tcW w:w="19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19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271"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315</w:t>
            </w:r>
          </w:p>
        </w:tc>
        <w:tc>
          <w:tcPr>
            <w:tcW w:w="246"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62</w:t>
            </w:r>
          </w:p>
        </w:tc>
        <w:tc>
          <w:tcPr>
            <w:tcW w:w="306"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297</w:t>
            </w:r>
          </w:p>
        </w:tc>
        <w:tc>
          <w:tcPr>
            <w:tcW w:w="275"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221</w:t>
            </w:r>
          </w:p>
        </w:tc>
        <w:tc>
          <w:tcPr>
            <w:tcW w:w="20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131"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205"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27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253"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58"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286"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895</w:t>
            </w:r>
          </w:p>
        </w:tc>
      </w:tr>
      <w:tr w:rsidR="00021A8A" w:rsidRPr="00CC77CC" w:rsidTr="00CB400F">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4</w:t>
            </w:r>
          </w:p>
        </w:tc>
        <w:tc>
          <w:tcPr>
            <w:tcW w:w="656"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both"/>
              <w:rPr>
                <w:sz w:val="18"/>
                <w:szCs w:val="18"/>
              </w:rPr>
            </w:pPr>
            <w:r w:rsidRPr="00CC77CC">
              <w:rPr>
                <w:sz w:val="18"/>
                <w:szCs w:val="18"/>
              </w:rPr>
              <w:t>UPS school building sanctioned</w:t>
            </w:r>
          </w:p>
        </w:tc>
        <w:tc>
          <w:tcPr>
            <w:tcW w:w="19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19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271"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315</w:t>
            </w:r>
          </w:p>
        </w:tc>
        <w:tc>
          <w:tcPr>
            <w:tcW w:w="246"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62</w:t>
            </w:r>
          </w:p>
        </w:tc>
        <w:tc>
          <w:tcPr>
            <w:tcW w:w="306"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297</w:t>
            </w:r>
          </w:p>
        </w:tc>
        <w:tc>
          <w:tcPr>
            <w:tcW w:w="275"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221</w:t>
            </w:r>
          </w:p>
        </w:tc>
        <w:tc>
          <w:tcPr>
            <w:tcW w:w="20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131"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205"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274"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253"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58"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190"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0</w:t>
            </w:r>
          </w:p>
        </w:tc>
        <w:tc>
          <w:tcPr>
            <w:tcW w:w="286"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8"/>
                <w:szCs w:val="18"/>
              </w:rPr>
            </w:pPr>
            <w:r w:rsidRPr="00CC77CC">
              <w:rPr>
                <w:sz w:val="18"/>
                <w:szCs w:val="18"/>
              </w:rPr>
              <w:t>895</w:t>
            </w:r>
          </w:p>
        </w:tc>
      </w:tr>
    </w:tbl>
    <w:p w:rsidR="00021A8A" w:rsidRPr="00CC77CC" w:rsidRDefault="00021A8A" w:rsidP="00021A8A">
      <w:pPr>
        <w:rPr>
          <w:b/>
          <w:bCs/>
        </w:rPr>
      </w:pPr>
    </w:p>
    <w:p w:rsidR="00021A8A" w:rsidRPr="00CC77CC" w:rsidRDefault="00021A8A" w:rsidP="00021A8A">
      <w:pPr>
        <w:jc w:val="center"/>
        <w:rPr>
          <w:b/>
          <w:bCs/>
        </w:rPr>
      </w:pPr>
      <w:r>
        <w:rPr>
          <w:b/>
          <w:bCs/>
        </w:rPr>
        <w:br w:type="page"/>
      </w:r>
      <w:r w:rsidRPr="00CC77CC">
        <w:rPr>
          <w:b/>
          <w:bCs/>
        </w:rPr>
        <w:lastRenderedPageBreak/>
        <w:t>Elementary School infrastructure proposed for 2019-20:  (Rs.in Lakhs)</w:t>
      </w:r>
    </w:p>
    <w:p w:rsidR="00021A8A" w:rsidRPr="00CC77CC" w:rsidRDefault="00021A8A" w:rsidP="00021A8A">
      <w:pPr>
        <w:rPr>
          <w:b/>
          <w:bCs/>
          <w:sz w:val="8"/>
        </w:rPr>
      </w:pPr>
    </w:p>
    <w:tbl>
      <w:tblPr>
        <w:tblW w:w="10965"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330"/>
        <w:gridCol w:w="837"/>
        <w:gridCol w:w="677"/>
        <w:gridCol w:w="1261"/>
        <w:gridCol w:w="999"/>
        <w:gridCol w:w="1250"/>
        <w:gridCol w:w="810"/>
        <w:gridCol w:w="1261"/>
      </w:tblGrid>
      <w:tr w:rsidR="00021A8A" w:rsidRPr="00CC77CC" w:rsidTr="00CB400F">
        <w:trPr>
          <w:trHeight w:val="20"/>
          <w:tblHeader/>
          <w:jc w:val="center"/>
        </w:trPr>
        <w:tc>
          <w:tcPr>
            <w:tcW w:w="540"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t>Sl. No.</w:t>
            </w:r>
          </w:p>
        </w:tc>
        <w:tc>
          <w:tcPr>
            <w:tcW w:w="3330"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t>Components</w:t>
            </w:r>
          </w:p>
        </w:tc>
        <w:tc>
          <w:tcPr>
            <w:tcW w:w="2775" w:type="dxa"/>
            <w:gridSpan w:val="3"/>
            <w:shd w:val="clear" w:color="auto" w:fill="auto"/>
            <w:vAlign w:val="center"/>
            <w:hideMark/>
          </w:tcPr>
          <w:p w:rsidR="00021A8A" w:rsidRPr="00CC77CC" w:rsidRDefault="00021A8A" w:rsidP="00CB400F">
            <w:pPr>
              <w:jc w:val="center"/>
              <w:rPr>
                <w:b/>
                <w:bCs/>
                <w:sz w:val="20"/>
                <w:szCs w:val="20"/>
              </w:rPr>
            </w:pPr>
            <w:r w:rsidRPr="00CC77CC">
              <w:rPr>
                <w:b/>
                <w:bCs/>
                <w:sz w:val="20"/>
                <w:szCs w:val="20"/>
              </w:rPr>
              <w:t>Fresh budget for 2019-20</w:t>
            </w:r>
          </w:p>
        </w:tc>
        <w:tc>
          <w:tcPr>
            <w:tcW w:w="2249" w:type="dxa"/>
            <w:gridSpan w:val="2"/>
            <w:shd w:val="clear" w:color="auto" w:fill="auto"/>
            <w:vAlign w:val="center"/>
            <w:hideMark/>
          </w:tcPr>
          <w:p w:rsidR="00021A8A" w:rsidRPr="00CC77CC" w:rsidRDefault="00021A8A" w:rsidP="00CB400F">
            <w:pPr>
              <w:jc w:val="center"/>
              <w:rPr>
                <w:b/>
                <w:bCs/>
                <w:sz w:val="20"/>
                <w:szCs w:val="20"/>
              </w:rPr>
            </w:pPr>
            <w:r w:rsidRPr="00CC77CC">
              <w:rPr>
                <w:b/>
                <w:bCs/>
                <w:sz w:val="20"/>
                <w:szCs w:val="20"/>
              </w:rPr>
              <w:t>Spillover for 2019-20</w:t>
            </w:r>
          </w:p>
        </w:tc>
        <w:tc>
          <w:tcPr>
            <w:tcW w:w="2071" w:type="dxa"/>
            <w:gridSpan w:val="2"/>
            <w:shd w:val="clear" w:color="auto" w:fill="auto"/>
            <w:vAlign w:val="center"/>
            <w:hideMark/>
          </w:tcPr>
          <w:p w:rsidR="00021A8A" w:rsidRPr="00CC77CC" w:rsidRDefault="00021A8A" w:rsidP="00CB400F">
            <w:pPr>
              <w:jc w:val="center"/>
              <w:rPr>
                <w:b/>
                <w:bCs/>
                <w:sz w:val="20"/>
                <w:szCs w:val="20"/>
              </w:rPr>
            </w:pPr>
            <w:r w:rsidRPr="00CC77CC">
              <w:rPr>
                <w:b/>
                <w:bCs/>
                <w:sz w:val="20"/>
                <w:szCs w:val="20"/>
              </w:rPr>
              <w:t>Total budget</w:t>
            </w:r>
          </w:p>
        </w:tc>
      </w:tr>
      <w:tr w:rsidR="00021A8A" w:rsidRPr="00CC77CC" w:rsidTr="00CB400F">
        <w:trPr>
          <w:trHeight w:val="20"/>
          <w:tblHeader/>
          <w:jc w:val="center"/>
        </w:trPr>
        <w:tc>
          <w:tcPr>
            <w:tcW w:w="540" w:type="dxa"/>
            <w:vMerge/>
            <w:vAlign w:val="center"/>
            <w:hideMark/>
          </w:tcPr>
          <w:p w:rsidR="00021A8A" w:rsidRPr="00CC77CC" w:rsidRDefault="00021A8A" w:rsidP="00CB400F">
            <w:pPr>
              <w:rPr>
                <w:b/>
                <w:bCs/>
                <w:sz w:val="20"/>
                <w:szCs w:val="20"/>
              </w:rPr>
            </w:pPr>
          </w:p>
        </w:tc>
        <w:tc>
          <w:tcPr>
            <w:tcW w:w="3330" w:type="dxa"/>
            <w:vMerge/>
            <w:vAlign w:val="center"/>
            <w:hideMark/>
          </w:tcPr>
          <w:p w:rsidR="00021A8A" w:rsidRPr="00CC77CC" w:rsidRDefault="00021A8A" w:rsidP="00CB400F">
            <w:pPr>
              <w:rPr>
                <w:b/>
                <w:bCs/>
                <w:sz w:val="20"/>
                <w:szCs w:val="20"/>
              </w:rPr>
            </w:pPr>
          </w:p>
        </w:tc>
        <w:tc>
          <w:tcPr>
            <w:tcW w:w="837"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Physical</w:t>
            </w:r>
          </w:p>
        </w:tc>
        <w:tc>
          <w:tcPr>
            <w:tcW w:w="677"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Unit cost</w:t>
            </w:r>
          </w:p>
        </w:tc>
        <w:tc>
          <w:tcPr>
            <w:tcW w:w="1261"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 xml:space="preserve">Financial </w:t>
            </w:r>
          </w:p>
        </w:tc>
        <w:tc>
          <w:tcPr>
            <w:tcW w:w="999"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Physical</w:t>
            </w:r>
          </w:p>
        </w:tc>
        <w:tc>
          <w:tcPr>
            <w:tcW w:w="1250"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 xml:space="preserve">Financial </w:t>
            </w:r>
          </w:p>
        </w:tc>
        <w:tc>
          <w:tcPr>
            <w:tcW w:w="810"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Physical</w:t>
            </w:r>
          </w:p>
        </w:tc>
        <w:tc>
          <w:tcPr>
            <w:tcW w:w="1261"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 xml:space="preserve">Financial  </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1</w:t>
            </w:r>
          </w:p>
        </w:tc>
        <w:tc>
          <w:tcPr>
            <w:tcW w:w="3330" w:type="dxa"/>
            <w:shd w:val="clear" w:color="auto" w:fill="auto"/>
            <w:vAlign w:val="bottom"/>
            <w:hideMark/>
          </w:tcPr>
          <w:p w:rsidR="00021A8A" w:rsidRPr="00CC77CC" w:rsidRDefault="00021A8A" w:rsidP="00CB400F">
            <w:pPr>
              <w:rPr>
                <w:sz w:val="20"/>
                <w:szCs w:val="20"/>
              </w:rPr>
            </w:pPr>
            <w:r w:rsidRPr="00CC77CC">
              <w:rPr>
                <w:sz w:val="20"/>
                <w:szCs w:val="20"/>
              </w:rPr>
              <w:t xml:space="preserve">Elementary - ACRs </w:t>
            </w:r>
          </w:p>
        </w:tc>
        <w:tc>
          <w:tcPr>
            <w:tcW w:w="837" w:type="dxa"/>
            <w:shd w:val="clear" w:color="auto" w:fill="auto"/>
            <w:noWrap/>
            <w:vAlign w:val="center"/>
            <w:hideMark/>
          </w:tcPr>
          <w:p w:rsidR="00021A8A" w:rsidRPr="00CC77CC" w:rsidRDefault="00021A8A" w:rsidP="00CB400F">
            <w:pPr>
              <w:jc w:val="center"/>
              <w:rPr>
                <w:sz w:val="20"/>
                <w:szCs w:val="20"/>
              </w:rPr>
            </w:pPr>
            <w:r w:rsidRPr="00CC77CC">
              <w:rPr>
                <w:sz w:val="20"/>
                <w:szCs w:val="20"/>
              </w:rPr>
              <w:t>5637</w:t>
            </w:r>
          </w:p>
        </w:tc>
        <w:tc>
          <w:tcPr>
            <w:tcW w:w="677"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hideMark/>
          </w:tcPr>
          <w:p w:rsidR="00021A8A" w:rsidRPr="00CC77CC" w:rsidRDefault="00021A8A" w:rsidP="00CB400F">
            <w:pPr>
              <w:jc w:val="center"/>
              <w:rPr>
                <w:sz w:val="20"/>
                <w:szCs w:val="20"/>
              </w:rPr>
            </w:pPr>
            <w:r w:rsidRPr="00CC77CC">
              <w:rPr>
                <w:sz w:val="20"/>
                <w:szCs w:val="20"/>
              </w:rPr>
              <w:t>62007.000</w:t>
            </w:r>
          </w:p>
        </w:tc>
        <w:tc>
          <w:tcPr>
            <w:tcW w:w="999" w:type="dxa"/>
            <w:shd w:val="clear" w:color="auto" w:fill="auto"/>
            <w:noWrap/>
            <w:vAlign w:val="center"/>
            <w:hideMark/>
          </w:tcPr>
          <w:p w:rsidR="00021A8A" w:rsidRPr="00CC77CC" w:rsidRDefault="00021A8A" w:rsidP="00CB400F">
            <w:pPr>
              <w:jc w:val="center"/>
              <w:rPr>
                <w:sz w:val="20"/>
                <w:szCs w:val="20"/>
              </w:rPr>
            </w:pPr>
            <w:r w:rsidRPr="00CC77CC">
              <w:rPr>
                <w:sz w:val="20"/>
                <w:szCs w:val="20"/>
              </w:rPr>
              <w:t>3257</w:t>
            </w:r>
          </w:p>
        </w:tc>
        <w:tc>
          <w:tcPr>
            <w:tcW w:w="1250" w:type="dxa"/>
            <w:shd w:val="clear" w:color="auto" w:fill="auto"/>
            <w:noWrap/>
            <w:vAlign w:val="center"/>
            <w:hideMark/>
          </w:tcPr>
          <w:p w:rsidR="00021A8A" w:rsidRPr="00CC77CC" w:rsidRDefault="00021A8A" w:rsidP="00CB400F">
            <w:pPr>
              <w:jc w:val="center"/>
              <w:rPr>
                <w:sz w:val="20"/>
                <w:szCs w:val="20"/>
              </w:rPr>
            </w:pPr>
            <w:r w:rsidRPr="00CC77CC">
              <w:rPr>
                <w:sz w:val="20"/>
                <w:szCs w:val="20"/>
              </w:rPr>
              <w:t>5872.128</w:t>
            </w: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8894</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67879.13</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2</w:t>
            </w:r>
          </w:p>
        </w:tc>
        <w:tc>
          <w:tcPr>
            <w:tcW w:w="3330" w:type="dxa"/>
            <w:shd w:val="clear" w:color="auto" w:fill="auto"/>
            <w:vAlign w:val="bottom"/>
          </w:tcPr>
          <w:p w:rsidR="00021A8A" w:rsidRPr="00CC77CC" w:rsidRDefault="00021A8A" w:rsidP="00CB400F">
            <w:pPr>
              <w:rPr>
                <w:sz w:val="20"/>
                <w:szCs w:val="20"/>
              </w:rPr>
            </w:pPr>
            <w:r w:rsidRPr="00CC77CC">
              <w:rPr>
                <w:sz w:val="20"/>
                <w:szCs w:val="20"/>
              </w:rPr>
              <w:t xml:space="preserve">BLS (Primary) </w:t>
            </w:r>
          </w:p>
        </w:tc>
        <w:tc>
          <w:tcPr>
            <w:tcW w:w="83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67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999" w:type="dxa"/>
            <w:shd w:val="clear" w:color="auto" w:fill="auto"/>
            <w:noWrap/>
            <w:vAlign w:val="center"/>
          </w:tcPr>
          <w:p w:rsidR="00021A8A" w:rsidRPr="00CC77CC" w:rsidRDefault="00021A8A" w:rsidP="00CB400F">
            <w:pPr>
              <w:jc w:val="center"/>
              <w:rPr>
                <w:sz w:val="20"/>
                <w:szCs w:val="20"/>
              </w:rPr>
            </w:pPr>
            <w:r w:rsidRPr="00CC77CC">
              <w:rPr>
                <w:sz w:val="20"/>
                <w:szCs w:val="20"/>
              </w:rPr>
              <w:t>22</w:t>
            </w:r>
          </w:p>
        </w:tc>
        <w:tc>
          <w:tcPr>
            <w:tcW w:w="1250" w:type="dxa"/>
            <w:shd w:val="clear" w:color="auto" w:fill="auto"/>
            <w:noWrap/>
            <w:vAlign w:val="center"/>
          </w:tcPr>
          <w:p w:rsidR="00021A8A" w:rsidRPr="00CC77CC" w:rsidRDefault="00021A8A" w:rsidP="00CB400F">
            <w:pPr>
              <w:jc w:val="center"/>
              <w:rPr>
                <w:sz w:val="20"/>
                <w:szCs w:val="20"/>
              </w:rPr>
            </w:pPr>
            <w:r w:rsidRPr="00CC77CC">
              <w:rPr>
                <w:sz w:val="20"/>
                <w:szCs w:val="20"/>
              </w:rPr>
              <w:t>92.565</w:t>
            </w: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22</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92.565</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3</w:t>
            </w:r>
          </w:p>
        </w:tc>
        <w:tc>
          <w:tcPr>
            <w:tcW w:w="3330" w:type="dxa"/>
            <w:shd w:val="clear" w:color="auto" w:fill="auto"/>
            <w:vAlign w:val="bottom"/>
          </w:tcPr>
          <w:p w:rsidR="00021A8A" w:rsidRPr="00CC77CC" w:rsidRDefault="00021A8A" w:rsidP="00CB400F">
            <w:pPr>
              <w:rPr>
                <w:sz w:val="20"/>
                <w:szCs w:val="20"/>
              </w:rPr>
            </w:pPr>
            <w:r w:rsidRPr="00CC77CC">
              <w:rPr>
                <w:sz w:val="20"/>
                <w:szCs w:val="20"/>
              </w:rPr>
              <w:t xml:space="preserve">Construction of buildings (new) / Up gradation </w:t>
            </w:r>
          </w:p>
        </w:tc>
        <w:tc>
          <w:tcPr>
            <w:tcW w:w="837" w:type="dxa"/>
            <w:shd w:val="clear" w:color="auto" w:fill="auto"/>
            <w:noWrap/>
            <w:vAlign w:val="center"/>
          </w:tcPr>
          <w:p w:rsidR="00021A8A" w:rsidRPr="00CC77CC" w:rsidRDefault="00021A8A" w:rsidP="00CB400F">
            <w:pPr>
              <w:jc w:val="center"/>
              <w:rPr>
                <w:sz w:val="20"/>
                <w:szCs w:val="20"/>
              </w:rPr>
            </w:pPr>
            <w:r w:rsidRPr="00CC77CC">
              <w:rPr>
                <w:sz w:val="20"/>
                <w:szCs w:val="20"/>
              </w:rPr>
              <w:t>54</w:t>
            </w:r>
          </w:p>
        </w:tc>
        <w:tc>
          <w:tcPr>
            <w:tcW w:w="67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9450.000</w:t>
            </w:r>
          </w:p>
        </w:tc>
        <w:tc>
          <w:tcPr>
            <w:tcW w:w="999" w:type="dxa"/>
            <w:shd w:val="clear" w:color="auto" w:fill="auto"/>
            <w:noWrap/>
            <w:vAlign w:val="center"/>
          </w:tcPr>
          <w:p w:rsidR="00021A8A" w:rsidRPr="00CC77CC" w:rsidRDefault="00021A8A" w:rsidP="00CB400F">
            <w:pPr>
              <w:jc w:val="center"/>
              <w:rPr>
                <w:sz w:val="20"/>
                <w:szCs w:val="20"/>
              </w:rPr>
            </w:pPr>
            <w:r w:rsidRPr="00CC77CC">
              <w:rPr>
                <w:sz w:val="20"/>
                <w:szCs w:val="20"/>
              </w:rPr>
              <w:t>58</w:t>
            </w:r>
          </w:p>
        </w:tc>
        <w:tc>
          <w:tcPr>
            <w:tcW w:w="1250" w:type="dxa"/>
            <w:shd w:val="clear" w:color="auto" w:fill="auto"/>
            <w:noWrap/>
            <w:vAlign w:val="center"/>
          </w:tcPr>
          <w:p w:rsidR="00021A8A" w:rsidRPr="00CC77CC" w:rsidRDefault="00021A8A" w:rsidP="00CB400F">
            <w:pPr>
              <w:jc w:val="center"/>
              <w:rPr>
                <w:sz w:val="20"/>
                <w:szCs w:val="20"/>
              </w:rPr>
            </w:pPr>
            <w:r w:rsidRPr="00CC77CC">
              <w:rPr>
                <w:sz w:val="20"/>
                <w:szCs w:val="20"/>
              </w:rPr>
              <w:t>7830.000</w:t>
            </w: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112</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17280.00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4</w:t>
            </w:r>
          </w:p>
        </w:tc>
        <w:tc>
          <w:tcPr>
            <w:tcW w:w="3330" w:type="dxa"/>
            <w:shd w:val="clear" w:color="auto" w:fill="auto"/>
            <w:vAlign w:val="bottom"/>
          </w:tcPr>
          <w:p w:rsidR="00021A8A" w:rsidRPr="00CC77CC" w:rsidRDefault="00021A8A" w:rsidP="00CB400F">
            <w:pPr>
              <w:rPr>
                <w:sz w:val="20"/>
                <w:szCs w:val="20"/>
              </w:rPr>
            </w:pPr>
            <w:r w:rsidRPr="00CC77CC">
              <w:rPr>
                <w:sz w:val="20"/>
                <w:szCs w:val="20"/>
              </w:rPr>
              <w:t xml:space="preserve">Dilapidated ACRs </w:t>
            </w:r>
          </w:p>
        </w:tc>
        <w:tc>
          <w:tcPr>
            <w:tcW w:w="83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67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999" w:type="dxa"/>
            <w:shd w:val="clear" w:color="auto" w:fill="auto"/>
            <w:noWrap/>
            <w:vAlign w:val="center"/>
          </w:tcPr>
          <w:p w:rsidR="00021A8A" w:rsidRPr="00CC77CC" w:rsidRDefault="00021A8A" w:rsidP="00CB400F">
            <w:pPr>
              <w:jc w:val="center"/>
              <w:rPr>
                <w:sz w:val="20"/>
                <w:szCs w:val="20"/>
              </w:rPr>
            </w:pPr>
            <w:r w:rsidRPr="00CC77CC">
              <w:rPr>
                <w:sz w:val="20"/>
                <w:szCs w:val="20"/>
              </w:rPr>
              <w:t>175</w:t>
            </w:r>
          </w:p>
        </w:tc>
        <w:tc>
          <w:tcPr>
            <w:tcW w:w="1250" w:type="dxa"/>
            <w:shd w:val="clear" w:color="auto" w:fill="auto"/>
            <w:noWrap/>
            <w:vAlign w:val="center"/>
          </w:tcPr>
          <w:p w:rsidR="00021A8A" w:rsidRPr="00CC77CC" w:rsidRDefault="00021A8A" w:rsidP="00CB400F">
            <w:pPr>
              <w:jc w:val="center"/>
              <w:rPr>
                <w:sz w:val="20"/>
                <w:szCs w:val="20"/>
              </w:rPr>
            </w:pPr>
            <w:r w:rsidRPr="00CC77CC">
              <w:rPr>
                <w:sz w:val="20"/>
                <w:szCs w:val="20"/>
              </w:rPr>
              <w:t>217.525</w:t>
            </w: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175</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217.525</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5</w:t>
            </w:r>
          </w:p>
        </w:tc>
        <w:tc>
          <w:tcPr>
            <w:tcW w:w="3330" w:type="dxa"/>
            <w:shd w:val="clear" w:color="auto" w:fill="auto"/>
            <w:vAlign w:val="bottom"/>
          </w:tcPr>
          <w:p w:rsidR="00021A8A" w:rsidRPr="00CC77CC" w:rsidRDefault="00021A8A" w:rsidP="00CB400F">
            <w:pPr>
              <w:rPr>
                <w:sz w:val="20"/>
                <w:szCs w:val="20"/>
              </w:rPr>
            </w:pPr>
            <w:r w:rsidRPr="00CC77CC">
              <w:rPr>
                <w:sz w:val="20"/>
                <w:szCs w:val="20"/>
              </w:rPr>
              <w:t>Drinking Water</w:t>
            </w:r>
          </w:p>
        </w:tc>
        <w:tc>
          <w:tcPr>
            <w:tcW w:w="837" w:type="dxa"/>
            <w:shd w:val="clear" w:color="auto" w:fill="auto"/>
            <w:noWrap/>
            <w:vAlign w:val="center"/>
          </w:tcPr>
          <w:p w:rsidR="00021A8A" w:rsidRPr="00CC77CC" w:rsidRDefault="00021A8A" w:rsidP="00CB400F">
            <w:pPr>
              <w:jc w:val="center"/>
              <w:rPr>
                <w:sz w:val="20"/>
                <w:szCs w:val="20"/>
              </w:rPr>
            </w:pPr>
            <w:r w:rsidRPr="00CC77CC">
              <w:rPr>
                <w:sz w:val="20"/>
                <w:szCs w:val="20"/>
              </w:rPr>
              <w:t>1599</w:t>
            </w:r>
          </w:p>
        </w:tc>
        <w:tc>
          <w:tcPr>
            <w:tcW w:w="67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3198.000</w:t>
            </w:r>
          </w:p>
        </w:tc>
        <w:tc>
          <w:tcPr>
            <w:tcW w:w="999" w:type="dxa"/>
            <w:shd w:val="clear" w:color="auto" w:fill="auto"/>
            <w:noWrap/>
            <w:vAlign w:val="center"/>
          </w:tcPr>
          <w:p w:rsidR="00021A8A" w:rsidRPr="00CC77CC" w:rsidRDefault="00021A8A" w:rsidP="00CB400F">
            <w:pPr>
              <w:jc w:val="center"/>
              <w:rPr>
                <w:sz w:val="20"/>
                <w:szCs w:val="20"/>
              </w:rPr>
            </w:pPr>
          </w:p>
        </w:tc>
        <w:tc>
          <w:tcPr>
            <w:tcW w:w="1250" w:type="dxa"/>
            <w:shd w:val="clear" w:color="auto" w:fill="auto"/>
            <w:noWrap/>
            <w:vAlign w:val="center"/>
          </w:tcPr>
          <w:p w:rsidR="00021A8A" w:rsidRPr="00CC77CC" w:rsidRDefault="00021A8A" w:rsidP="00CB400F">
            <w:pPr>
              <w:jc w:val="center"/>
              <w:rPr>
                <w:sz w:val="20"/>
                <w:szCs w:val="20"/>
              </w:rPr>
            </w:pP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1599</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3198.000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6</w:t>
            </w:r>
          </w:p>
        </w:tc>
        <w:tc>
          <w:tcPr>
            <w:tcW w:w="3330" w:type="dxa"/>
            <w:shd w:val="clear" w:color="auto" w:fill="auto"/>
            <w:vAlign w:val="bottom"/>
          </w:tcPr>
          <w:p w:rsidR="00021A8A" w:rsidRPr="00CC77CC" w:rsidRDefault="00021A8A" w:rsidP="00CB400F">
            <w:pPr>
              <w:rPr>
                <w:sz w:val="20"/>
                <w:szCs w:val="20"/>
              </w:rPr>
            </w:pPr>
            <w:r w:rsidRPr="00CC77CC">
              <w:rPr>
                <w:sz w:val="20"/>
                <w:szCs w:val="20"/>
              </w:rPr>
              <w:t>Electrification</w:t>
            </w:r>
          </w:p>
        </w:tc>
        <w:tc>
          <w:tcPr>
            <w:tcW w:w="837" w:type="dxa"/>
            <w:shd w:val="clear" w:color="auto" w:fill="auto"/>
            <w:noWrap/>
            <w:vAlign w:val="center"/>
          </w:tcPr>
          <w:p w:rsidR="00021A8A" w:rsidRPr="00CC77CC" w:rsidRDefault="00021A8A" w:rsidP="00CB400F">
            <w:pPr>
              <w:jc w:val="center"/>
              <w:rPr>
                <w:sz w:val="20"/>
                <w:szCs w:val="20"/>
              </w:rPr>
            </w:pPr>
            <w:r w:rsidRPr="00CC77CC">
              <w:rPr>
                <w:sz w:val="20"/>
                <w:szCs w:val="20"/>
              </w:rPr>
              <w:t>1830</w:t>
            </w:r>
          </w:p>
        </w:tc>
        <w:tc>
          <w:tcPr>
            <w:tcW w:w="67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3660.000</w:t>
            </w:r>
          </w:p>
        </w:tc>
        <w:tc>
          <w:tcPr>
            <w:tcW w:w="999"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50"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1830</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3660.000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7</w:t>
            </w:r>
          </w:p>
        </w:tc>
        <w:tc>
          <w:tcPr>
            <w:tcW w:w="3330" w:type="dxa"/>
            <w:shd w:val="clear" w:color="auto" w:fill="auto"/>
            <w:vAlign w:val="bottom"/>
          </w:tcPr>
          <w:p w:rsidR="00021A8A" w:rsidRPr="00CC77CC" w:rsidRDefault="00021A8A" w:rsidP="00CB400F">
            <w:pPr>
              <w:rPr>
                <w:sz w:val="20"/>
                <w:szCs w:val="20"/>
              </w:rPr>
            </w:pPr>
            <w:r w:rsidRPr="00CC77CC">
              <w:rPr>
                <w:sz w:val="20"/>
                <w:szCs w:val="20"/>
              </w:rPr>
              <w:t>KGBVs</w:t>
            </w:r>
          </w:p>
        </w:tc>
        <w:tc>
          <w:tcPr>
            <w:tcW w:w="837" w:type="dxa"/>
            <w:shd w:val="clear" w:color="auto" w:fill="auto"/>
            <w:noWrap/>
            <w:vAlign w:val="center"/>
          </w:tcPr>
          <w:p w:rsidR="00021A8A" w:rsidRPr="00CC77CC" w:rsidRDefault="00021A8A" w:rsidP="00CB400F">
            <w:pPr>
              <w:jc w:val="center"/>
              <w:rPr>
                <w:sz w:val="20"/>
                <w:szCs w:val="20"/>
              </w:rPr>
            </w:pPr>
            <w:r w:rsidRPr="00CC77CC">
              <w:rPr>
                <w:sz w:val="20"/>
                <w:szCs w:val="20"/>
              </w:rPr>
              <w:t>50</w:t>
            </w:r>
          </w:p>
        </w:tc>
        <w:tc>
          <w:tcPr>
            <w:tcW w:w="67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16500.000</w:t>
            </w:r>
          </w:p>
        </w:tc>
        <w:tc>
          <w:tcPr>
            <w:tcW w:w="999" w:type="dxa"/>
            <w:shd w:val="clear" w:color="auto" w:fill="auto"/>
            <w:noWrap/>
            <w:vAlign w:val="center"/>
          </w:tcPr>
          <w:p w:rsidR="00021A8A" w:rsidRPr="00CC77CC" w:rsidRDefault="00021A8A" w:rsidP="00CB400F">
            <w:pPr>
              <w:jc w:val="center"/>
              <w:rPr>
                <w:sz w:val="20"/>
                <w:szCs w:val="20"/>
              </w:rPr>
            </w:pPr>
            <w:r w:rsidRPr="00CC77CC">
              <w:rPr>
                <w:sz w:val="20"/>
                <w:szCs w:val="20"/>
              </w:rPr>
              <w:t>34</w:t>
            </w:r>
          </w:p>
        </w:tc>
        <w:tc>
          <w:tcPr>
            <w:tcW w:w="1250" w:type="dxa"/>
            <w:shd w:val="clear" w:color="auto" w:fill="auto"/>
            <w:noWrap/>
            <w:vAlign w:val="center"/>
          </w:tcPr>
          <w:p w:rsidR="00021A8A" w:rsidRPr="00CC77CC" w:rsidRDefault="00021A8A" w:rsidP="00CB400F">
            <w:pPr>
              <w:jc w:val="center"/>
              <w:rPr>
                <w:sz w:val="20"/>
                <w:szCs w:val="20"/>
              </w:rPr>
            </w:pPr>
            <w:r w:rsidRPr="00CC77CC">
              <w:rPr>
                <w:sz w:val="20"/>
                <w:szCs w:val="20"/>
              </w:rPr>
              <w:t>6239.160</w:t>
            </w: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84</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22739.160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8</w:t>
            </w:r>
          </w:p>
        </w:tc>
        <w:tc>
          <w:tcPr>
            <w:tcW w:w="3330" w:type="dxa"/>
            <w:shd w:val="clear" w:color="auto" w:fill="auto"/>
            <w:vAlign w:val="bottom"/>
          </w:tcPr>
          <w:p w:rsidR="00021A8A" w:rsidRPr="00CC77CC" w:rsidRDefault="00021A8A" w:rsidP="00CB400F">
            <w:pPr>
              <w:rPr>
                <w:sz w:val="20"/>
                <w:szCs w:val="20"/>
              </w:rPr>
            </w:pPr>
            <w:r w:rsidRPr="00CC77CC">
              <w:rPr>
                <w:sz w:val="20"/>
                <w:szCs w:val="20"/>
              </w:rPr>
              <w:t>Girls Toilets</w:t>
            </w:r>
          </w:p>
        </w:tc>
        <w:tc>
          <w:tcPr>
            <w:tcW w:w="837" w:type="dxa"/>
            <w:shd w:val="clear" w:color="auto" w:fill="auto"/>
            <w:noWrap/>
            <w:vAlign w:val="center"/>
          </w:tcPr>
          <w:p w:rsidR="00021A8A" w:rsidRPr="00CC77CC" w:rsidRDefault="00021A8A" w:rsidP="00CB400F">
            <w:pPr>
              <w:jc w:val="center"/>
              <w:rPr>
                <w:sz w:val="20"/>
                <w:szCs w:val="20"/>
              </w:rPr>
            </w:pPr>
            <w:r w:rsidRPr="00CC77CC">
              <w:rPr>
                <w:sz w:val="20"/>
                <w:szCs w:val="20"/>
              </w:rPr>
              <w:t>2543</w:t>
            </w:r>
          </w:p>
        </w:tc>
        <w:tc>
          <w:tcPr>
            <w:tcW w:w="67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6993.25</w:t>
            </w:r>
          </w:p>
        </w:tc>
        <w:tc>
          <w:tcPr>
            <w:tcW w:w="999"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50"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2543</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6993.250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9</w:t>
            </w:r>
          </w:p>
        </w:tc>
        <w:tc>
          <w:tcPr>
            <w:tcW w:w="3330" w:type="dxa"/>
            <w:shd w:val="clear" w:color="auto" w:fill="auto"/>
            <w:vAlign w:val="bottom"/>
          </w:tcPr>
          <w:p w:rsidR="00021A8A" w:rsidRPr="00CC77CC" w:rsidRDefault="00021A8A" w:rsidP="00CB400F">
            <w:pPr>
              <w:rPr>
                <w:sz w:val="20"/>
                <w:szCs w:val="20"/>
              </w:rPr>
            </w:pPr>
            <w:r w:rsidRPr="00CC77CC">
              <w:rPr>
                <w:sz w:val="20"/>
                <w:szCs w:val="20"/>
              </w:rPr>
              <w:t>Major Repairs</w:t>
            </w:r>
          </w:p>
        </w:tc>
        <w:tc>
          <w:tcPr>
            <w:tcW w:w="837" w:type="dxa"/>
            <w:shd w:val="clear" w:color="auto" w:fill="auto"/>
            <w:noWrap/>
            <w:vAlign w:val="center"/>
          </w:tcPr>
          <w:p w:rsidR="00021A8A" w:rsidRPr="00CC77CC" w:rsidRDefault="00021A8A" w:rsidP="00CB400F">
            <w:pPr>
              <w:jc w:val="center"/>
              <w:rPr>
                <w:sz w:val="20"/>
                <w:szCs w:val="20"/>
              </w:rPr>
            </w:pPr>
            <w:r w:rsidRPr="00CC77CC">
              <w:rPr>
                <w:sz w:val="20"/>
                <w:szCs w:val="20"/>
              </w:rPr>
              <w:t>388</w:t>
            </w:r>
          </w:p>
        </w:tc>
        <w:tc>
          <w:tcPr>
            <w:tcW w:w="67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1383.990</w:t>
            </w:r>
          </w:p>
        </w:tc>
        <w:tc>
          <w:tcPr>
            <w:tcW w:w="999"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50"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388</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1383.990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10</w:t>
            </w:r>
          </w:p>
        </w:tc>
        <w:tc>
          <w:tcPr>
            <w:tcW w:w="3330" w:type="dxa"/>
            <w:shd w:val="clear" w:color="auto" w:fill="auto"/>
            <w:vAlign w:val="bottom"/>
          </w:tcPr>
          <w:p w:rsidR="00021A8A" w:rsidRPr="00CC77CC" w:rsidRDefault="00021A8A" w:rsidP="00CB400F">
            <w:pPr>
              <w:rPr>
                <w:sz w:val="20"/>
                <w:szCs w:val="20"/>
              </w:rPr>
            </w:pPr>
            <w:r w:rsidRPr="00CC77CC">
              <w:rPr>
                <w:sz w:val="20"/>
                <w:szCs w:val="20"/>
              </w:rPr>
              <w:t>MRCs</w:t>
            </w:r>
          </w:p>
        </w:tc>
        <w:tc>
          <w:tcPr>
            <w:tcW w:w="837" w:type="dxa"/>
            <w:shd w:val="clear" w:color="auto" w:fill="auto"/>
            <w:noWrap/>
            <w:vAlign w:val="center"/>
          </w:tcPr>
          <w:p w:rsidR="00021A8A" w:rsidRPr="00CC77CC" w:rsidRDefault="00021A8A" w:rsidP="00CB400F">
            <w:pPr>
              <w:jc w:val="center"/>
              <w:rPr>
                <w:sz w:val="20"/>
                <w:szCs w:val="20"/>
              </w:rPr>
            </w:pPr>
            <w:r w:rsidRPr="00CC77CC">
              <w:rPr>
                <w:sz w:val="20"/>
                <w:szCs w:val="20"/>
              </w:rPr>
              <w:t>29</w:t>
            </w:r>
          </w:p>
        </w:tc>
        <w:tc>
          <w:tcPr>
            <w:tcW w:w="67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1305.000</w:t>
            </w:r>
          </w:p>
        </w:tc>
        <w:tc>
          <w:tcPr>
            <w:tcW w:w="999" w:type="dxa"/>
            <w:shd w:val="clear" w:color="auto" w:fill="auto"/>
            <w:noWrap/>
            <w:vAlign w:val="center"/>
          </w:tcPr>
          <w:p w:rsidR="00021A8A" w:rsidRPr="00CC77CC" w:rsidRDefault="00021A8A" w:rsidP="00CB400F">
            <w:pPr>
              <w:jc w:val="center"/>
              <w:rPr>
                <w:sz w:val="20"/>
                <w:szCs w:val="20"/>
              </w:rPr>
            </w:pPr>
            <w:r w:rsidRPr="00CC77CC">
              <w:rPr>
                <w:sz w:val="20"/>
                <w:szCs w:val="20"/>
              </w:rPr>
              <w:t>96</w:t>
            </w:r>
          </w:p>
        </w:tc>
        <w:tc>
          <w:tcPr>
            <w:tcW w:w="1250" w:type="dxa"/>
            <w:shd w:val="clear" w:color="auto" w:fill="auto"/>
            <w:noWrap/>
            <w:vAlign w:val="center"/>
          </w:tcPr>
          <w:p w:rsidR="00021A8A" w:rsidRPr="00CC77CC" w:rsidRDefault="00021A8A" w:rsidP="00CB400F">
            <w:pPr>
              <w:jc w:val="center"/>
              <w:rPr>
                <w:sz w:val="20"/>
                <w:szCs w:val="20"/>
              </w:rPr>
            </w:pPr>
            <w:r w:rsidRPr="00CC77CC">
              <w:rPr>
                <w:sz w:val="20"/>
                <w:szCs w:val="20"/>
              </w:rPr>
              <w:t>2162.250</w:t>
            </w: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125</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3467.250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11</w:t>
            </w:r>
          </w:p>
        </w:tc>
        <w:tc>
          <w:tcPr>
            <w:tcW w:w="3330" w:type="dxa"/>
            <w:shd w:val="clear" w:color="auto" w:fill="auto"/>
            <w:vAlign w:val="bottom"/>
          </w:tcPr>
          <w:p w:rsidR="00021A8A" w:rsidRPr="00CC77CC" w:rsidRDefault="00021A8A" w:rsidP="00CB400F">
            <w:pPr>
              <w:rPr>
                <w:sz w:val="20"/>
                <w:szCs w:val="20"/>
              </w:rPr>
            </w:pPr>
            <w:r w:rsidRPr="00CC77CC">
              <w:rPr>
                <w:sz w:val="20"/>
                <w:szCs w:val="20"/>
              </w:rPr>
              <w:t xml:space="preserve">Residential Hostels </w:t>
            </w:r>
          </w:p>
        </w:tc>
        <w:tc>
          <w:tcPr>
            <w:tcW w:w="83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67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999" w:type="dxa"/>
            <w:shd w:val="clear" w:color="auto" w:fill="auto"/>
            <w:noWrap/>
            <w:vAlign w:val="center"/>
          </w:tcPr>
          <w:p w:rsidR="00021A8A" w:rsidRPr="00CC77CC" w:rsidRDefault="00021A8A" w:rsidP="00CB400F">
            <w:pPr>
              <w:jc w:val="center"/>
              <w:rPr>
                <w:sz w:val="20"/>
                <w:szCs w:val="20"/>
              </w:rPr>
            </w:pPr>
            <w:r w:rsidRPr="00CC77CC">
              <w:rPr>
                <w:sz w:val="20"/>
                <w:szCs w:val="20"/>
              </w:rPr>
              <w:t>1</w:t>
            </w:r>
          </w:p>
        </w:tc>
        <w:tc>
          <w:tcPr>
            <w:tcW w:w="1250" w:type="dxa"/>
            <w:shd w:val="clear" w:color="auto" w:fill="auto"/>
            <w:noWrap/>
            <w:vAlign w:val="center"/>
          </w:tcPr>
          <w:p w:rsidR="00021A8A" w:rsidRPr="00CC77CC" w:rsidRDefault="00021A8A" w:rsidP="00CB400F">
            <w:pPr>
              <w:jc w:val="center"/>
              <w:rPr>
                <w:sz w:val="20"/>
                <w:szCs w:val="20"/>
              </w:rPr>
            </w:pPr>
            <w:r w:rsidRPr="00CC77CC">
              <w:rPr>
                <w:sz w:val="20"/>
                <w:szCs w:val="20"/>
              </w:rPr>
              <w:t>110.000</w:t>
            </w: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1</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110.000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12</w:t>
            </w:r>
          </w:p>
        </w:tc>
        <w:tc>
          <w:tcPr>
            <w:tcW w:w="3330" w:type="dxa"/>
            <w:shd w:val="clear" w:color="auto" w:fill="auto"/>
            <w:vAlign w:val="bottom"/>
          </w:tcPr>
          <w:p w:rsidR="00021A8A" w:rsidRPr="00CC77CC" w:rsidRDefault="00021A8A" w:rsidP="00CB400F">
            <w:pPr>
              <w:rPr>
                <w:sz w:val="20"/>
                <w:szCs w:val="20"/>
              </w:rPr>
            </w:pPr>
            <w:r w:rsidRPr="00CC77CC">
              <w:rPr>
                <w:sz w:val="20"/>
                <w:szCs w:val="20"/>
              </w:rPr>
              <w:t>UDC</w:t>
            </w:r>
          </w:p>
        </w:tc>
        <w:tc>
          <w:tcPr>
            <w:tcW w:w="83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67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999" w:type="dxa"/>
            <w:shd w:val="clear" w:color="auto" w:fill="auto"/>
            <w:noWrap/>
            <w:vAlign w:val="center"/>
          </w:tcPr>
          <w:p w:rsidR="00021A8A" w:rsidRPr="00CC77CC" w:rsidRDefault="00021A8A" w:rsidP="00CB400F">
            <w:pPr>
              <w:jc w:val="center"/>
              <w:rPr>
                <w:sz w:val="20"/>
                <w:szCs w:val="20"/>
              </w:rPr>
            </w:pPr>
            <w:r w:rsidRPr="00CC77CC">
              <w:rPr>
                <w:sz w:val="20"/>
                <w:szCs w:val="20"/>
              </w:rPr>
              <w:t>1</w:t>
            </w:r>
          </w:p>
        </w:tc>
        <w:tc>
          <w:tcPr>
            <w:tcW w:w="1250" w:type="dxa"/>
            <w:shd w:val="clear" w:color="auto" w:fill="auto"/>
            <w:noWrap/>
            <w:vAlign w:val="center"/>
          </w:tcPr>
          <w:p w:rsidR="00021A8A" w:rsidRPr="00CC77CC" w:rsidRDefault="00021A8A" w:rsidP="00CB400F">
            <w:pPr>
              <w:jc w:val="center"/>
              <w:rPr>
                <w:sz w:val="20"/>
                <w:szCs w:val="20"/>
              </w:rPr>
            </w:pPr>
            <w:r w:rsidRPr="00CC77CC">
              <w:rPr>
                <w:sz w:val="20"/>
                <w:szCs w:val="20"/>
              </w:rPr>
              <w:t>85.000</w:t>
            </w: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1</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85.000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 w:val="20"/>
                <w:szCs w:val="20"/>
              </w:rPr>
            </w:pPr>
            <w:r w:rsidRPr="00CC77CC">
              <w:rPr>
                <w:sz w:val="20"/>
                <w:szCs w:val="20"/>
              </w:rPr>
              <w:t>13</w:t>
            </w:r>
          </w:p>
        </w:tc>
        <w:tc>
          <w:tcPr>
            <w:tcW w:w="3330" w:type="dxa"/>
            <w:shd w:val="clear" w:color="auto" w:fill="auto"/>
            <w:vAlign w:val="bottom"/>
          </w:tcPr>
          <w:p w:rsidR="00021A8A" w:rsidRPr="00CC77CC" w:rsidRDefault="00021A8A" w:rsidP="00CB400F">
            <w:pPr>
              <w:rPr>
                <w:sz w:val="20"/>
                <w:szCs w:val="20"/>
              </w:rPr>
            </w:pPr>
            <w:r w:rsidRPr="00CC77CC">
              <w:rPr>
                <w:sz w:val="20"/>
                <w:szCs w:val="20"/>
              </w:rPr>
              <w:t>Boys Toilets</w:t>
            </w:r>
          </w:p>
        </w:tc>
        <w:tc>
          <w:tcPr>
            <w:tcW w:w="837" w:type="dxa"/>
            <w:shd w:val="clear" w:color="auto" w:fill="auto"/>
            <w:noWrap/>
            <w:vAlign w:val="center"/>
          </w:tcPr>
          <w:p w:rsidR="00021A8A" w:rsidRPr="00CC77CC" w:rsidRDefault="00021A8A" w:rsidP="00CB400F">
            <w:pPr>
              <w:jc w:val="center"/>
              <w:rPr>
                <w:sz w:val="20"/>
                <w:szCs w:val="20"/>
              </w:rPr>
            </w:pPr>
            <w:r w:rsidRPr="00CC77CC">
              <w:rPr>
                <w:sz w:val="20"/>
                <w:szCs w:val="20"/>
              </w:rPr>
              <w:t>4989</w:t>
            </w:r>
          </w:p>
        </w:tc>
        <w:tc>
          <w:tcPr>
            <w:tcW w:w="677"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13719.75</w:t>
            </w:r>
          </w:p>
        </w:tc>
        <w:tc>
          <w:tcPr>
            <w:tcW w:w="999"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1250" w:type="dxa"/>
            <w:shd w:val="clear" w:color="auto" w:fill="auto"/>
            <w:noWrap/>
            <w:vAlign w:val="center"/>
          </w:tcPr>
          <w:p w:rsidR="00021A8A" w:rsidRPr="00CC77CC" w:rsidRDefault="00021A8A" w:rsidP="00CB400F">
            <w:pPr>
              <w:jc w:val="center"/>
              <w:rPr>
                <w:sz w:val="20"/>
                <w:szCs w:val="20"/>
              </w:rPr>
            </w:pPr>
            <w:r w:rsidRPr="00CC77CC">
              <w:rPr>
                <w:sz w:val="20"/>
                <w:szCs w:val="20"/>
              </w:rPr>
              <w:t> </w:t>
            </w:r>
          </w:p>
        </w:tc>
        <w:tc>
          <w:tcPr>
            <w:tcW w:w="810" w:type="dxa"/>
            <w:shd w:val="clear" w:color="auto" w:fill="auto"/>
            <w:noWrap/>
            <w:vAlign w:val="center"/>
          </w:tcPr>
          <w:p w:rsidR="00021A8A" w:rsidRPr="00CC77CC" w:rsidRDefault="00021A8A" w:rsidP="00CB400F">
            <w:pPr>
              <w:jc w:val="center"/>
              <w:rPr>
                <w:sz w:val="20"/>
                <w:szCs w:val="20"/>
              </w:rPr>
            </w:pPr>
            <w:r w:rsidRPr="00CC77CC">
              <w:rPr>
                <w:sz w:val="20"/>
                <w:szCs w:val="20"/>
              </w:rPr>
              <w:t>4989</w:t>
            </w:r>
          </w:p>
        </w:tc>
        <w:tc>
          <w:tcPr>
            <w:tcW w:w="1261" w:type="dxa"/>
            <w:shd w:val="clear" w:color="auto" w:fill="auto"/>
            <w:noWrap/>
            <w:vAlign w:val="center"/>
          </w:tcPr>
          <w:p w:rsidR="00021A8A" w:rsidRPr="00CC77CC" w:rsidRDefault="00021A8A" w:rsidP="00CB400F">
            <w:pPr>
              <w:jc w:val="center"/>
              <w:rPr>
                <w:sz w:val="20"/>
                <w:szCs w:val="20"/>
              </w:rPr>
            </w:pPr>
            <w:r w:rsidRPr="00CC77CC">
              <w:rPr>
                <w:sz w:val="20"/>
                <w:szCs w:val="20"/>
              </w:rPr>
              <w:t>13719.750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b/>
                <w:sz w:val="20"/>
                <w:szCs w:val="20"/>
              </w:rPr>
            </w:pPr>
          </w:p>
        </w:tc>
        <w:tc>
          <w:tcPr>
            <w:tcW w:w="3330" w:type="dxa"/>
            <w:shd w:val="clear" w:color="auto" w:fill="auto"/>
            <w:vAlign w:val="bottom"/>
          </w:tcPr>
          <w:p w:rsidR="00021A8A" w:rsidRPr="00CC77CC" w:rsidRDefault="00021A8A" w:rsidP="00CB400F">
            <w:pPr>
              <w:rPr>
                <w:b/>
                <w:sz w:val="20"/>
                <w:szCs w:val="20"/>
              </w:rPr>
            </w:pPr>
            <w:r w:rsidRPr="00CC77CC">
              <w:rPr>
                <w:b/>
                <w:sz w:val="20"/>
                <w:szCs w:val="20"/>
              </w:rPr>
              <w:t>Sub Total (Ele)</w:t>
            </w:r>
          </w:p>
        </w:tc>
        <w:tc>
          <w:tcPr>
            <w:tcW w:w="837" w:type="dxa"/>
            <w:shd w:val="clear" w:color="auto" w:fill="auto"/>
            <w:noWrap/>
            <w:vAlign w:val="center"/>
          </w:tcPr>
          <w:p w:rsidR="00021A8A" w:rsidRPr="00CC77CC" w:rsidRDefault="00021A8A" w:rsidP="00CB400F">
            <w:pPr>
              <w:jc w:val="center"/>
              <w:rPr>
                <w:b/>
                <w:sz w:val="20"/>
                <w:szCs w:val="20"/>
              </w:rPr>
            </w:pPr>
            <w:r w:rsidRPr="00CC77CC">
              <w:rPr>
                <w:b/>
                <w:sz w:val="20"/>
                <w:szCs w:val="20"/>
              </w:rPr>
              <w:t>17119</w:t>
            </w:r>
          </w:p>
        </w:tc>
        <w:tc>
          <w:tcPr>
            <w:tcW w:w="677" w:type="dxa"/>
            <w:shd w:val="clear" w:color="auto" w:fill="auto"/>
            <w:noWrap/>
            <w:vAlign w:val="center"/>
          </w:tcPr>
          <w:p w:rsidR="00021A8A" w:rsidRPr="00CC77CC" w:rsidRDefault="00021A8A" w:rsidP="00CB400F">
            <w:pPr>
              <w:jc w:val="center"/>
              <w:rPr>
                <w:b/>
                <w:sz w:val="20"/>
                <w:szCs w:val="20"/>
              </w:rPr>
            </w:pPr>
          </w:p>
        </w:tc>
        <w:tc>
          <w:tcPr>
            <w:tcW w:w="1261" w:type="dxa"/>
            <w:shd w:val="clear" w:color="auto" w:fill="auto"/>
            <w:noWrap/>
            <w:vAlign w:val="center"/>
          </w:tcPr>
          <w:p w:rsidR="00021A8A" w:rsidRPr="00CC77CC" w:rsidRDefault="00021A8A" w:rsidP="00CB400F">
            <w:pPr>
              <w:jc w:val="center"/>
              <w:rPr>
                <w:b/>
                <w:sz w:val="20"/>
                <w:szCs w:val="20"/>
              </w:rPr>
            </w:pPr>
            <w:r w:rsidRPr="00CC77CC">
              <w:rPr>
                <w:b/>
                <w:sz w:val="20"/>
                <w:szCs w:val="20"/>
              </w:rPr>
              <w:t>118216.990</w:t>
            </w:r>
          </w:p>
        </w:tc>
        <w:tc>
          <w:tcPr>
            <w:tcW w:w="999" w:type="dxa"/>
            <w:shd w:val="clear" w:color="auto" w:fill="auto"/>
            <w:noWrap/>
            <w:vAlign w:val="center"/>
          </w:tcPr>
          <w:p w:rsidR="00021A8A" w:rsidRPr="00CC77CC" w:rsidRDefault="00021A8A" w:rsidP="00CB400F">
            <w:pPr>
              <w:jc w:val="center"/>
              <w:rPr>
                <w:b/>
                <w:sz w:val="20"/>
                <w:szCs w:val="20"/>
              </w:rPr>
            </w:pPr>
            <w:r w:rsidRPr="00CC77CC">
              <w:rPr>
                <w:b/>
                <w:sz w:val="20"/>
                <w:szCs w:val="20"/>
              </w:rPr>
              <w:t>3644</w:t>
            </w:r>
          </w:p>
        </w:tc>
        <w:tc>
          <w:tcPr>
            <w:tcW w:w="1250" w:type="dxa"/>
            <w:shd w:val="clear" w:color="auto" w:fill="auto"/>
            <w:noWrap/>
            <w:vAlign w:val="center"/>
          </w:tcPr>
          <w:p w:rsidR="00021A8A" w:rsidRPr="00CC77CC" w:rsidRDefault="00021A8A" w:rsidP="00CB400F">
            <w:pPr>
              <w:jc w:val="center"/>
              <w:rPr>
                <w:b/>
                <w:sz w:val="20"/>
                <w:szCs w:val="20"/>
                <w:highlight w:val="yellow"/>
              </w:rPr>
            </w:pPr>
            <w:r w:rsidRPr="00CC77CC">
              <w:rPr>
                <w:b/>
                <w:sz w:val="20"/>
                <w:szCs w:val="20"/>
              </w:rPr>
              <w:t>22608.63</w:t>
            </w:r>
          </w:p>
        </w:tc>
        <w:tc>
          <w:tcPr>
            <w:tcW w:w="810" w:type="dxa"/>
            <w:shd w:val="clear" w:color="auto" w:fill="auto"/>
            <w:noWrap/>
            <w:vAlign w:val="center"/>
          </w:tcPr>
          <w:p w:rsidR="00021A8A" w:rsidRPr="00CC77CC" w:rsidRDefault="00021A8A" w:rsidP="00CB400F">
            <w:pPr>
              <w:jc w:val="center"/>
              <w:rPr>
                <w:b/>
                <w:sz w:val="20"/>
                <w:szCs w:val="20"/>
              </w:rPr>
            </w:pPr>
            <w:r w:rsidRPr="00CC77CC">
              <w:rPr>
                <w:b/>
                <w:sz w:val="20"/>
                <w:szCs w:val="20"/>
              </w:rPr>
              <w:t>20763</w:t>
            </w:r>
          </w:p>
        </w:tc>
        <w:tc>
          <w:tcPr>
            <w:tcW w:w="1261" w:type="dxa"/>
            <w:shd w:val="clear" w:color="auto" w:fill="auto"/>
            <w:noWrap/>
            <w:vAlign w:val="center"/>
          </w:tcPr>
          <w:p w:rsidR="00021A8A" w:rsidRPr="00CC77CC" w:rsidRDefault="00021A8A" w:rsidP="00CB400F">
            <w:pPr>
              <w:jc w:val="center"/>
              <w:rPr>
                <w:b/>
                <w:sz w:val="20"/>
                <w:szCs w:val="20"/>
              </w:rPr>
            </w:pPr>
            <w:r w:rsidRPr="00CC77CC">
              <w:rPr>
                <w:b/>
                <w:sz w:val="20"/>
                <w:szCs w:val="20"/>
              </w:rPr>
              <w:t>140825.618</w:t>
            </w:r>
          </w:p>
        </w:tc>
      </w:tr>
    </w:tbl>
    <w:p w:rsidR="00021A8A" w:rsidRPr="00CC77CC" w:rsidRDefault="00021A8A" w:rsidP="00021A8A"/>
    <w:p w:rsidR="00021A8A" w:rsidRPr="00CC77CC" w:rsidRDefault="00021A8A" w:rsidP="00021A8A">
      <w:pPr>
        <w:jc w:val="center"/>
        <w:rPr>
          <w:b/>
          <w:bCs/>
        </w:rPr>
      </w:pPr>
      <w:r w:rsidRPr="00CC77CC">
        <w:rPr>
          <w:b/>
          <w:bCs/>
        </w:rPr>
        <w:t xml:space="preserve">Summary of Recommendations for Spillover and Fresh </w:t>
      </w:r>
      <w:r>
        <w:rPr>
          <w:b/>
          <w:bCs/>
        </w:rPr>
        <w:t>works of elementary</w:t>
      </w:r>
      <w:r w:rsidRPr="00CC77CC">
        <w:rPr>
          <w:b/>
          <w:bCs/>
        </w:rPr>
        <w:t xml:space="preserve"> proposed by Telangana State for AWP&amp;B 2019-20</w:t>
      </w:r>
    </w:p>
    <w:tbl>
      <w:tblPr>
        <w:tblW w:w="61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0"/>
        <w:gridCol w:w="2004"/>
        <w:gridCol w:w="747"/>
        <w:gridCol w:w="891"/>
        <w:gridCol w:w="754"/>
        <w:gridCol w:w="891"/>
        <w:gridCol w:w="5713"/>
      </w:tblGrid>
      <w:tr w:rsidR="00021A8A" w:rsidRPr="00CC77CC" w:rsidTr="00CB400F">
        <w:trPr>
          <w:trHeight w:val="70"/>
          <w:jc w:val="center"/>
        </w:trPr>
        <w:tc>
          <w:tcPr>
            <w:tcW w:w="5000" w:type="pct"/>
            <w:gridSpan w:val="7"/>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Elementary</w:t>
            </w:r>
          </w:p>
        </w:tc>
      </w:tr>
      <w:tr w:rsidR="00021A8A" w:rsidRPr="00CC77CC" w:rsidTr="00CB400F">
        <w:trPr>
          <w:trHeight w:val="255"/>
          <w:jc w:val="center"/>
        </w:trPr>
        <w:tc>
          <w:tcPr>
            <w:tcW w:w="1819" w:type="pct"/>
            <w:gridSpan w:val="4"/>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A. Spillover previous years</w:t>
            </w:r>
          </w:p>
        </w:tc>
        <w:tc>
          <w:tcPr>
            <w:tcW w:w="711" w:type="pct"/>
            <w:gridSpan w:val="2"/>
            <w:shd w:val="clear" w:color="auto" w:fill="auto"/>
            <w:noWrap/>
            <w:vAlign w:val="bottom"/>
            <w:hideMark/>
          </w:tcPr>
          <w:p w:rsidR="00021A8A" w:rsidRPr="00CC77CC" w:rsidRDefault="00021A8A" w:rsidP="00CB400F">
            <w:pPr>
              <w:jc w:val="center"/>
              <w:rPr>
                <w:b/>
                <w:bCs/>
                <w:sz w:val="20"/>
                <w:szCs w:val="20"/>
                <w:lang w:bidi="hi-IN"/>
              </w:rPr>
            </w:pPr>
            <w:r w:rsidRPr="00CC77CC">
              <w:rPr>
                <w:b/>
                <w:bCs/>
                <w:sz w:val="20"/>
                <w:szCs w:val="20"/>
                <w:lang w:bidi="hi-IN"/>
              </w:rPr>
              <w:t>Recommendations</w:t>
            </w:r>
          </w:p>
        </w:tc>
        <w:tc>
          <w:tcPr>
            <w:tcW w:w="2469"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Remarks</w:t>
            </w:r>
          </w:p>
        </w:tc>
      </w:tr>
      <w:tr w:rsidR="00021A8A" w:rsidRPr="00CC77CC" w:rsidTr="00CB400F">
        <w:trPr>
          <w:cantSplit/>
          <w:trHeight w:val="1134"/>
          <w:jc w:val="center"/>
        </w:trPr>
        <w:tc>
          <w:tcPr>
            <w:tcW w:w="246"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SL.No</w:t>
            </w:r>
          </w:p>
        </w:tc>
        <w:tc>
          <w:tcPr>
            <w:tcW w:w="866"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Activity</w:t>
            </w:r>
          </w:p>
        </w:tc>
        <w:tc>
          <w:tcPr>
            <w:tcW w:w="323" w:type="pct"/>
            <w:shd w:val="clear" w:color="auto" w:fill="auto"/>
            <w:textDirection w:val="btLr"/>
            <w:vAlign w:val="center"/>
            <w:hideMark/>
          </w:tcPr>
          <w:p w:rsidR="00021A8A" w:rsidRPr="00CC77CC" w:rsidRDefault="00021A8A" w:rsidP="00CB400F">
            <w:pPr>
              <w:ind w:left="113" w:right="113"/>
              <w:jc w:val="center"/>
              <w:rPr>
                <w:b/>
                <w:bCs/>
                <w:sz w:val="20"/>
                <w:szCs w:val="20"/>
                <w:lang w:bidi="hi-IN"/>
              </w:rPr>
            </w:pPr>
            <w:r w:rsidRPr="00CC77CC">
              <w:rPr>
                <w:b/>
                <w:bCs/>
                <w:sz w:val="20"/>
                <w:szCs w:val="20"/>
                <w:lang w:bidi="hi-IN"/>
              </w:rPr>
              <w:t>Physical</w:t>
            </w:r>
          </w:p>
        </w:tc>
        <w:tc>
          <w:tcPr>
            <w:tcW w:w="385" w:type="pct"/>
            <w:shd w:val="clear" w:color="auto" w:fill="auto"/>
            <w:textDirection w:val="btLr"/>
            <w:vAlign w:val="center"/>
            <w:hideMark/>
          </w:tcPr>
          <w:p w:rsidR="00021A8A" w:rsidRPr="00CC77CC" w:rsidRDefault="00021A8A" w:rsidP="00CB400F">
            <w:pPr>
              <w:ind w:left="113" w:right="113"/>
              <w:jc w:val="center"/>
              <w:rPr>
                <w:b/>
                <w:bCs/>
                <w:sz w:val="20"/>
                <w:szCs w:val="20"/>
                <w:lang w:bidi="hi-IN"/>
              </w:rPr>
            </w:pPr>
            <w:r w:rsidRPr="00CC77CC">
              <w:rPr>
                <w:b/>
                <w:bCs/>
                <w:sz w:val="20"/>
                <w:szCs w:val="20"/>
                <w:lang w:bidi="hi-IN"/>
              </w:rPr>
              <w:t>Financial</w:t>
            </w:r>
          </w:p>
        </w:tc>
        <w:tc>
          <w:tcPr>
            <w:tcW w:w="326" w:type="pct"/>
            <w:shd w:val="clear" w:color="auto" w:fill="auto"/>
            <w:textDirection w:val="btLr"/>
            <w:vAlign w:val="center"/>
            <w:hideMark/>
          </w:tcPr>
          <w:p w:rsidR="00021A8A" w:rsidRPr="00CC77CC" w:rsidRDefault="00021A8A" w:rsidP="00CB400F">
            <w:pPr>
              <w:ind w:left="113" w:right="113"/>
              <w:jc w:val="center"/>
              <w:rPr>
                <w:b/>
                <w:bCs/>
                <w:sz w:val="20"/>
                <w:szCs w:val="20"/>
                <w:lang w:bidi="hi-IN"/>
              </w:rPr>
            </w:pPr>
            <w:r w:rsidRPr="00CC77CC">
              <w:rPr>
                <w:b/>
                <w:bCs/>
                <w:sz w:val="20"/>
                <w:szCs w:val="20"/>
                <w:lang w:bidi="hi-IN"/>
              </w:rPr>
              <w:t>Physical</w:t>
            </w:r>
          </w:p>
        </w:tc>
        <w:tc>
          <w:tcPr>
            <w:tcW w:w="385" w:type="pct"/>
            <w:shd w:val="clear" w:color="auto" w:fill="auto"/>
            <w:textDirection w:val="btLr"/>
            <w:vAlign w:val="center"/>
            <w:hideMark/>
          </w:tcPr>
          <w:p w:rsidR="00021A8A" w:rsidRPr="00CC77CC" w:rsidRDefault="00021A8A" w:rsidP="00CB400F">
            <w:pPr>
              <w:ind w:left="113" w:right="113"/>
              <w:jc w:val="center"/>
              <w:rPr>
                <w:b/>
                <w:bCs/>
                <w:sz w:val="20"/>
                <w:szCs w:val="20"/>
                <w:lang w:bidi="hi-IN"/>
              </w:rPr>
            </w:pPr>
            <w:r w:rsidRPr="00CC77CC">
              <w:rPr>
                <w:b/>
                <w:bCs/>
                <w:sz w:val="20"/>
                <w:szCs w:val="20"/>
                <w:lang w:bidi="hi-IN"/>
              </w:rPr>
              <w:t>Financial</w:t>
            </w:r>
          </w:p>
        </w:tc>
        <w:tc>
          <w:tcPr>
            <w:tcW w:w="2469" w:type="pct"/>
            <w:vMerge/>
            <w:shd w:val="clear" w:color="auto" w:fill="auto"/>
            <w:noWrap/>
            <w:vAlign w:val="bottom"/>
            <w:hideMark/>
          </w:tcPr>
          <w:p w:rsidR="00021A8A" w:rsidRPr="00CC77CC" w:rsidRDefault="00021A8A" w:rsidP="00CB400F">
            <w:pPr>
              <w:rPr>
                <w:sz w:val="20"/>
                <w:szCs w:val="20"/>
                <w:lang w:bidi="hi-IN"/>
              </w:rPr>
            </w:pPr>
          </w:p>
        </w:tc>
      </w:tr>
      <w:tr w:rsidR="00021A8A" w:rsidRPr="00CC77CC" w:rsidTr="00CB400F">
        <w:trPr>
          <w:trHeight w:val="51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866"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Elementary - ACRs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3257</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5872.13</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3257</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5872.13</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2</w:t>
            </w:r>
          </w:p>
        </w:tc>
        <w:tc>
          <w:tcPr>
            <w:tcW w:w="866"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BLS (Primary)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22</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92.57</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22</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92.57</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3</w:t>
            </w:r>
          </w:p>
        </w:tc>
        <w:tc>
          <w:tcPr>
            <w:tcW w:w="866"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Construction of buildings (new) / Up gradation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58</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7830.00</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58</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7830.00</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4</w:t>
            </w:r>
          </w:p>
        </w:tc>
        <w:tc>
          <w:tcPr>
            <w:tcW w:w="866"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Dilapidated ACRs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175</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217.53</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175</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217.53</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5</w:t>
            </w:r>
          </w:p>
        </w:tc>
        <w:tc>
          <w:tcPr>
            <w:tcW w:w="866"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KGBVs</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34</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6239.16</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34</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6239.16</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6</w:t>
            </w:r>
          </w:p>
        </w:tc>
        <w:tc>
          <w:tcPr>
            <w:tcW w:w="866"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MRCs</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96</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2162.25</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96</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2162.25</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7</w:t>
            </w:r>
          </w:p>
        </w:tc>
        <w:tc>
          <w:tcPr>
            <w:tcW w:w="866"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Residential Hostels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110.00</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110.00</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8</w:t>
            </w:r>
          </w:p>
        </w:tc>
        <w:tc>
          <w:tcPr>
            <w:tcW w:w="866"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UDC</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85.00</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85.00</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255"/>
          <w:jc w:val="center"/>
        </w:trPr>
        <w:tc>
          <w:tcPr>
            <w:tcW w:w="1111" w:type="pct"/>
            <w:gridSpan w:val="2"/>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Total</w:t>
            </w:r>
          </w:p>
        </w:tc>
        <w:tc>
          <w:tcPr>
            <w:tcW w:w="323"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3644</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22608.63</w:t>
            </w:r>
          </w:p>
        </w:tc>
        <w:tc>
          <w:tcPr>
            <w:tcW w:w="326"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3644</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22608.63</w:t>
            </w:r>
          </w:p>
        </w:tc>
        <w:tc>
          <w:tcPr>
            <w:tcW w:w="2469" w:type="pct"/>
            <w:shd w:val="clear" w:color="auto" w:fill="auto"/>
            <w:vAlign w:val="center"/>
            <w:hideMark/>
          </w:tcPr>
          <w:p w:rsidR="00021A8A" w:rsidRPr="00CC77CC" w:rsidRDefault="00021A8A" w:rsidP="00CB400F">
            <w:pPr>
              <w:jc w:val="center"/>
              <w:rPr>
                <w:sz w:val="20"/>
                <w:szCs w:val="20"/>
                <w:lang w:bidi="hi-IN"/>
              </w:rPr>
            </w:pPr>
          </w:p>
        </w:tc>
      </w:tr>
      <w:tr w:rsidR="00021A8A" w:rsidRPr="00CC77CC" w:rsidTr="00CB400F">
        <w:trPr>
          <w:trHeight w:val="255"/>
          <w:jc w:val="center"/>
        </w:trPr>
        <w:tc>
          <w:tcPr>
            <w:tcW w:w="1819" w:type="pct"/>
            <w:gridSpan w:val="4"/>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B. New works proposed</w:t>
            </w:r>
          </w:p>
        </w:tc>
        <w:tc>
          <w:tcPr>
            <w:tcW w:w="326" w:type="pct"/>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 </w:t>
            </w:r>
          </w:p>
        </w:tc>
        <w:tc>
          <w:tcPr>
            <w:tcW w:w="385" w:type="pct"/>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 </w:t>
            </w:r>
          </w:p>
        </w:tc>
        <w:tc>
          <w:tcPr>
            <w:tcW w:w="2469"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r>
      <w:tr w:rsidR="00021A8A" w:rsidRPr="00CC77CC" w:rsidTr="00CB400F">
        <w:trPr>
          <w:trHeight w:val="255"/>
          <w:jc w:val="center"/>
        </w:trPr>
        <w:tc>
          <w:tcPr>
            <w:tcW w:w="246" w:type="pct"/>
            <w:vMerge w:val="restar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SL.No</w:t>
            </w:r>
          </w:p>
        </w:tc>
        <w:tc>
          <w:tcPr>
            <w:tcW w:w="866" w:type="pct"/>
            <w:vMerge w:val="restar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Activity</w:t>
            </w:r>
          </w:p>
        </w:tc>
        <w:tc>
          <w:tcPr>
            <w:tcW w:w="323"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385"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711" w:type="pct"/>
            <w:gridSpan w:val="2"/>
            <w:shd w:val="clear" w:color="auto" w:fill="auto"/>
            <w:noWrap/>
            <w:vAlign w:val="bottom"/>
            <w:hideMark/>
          </w:tcPr>
          <w:p w:rsidR="00021A8A" w:rsidRPr="00CC77CC" w:rsidRDefault="00021A8A" w:rsidP="00CB400F">
            <w:pPr>
              <w:jc w:val="center"/>
              <w:rPr>
                <w:b/>
                <w:bCs/>
                <w:sz w:val="20"/>
                <w:szCs w:val="20"/>
                <w:lang w:bidi="hi-IN"/>
              </w:rPr>
            </w:pPr>
            <w:r w:rsidRPr="00CC77CC">
              <w:rPr>
                <w:b/>
                <w:bCs/>
                <w:sz w:val="20"/>
                <w:szCs w:val="20"/>
                <w:lang w:bidi="hi-IN"/>
              </w:rPr>
              <w:t>Recommendations</w:t>
            </w:r>
          </w:p>
        </w:tc>
        <w:tc>
          <w:tcPr>
            <w:tcW w:w="2469"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Remarks</w:t>
            </w:r>
          </w:p>
        </w:tc>
      </w:tr>
      <w:tr w:rsidR="00021A8A" w:rsidRPr="00CC77CC" w:rsidTr="00CB400F">
        <w:trPr>
          <w:trHeight w:val="255"/>
          <w:jc w:val="center"/>
        </w:trPr>
        <w:tc>
          <w:tcPr>
            <w:tcW w:w="246" w:type="pct"/>
            <w:vMerge/>
            <w:vAlign w:val="center"/>
            <w:hideMark/>
          </w:tcPr>
          <w:p w:rsidR="00021A8A" w:rsidRPr="00CC77CC" w:rsidRDefault="00021A8A" w:rsidP="00CB400F">
            <w:pPr>
              <w:rPr>
                <w:b/>
                <w:bCs/>
                <w:sz w:val="20"/>
                <w:szCs w:val="20"/>
                <w:lang w:bidi="hi-IN"/>
              </w:rPr>
            </w:pPr>
          </w:p>
        </w:tc>
        <w:tc>
          <w:tcPr>
            <w:tcW w:w="866" w:type="pct"/>
            <w:vMerge/>
            <w:vAlign w:val="center"/>
            <w:hideMark/>
          </w:tcPr>
          <w:p w:rsidR="00021A8A" w:rsidRPr="00CC77CC" w:rsidRDefault="00021A8A" w:rsidP="00CB400F">
            <w:pPr>
              <w:rPr>
                <w:b/>
                <w:bCs/>
                <w:sz w:val="20"/>
                <w:szCs w:val="20"/>
                <w:lang w:bidi="hi-IN"/>
              </w:rPr>
            </w:pPr>
          </w:p>
        </w:tc>
        <w:tc>
          <w:tcPr>
            <w:tcW w:w="323" w:type="pct"/>
            <w:vMerge/>
            <w:vAlign w:val="center"/>
            <w:hideMark/>
          </w:tcPr>
          <w:p w:rsidR="00021A8A" w:rsidRPr="00CC77CC" w:rsidRDefault="00021A8A" w:rsidP="00CB400F">
            <w:pPr>
              <w:rPr>
                <w:b/>
                <w:bCs/>
                <w:sz w:val="20"/>
                <w:szCs w:val="20"/>
                <w:lang w:bidi="hi-IN"/>
              </w:rPr>
            </w:pPr>
          </w:p>
        </w:tc>
        <w:tc>
          <w:tcPr>
            <w:tcW w:w="385" w:type="pct"/>
            <w:vMerge/>
            <w:vAlign w:val="center"/>
            <w:hideMark/>
          </w:tcPr>
          <w:p w:rsidR="00021A8A" w:rsidRPr="00CC77CC" w:rsidRDefault="00021A8A" w:rsidP="00CB400F">
            <w:pPr>
              <w:rPr>
                <w:b/>
                <w:bCs/>
                <w:sz w:val="20"/>
                <w:szCs w:val="20"/>
                <w:lang w:bidi="hi-IN"/>
              </w:rPr>
            </w:pPr>
          </w:p>
        </w:tc>
        <w:tc>
          <w:tcPr>
            <w:tcW w:w="326"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385"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2469" w:type="pct"/>
            <w:vMerge/>
            <w:vAlign w:val="center"/>
            <w:hideMark/>
          </w:tcPr>
          <w:p w:rsidR="00021A8A" w:rsidRPr="00CC77CC" w:rsidRDefault="00021A8A" w:rsidP="00CB400F">
            <w:pPr>
              <w:rPr>
                <w:b/>
                <w:bCs/>
                <w:sz w:val="20"/>
                <w:szCs w:val="20"/>
                <w:lang w:bidi="hi-IN"/>
              </w:rPr>
            </w:pPr>
          </w:p>
        </w:tc>
      </w:tr>
      <w:tr w:rsidR="00021A8A" w:rsidRPr="00CC77CC" w:rsidTr="00CB400F">
        <w:trPr>
          <w:trHeight w:val="224"/>
          <w:jc w:val="center"/>
        </w:trPr>
        <w:tc>
          <w:tcPr>
            <w:tcW w:w="246" w:type="pct"/>
            <w:shd w:val="clear" w:color="auto" w:fill="auto"/>
            <w:vAlign w:val="center"/>
            <w:hideMark/>
          </w:tcPr>
          <w:p w:rsidR="00021A8A" w:rsidRPr="00CC77CC" w:rsidRDefault="00021A8A" w:rsidP="00412148">
            <w:pPr>
              <w:numPr>
                <w:ilvl w:val="0"/>
                <w:numId w:val="77"/>
              </w:numPr>
              <w:jc w:val="center"/>
              <w:rPr>
                <w:sz w:val="20"/>
                <w:szCs w:val="20"/>
                <w:lang w:bidi="hi-IN"/>
              </w:rPr>
            </w:pPr>
          </w:p>
        </w:tc>
        <w:tc>
          <w:tcPr>
            <w:tcW w:w="866" w:type="pct"/>
            <w:shd w:val="clear" w:color="auto" w:fill="auto"/>
            <w:vAlign w:val="bottom"/>
            <w:hideMark/>
          </w:tcPr>
          <w:p w:rsidR="00021A8A" w:rsidRPr="00CC77CC" w:rsidRDefault="00021A8A" w:rsidP="00CB400F">
            <w:pPr>
              <w:rPr>
                <w:sz w:val="20"/>
                <w:szCs w:val="20"/>
                <w:lang w:bidi="hi-IN"/>
              </w:rPr>
            </w:pPr>
            <w:r w:rsidRPr="00CC77CC">
              <w:rPr>
                <w:sz w:val="20"/>
                <w:szCs w:val="20"/>
                <w:lang w:bidi="hi-IN"/>
              </w:rPr>
              <w:t xml:space="preserve">Additional Classrooms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5637</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62007.00</w:t>
            </w:r>
          </w:p>
        </w:tc>
        <w:tc>
          <w:tcPr>
            <w:tcW w:w="32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0</w:t>
            </w:r>
          </w:p>
        </w:tc>
        <w:tc>
          <w:tcPr>
            <w:tcW w:w="385"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0.00</w:t>
            </w:r>
          </w:p>
        </w:tc>
        <w:tc>
          <w:tcPr>
            <w:tcW w:w="2469" w:type="pct"/>
            <w:shd w:val="clear" w:color="auto" w:fill="auto"/>
            <w:vAlign w:val="bottom"/>
            <w:hideMark/>
          </w:tcPr>
          <w:p w:rsidR="00021A8A" w:rsidRPr="00CC77CC" w:rsidRDefault="00021A8A" w:rsidP="00CB400F">
            <w:pPr>
              <w:jc w:val="both"/>
              <w:rPr>
                <w:sz w:val="20"/>
                <w:szCs w:val="20"/>
                <w:lang w:bidi="hi-IN"/>
              </w:rPr>
            </w:pPr>
            <w:r w:rsidRPr="00CC77CC">
              <w:rPr>
                <w:sz w:val="20"/>
                <w:szCs w:val="20"/>
                <w:lang w:bidi="hi-IN"/>
              </w:rPr>
              <w:t>Not recommended due to Spillover of Rs.665.53 crore</w:t>
            </w:r>
          </w:p>
        </w:tc>
      </w:tr>
      <w:tr w:rsidR="00021A8A" w:rsidRPr="00CC77CC" w:rsidTr="00CB400F">
        <w:trPr>
          <w:trHeight w:val="269"/>
          <w:jc w:val="center"/>
        </w:trPr>
        <w:tc>
          <w:tcPr>
            <w:tcW w:w="246" w:type="pct"/>
            <w:shd w:val="clear" w:color="auto" w:fill="auto"/>
            <w:vAlign w:val="center"/>
            <w:hideMark/>
          </w:tcPr>
          <w:p w:rsidR="00021A8A" w:rsidRPr="00CC77CC" w:rsidRDefault="00021A8A" w:rsidP="00412148">
            <w:pPr>
              <w:numPr>
                <w:ilvl w:val="0"/>
                <w:numId w:val="77"/>
              </w:numPr>
              <w:jc w:val="center"/>
              <w:rPr>
                <w:sz w:val="20"/>
                <w:szCs w:val="20"/>
                <w:lang w:bidi="hi-IN"/>
              </w:rPr>
            </w:pPr>
          </w:p>
        </w:tc>
        <w:tc>
          <w:tcPr>
            <w:tcW w:w="866"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Drinking Water</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1599</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3198</w:t>
            </w:r>
          </w:p>
        </w:tc>
        <w:tc>
          <w:tcPr>
            <w:tcW w:w="32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715</w:t>
            </w:r>
          </w:p>
        </w:tc>
        <w:tc>
          <w:tcPr>
            <w:tcW w:w="385"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1072.5</w:t>
            </w:r>
          </w:p>
        </w:tc>
        <w:tc>
          <w:tcPr>
            <w:tcW w:w="2469" w:type="pct"/>
            <w:shd w:val="clear" w:color="auto" w:fill="auto"/>
            <w:vAlign w:val="bottom"/>
            <w:hideMark/>
          </w:tcPr>
          <w:p w:rsidR="00021A8A" w:rsidRPr="00CC77CC" w:rsidRDefault="00021A8A" w:rsidP="00CB400F">
            <w:pPr>
              <w:jc w:val="both"/>
              <w:rPr>
                <w:sz w:val="20"/>
                <w:szCs w:val="20"/>
                <w:lang w:bidi="hi-IN"/>
              </w:rPr>
            </w:pPr>
            <w:r w:rsidRPr="00CC77CC">
              <w:rPr>
                <w:sz w:val="20"/>
                <w:szCs w:val="20"/>
                <w:lang w:bidi="hi-IN"/>
              </w:rPr>
              <w:t>715 Drinking water facilities recommended with consultation and justification as per gap from MIS unit of TSG</w:t>
            </w:r>
          </w:p>
        </w:tc>
      </w:tr>
      <w:tr w:rsidR="00021A8A" w:rsidRPr="00CC77CC" w:rsidTr="00CB400F">
        <w:trPr>
          <w:trHeight w:val="323"/>
          <w:jc w:val="center"/>
        </w:trPr>
        <w:tc>
          <w:tcPr>
            <w:tcW w:w="246" w:type="pct"/>
            <w:shd w:val="clear" w:color="auto" w:fill="auto"/>
            <w:vAlign w:val="center"/>
            <w:hideMark/>
          </w:tcPr>
          <w:p w:rsidR="00021A8A" w:rsidRPr="00CC77CC" w:rsidRDefault="00021A8A" w:rsidP="00412148">
            <w:pPr>
              <w:numPr>
                <w:ilvl w:val="0"/>
                <w:numId w:val="77"/>
              </w:numPr>
              <w:jc w:val="center"/>
              <w:rPr>
                <w:sz w:val="20"/>
                <w:szCs w:val="20"/>
                <w:lang w:bidi="hi-IN"/>
              </w:rPr>
            </w:pPr>
          </w:p>
        </w:tc>
        <w:tc>
          <w:tcPr>
            <w:tcW w:w="866" w:type="pct"/>
            <w:shd w:val="clear" w:color="auto" w:fill="auto"/>
            <w:vAlign w:val="bottom"/>
            <w:hideMark/>
          </w:tcPr>
          <w:p w:rsidR="00021A8A" w:rsidRPr="00CC77CC" w:rsidRDefault="00021A8A" w:rsidP="00CB400F">
            <w:pPr>
              <w:rPr>
                <w:sz w:val="20"/>
                <w:szCs w:val="20"/>
                <w:lang w:bidi="hi-IN"/>
              </w:rPr>
            </w:pPr>
            <w:r w:rsidRPr="00CC77CC">
              <w:rPr>
                <w:sz w:val="20"/>
                <w:szCs w:val="20"/>
                <w:lang w:bidi="hi-IN"/>
              </w:rPr>
              <w:t>Electrification</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1830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3660</w:t>
            </w:r>
          </w:p>
        </w:tc>
        <w:tc>
          <w:tcPr>
            <w:tcW w:w="32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850</w:t>
            </w:r>
          </w:p>
        </w:tc>
        <w:tc>
          <w:tcPr>
            <w:tcW w:w="385"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277.2955</w:t>
            </w:r>
          </w:p>
        </w:tc>
        <w:tc>
          <w:tcPr>
            <w:tcW w:w="2469" w:type="pct"/>
            <w:shd w:val="clear" w:color="auto" w:fill="auto"/>
            <w:vAlign w:val="bottom"/>
            <w:hideMark/>
          </w:tcPr>
          <w:p w:rsidR="00021A8A" w:rsidRPr="00CC77CC" w:rsidRDefault="00021A8A" w:rsidP="00CB400F">
            <w:pPr>
              <w:jc w:val="both"/>
              <w:rPr>
                <w:sz w:val="20"/>
                <w:szCs w:val="20"/>
                <w:lang w:bidi="hi-IN"/>
              </w:rPr>
            </w:pPr>
            <w:r w:rsidRPr="00CC77CC">
              <w:rPr>
                <w:sz w:val="20"/>
                <w:szCs w:val="20"/>
                <w:lang w:bidi="hi-IN"/>
              </w:rPr>
              <w:t>850 electrification to PS &amp; UPS recommended in consultation with MIS, TSG as per justification of gaps.</w:t>
            </w:r>
          </w:p>
        </w:tc>
      </w:tr>
      <w:tr w:rsidR="00021A8A" w:rsidRPr="00CC77CC" w:rsidTr="00CB400F">
        <w:trPr>
          <w:trHeight w:val="314"/>
          <w:jc w:val="center"/>
        </w:trPr>
        <w:tc>
          <w:tcPr>
            <w:tcW w:w="246" w:type="pct"/>
            <w:shd w:val="clear" w:color="auto" w:fill="auto"/>
            <w:vAlign w:val="center"/>
            <w:hideMark/>
          </w:tcPr>
          <w:p w:rsidR="00021A8A" w:rsidRPr="00CC77CC" w:rsidRDefault="00021A8A" w:rsidP="00412148">
            <w:pPr>
              <w:numPr>
                <w:ilvl w:val="0"/>
                <w:numId w:val="77"/>
              </w:numPr>
              <w:jc w:val="center"/>
              <w:rPr>
                <w:sz w:val="20"/>
                <w:szCs w:val="20"/>
                <w:lang w:bidi="hi-IN"/>
              </w:rPr>
            </w:pPr>
          </w:p>
        </w:tc>
        <w:tc>
          <w:tcPr>
            <w:tcW w:w="866" w:type="pct"/>
            <w:shd w:val="clear" w:color="auto" w:fill="auto"/>
            <w:vAlign w:val="bottom"/>
            <w:hideMark/>
          </w:tcPr>
          <w:p w:rsidR="00021A8A" w:rsidRPr="00CC77CC" w:rsidRDefault="00021A8A" w:rsidP="00CB400F">
            <w:pPr>
              <w:rPr>
                <w:sz w:val="20"/>
                <w:szCs w:val="20"/>
                <w:lang w:bidi="hi-IN"/>
              </w:rPr>
            </w:pPr>
            <w:r w:rsidRPr="00CC77CC">
              <w:rPr>
                <w:sz w:val="20"/>
                <w:szCs w:val="20"/>
                <w:lang w:bidi="hi-IN"/>
              </w:rPr>
              <w:t>Girls Toilets</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2543</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6993.25</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450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1125.00</w:t>
            </w:r>
          </w:p>
        </w:tc>
        <w:tc>
          <w:tcPr>
            <w:tcW w:w="2469" w:type="pct"/>
            <w:shd w:val="clear" w:color="auto" w:fill="auto"/>
            <w:vAlign w:val="bottom"/>
            <w:hideMark/>
          </w:tcPr>
          <w:p w:rsidR="00021A8A" w:rsidRPr="00CC77CC" w:rsidRDefault="00021A8A" w:rsidP="00CB400F">
            <w:pPr>
              <w:jc w:val="both"/>
              <w:rPr>
                <w:sz w:val="20"/>
                <w:szCs w:val="20"/>
                <w:lang w:bidi="hi-IN"/>
              </w:rPr>
            </w:pPr>
            <w:r w:rsidRPr="00CC77CC">
              <w:rPr>
                <w:sz w:val="20"/>
                <w:szCs w:val="20"/>
                <w:lang w:bidi="hi-IN"/>
              </w:rPr>
              <w:t>450 Girls Toilets recommended with consultation and justification as per gap from MIS unit of TSG</w:t>
            </w:r>
          </w:p>
        </w:tc>
      </w:tr>
      <w:tr w:rsidR="00021A8A" w:rsidRPr="00CC77CC" w:rsidTr="00CB400F">
        <w:trPr>
          <w:trHeight w:val="161"/>
          <w:jc w:val="center"/>
        </w:trPr>
        <w:tc>
          <w:tcPr>
            <w:tcW w:w="246" w:type="pct"/>
            <w:shd w:val="clear" w:color="auto" w:fill="auto"/>
            <w:vAlign w:val="center"/>
            <w:hideMark/>
          </w:tcPr>
          <w:p w:rsidR="00021A8A" w:rsidRPr="00CC77CC" w:rsidRDefault="00021A8A" w:rsidP="00412148">
            <w:pPr>
              <w:numPr>
                <w:ilvl w:val="0"/>
                <w:numId w:val="77"/>
              </w:numPr>
              <w:jc w:val="center"/>
              <w:rPr>
                <w:sz w:val="20"/>
                <w:szCs w:val="20"/>
                <w:lang w:bidi="hi-IN"/>
              </w:rPr>
            </w:pPr>
          </w:p>
        </w:tc>
        <w:tc>
          <w:tcPr>
            <w:tcW w:w="866"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Major Repairs</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388</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1383.99</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356</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1305.10</w:t>
            </w:r>
          </w:p>
        </w:tc>
        <w:tc>
          <w:tcPr>
            <w:tcW w:w="2469" w:type="pct"/>
            <w:shd w:val="clear" w:color="auto" w:fill="auto"/>
            <w:vAlign w:val="bottom"/>
            <w:hideMark/>
          </w:tcPr>
          <w:p w:rsidR="00021A8A" w:rsidRPr="00CC77CC" w:rsidRDefault="00021A8A" w:rsidP="00CB400F">
            <w:pPr>
              <w:jc w:val="both"/>
              <w:rPr>
                <w:sz w:val="20"/>
                <w:szCs w:val="20"/>
                <w:lang w:bidi="hi-IN"/>
              </w:rPr>
            </w:pPr>
            <w:r w:rsidRPr="00CC77CC">
              <w:rPr>
                <w:sz w:val="20"/>
                <w:szCs w:val="20"/>
                <w:lang w:bidi="hi-IN"/>
              </w:rPr>
              <w:t>356 major repair of PS and UPS buildings recommended after verification of estimate, photos and year of construction etc.</w:t>
            </w:r>
          </w:p>
        </w:tc>
      </w:tr>
      <w:tr w:rsidR="00021A8A" w:rsidRPr="00CC77CC" w:rsidTr="00CB400F">
        <w:trPr>
          <w:trHeight w:val="510"/>
          <w:jc w:val="center"/>
        </w:trPr>
        <w:tc>
          <w:tcPr>
            <w:tcW w:w="246" w:type="pct"/>
            <w:shd w:val="clear" w:color="auto" w:fill="auto"/>
            <w:vAlign w:val="center"/>
            <w:hideMark/>
          </w:tcPr>
          <w:p w:rsidR="00021A8A" w:rsidRPr="00CC77CC" w:rsidRDefault="00021A8A" w:rsidP="00412148">
            <w:pPr>
              <w:numPr>
                <w:ilvl w:val="0"/>
                <w:numId w:val="77"/>
              </w:numPr>
              <w:jc w:val="center"/>
              <w:rPr>
                <w:sz w:val="20"/>
                <w:szCs w:val="20"/>
                <w:lang w:bidi="hi-IN"/>
              </w:rPr>
            </w:pPr>
          </w:p>
        </w:tc>
        <w:tc>
          <w:tcPr>
            <w:tcW w:w="866" w:type="pct"/>
            <w:shd w:val="clear" w:color="auto" w:fill="auto"/>
            <w:vAlign w:val="bottom"/>
            <w:hideMark/>
          </w:tcPr>
          <w:p w:rsidR="00021A8A" w:rsidRPr="00CC77CC" w:rsidRDefault="00021A8A" w:rsidP="00CB400F">
            <w:pPr>
              <w:rPr>
                <w:sz w:val="20"/>
                <w:szCs w:val="20"/>
                <w:lang w:bidi="hi-IN"/>
              </w:rPr>
            </w:pPr>
            <w:r w:rsidRPr="00CC77CC">
              <w:rPr>
                <w:sz w:val="20"/>
                <w:szCs w:val="20"/>
                <w:lang w:bidi="hi-IN"/>
              </w:rPr>
              <w:t>MRCs</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29</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1305</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0.00</w:t>
            </w:r>
          </w:p>
        </w:tc>
        <w:tc>
          <w:tcPr>
            <w:tcW w:w="2469" w:type="pct"/>
            <w:shd w:val="clear" w:color="auto" w:fill="auto"/>
            <w:vAlign w:val="bottom"/>
            <w:hideMark/>
          </w:tcPr>
          <w:p w:rsidR="00021A8A" w:rsidRDefault="00021A8A" w:rsidP="00CB400F">
            <w:pPr>
              <w:jc w:val="both"/>
              <w:rPr>
                <w:sz w:val="20"/>
                <w:szCs w:val="20"/>
                <w:lang w:bidi="hi-IN"/>
              </w:rPr>
            </w:pPr>
            <w:r w:rsidRPr="00CC77CC">
              <w:rPr>
                <w:sz w:val="20"/>
                <w:szCs w:val="20"/>
                <w:lang w:bidi="hi-IN"/>
              </w:rPr>
              <w:t>Not recommended due to Spillover of Rs.665.53 crore</w:t>
            </w:r>
          </w:p>
          <w:p w:rsidR="00021A8A" w:rsidRPr="00CC77CC" w:rsidRDefault="00021A8A" w:rsidP="00CB400F">
            <w:pPr>
              <w:jc w:val="both"/>
              <w:rPr>
                <w:sz w:val="20"/>
                <w:szCs w:val="20"/>
                <w:lang w:bidi="hi-IN"/>
              </w:rPr>
            </w:pPr>
          </w:p>
        </w:tc>
      </w:tr>
      <w:tr w:rsidR="00021A8A" w:rsidRPr="00CC77CC" w:rsidTr="00CB400F">
        <w:trPr>
          <w:trHeight w:val="80"/>
          <w:jc w:val="center"/>
        </w:trPr>
        <w:tc>
          <w:tcPr>
            <w:tcW w:w="246" w:type="pct"/>
            <w:shd w:val="clear" w:color="auto" w:fill="auto"/>
            <w:vAlign w:val="center"/>
            <w:hideMark/>
          </w:tcPr>
          <w:p w:rsidR="00021A8A" w:rsidRPr="00CC77CC" w:rsidRDefault="00021A8A" w:rsidP="00412148">
            <w:pPr>
              <w:numPr>
                <w:ilvl w:val="0"/>
                <w:numId w:val="77"/>
              </w:numPr>
              <w:jc w:val="center"/>
              <w:rPr>
                <w:sz w:val="20"/>
                <w:szCs w:val="20"/>
                <w:lang w:bidi="hi-IN"/>
              </w:rPr>
            </w:pPr>
          </w:p>
        </w:tc>
        <w:tc>
          <w:tcPr>
            <w:tcW w:w="866" w:type="pct"/>
            <w:shd w:val="clear" w:color="auto" w:fill="auto"/>
            <w:noWrap/>
            <w:vAlign w:val="bottom"/>
            <w:hideMark/>
          </w:tcPr>
          <w:p w:rsidR="00021A8A" w:rsidRPr="00CC77CC" w:rsidRDefault="00021A8A" w:rsidP="00CB400F">
            <w:pPr>
              <w:rPr>
                <w:color w:val="000000"/>
                <w:sz w:val="20"/>
                <w:szCs w:val="20"/>
                <w:lang w:bidi="hi-IN"/>
              </w:rPr>
            </w:pPr>
            <w:r w:rsidRPr="00CC77CC">
              <w:rPr>
                <w:color w:val="000000"/>
                <w:sz w:val="20"/>
                <w:szCs w:val="20"/>
                <w:lang w:bidi="hi-IN"/>
              </w:rPr>
              <w:t xml:space="preserve">Boys Toilets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4989</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13719.75</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650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1625.00</w:t>
            </w:r>
          </w:p>
        </w:tc>
        <w:tc>
          <w:tcPr>
            <w:tcW w:w="2469" w:type="pct"/>
            <w:shd w:val="clear" w:color="auto" w:fill="auto"/>
            <w:vAlign w:val="bottom"/>
            <w:hideMark/>
          </w:tcPr>
          <w:p w:rsidR="00021A8A" w:rsidRPr="00CC77CC" w:rsidRDefault="00021A8A" w:rsidP="00CB400F">
            <w:pPr>
              <w:jc w:val="both"/>
              <w:rPr>
                <w:sz w:val="20"/>
                <w:szCs w:val="20"/>
                <w:lang w:bidi="hi-IN"/>
              </w:rPr>
            </w:pPr>
            <w:r w:rsidRPr="00CC77CC">
              <w:rPr>
                <w:sz w:val="20"/>
                <w:szCs w:val="20"/>
                <w:lang w:bidi="hi-IN"/>
              </w:rPr>
              <w:t>650 Boys Toilets recommended with consultation and justification as per gap from MIS unit of TSG</w:t>
            </w:r>
          </w:p>
        </w:tc>
      </w:tr>
      <w:tr w:rsidR="00021A8A" w:rsidRPr="00CC77CC" w:rsidTr="00CB400F">
        <w:trPr>
          <w:trHeight w:val="255"/>
          <w:jc w:val="center"/>
        </w:trPr>
        <w:tc>
          <w:tcPr>
            <w:tcW w:w="1111" w:type="pct"/>
            <w:gridSpan w:val="2"/>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Total</w:t>
            </w:r>
          </w:p>
        </w:tc>
        <w:tc>
          <w:tcPr>
            <w:tcW w:w="323"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17</w:t>
            </w:r>
            <w:r>
              <w:rPr>
                <w:b/>
                <w:bCs/>
                <w:sz w:val="20"/>
                <w:szCs w:val="20"/>
                <w:lang w:bidi="hi-IN"/>
              </w:rPr>
              <w:t>015</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A5365A">
              <w:rPr>
                <w:b/>
                <w:bCs/>
                <w:sz w:val="20"/>
                <w:szCs w:val="20"/>
                <w:lang w:bidi="hi-IN"/>
              </w:rPr>
              <w:t>92266.99</w:t>
            </w:r>
          </w:p>
        </w:tc>
        <w:tc>
          <w:tcPr>
            <w:tcW w:w="326"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3021</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5404.89</w:t>
            </w:r>
          </w:p>
        </w:tc>
        <w:tc>
          <w:tcPr>
            <w:tcW w:w="2469"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r>
    </w:tbl>
    <w:p w:rsidR="00021A8A" w:rsidRDefault="00021A8A" w:rsidP="00021A8A">
      <w:pPr>
        <w:jc w:val="center"/>
        <w:rPr>
          <w:b/>
          <w:spacing w:val="-4"/>
        </w:rPr>
      </w:pPr>
    </w:p>
    <w:p w:rsidR="00021A8A" w:rsidRPr="00CC77CC" w:rsidRDefault="00021A8A" w:rsidP="00021A8A">
      <w:pPr>
        <w:jc w:val="center"/>
        <w:rPr>
          <w:b/>
          <w:spacing w:val="-4"/>
        </w:rPr>
      </w:pPr>
      <w:r w:rsidRPr="00CC77CC">
        <w:rPr>
          <w:b/>
          <w:spacing w:val="-4"/>
        </w:rPr>
        <w:t>Action taken report on Commitment made during PAB 2018-19:</w:t>
      </w:r>
    </w:p>
    <w:p w:rsidR="00021A8A" w:rsidRPr="00CC77CC" w:rsidRDefault="00021A8A" w:rsidP="00021A8A">
      <w:pPr>
        <w:rPr>
          <w:b/>
          <w:spacing w:val="-4"/>
          <w:sz w:val="10"/>
        </w:rPr>
      </w:pPr>
    </w:p>
    <w:tbl>
      <w:tblPr>
        <w:tblW w:w="10040" w:type="dxa"/>
        <w:tblInd w:w="-522" w:type="dxa"/>
        <w:tblLook w:val="04A0"/>
      </w:tblPr>
      <w:tblGrid>
        <w:gridCol w:w="630"/>
        <w:gridCol w:w="2660"/>
        <w:gridCol w:w="3780"/>
        <w:gridCol w:w="2970"/>
      </w:tblGrid>
      <w:tr w:rsidR="00021A8A" w:rsidRPr="00CC77CC" w:rsidTr="00CB400F">
        <w:trPr>
          <w:trHeight w:val="20"/>
          <w:tblHeader/>
        </w:trPr>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1A8A" w:rsidRPr="00CC77CC" w:rsidRDefault="00021A8A" w:rsidP="00CB400F">
            <w:pPr>
              <w:jc w:val="center"/>
              <w:rPr>
                <w:b/>
                <w:bCs/>
                <w:sz w:val="20"/>
                <w:szCs w:val="18"/>
              </w:rPr>
            </w:pPr>
            <w:r w:rsidRPr="00CC77CC">
              <w:rPr>
                <w:b/>
                <w:bCs/>
                <w:sz w:val="20"/>
                <w:szCs w:val="18"/>
              </w:rPr>
              <w:t>Sl. No.</w:t>
            </w:r>
          </w:p>
        </w:tc>
        <w:tc>
          <w:tcPr>
            <w:tcW w:w="2660" w:type="dxa"/>
            <w:tcBorders>
              <w:top w:val="single" w:sz="4" w:space="0" w:color="auto"/>
              <w:left w:val="nil"/>
              <w:bottom w:val="single" w:sz="4" w:space="0" w:color="auto"/>
              <w:right w:val="single" w:sz="4" w:space="0" w:color="auto"/>
            </w:tcBorders>
            <w:shd w:val="clear" w:color="000000" w:fill="FFFFFF"/>
            <w:vAlign w:val="center"/>
            <w:hideMark/>
          </w:tcPr>
          <w:p w:rsidR="00021A8A" w:rsidRPr="00CC77CC" w:rsidRDefault="00021A8A" w:rsidP="00CB400F">
            <w:pPr>
              <w:jc w:val="center"/>
              <w:rPr>
                <w:b/>
                <w:bCs/>
                <w:sz w:val="20"/>
                <w:szCs w:val="18"/>
              </w:rPr>
            </w:pPr>
            <w:r w:rsidRPr="00CC77CC">
              <w:rPr>
                <w:b/>
                <w:bCs/>
                <w:sz w:val="20"/>
                <w:szCs w:val="18"/>
              </w:rPr>
              <w:t>Commitment made during PAB 2018-19</w:t>
            </w:r>
          </w:p>
        </w:tc>
        <w:tc>
          <w:tcPr>
            <w:tcW w:w="3780" w:type="dxa"/>
            <w:tcBorders>
              <w:top w:val="single" w:sz="4" w:space="0" w:color="auto"/>
              <w:left w:val="nil"/>
              <w:bottom w:val="single" w:sz="4" w:space="0" w:color="auto"/>
              <w:right w:val="single" w:sz="4" w:space="0" w:color="auto"/>
            </w:tcBorders>
            <w:shd w:val="clear" w:color="000000" w:fill="FFFFFF"/>
            <w:vAlign w:val="center"/>
            <w:hideMark/>
          </w:tcPr>
          <w:p w:rsidR="00021A8A" w:rsidRPr="00CC77CC" w:rsidRDefault="00021A8A" w:rsidP="00CB400F">
            <w:pPr>
              <w:jc w:val="center"/>
              <w:rPr>
                <w:b/>
                <w:bCs/>
                <w:sz w:val="20"/>
                <w:szCs w:val="18"/>
              </w:rPr>
            </w:pPr>
            <w:r w:rsidRPr="00CC77CC">
              <w:rPr>
                <w:b/>
                <w:bCs/>
                <w:sz w:val="20"/>
                <w:szCs w:val="18"/>
              </w:rPr>
              <w:t>Action Taken upto March 2019</w:t>
            </w:r>
          </w:p>
        </w:tc>
        <w:tc>
          <w:tcPr>
            <w:tcW w:w="2970" w:type="dxa"/>
            <w:tcBorders>
              <w:top w:val="single" w:sz="4" w:space="0" w:color="auto"/>
              <w:left w:val="nil"/>
              <w:bottom w:val="single" w:sz="4" w:space="0" w:color="auto"/>
              <w:right w:val="single" w:sz="4" w:space="0" w:color="auto"/>
            </w:tcBorders>
            <w:shd w:val="clear" w:color="000000" w:fill="FFFFFF"/>
            <w:vAlign w:val="center"/>
            <w:hideMark/>
          </w:tcPr>
          <w:p w:rsidR="00021A8A" w:rsidRPr="00CC77CC" w:rsidRDefault="00021A8A" w:rsidP="00CB400F">
            <w:pPr>
              <w:jc w:val="center"/>
              <w:rPr>
                <w:b/>
                <w:bCs/>
                <w:sz w:val="20"/>
                <w:szCs w:val="18"/>
              </w:rPr>
            </w:pPr>
            <w:r w:rsidRPr="00CC77CC">
              <w:rPr>
                <w:b/>
                <w:bCs/>
                <w:sz w:val="20"/>
                <w:szCs w:val="18"/>
              </w:rPr>
              <w:t>Reasons for non-fulfillment of commitments</w:t>
            </w:r>
          </w:p>
        </w:tc>
      </w:tr>
      <w:tr w:rsidR="00021A8A" w:rsidRPr="00CC77CC" w:rsidTr="00CB400F">
        <w:trPr>
          <w:trHeight w:val="2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sz w:val="20"/>
                <w:szCs w:val="18"/>
              </w:rPr>
            </w:pPr>
            <w:r w:rsidRPr="00CC77CC">
              <w:rPr>
                <w:sz w:val="20"/>
                <w:szCs w:val="18"/>
              </w:rPr>
              <w:t>1</w:t>
            </w:r>
          </w:p>
        </w:tc>
        <w:tc>
          <w:tcPr>
            <w:tcW w:w="26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both"/>
              <w:rPr>
                <w:sz w:val="20"/>
                <w:szCs w:val="18"/>
              </w:rPr>
            </w:pPr>
            <w:r w:rsidRPr="00CC77CC">
              <w:rPr>
                <w:sz w:val="20"/>
                <w:szCs w:val="18"/>
              </w:rPr>
              <w:t>State will explore the mechanisms for convergence with other departments especially with the Department of Panchayati Raj for maintenance of school infrastructure, school sanitation and provisioning of drinking water facilities in schools.</w:t>
            </w:r>
          </w:p>
        </w:tc>
        <w:tc>
          <w:tcPr>
            <w:tcW w:w="378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both"/>
              <w:rPr>
                <w:sz w:val="20"/>
                <w:szCs w:val="18"/>
              </w:rPr>
            </w:pPr>
            <w:r w:rsidRPr="00CC77CC">
              <w:rPr>
                <w:sz w:val="20"/>
                <w:szCs w:val="18"/>
              </w:rPr>
              <w:t xml:space="preserve">The State Govt. is supplying Safe Drinking Water to all the habitations in the state under Mission Bhageeratha Scheme. </w:t>
            </w:r>
            <w:r w:rsidRPr="00CC77CC">
              <w:rPr>
                <w:sz w:val="20"/>
                <w:szCs w:val="18"/>
              </w:rPr>
              <w:br/>
              <w:t>Action has been taken to provide water connection to the Govt.  Schools/ KGBVs/ Girls Hostels/ Residential Schools from Mission Bhageeratha through Water pipeline wherever water scarcity is prevailing.</w:t>
            </w:r>
          </w:p>
        </w:tc>
        <w:tc>
          <w:tcPr>
            <w:tcW w:w="29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both"/>
              <w:rPr>
                <w:sz w:val="20"/>
                <w:szCs w:val="18"/>
              </w:rPr>
            </w:pPr>
            <w:r w:rsidRPr="00CC77CC">
              <w:rPr>
                <w:sz w:val="20"/>
                <w:szCs w:val="18"/>
              </w:rPr>
              <w:t> </w:t>
            </w:r>
          </w:p>
        </w:tc>
      </w:tr>
      <w:tr w:rsidR="00021A8A" w:rsidRPr="00CC77CC" w:rsidTr="00CB400F">
        <w:trPr>
          <w:trHeight w:val="2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021A8A" w:rsidRPr="00CC77CC" w:rsidRDefault="00021A8A" w:rsidP="00CB400F">
            <w:pPr>
              <w:jc w:val="center"/>
              <w:rPr>
                <w:sz w:val="20"/>
                <w:szCs w:val="18"/>
              </w:rPr>
            </w:pPr>
            <w:r w:rsidRPr="00CC77CC">
              <w:rPr>
                <w:sz w:val="20"/>
                <w:szCs w:val="18"/>
              </w:rPr>
              <w:t>2</w:t>
            </w:r>
          </w:p>
        </w:tc>
        <w:tc>
          <w:tcPr>
            <w:tcW w:w="266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both"/>
              <w:rPr>
                <w:sz w:val="20"/>
                <w:szCs w:val="18"/>
              </w:rPr>
            </w:pPr>
            <w:r w:rsidRPr="00CC77CC">
              <w:rPr>
                <w:sz w:val="20"/>
                <w:szCs w:val="18"/>
              </w:rPr>
              <w:t>State will complete all the pending civil works in 2018-19.</w:t>
            </w:r>
          </w:p>
        </w:tc>
        <w:tc>
          <w:tcPr>
            <w:tcW w:w="378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both"/>
              <w:rPr>
                <w:sz w:val="20"/>
                <w:szCs w:val="18"/>
              </w:rPr>
            </w:pPr>
            <w:r w:rsidRPr="00CC77CC">
              <w:rPr>
                <w:sz w:val="20"/>
                <w:szCs w:val="18"/>
              </w:rPr>
              <w:t xml:space="preserve">There are 11457 spillover works are pending for the year 2018-19. Out of which 6211 are completed, 3477 are in progress, 1769 works are not started. </w:t>
            </w:r>
          </w:p>
        </w:tc>
        <w:tc>
          <w:tcPr>
            <w:tcW w:w="2970" w:type="dxa"/>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both"/>
              <w:rPr>
                <w:sz w:val="20"/>
                <w:szCs w:val="18"/>
              </w:rPr>
            </w:pPr>
            <w:r w:rsidRPr="00CC77CC">
              <w:rPr>
                <w:sz w:val="20"/>
                <w:szCs w:val="18"/>
              </w:rPr>
              <w:t> </w:t>
            </w:r>
          </w:p>
        </w:tc>
      </w:tr>
    </w:tbl>
    <w:p w:rsidR="00021A8A" w:rsidRPr="00CC77CC" w:rsidRDefault="00021A8A" w:rsidP="00021A8A">
      <w:pPr>
        <w:rPr>
          <w:b/>
          <w:spacing w:val="-4"/>
          <w:sz w:val="4"/>
        </w:rPr>
      </w:pPr>
    </w:p>
    <w:p w:rsidR="00021A8A" w:rsidRPr="00CC77CC" w:rsidRDefault="00021A8A" w:rsidP="00021A8A">
      <w:pPr>
        <w:pStyle w:val="ListParagraph"/>
        <w:tabs>
          <w:tab w:val="left" w:pos="31"/>
          <w:tab w:val="left" w:pos="270"/>
        </w:tabs>
        <w:ind w:left="0"/>
        <w:rPr>
          <w:b/>
          <w:bCs/>
          <w:sz w:val="2"/>
        </w:rPr>
      </w:pPr>
    </w:p>
    <w:p w:rsidR="00021A8A" w:rsidRPr="00CC77CC" w:rsidRDefault="00021A8A" w:rsidP="00021A8A">
      <w:pPr>
        <w:pStyle w:val="ListParagraph"/>
        <w:tabs>
          <w:tab w:val="left" w:pos="31"/>
          <w:tab w:val="left" w:pos="270"/>
        </w:tabs>
        <w:ind w:left="0"/>
        <w:rPr>
          <w:b/>
          <w:bCs/>
          <w:sz w:val="2"/>
        </w:rPr>
      </w:pPr>
    </w:p>
    <w:p w:rsidR="00021A8A" w:rsidRPr="00CC77CC" w:rsidRDefault="00021A8A" w:rsidP="00021A8A">
      <w:pPr>
        <w:pStyle w:val="ListParagraph"/>
        <w:tabs>
          <w:tab w:val="left" w:pos="31"/>
          <w:tab w:val="left" w:pos="270"/>
        </w:tabs>
        <w:ind w:left="0"/>
        <w:jc w:val="center"/>
        <w:rPr>
          <w:b/>
          <w:bCs/>
        </w:rPr>
      </w:pPr>
    </w:p>
    <w:p w:rsidR="00021A8A" w:rsidRPr="00CC77CC" w:rsidRDefault="00021A8A" w:rsidP="00021A8A">
      <w:pPr>
        <w:pStyle w:val="ListParagraph"/>
        <w:tabs>
          <w:tab w:val="left" w:pos="31"/>
          <w:tab w:val="left" w:pos="270"/>
        </w:tabs>
        <w:ind w:left="0"/>
        <w:jc w:val="center"/>
        <w:rPr>
          <w:b/>
          <w:bCs/>
        </w:rPr>
      </w:pPr>
      <w:r w:rsidRPr="00CC77CC">
        <w:rPr>
          <w:b/>
          <w:bCs/>
        </w:rPr>
        <w:t>Details of Technical Staff for supervision of Civil Works:</w:t>
      </w:r>
    </w:p>
    <w:tbl>
      <w:tblPr>
        <w:tblW w:w="10918"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1221"/>
        <w:gridCol w:w="612"/>
        <w:gridCol w:w="1260"/>
        <w:gridCol w:w="630"/>
        <w:gridCol w:w="1710"/>
        <w:gridCol w:w="615"/>
        <w:gridCol w:w="630"/>
        <w:gridCol w:w="859"/>
        <w:gridCol w:w="581"/>
        <w:gridCol w:w="615"/>
        <w:gridCol w:w="825"/>
        <w:gridCol w:w="748"/>
      </w:tblGrid>
      <w:tr w:rsidR="00021A8A" w:rsidRPr="00CC77CC" w:rsidTr="00CB400F">
        <w:trPr>
          <w:trHeight w:val="20"/>
          <w:jc w:val="center"/>
        </w:trPr>
        <w:tc>
          <w:tcPr>
            <w:tcW w:w="612"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t>Sl No.</w:t>
            </w:r>
          </w:p>
        </w:tc>
        <w:tc>
          <w:tcPr>
            <w:tcW w:w="3723" w:type="dxa"/>
            <w:gridSpan w:val="4"/>
            <w:shd w:val="clear" w:color="auto" w:fill="auto"/>
            <w:vAlign w:val="center"/>
            <w:hideMark/>
          </w:tcPr>
          <w:p w:rsidR="00021A8A" w:rsidRPr="00CC77CC" w:rsidRDefault="00021A8A" w:rsidP="00CB400F">
            <w:pPr>
              <w:jc w:val="center"/>
              <w:rPr>
                <w:b/>
                <w:bCs/>
                <w:sz w:val="20"/>
                <w:szCs w:val="20"/>
              </w:rPr>
            </w:pPr>
            <w:r w:rsidRPr="00CC77CC">
              <w:rPr>
                <w:b/>
                <w:bCs/>
                <w:sz w:val="20"/>
                <w:szCs w:val="20"/>
              </w:rPr>
              <w:t>State level</w:t>
            </w:r>
          </w:p>
        </w:tc>
        <w:tc>
          <w:tcPr>
            <w:tcW w:w="3814" w:type="dxa"/>
            <w:gridSpan w:val="4"/>
            <w:shd w:val="clear" w:color="auto" w:fill="auto"/>
            <w:vAlign w:val="center"/>
            <w:hideMark/>
          </w:tcPr>
          <w:p w:rsidR="00021A8A" w:rsidRPr="00CC77CC" w:rsidRDefault="00021A8A" w:rsidP="00CB400F">
            <w:pPr>
              <w:jc w:val="center"/>
              <w:rPr>
                <w:b/>
                <w:bCs/>
                <w:sz w:val="20"/>
                <w:szCs w:val="20"/>
              </w:rPr>
            </w:pPr>
            <w:r w:rsidRPr="00CC77CC">
              <w:rPr>
                <w:b/>
                <w:bCs/>
                <w:sz w:val="20"/>
                <w:szCs w:val="20"/>
              </w:rPr>
              <w:t>District level</w:t>
            </w:r>
          </w:p>
        </w:tc>
        <w:tc>
          <w:tcPr>
            <w:tcW w:w="2769" w:type="dxa"/>
            <w:gridSpan w:val="4"/>
            <w:shd w:val="clear" w:color="auto" w:fill="auto"/>
            <w:vAlign w:val="center"/>
            <w:hideMark/>
          </w:tcPr>
          <w:p w:rsidR="00021A8A" w:rsidRPr="00CC77CC" w:rsidRDefault="00021A8A" w:rsidP="00CB400F">
            <w:pPr>
              <w:jc w:val="center"/>
              <w:rPr>
                <w:b/>
                <w:bCs/>
                <w:sz w:val="20"/>
                <w:szCs w:val="20"/>
              </w:rPr>
            </w:pPr>
            <w:r w:rsidRPr="00CC77CC">
              <w:rPr>
                <w:b/>
                <w:bCs/>
                <w:sz w:val="20"/>
                <w:szCs w:val="20"/>
              </w:rPr>
              <w:t>Block level</w:t>
            </w:r>
          </w:p>
        </w:tc>
      </w:tr>
      <w:tr w:rsidR="00021A8A" w:rsidRPr="00CC77CC" w:rsidTr="00CB400F">
        <w:trPr>
          <w:trHeight w:val="20"/>
          <w:jc w:val="center"/>
        </w:trPr>
        <w:tc>
          <w:tcPr>
            <w:tcW w:w="612" w:type="dxa"/>
            <w:vMerge/>
            <w:vAlign w:val="center"/>
            <w:hideMark/>
          </w:tcPr>
          <w:p w:rsidR="00021A8A" w:rsidRPr="00CC77CC" w:rsidRDefault="00021A8A" w:rsidP="00CB400F">
            <w:pPr>
              <w:rPr>
                <w:b/>
                <w:bCs/>
                <w:sz w:val="20"/>
                <w:szCs w:val="20"/>
              </w:rPr>
            </w:pPr>
          </w:p>
        </w:tc>
        <w:tc>
          <w:tcPr>
            <w:tcW w:w="1833" w:type="dxa"/>
            <w:gridSpan w:val="2"/>
            <w:shd w:val="clear" w:color="auto" w:fill="auto"/>
            <w:vAlign w:val="center"/>
            <w:hideMark/>
          </w:tcPr>
          <w:p w:rsidR="00021A8A" w:rsidRPr="00CC77CC" w:rsidRDefault="00021A8A" w:rsidP="00CB400F">
            <w:pPr>
              <w:jc w:val="center"/>
              <w:rPr>
                <w:b/>
                <w:bCs/>
                <w:sz w:val="20"/>
                <w:szCs w:val="20"/>
              </w:rPr>
            </w:pPr>
            <w:r w:rsidRPr="00CC77CC">
              <w:rPr>
                <w:b/>
                <w:bCs/>
                <w:sz w:val="20"/>
                <w:szCs w:val="20"/>
              </w:rPr>
              <w:t>Sanctioned post</w:t>
            </w:r>
          </w:p>
        </w:tc>
        <w:tc>
          <w:tcPr>
            <w:tcW w:w="1890" w:type="dxa"/>
            <w:gridSpan w:val="2"/>
            <w:shd w:val="clear" w:color="auto" w:fill="auto"/>
            <w:vAlign w:val="center"/>
            <w:hideMark/>
          </w:tcPr>
          <w:p w:rsidR="00021A8A" w:rsidRPr="00CC77CC" w:rsidRDefault="00021A8A" w:rsidP="00CB400F">
            <w:pPr>
              <w:jc w:val="center"/>
              <w:rPr>
                <w:b/>
                <w:bCs/>
                <w:sz w:val="20"/>
                <w:szCs w:val="20"/>
              </w:rPr>
            </w:pPr>
            <w:r w:rsidRPr="00CC77CC">
              <w:rPr>
                <w:b/>
                <w:bCs/>
                <w:sz w:val="20"/>
                <w:szCs w:val="20"/>
              </w:rPr>
              <w:t>Available/in position</w:t>
            </w:r>
          </w:p>
        </w:tc>
        <w:tc>
          <w:tcPr>
            <w:tcW w:w="2325" w:type="dxa"/>
            <w:gridSpan w:val="2"/>
            <w:shd w:val="clear" w:color="auto" w:fill="auto"/>
            <w:vAlign w:val="center"/>
            <w:hideMark/>
          </w:tcPr>
          <w:p w:rsidR="00021A8A" w:rsidRPr="00CC77CC" w:rsidRDefault="00021A8A" w:rsidP="00CB400F">
            <w:pPr>
              <w:jc w:val="center"/>
              <w:rPr>
                <w:b/>
                <w:bCs/>
                <w:sz w:val="20"/>
                <w:szCs w:val="20"/>
              </w:rPr>
            </w:pPr>
            <w:r w:rsidRPr="00CC77CC">
              <w:rPr>
                <w:b/>
                <w:bCs/>
                <w:sz w:val="20"/>
                <w:szCs w:val="20"/>
              </w:rPr>
              <w:t>Sanctioned post</w:t>
            </w:r>
          </w:p>
        </w:tc>
        <w:tc>
          <w:tcPr>
            <w:tcW w:w="1489" w:type="dxa"/>
            <w:gridSpan w:val="2"/>
            <w:shd w:val="clear" w:color="auto" w:fill="auto"/>
            <w:vAlign w:val="center"/>
            <w:hideMark/>
          </w:tcPr>
          <w:p w:rsidR="00021A8A" w:rsidRPr="00CC77CC" w:rsidRDefault="00021A8A" w:rsidP="00CB400F">
            <w:pPr>
              <w:jc w:val="center"/>
              <w:rPr>
                <w:b/>
                <w:bCs/>
                <w:sz w:val="20"/>
                <w:szCs w:val="20"/>
              </w:rPr>
            </w:pPr>
            <w:r w:rsidRPr="00CC77CC">
              <w:rPr>
                <w:b/>
                <w:bCs/>
                <w:sz w:val="20"/>
                <w:szCs w:val="20"/>
              </w:rPr>
              <w:t>Available in position</w:t>
            </w:r>
          </w:p>
        </w:tc>
        <w:tc>
          <w:tcPr>
            <w:tcW w:w="1196" w:type="dxa"/>
            <w:gridSpan w:val="2"/>
            <w:shd w:val="clear" w:color="auto" w:fill="auto"/>
            <w:vAlign w:val="center"/>
            <w:hideMark/>
          </w:tcPr>
          <w:p w:rsidR="00021A8A" w:rsidRPr="00CC77CC" w:rsidRDefault="00021A8A" w:rsidP="00CB400F">
            <w:pPr>
              <w:jc w:val="center"/>
              <w:rPr>
                <w:b/>
                <w:bCs/>
                <w:sz w:val="20"/>
                <w:szCs w:val="20"/>
              </w:rPr>
            </w:pPr>
            <w:r w:rsidRPr="00CC77CC">
              <w:rPr>
                <w:b/>
                <w:bCs/>
                <w:sz w:val="20"/>
                <w:szCs w:val="20"/>
              </w:rPr>
              <w:t>Sanctioned post</w:t>
            </w:r>
          </w:p>
        </w:tc>
        <w:tc>
          <w:tcPr>
            <w:tcW w:w="1573" w:type="dxa"/>
            <w:gridSpan w:val="2"/>
            <w:shd w:val="clear" w:color="auto" w:fill="auto"/>
            <w:vAlign w:val="center"/>
            <w:hideMark/>
          </w:tcPr>
          <w:p w:rsidR="00021A8A" w:rsidRPr="00CC77CC" w:rsidRDefault="00021A8A" w:rsidP="00CB400F">
            <w:pPr>
              <w:jc w:val="center"/>
              <w:rPr>
                <w:b/>
                <w:bCs/>
                <w:sz w:val="20"/>
                <w:szCs w:val="20"/>
              </w:rPr>
            </w:pPr>
            <w:r w:rsidRPr="00CC77CC">
              <w:rPr>
                <w:b/>
                <w:bCs/>
                <w:sz w:val="20"/>
                <w:szCs w:val="20"/>
              </w:rPr>
              <w:t>Available position</w:t>
            </w:r>
          </w:p>
        </w:tc>
      </w:tr>
      <w:tr w:rsidR="00021A8A" w:rsidRPr="00CC77CC" w:rsidTr="00CB400F">
        <w:trPr>
          <w:trHeight w:val="20"/>
          <w:jc w:val="center"/>
        </w:trPr>
        <w:tc>
          <w:tcPr>
            <w:tcW w:w="612" w:type="dxa"/>
            <w:vMerge/>
            <w:vAlign w:val="center"/>
            <w:hideMark/>
          </w:tcPr>
          <w:p w:rsidR="00021A8A" w:rsidRPr="00CC77CC" w:rsidRDefault="00021A8A" w:rsidP="00CB400F">
            <w:pPr>
              <w:rPr>
                <w:b/>
                <w:bCs/>
                <w:sz w:val="20"/>
                <w:szCs w:val="20"/>
              </w:rPr>
            </w:pPr>
          </w:p>
        </w:tc>
        <w:tc>
          <w:tcPr>
            <w:tcW w:w="1221"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Designation</w:t>
            </w:r>
          </w:p>
        </w:tc>
        <w:tc>
          <w:tcPr>
            <w:tcW w:w="612"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No.</w:t>
            </w:r>
          </w:p>
        </w:tc>
        <w:tc>
          <w:tcPr>
            <w:tcW w:w="1260"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Designation</w:t>
            </w:r>
          </w:p>
        </w:tc>
        <w:tc>
          <w:tcPr>
            <w:tcW w:w="630"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No.</w:t>
            </w:r>
          </w:p>
        </w:tc>
        <w:tc>
          <w:tcPr>
            <w:tcW w:w="1710"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Designation</w:t>
            </w:r>
          </w:p>
        </w:tc>
        <w:tc>
          <w:tcPr>
            <w:tcW w:w="615"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No.</w:t>
            </w:r>
          </w:p>
        </w:tc>
        <w:tc>
          <w:tcPr>
            <w:tcW w:w="630"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Designation</w:t>
            </w:r>
          </w:p>
        </w:tc>
        <w:tc>
          <w:tcPr>
            <w:tcW w:w="859"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No.</w:t>
            </w:r>
          </w:p>
        </w:tc>
        <w:tc>
          <w:tcPr>
            <w:tcW w:w="581"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Designation</w:t>
            </w:r>
          </w:p>
        </w:tc>
        <w:tc>
          <w:tcPr>
            <w:tcW w:w="615"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No.</w:t>
            </w:r>
          </w:p>
        </w:tc>
        <w:tc>
          <w:tcPr>
            <w:tcW w:w="825"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Designation</w:t>
            </w:r>
          </w:p>
        </w:tc>
        <w:tc>
          <w:tcPr>
            <w:tcW w:w="748"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No.</w:t>
            </w:r>
          </w:p>
        </w:tc>
      </w:tr>
      <w:tr w:rsidR="00021A8A" w:rsidRPr="00CC77CC" w:rsidTr="00CB400F">
        <w:trPr>
          <w:trHeight w:val="20"/>
          <w:jc w:val="center"/>
        </w:trPr>
        <w:tc>
          <w:tcPr>
            <w:tcW w:w="612" w:type="dxa"/>
            <w:shd w:val="clear" w:color="auto" w:fill="auto"/>
            <w:vAlign w:val="center"/>
            <w:hideMark/>
          </w:tcPr>
          <w:p w:rsidR="00021A8A" w:rsidRPr="00CC77CC" w:rsidRDefault="00021A8A" w:rsidP="00CB400F">
            <w:pPr>
              <w:jc w:val="center"/>
              <w:rPr>
                <w:sz w:val="20"/>
                <w:szCs w:val="20"/>
              </w:rPr>
            </w:pPr>
            <w:r w:rsidRPr="00CC77CC">
              <w:rPr>
                <w:sz w:val="20"/>
                <w:szCs w:val="20"/>
              </w:rPr>
              <w:t>1</w:t>
            </w:r>
          </w:p>
        </w:tc>
        <w:tc>
          <w:tcPr>
            <w:tcW w:w="1221" w:type="dxa"/>
            <w:shd w:val="clear" w:color="auto" w:fill="auto"/>
            <w:vAlign w:val="center"/>
            <w:hideMark/>
          </w:tcPr>
          <w:p w:rsidR="00021A8A" w:rsidRPr="00CC77CC" w:rsidRDefault="00021A8A" w:rsidP="00CB400F">
            <w:pPr>
              <w:jc w:val="center"/>
              <w:rPr>
                <w:sz w:val="20"/>
                <w:szCs w:val="20"/>
              </w:rPr>
            </w:pPr>
            <w:r w:rsidRPr="00CC77CC">
              <w:rPr>
                <w:sz w:val="20"/>
                <w:szCs w:val="20"/>
              </w:rPr>
              <w:t>Executive Engineer</w:t>
            </w:r>
          </w:p>
        </w:tc>
        <w:tc>
          <w:tcPr>
            <w:tcW w:w="612" w:type="dxa"/>
            <w:shd w:val="clear" w:color="auto" w:fill="auto"/>
            <w:vAlign w:val="center"/>
            <w:hideMark/>
          </w:tcPr>
          <w:p w:rsidR="00021A8A" w:rsidRPr="00CC77CC" w:rsidRDefault="00021A8A" w:rsidP="00CB400F">
            <w:pPr>
              <w:jc w:val="center"/>
              <w:rPr>
                <w:sz w:val="20"/>
                <w:szCs w:val="20"/>
              </w:rPr>
            </w:pPr>
            <w:r w:rsidRPr="00CC77CC">
              <w:rPr>
                <w:sz w:val="20"/>
                <w:szCs w:val="20"/>
              </w:rPr>
              <w:t>1</w:t>
            </w:r>
          </w:p>
        </w:tc>
        <w:tc>
          <w:tcPr>
            <w:tcW w:w="1260" w:type="dxa"/>
            <w:shd w:val="clear" w:color="auto" w:fill="auto"/>
            <w:vAlign w:val="center"/>
            <w:hideMark/>
          </w:tcPr>
          <w:p w:rsidR="00021A8A" w:rsidRPr="00CC77CC" w:rsidRDefault="00021A8A" w:rsidP="00CB400F">
            <w:pPr>
              <w:jc w:val="center"/>
              <w:rPr>
                <w:sz w:val="20"/>
                <w:szCs w:val="20"/>
              </w:rPr>
            </w:pPr>
            <w:r w:rsidRPr="00CC77CC">
              <w:rPr>
                <w:sz w:val="20"/>
                <w:szCs w:val="20"/>
              </w:rPr>
              <w:t>Executive Engineer</w:t>
            </w:r>
          </w:p>
        </w:tc>
        <w:tc>
          <w:tcPr>
            <w:tcW w:w="630" w:type="dxa"/>
            <w:shd w:val="clear" w:color="auto" w:fill="auto"/>
            <w:vAlign w:val="center"/>
            <w:hideMark/>
          </w:tcPr>
          <w:p w:rsidR="00021A8A" w:rsidRPr="00CC77CC" w:rsidRDefault="00021A8A" w:rsidP="00CB400F">
            <w:pPr>
              <w:jc w:val="center"/>
              <w:rPr>
                <w:sz w:val="20"/>
                <w:szCs w:val="20"/>
              </w:rPr>
            </w:pPr>
            <w:r w:rsidRPr="00CC77CC">
              <w:rPr>
                <w:sz w:val="20"/>
                <w:szCs w:val="20"/>
              </w:rPr>
              <w:t>0</w:t>
            </w:r>
          </w:p>
        </w:tc>
        <w:tc>
          <w:tcPr>
            <w:tcW w:w="6583" w:type="dxa"/>
            <w:gridSpan w:val="8"/>
            <w:vMerge w:val="restart"/>
            <w:shd w:val="clear" w:color="auto" w:fill="auto"/>
            <w:vAlign w:val="center"/>
            <w:hideMark/>
          </w:tcPr>
          <w:p w:rsidR="00021A8A" w:rsidRPr="00CC77CC" w:rsidRDefault="00021A8A" w:rsidP="00CB400F">
            <w:pPr>
              <w:rPr>
                <w:sz w:val="20"/>
                <w:szCs w:val="20"/>
              </w:rPr>
            </w:pPr>
            <w:r w:rsidRPr="00CC77CC">
              <w:rPr>
                <w:sz w:val="20"/>
                <w:szCs w:val="20"/>
              </w:rPr>
              <w:t>SSA ENGINEERING WING WAS MERGED WITH THE ENGINEERING WING OF TELANGANA STATE EDUCATION WELFARE INFRASTRUCTURE DEVELOPMENT CORPORATION.</w:t>
            </w:r>
          </w:p>
        </w:tc>
      </w:tr>
      <w:tr w:rsidR="00021A8A" w:rsidRPr="00CC77CC" w:rsidTr="00CB400F">
        <w:trPr>
          <w:trHeight w:val="20"/>
          <w:jc w:val="center"/>
        </w:trPr>
        <w:tc>
          <w:tcPr>
            <w:tcW w:w="612" w:type="dxa"/>
            <w:shd w:val="clear" w:color="auto" w:fill="auto"/>
            <w:vAlign w:val="center"/>
            <w:hideMark/>
          </w:tcPr>
          <w:p w:rsidR="00021A8A" w:rsidRPr="00CC77CC" w:rsidRDefault="00021A8A" w:rsidP="00CB400F">
            <w:pPr>
              <w:jc w:val="center"/>
              <w:rPr>
                <w:sz w:val="20"/>
                <w:szCs w:val="20"/>
              </w:rPr>
            </w:pPr>
            <w:r w:rsidRPr="00CC77CC">
              <w:rPr>
                <w:sz w:val="20"/>
                <w:szCs w:val="20"/>
              </w:rPr>
              <w:t>2</w:t>
            </w:r>
          </w:p>
        </w:tc>
        <w:tc>
          <w:tcPr>
            <w:tcW w:w="1221" w:type="dxa"/>
            <w:shd w:val="clear" w:color="auto" w:fill="auto"/>
            <w:vAlign w:val="center"/>
            <w:hideMark/>
          </w:tcPr>
          <w:p w:rsidR="00021A8A" w:rsidRPr="00CC77CC" w:rsidRDefault="00021A8A" w:rsidP="00CB400F">
            <w:pPr>
              <w:jc w:val="center"/>
              <w:rPr>
                <w:sz w:val="20"/>
                <w:szCs w:val="20"/>
              </w:rPr>
            </w:pPr>
            <w:r w:rsidRPr="00CC77CC">
              <w:rPr>
                <w:sz w:val="20"/>
                <w:szCs w:val="20"/>
              </w:rPr>
              <w:t>Consultant Engineer</w:t>
            </w:r>
          </w:p>
        </w:tc>
        <w:tc>
          <w:tcPr>
            <w:tcW w:w="612" w:type="dxa"/>
            <w:shd w:val="clear" w:color="auto" w:fill="auto"/>
            <w:vAlign w:val="center"/>
            <w:hideMark/>
          </w:tcPr>
          <w:p w:rsidR="00021A8A" w:rsidRPr="00CC77CC" w:rsidRDefault="00021A8A" w:rsidP="00CB400F">
            <w:pPr>
              <w:jc w:val="center"/>
              <w:rPr>
                <w:sz w:val="20"/>
                <w:szCs w:val="20"/>
              </w:rPr>
            </w:pPr>
            <w:r w:rsidRPr="00CC77CC">
              <w:rPr>
                <w:sz w:val="20"/>
                <w:szCs w:val="20"/>
              </w:rPr>
              <w:t>2</w:t>
            </w:r>
          </w:p>
        </w:tc>
        <w:tc>
          <w:tcPr>
            <w:tcW w:w="1260" w:type="dxa"/>
            <w:shd w:val="clear" w:color="auto" w:fill="auto"/>
            <w:vAlign w:val="center"/>
            <w:hideMark/>
          </w:tcPr>
          <w:p w:rsidR="00021A8A" w:rsidRPr="00CC77CC" w:rsidRDefault="00021A8A" w:rsidP="00CB400F">
            <w:pPr>
              <w:jc w:val="center"/>
              <w:rPr>
                <w:sz w:val="20"/>
                <w:szCs w:val="20"/>
              </w:rPr>
            </w:pPr>
            <w:r w:rsidRPr="00CC77CC">
              <w:rPr>
                <w:sz w:val="20"/>
                <w:szCs w:val="20"/>
              </w:rPr>
              <w:t>Consultant Engineer</w:t>
            </w:r>
          </w:p>
        </w:tc>
        <w:tc>
          <w:tcPr>
            <w:tcW w:w="630" w:type="dxa"/>
            <w:shd w:val="clear" w:color="auto" w:fill="auto"/>
            <w:vAlign w:val="center"/>
            <w:hideMark/>
          </w:tcPr>
          <w:p w:rsidR="00021A8A" w:rsidRPr="00CC77CC" w:rsidRDefault="00021A8A" w:rsidP="00CB400F">
            <w:pPr>
              <w:jc w:val="center"/>
              <w:rPr>
                <w:sz w:val="20"/>
                <w:szCs w:val="20"/>
              </w:rPr>
            </w:pPr>
            <w:r w:rsidRPr="00CC77CC">
              <w:rPr>
                <w:sz w:val="20"/>
                <w:szCs w:val="20"/>
              </w:rPr>
              <w:t>2</w:t>
            </w:r>
          </w:p>
        </w:tc>
        <w:tc>
          <w:tcPr>
            <w:tcW w:w="6583" w:type="dxa"/>
            <w:gridSpan w:val="8"/>
            <w:vMerge/>
            <w:shd w:val="clear" w:color="auto" w:fill="auto"/>
            <w:vAlign w:val="center"/>
            <w:hideMark/>
          </w:tcPr>
          <w:p w:rsidR="00021A8A" w:rsidRPr="00CC77CC" w:rsidRDefault="00021A8A" w:rsidP="00CB400F">
            <w:pPr>
              <w:rPr>
                <w:sz w:val="20"/>
                <w:szCs w:val="20"/>
              </w:rPr>
            </w:pPr>
          </w:p>
        </w:tc>
      </w:tr>
      <w:tr w:rsidR="00021A8A" w:rsidRPr="00CC77CC" w:rsidTr="00CB400F">
        <w:trPr>
          <w:trHeight w:val="422"/>
          <w:jc w:val="center"/>
        </w:trPr>
        <w:tc>
          <w:tcPr>
            <w:tcW w:w="612"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 </w:t>
            </w:r>
          </w:p>
        </w:tc>
        <w:tc>
          <w:tcPr>
            <w:tcW w:w="1221" w:type="dxa"/>
            <w:shd w:val="clear" w:color="auto" w:fill="auto"/>
            <w:vAlign w:val="center"/>
            <w:hideMark/>
          </w:tcPr>
          <w:p w:rsidR="00021A8A" w:rsidRPr="00CC77CC" w:rsidRDefault="00021A8A" w:rsidP="00CB400F">
            <w:pPr>
              <w:jc w:val="center"/>
              <w:rPr>
                <w:sz w:val="20"/>
                <w:szCs w:val="20"/>
              </w:rPr>
            </w:pPr>
            <w:r w:rsidRPr="00CC77CC">
              <w:rPr>
                <w:sz w:val="20"/>
                <w:szCs w:val="20"/>
              </w:rPr>
              <w:t>Total</w:t>
            </w:r>
          </w:p>
        </w:tc>
        <w:tc>
          <w:tcPr>
            <w:tcW w:w="612" w:type="dxa"/>
            <w:shd w:val="clear" w:color="auto" w:fill="auto"/>
            <w:vAlign w:val="center"/>
            <w:hideMark/>
          </w:tcPr>
          <w:p w:rsidR="00021A8A" w:rsidRPr="00CC77CC" w:rsidRDefault="00021A8A" w:rsidP="00CB400F">
            <w:pPr>
              <w:jc w:val="center"/>
              <w:rPr>
                <w:sz w:val="20"/>
                <w:szCs w:val="20"/>
              </w:rPr>
            </w:pPr>
            <w:r w:rsidRPr="00CC77CC">
              <w:rPr>
                <w:sz w:val="20"/>
                <w:szCs w:val="20"/>
              </w:rPr>
              <w:t>3</w:t>
            </w:r>
          </w:p>
        </w:tc>
        <w:tc>
          <w:tcPr>
            <w:tcW w:w="1260" w:type="dxa"/>
            <w:shd w:val="clear" w:color="auto" w:fill="auto"/>
            <w:vAlign w:val="center"/>
            <w:hideMark/>
          </w:tcPr>
          <w:p w:rsidR="00021A8A" w:rsidRPr="00CC77CC" w:rsidRDefault="00021A8A" w:rsidP="00CB400F">
            <w:pPr>
              <w:jc w:val="center"/>
              <w:rPr>
                <w:sz w:val="20"/>
                <w:szCs w:val="20"/>
              </w:rPr>
            </w:pPr>
          </w:p>
        </w:tc>
        <w:tc>
          <w:tcPr>
            <w:tcW w:w="630" w:type="dxa"/>
            <w:shd w:val="clear" w:color="auto" w:fill="auto"/>
            <w:vAlign w:val="center"/>
            <w:hideMark/>
          </w:tcPr>
          <w:p w:rsidR="00021A8A" w:rsidRPr="00CC77CC" w:rsidRDefault="00021A8A" w:rsidP="00CB400F">
            <w:pPr>
              <w:jc w:val="center"/>
              <w:rPr>
                <w:sz w:val="20"/>
                <w:szCs w:val="20"/>
              </w:rPr>
            </w:pPr>
            <w:r w:rsidRPr="00CC77CC">
              <w:rPr>
                <w:sz w:val="20"/>
                <w:szCs w:val="20"/>
              </w:rPr>
              <w:t>2</w:t>
            </w:r>
          </w:p>
        </w:tc>
        <w:tc>
          <w:tcPr>
            <w:tcW w:w="6583" w:type="dxa"/>
            <w:gridSpan w:val="8"/>
            <w:shd w:val="clear" w:color="auto" w:fill="auto"/>
            <w:vAlign w:val="center"/>
            <w:hideMark/>
          </w:tcPr>
          <w:p w:rsidR="00021A8A" w:rsidRPr="00CC77CC" w:rsidRDefault="00021A8A" w:rsidP="00CB400F">
            <w:pPr>
              <w:rPr>
                <w:sz w:val="20"/>
                <w:szCs w:val="20"/>
              </w:rPr>
            </w:pPr>
          </w:p>
        </w:tc>
      </w:tr>
    </w:tbl>
    <w:p w:rsidR="00021A8A" w:rsidRPr="00CC77CC" w:rsidRDefault="00021A8A" w:rsidP="00021A8A">
      <w:pPr>
        <w:tabs>
          <w:tab w:val="left" w:pos="31"/>
        </w:tabs>
        <w:jc w:val="both"/>
        <w:rPr>
          <w:b/>
          <w:bCs/>
        </w:rPr>
      </w:pPr>
    </w:p>
    <w:p w:rsidR="00021A8A" w:rsidRPr="00CC77CC" w:rsidRDefault="00021A8A" w:rsidP="00021A8A">
      <w:pPr>
        <w:tabs>
          <w:tab w:val="left" w:pos="31"/>
        </w:tabs>
        <w:jc w:val="center"/>
      </w:pPr>
      <w:r w:rsidRPr="00CC77CC">
        <w:rPr>
          <w:b/>
          <w:bCs/>
        </w:rPr>
        <w:t xml:space="preserve">Swachh Vidhayalaya Initiatives: - </w:t>
      </w:r>
      <w:r w:rsidRPr="00CC77CC">
        <w:t>Report on maintenance and upkeep of toilets is to be submitted in the following format.</w:t>
      </w:r>
    </w:p>
    <w:p w:rsidR="00021A8A" w:rsidRPr="00CC77CC" w:rsidRDefault="00021A8A" w:rsidP="00021A8A">
      <w:pPr>
        <w:tabs>
          <w:tab w:val="left" w:pos="31"/>
        </w:tabs>
        <w:jc w:val="both"/>
      </w:pPr>
    </w:p>
    <w:tbl>
      <w:tblPr>
        <w:tblW w:w="5648"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
        <w:gridCol w:w="1300"/>
        <w:gridCol w:w="1674"/>
        <w:gridCol w:w="1012"/>
        <w:gridCol w:w="1059"/>
        <w:gridCol w:w="997"/>
        <w:gridCol w:w="1133"/>
        <w:gridCol w:w="1564"/>
        <w:gridCol w:w="1581"/>
      </w:tblGrid>
      <w:tr w:rsidR="00021A8A" w:rsidRPr="00CC77CC" w:rsidTr="00CB400F">
        <w:trPr>
          <w:trHeight w:val="20"/>
          <w:tblHeader/>
        </w:trPr>
        <w:tc>
          <w:tcPr>
            <w:tcW w:w="216" w:type="pct"/>
            <w:vMerge w:val="restart"/>
            <w:shd w:val="clear" w:color="auto" w:fill="auto"/>
            <w:vAlign w:val="center"/>
            <w:hideMark/>
          </w:tcPr>
          <w:p w:rsidR="00021A8A" w:rsidRPr="00CC77CC" w:rsidRDefault="00021A8A" w:rsidP="00CB400F">
            <w:pPr>
              <w:jc w:val="center"/>
              <w:rPr>
                <w:b/>
                <w:bCs/>
                <w:szCs w:val="22"/>
              </w:rPr>
            </w:pPr>
            <w:r w:rsidRPr="00CC77CC">
              <w:rPr>
                <w:b/>
                <w:bCs/>
                <w:sz w:val="22"/>
                <w:szCs w:val="22"/>
              </w:rPr>
              <w:t>Sl. No</w:t>
            </w:r>
          </w:p>
        </w:tc>
        <w:tc>
          <w:tcPr>
            <w:tcW w:w="602" w:type="pct"/>
            <w:vMerge w:val="restart"/>
            <w:shd w:val="clear" w:color="auto" w:fill="auto"/>
            <w:vAlign w:val="center"/>
            <w:hideMark/>
          </w:tcPr>
          <w:p w:rsidR="00021A8A" w:rsidRPr="00CC77CC" w:rsidRDefault="00021A8A" w:rsidP="00CB400F">
            <w:pPr>
              <w:jc w:val="center"/>
              <w:rPr>
                <w:b/>
                <w:bCs/>
                <w:szCs w:val="22"/>
              </w:rPr>
            </w:pPr>
            <w:r w:rsidRPr="00CC77CC">
              <w:rPr>
                <w:b/>
                <w:bCs/>
                <w:sz w:val="22"/>
                <w:szCs w:val="22"/>
              </w:rPr>
              <w:t>Amount of School grant utilized under SAP (in Crores)</w:t>
            </w:r>
          </w:p>
        </w:tc>
        <w:tc>
          <w:tcPr>
            <w:tcW w:w="776" w:type="pct"/>
            <w:vMerge w:val="restart"/>
            <w:shd w:val="clear" w:color="auto" w:fill="auto"/>
            <w:vAlign w:val="center"/>
            <w:hideMark/>
          </w:tcPr>
          <w:p w:rsidR="00021A8A" w:rsidRPr="00CC77CC" w:rsidRDefault="00021A8A" w:rsidP="00CB400F">
            <w:pPr>
              <w:jc w:val="center"/>
              <w:rPr>
                <w:b/>
                <w:bCs/>
                <w:szCs w:val="22"/>
              </w:rPr>
            </w:pPr>
            <w:r w:rsidRPr="00CC77CC">
              <w:rPr>
                <w:b/>
                <w:bCs/>
                <w:sz w:val="22"/>
                <w:szCs w:val="22"/>
              </w:rPr>
              <w:t>Arrangement for Maintenance of toilet</w:t>
            </w:r>
          </w:p>
        </w:tc>
        <w:tc>
          <w:tcPr>
            <w:tcW w:w="469" w:type="pct"/>
            <w:vMerge w:val="restart"/>
            <w:shd w:val="clear" w:color="auto" w:fill="auto"/>
            <w:vAlign w:val="center"/>
            <w:hideMark/>
          </w:tcPr>
          <w:p w:rsidR="00021A8A" w:rsidRPr="00CC77CC" w:rsidRDefault="00021A8A" w:rsidP="00CB400F">
            <w:pPr>
              <w:jc w:val="center"/>
              <w:rPr>
                <w:b/>
                <w:bCs/>
                <w:szCs w:val="22"/>
              </w:rPr>
            </w:pPr>
            <w:r w:rsidRPr="00CC77CC">
              <w:rPr>
                <w:b/>
                <w:bCs/>
                <w:sz w:val="22"/>
                <w:szCs w:val="22"/>
              </w:rPr>
              <w:t>Arrangement for availability of Water</w:t>
            </w:r>
          </w:p>
        </w:tc>
        <w:tc>
          <w:tcPr>
            <w:tcW w:w="2936" w:type="pct"/>
            <w:gridSpan w:val="5"/>
            <w:shd w:val="clear" w:color="auto" w:fill="auto"/>
            <w:vAlign w:val="center"/>
            <w:hideMark/>
          </w:tcPr>
          <w:p w:rsidR="00021A8A" w:rsidRPr="00CC77CC" w:rsidRDefault="00021A8A" w:rsidP="00CB400F">
            <w:pPr>
              <w:jc w:val="center"/>
              <w:rPr>
                <w:b/>
                <w:bCs/>
                <w:szCs w:val="22"/>
              </w:rPr>
            </w:pPr>
            <w:r w:rsidRPr="00CC77CC">
              <w:rPr>
                <w:b/>
                <w:bCs/>
                <w:sz w:val="22"/>
                <w:szCs w:val="22"/>
              </w:rPr>
              <w:t>Details of  activities undertaken  under Swachhta Action Plan (SAP)</w:t>
            </w:r>
          </w:p>
        </w:tc>
      </w:tr>
      <w:tr w:rsidR="00021A8A" w:rsidRPr="00CC77CC" w:rsidTr="00CB400F">
        <w:trPr>
          <w:trHeight w:val="20"/>
          <w:tblHeader/>
        </w:trPr>
        <w:tc>
          <w:tcPr>
            <w:tcW w:w="216" w:type="pct"/>
            <w:vMerge/>
            <w:vAlign w:val="center"/>
            <w:hideMark/>
          </w:tcPr>
          <w:p w:rsidR="00021A8A" w:rsidRPr="00CC77CC" w:rsidRDefault="00021A8A" w:rsidP="00CB400F">
            <w:pPr>
              <w:rPr>
                <w:b/>
                <w:bCs/>
                <w:szCs w:val="22"/>
              </w:rPr>
            </w:pPr>
          </w:p>
        </w:tc>
        <w:tc>
          <w:tcPr>
            <w:tcW w:w="602" w:type="pct"/>
            <w:vMerge/>
            <w:vAlign w:val="center"/>
            <w:hideMark/>
          </w:tcPr>
          <w:p w:rsidR="00021A8A" w:rsidRPr="00CC77CC" w:rsidRDefault="00021A8A" w:rsidP="00CB400F">
            <w:pPr>
              <w:rPr>
                <w:b/>
                <w:bCs/>
                <w:szCs w:val="22"/>
              </w:rPr>
            </w:pPr>
          </w:p>
        </w:tc>
        <w:tc>
          <w:tcPr>
            <w:tcW w:w="776" w:type="pct"/>
            <w:vMerge/>
            <w:vAlign w:val="center"/>
            <w:hideMark/>
          </w:tcPr>
          <w:p w:rsidR="00021A8A" w:rsidRPr="00CC77CC" w:rsidRDefault="00021A8A" w:rsidP="00CB400F">
            <w:pPr>
              <w:rPr>
                <w:b/>
                <w:bCs/>
                <w:szCs w:val="22"/>
              </w:rPr>
            </w:pPr>
          </w:p>
        </w:tc>
        <w:tc>
          <w:tcPr>
            <w:tcW w:w="469" w:type="pct"/>
            <w:vMerge/>
            <w:vAlign w:val="center"/>
            <w:hideMark/>
          </w:tcPr>
          <w:p w:rsidR="00021A8A" w:rsidRPr="00CC77CC" w:rsidRDefault="00021A8A" w:rsidP="00CB400F">
            <w:pPr>
              <w:rPr>
                <w:b/>
                <w:bCs/>
                <w:szCs w:val="22"/>
              </w:rPr>
            </w:pPr>
          </w:p>
        </w:tc>
        <w:tc>
          <w:tcPr>
            <w:tcW w:w="491" w:type="pct"/>
            <w:shd w:val="clear" w:color="auto" w:fill="auto"/>
            <w:vAlign w:val="center"/>
            <w:hideMark/>
          </w:tcPr>
          <w:p w:rsidR="00021A8A" w:rsidRPr="00CC77CC" w:rsidRDefault="00021A8A" w:rsidP="00CB400F">
            <w:pPr>
              <w:jc w:val="center"/>
              <w:rPr>
                <w:b/>
                <w:bCs/>
                <w:szCs w:val="22"/>
              </w:rPr>
            </w:pPr>
            <w:r w:rsidRPr="00CC77CC">
              <w:rPr>
                <w:b/>
                <w:bCs/>
                <w:sz w:val="22"/>
                <w:szCs w:val="22"/>
              </w:rPr>
              <w:t>Water</w:t>
            </w:r>
          </w:p>
        </w:tc>
        <w:tc>
          <w:tcPr>
            <w:tcW w:w="462" w:type="pct"/>
            <w:shd w:val="clear" w:color="auto" w:fill="auto"/>
            <w:vAlign w:val="center"/>
            <w:hideMark/>
          </w:tcPr>
          <w:p w:rsidR="00021A8A" w:rsidRPr="00CC77CC" w:rsidRDefault="00021A8A" w:rsidP="00CB400F">
            <w:pPr>
              <w:jc w:val="center"/>
              <w:rPr>
                <w:b/>
                <w:bCs/>
                <w:szCs w:val="22"/>
              </w:rPr>
            </w:pPr>
            <w:r w:rsidRPr="00CC77CC">
              <w:rPr>
                <w:b/>
                <w:bCs/>
                <w:sz w:val="22"/>
                <w:szCs w:val="22"/>
              </w:rPr>
              <w:t>Toilets</w:t>
            </w:r>
          </w:p>
        </w:tc>
        <w:tc>
          <w:tcPr>
            <w:tcW w:w="525" w:type="pct"/>
            <w:shd w:val="clear" w:color="auto" w:fill="auto"/>
            <w:vAlign w:val="center"/>
            <w:hideMark/>
          </w:tcPr>
          <w:p w:rsidR="00021A8A" w:rsidRPr="00CC77CC" w:rsidRDefault="00021A8A" w:rsidP="00CB400F">
            <w:pPr>
              <w:jc w:val="center"/>
              <w:rPr>
                <w:b/>
                <w:bCs/>
                <w:szCs w:val="22"/>
              </w:rPr>
            </w:pPr>
            <w:r w:rsidRPr="00CC77CC">
              <w:rPr>
                <w:b/>
                <w:bCs/>
                <w:sz w:val="22"/>
                <w:szCs w:val="22"/>
              </w:rPr>
              <w:t>Handwash with soap</w:t>
            </w:r>
          </w:p>
        </w:tc>
        <w:tc>
          <w:tcPr>
            <w:tcW w:w="725" w:type="pct"/>
            <w:shd w:val="clear" w:color="auto" w:fill="auto"/>
            <w:vAlign w:val="center"/>
            <w:hideMark/>
          </w:tcPr>
          <w:p w:rsidR="00021A8A" w:rsidRPr="00CC77CC" w:rsidRDefault="00021A8A" w:rsidP="00CB400F">
            <w:pPr>
              <w:jc w:val="center"/>
              <w:rPr>
                <w:b/>
                <w:bCs/>
                <w:szCs w:val="22"/>
              </w:rPr>
            </w:pPr>
            <w:r w:rsidRPr="00CC77CC">
              <w:rPr>
                <w:b/>
                <w:bCs/>
                <w:sz w:val="22"/>
                <w:szCs w:val="22"/>
              </w:rPr>
              <w:t>Operation and Maintenance</w:t>
            </w:r>
          </w:p>
        </w:tc>
        <w:tc>
          <w:tcPr>
            <w:tcW w:w="733" w:type="pct"/>
            <w:shd w:val="clear" w:color="auto" w:fill="auto"/>
            <w:vAlign w:val="center"/>
            <w:hideMark/>
          </w:tcPr>
          <w:p w:rsidR="00021A8A" w:rsidRPr="00CC77CC" w:rsidRDefault="00021A8A" w:rsidP="00CB400F">
            <w:pPr>
              <w:jc w:val="center"/>
              <w:rPr>
                <w:b/>
                <w:bCs/>
                <w:szCs w:val="22"/>
              </w:rPr>
            </w:pPr>
            <w:r w:rsidRPr="00CC77CC">
              <w:rPr>
                <w:b/>
                <w:bCs/>
                <w:sz w:val="22"/>
                <w:szCs w:val="22"/>
              </w:rPr>
              <w:t>Behavioural changes &amp; capacity building</w:t>
            </w:r>
          </w:p>
        </w:tc>
      </w:tr>
      <w:tr w:rsidR="00021A8A" w:rsidRPr="00CC77CC" w:rsidTr="00CB400F">
        <w:trPr>
          <w:trHeight w:val="20"/>
        </w:trPr>
        <w:tc>
          <w:tcPr>
            <w:tcW w:w="216" w:type="pct"/>
            <w:shd w:val="clear" w:color="auto" w:fill="auto"/>
            <w:vAlign w:val="center"/>
            <w:hideMark/>
          </w:tcPr>
          <w:p w:rsidR="00021A8A" w:rsidRPr="00CC77CC" w:rsidRDefault="00021A8A" w:rsidP="00CB400F">
            <w:pPr>
              <w:jc w:val="center"/>
              <w:rPr>
                <w:szCs w:val="22"/>
              </w:rPr>
            </w:pPr>
            <w:r w:rsidRPr="00CC77CC">
              <w:rPr>
                <w:sz w:val="22"/>
                <w:szCs w:val="22"/>
              </w:rPr>
              <w:t>1</w:t>
            </w:r>
          </w:p>
        </w:tc>
        <w:tc>
          <w:tcPr>
            <w:tcW w:w="602" w:type="pct"/>
            <w:shd w:val="clear" w:color="auto" w:fill="auto"/>
            <w:vAlign w:val="center"/>
            <w:hideMark/>
          </w:tcPr>
          <w:p w:rsidR="00021A8A" w:rsidRPr="00CC77CC" w:rsidRDefault="00021A8A" w:rsidP="00CB400F">
            <w:pPr>
              <w:jc w:val="center"/>
              <w:rPr>
                <w:szCs w:val="22"/>
              </w:rPr>
            </w:pPr>
            <w:r w:rsidRPr="00CC77CC">
              <w:rPr>
                <w:sz w:val="22"/>
                <w:szCs w:val="22"/>
              </w:rPr>
              <w:t> 85.00</w:t>
            </w:r>
          </w:p>
        </w:tc>
        <w:tc>
          <w:tcPr>
            <w:tcW w:w="776" w:type="pct"/>
            <w:shd w:val="clear" w:color="auto" w:fill="auto"/>
            <w:vAlign w:val="center"/>
            <w:hideMark/>
          </w:tcPr>
          <w:p w:rsidR="00021A8A" w:rsidRPr="00CC77CC" w:rsidRDefault="00021A8A" w:rsidP="00CB400F">
            <w:pPr>
              <w:rPr>
                <w:color w:val="000000"/>
                <w:szCs w:val="22"/>
              </w:rPr>
            </w:pPr>
            <w:r w:rsidRPr="00CC77CC">
              <w:rPr>
                <w:color w:val="000000"/>
                <w:sz w:val="22"/>
                <w:szCs w:val="22"/>
              </w:rPr>
              <w:t xml:space="preserve">The School Management committees of all the </w:t>
            </w:r>
            <w:r w:rsidRPr="00CC77CC">
              <w:rPr>
                <w:color w:val="000000"/>
                <w:sz w:val="22"/>
                <w:szCs w:val="22"/>
              </w:rPr>
              <w:lastRenderedPageBreak/>
              <w:t>Government &amp; local Body Schools in Telangana state have been permitted during 2018-19 for maintenance of toilets by utilizing the School/ Maintenance Grant released to the schools. Rs. 85.00 Crores is proposed for utilization exclusively for maintenance of toilets during 2018-19.</w:t>
            </w:r>
          </w:p>
        </w:tc>
        <w:tc>
          <w:tcPr>
            <w:tcW w:w="469" w:type="pct"/>
            <w:shd w:val="clear" w:color="auto" w:fill="auto"/>
            <w:vAlign w:val="center"/>
            <w:hideMark/>
          </w:tcPr>
          <w:p w:rsidR="00021A8A" w:rsidRPr="00CC77CC" w:rsidRDefault="00021A8A" w:rsidP="00CB400F">
            <w:pPr>
              <w:jc w:val="center"/>
              <w:rPr>
                <w:color w:val="000000"/>
                <w:szCs w:val="22"/>
              </w:rPr>
            </w:pPr>
            <w:r w:rsidRPr="00CC77CC">
              <w:rPr>
                <w:color w:val="000000"/>
                <w:sz w:val="22"/>
                <w:szCs w:val="22"/>
              </w:rPr>
              <w:lastRenderedPageBreak/>
              <w:t xml:space="preserve">Some Schools are having </w:t>
            </w:r>
            <w:r w:rsidRPr="00CC77CC">
              <w:rPr>
                <w:color w:val="000000"/>
                <w:sz w:val="22"/>
                <w:szCs w:val="22"/>
              </w:rPr>
              <w:lastRenderedPageBreak/>
              <w:t>permanent source of water to toilets and some schools have alternate source</w:t>
            </w:r>
          </w:p>
        </w:tc>
        <w:tc>
          <w:tcPr>
            <w:tcW w:w="491" w:type="pct"/>
            <w:shd w:val="clear" w:color="auto" w:fill="auto"/>
            <w:vAlign w:val="center"/>
            <w:hideMark/>
          </w:tcPr>
          <w:p w:rsidR="00021A8A" w:rsidRPr="00CC77CC" w:rsidRDefault="00021A8A" w:rsidP="00CB400F">
            <w:pPr>
              <w:jc w:val="center"/>
              <w:rPr>
                <w:szCs w:val="22"/>
              </w:rPr>
            </w:pPr>
            <w:r w:rsidRPr="00CC77CC">
              <w:rPr>
                <w:sz w:val="22"/>
                <w:szCs w:val="22"/>
              </w:rPr>
              <w:lastRenderedPageBreak/>
              <w:t xml:space="preserve">Some schools are having </w:t>
            </w:r>
            <w:r w:rsidRPr="00CC77CC">
              <w:rPr>
                <w:sz w:val="22"/>
                <w:szCs w:val="22"/>
              </w:rPr>
              <w:lastRenderedPageBreak/>
              <w:t>permanent source of water and some schools are provided with alternate source of water like pot, tap, tub and bottles.</w:t>
            </w:r>
          </w:p>
        </w:tc>
        <w:tc>
          <w:tcPr>
            <w:tcW w:w="462" w:type="pct"/>
            <w:shd w:val="clear" w:color="auto" w:fill="auto"/>
            <w:vAlign w:val="center"/>
            <w:hideMark/>
          </w:tcPr>
          <w:p w:rsidR="00021A8A" w:rsidRPr="00CC77CC" w:rsidRDefault="00021A8A" w:rsidP="00CB400F">
            <w:pPr>
              <w:jc w:val="center"/>
              <w:rPr>
                <w:szCs w:val="22"/>
              </w:rPr>
            </w:pPr>
            <w:r w:rsidRPr="00CC77CC">
              <w:rPr>
                <w:sz w:val="22"/>
                <w:szCs w:val="22"/>
              </w:rPr>
              <w:lastRenderedPageBreak/>
              <w:t xml:space="preserve">Every school is having one </w:t>
            </w:r>
            <w:r w:rsidRPr="00CC77CC">
              <w:rPr>
                <w:sz w:val="22"/>
                <w:szCs w:val="22"/>
              </w:rPr>
              <w:lastRenderedPageBreak/>
              <w:t>functional toilet for Boys and Girls and some schools provided with running water facility to toilets.</w:t>
            </w:r>
          </w:p>
        </w:tc>
        <w:tc>
          <w:tcPr>
            <w:tcW w:w="525" w:type="pct"/>
            <w:shd w:val="clear" w:color="auto" w:fill="auto"/>
            <w:vAlign w:val="center"/>
            <w:hideMark/>
          </w:tcPr>
          <w:p w:rsidR="00021A8A" w:rsidRPr="00CC77CC" w:rsidRDefault="00021A8A" w:rsidP="00CB400F">
            <w:pPr>
              <w:jc w:val="center"/>
              <w:rPr>
                <w:szCs w:val="22"/>
              </w:rPr>
            </w:pPr>
            <w:r w:rsidRPr="00CC77CC">
              <w:rPr>
                <w:sz w:val="22"/>
                <w:szCs w:val="22"/>
              </w:rPr>
              <w:lastRenderedPageBreak/>
              <w:t xml:space="preserve">The Head Masters and SMCs are </w:t>
            </w:r>
            <w:r w:rsidRPr="00CC77CC">
              <w:rPr>
                <w:sz w:val="22"/>
                <w:szCs w:val="22"/>
              </w:rPr>
              <w:lastRenderedPageBreak/>
              <w:t>trained to maintain schools in hygienic condition and instructed to provide water facility to the students for washing Hands.</w:t>
            </w:r>
          </w:p>
        </w:tc>
        <w:tc>
          <w:tcPr>
            <w:tcW w:w="725" w:type="pct"/>
            <w:shd w:val="clear" w:color="auto" w:fill="auto"/>
            <w:vAlign w:val="center"/>
            <w:hideMark/>
          </w:tcPr>
          <w:p w:rsidR="00021A8A" w:rsidRPr="00CC77CC" w:rsidRDefault="00021A8A" w:rsidP="00CB400F">
            <w:pPr>
              <w:jc w:val="center"/>
              <w:rPr>
                <w:szCs w:val="22"/>
              </w:rPr>
            </w:pPr>
            <w:r w:rsidRPr="00CC77CC">
              <w:rPr>
                <w:sz w:val="22"/>
                <w:szCs w:val="22"/>
              </w:rPr>
              <w:lastRenderedPageBreak/>
              <w:t xml:space="preserve">Grants released for engaging of persons for </w:t>
            </w:r>
            <w:r w:rsidRPr="00CC77CC">
              <w:rPr>
                <w:sz w:val="22"/>
                <w:szCs w:val="22"/>
              </w:rPr>
              <w:lastRenderedPageBreak/>
              <w:t>cleaning of toilets</w:t>
            </w:r>
          </w:p>
        </w:tc>
        <w:tc>
          <w:tcPr>
            <w:tcW w:w="733" w:type="pct"/>
            <w:shd w:val="clear" w:color="auto" w:fill="auto"/>
            <w:vAlign w:val="center"/>
            <w:hideMark/>
          </w:tcPr>
          <w:p w:rsidR="00021A8A" w:rsidRPr="00CC77CC" w:rsidRDefault="00021A8A" w:rsidP="00CB400F">
            <w:pPr>
              <w:jc w:val="center"/>
              <w:rPr>
                <w:szCs w:val="22"/>
              </w:rPr>
            </w:pPr>
            <w:r w:rsidRPr="00CC77CC">
              <w:rPr>
                <w:sz w:val="22"/>
                <w:szCs w:val="22"/>
              </w:rPr>
              <w:lastRenderedPageBreak/>
              <w:t xml:space="preserve">Trainings are provided to the Teachers on Behavioural </w:t>
            </w:r>
            <w:r w:rsidRPr="00CC77CC">
              <w:rPr>
                <w:sz w:val="22"/>
                <w:szCs w:val="22"/>
              </w:rPr>
              <w:lastRenderedPageBreak/>
              <w:t>changes and capacity building.</w:t>
            </w:r>
          </w:p>
        </w:tc>
      </w:tr>
    </w:tbl>
    <w:p w:rsidR="00021A8A" w:rsidRPr="00CC77CC" w:rsidRDefault="00021A8A" w:rsidP="00021A8A"/>
    <w:p w:rsidR="00021A8A" w:rsidRPr="00CC77CC" w:rsidRDefault="00021A8A" w:rsidP="00021A8A">
      <w:pPr>
        <w:rPr>
          <w:b/>
          <w:bCs/>
          <w:u w:val="single"/>
        </w:rPr>
      </w:pPr>
      <w:r w:rsidRPr="00CC77CC">
        <w:rPr>
          <w:b/>
          <w:bCs/>
          <w:u w:val="single"/>
        </w:rPr>
        <w:t>Infrastructure Development Works- Telangana</w:t>
      </w:r>
    </w:p>
    <w:p w:rsidR="00021A8A" w:rsidRPr="00CC77CC" w:rsidRDefault="00021A8A" w:rsidP="00021A8A">
      <w:pPr>
        <w:ind w:left="780"/>
        <w:jc w:val="center"/>
        <w:rPr>
          <w:b/>
          <w:bCs/>
          <w:u w:val="single"/>
        </w:rPr>
      </w:pPr>
    </w:p>
    <w:p w:rsidR="00021A8A" w:rsidRPr="00CC77CC" w:rsidRDefault="00021A8A" w:rsidP="00021A8A">
      <w:pPr>
        <w:rPr>
          <w:b/>
          <w:bCs/>
          <w:u w:val="single"/>
        </w:rPr>
      </w:pPr>
      <w:r w:rsidRPr="00CC77CC">
        <w:rPr>
          <w:b/>
          <w:bCs/>
          <w:u w:val="single"/>
        </w:rPr>
        <w:t>Secondary Level:</w:t>
      </w:r>
    </w:p>
    <w:p w:rsidR="00021A8A" w:rsidRPr="00CC77CC" w:rsidRDefault="00021A8A" w:rsidP="00021A8A">
      <w:pPr>
        <w:ind w:left="780"/>
        <w:rPr>
          <w:b/>
          <w:bCs/>
          <w:u w:val="single"/>
        </w:rPr>
      </w:pPr>
    </w:p>
    <w:p w:rsidR="00021A8A" w:rsidRPr="00CC77CC" w:rsidRDefault="00021A8A" w:rsidP="00021A8A">
      <w:pPr>
        <w:tabs>
          <w:tab w:val="left" w:pos="31"/>
        </w:tabs>
        <w:jc w:val="both"/>
      </w:pPr>
      <w:r w:rsidRPr="00CC77CC">
        <w:t>Out of 18962 cumulative works sanctioned under Secondary level so far 15854 works have been completed, 1224 works are in progress and 1769 works not started up to March, 2019. The percentage of completion works out to 84%, Out of the total allocation of Rs. 117168.00 lakhs, an expenditure of Rs.65458.68 lakhs has been incurred till March, 2019. The percentage of expenditure is 56%.</w:t>
      </w:r>
    </w:p>
    <w:p w:rsidR="00021A8A" w:rsidRPr="00CC77CC" w:rsidRDefault="00021A8A" w:rsidP="00021A8A">
      <w:pPr>
        <w:tabs>
          <w:tab w:val="left" w:pos="31"/>
        </w:tabs>
        <w:jc w:val="both"/>
      </w:pPr>
    </w:p>
    <w:p w:rsidR="00021A8A" w:rsidRPr="00CC77CC" w:rsidRDefault="00021A8A" w:rsidP="00021A8A">
      <w:pPr>
        <w:ind w:left="720"/>
        <w:jc w:val="center"/>
        <w:rPr>
          <w:b/>
          <w:bCs/>
        </w:rPr>
      </w:pPr>
      <w:r w:rsidRPr="00CC77CC">
        <w:rPr>
          <w:b/>
          <w:bCs/>
        </w:rPr>
        <w:t>Cumulative status of Infrastructure Components completed up to March 2019: (Rs. in Lakhs)</w:t>
      </w:r>
    </w:p>
    <w:tbl>
      <w:tblPr>
        <w:tblW w:w="102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310"/>
        <w:gridCol w:w="1155"/>
        <w:gridCol w:w="1205"/>
        <w:gridCol w:w="921"/>
        <w:gridCol w:w="1059"/>
        <w:gridCol w:w="810"/>
        <w:gridCol w:w="1260"/>
      </w:tblGrid>
      <w:tr w:rsidR="00021A8A" w:rsidRPr="00CC77CC" w:rsidTr="00CB400F">
        <w:trPr>
          <w:trHeight w:val="377"/>
          <w:tblHeader/>
        </w:trPr>
        <w:tc>
          <w:tcPr>
            <w:tcW w:w="540" w:type="dxa"/>
            <w:vMerge w:val="restart"/>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Sl.No</w:t>
            </w:r>
          </w:p>
        </w:tc>
        <w:tc>
          <w:tcPr>
            <w:tcW w:w="3310" w:type="dxa"/>
            <w:vMerge w:val="restart"/>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Components</w:t>
            </w:r>
          </w:p>
        </w:tc>
        <w:tc>
          <w:tcPr>
            <w:tcW w:w="2360" w:type="dxa"/>
            <w:gridSpan w:val="2"/>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Cumulative  Sanction</w:t>
            </w:r>
          </w:p>
        </w:tc>
        <w:tc>
          <w:tcPr>
            <w:tcW w:w="2790" w:type="dxa"/>
            <w:gridSpan w:val="3"/>
            <w:shd w:val="clear" w:color="000000" w:fill="FFFFFF"/>
            <w:noWrap/>
            <w:vAlign w:val="center"/>
            <w:hideMark/>
          </w:tcPr>
          <w:p w:rsidR="00021A8A" w:rsidRPr="00CC77CC" w:rsidRDefault="00021A8A" w:rsidP="00CB400F">
            <w:pPr>
              <w:jc w:val="center"/>
              <w:rPr>
                <w:b/>
                <w:bCs/>
                <w:sz w:val="20"/>
                <w:szCs w:val="20"/>
              </w:rPr>
            </w:pPr>
            <w:r w:rsidRPr="00CC77CC">
              <w:rPr>
                <w:b/>
                <w:bCs/>
                <w:sz w:val="20"/>
                <w:szCs w:val="20"/>
              </w:rPr>
              <w:t>Status as on 31.03.2019  (cumulative)</w:t>
            </w:r>
          </w:p>
        </w:tc>
        <w:tc>
          <w:tcPr>
            <w:tcW w:w="1260"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t>Expenditure</w:t>
            </w:r>
            <w:r w:rsidRPr="00CC77CC">
              <w:rPr>
                <w:b/>
                <w:bCs/>
                <w:sz w:val="20"/>
                <w:szCs w:val="20"/>
              </w:rPr>
              <w:br/>
              <w:t>(Cumulative) as on 31.03.2019</w:t>
            </w:r>
          </w:p>
        </w:tc>
      </w:tr>
      <w:tr w:rsidR="00021A8A" w:rsidRPr="00CC77CC" w:rsidTr="00CB400F">
        <w:trPr>
          <w:trHeight w:val="377"/>
          <w:tblHeader/>
        </w:trPr>
        <w:tc>
          <w:tcPr>
            <w:tcW w:w="540" w:type="dxa"/>
            <w:vMerge/>
            <w:shd w:val="clear" w:color="auto" w:fill="auto"/>
            <w:noWrap/>
            <w:vAlign w:val="center"/>
            <w:hideMark/>
          </w:tcPr>
          <w:p w:rsidR="00021A8A" w:rsidRPr="00CC77CC" w:rsidRDefault="00021A8A" w:rsidP="00CB400F">
            <w:pPr>
              <w:jc w:val="center"/>
              <w:rPr>
                <w:b/>
                <w:bCs/>
                <w:sz w:val="20"/>
                <w:szCs w:val="20"/>
              </w:rPr>
            </w:pPr>
          </w:p>
        </w:tc>
        <w:tc>
          <w:tcPr>
            <w:tcW w:w="3310" w:type="dxa"/>
            <w:vMerge/>
            <w:shd w:val="clear" w:color="auto" w:fill="auto"/>
            <w:noWrap/>
            <w:vAlign w:val="center"/>
            <w:hideMark/>
          </w:tcPr>
          <w:p w:rsidR="00021A8A" w:rsidRPr="00CC77CC" w:rsidRDefault="00021A8A" w:rsidP="00CB400F">
            <w:pPr>
              <w:jc w:val="center"/>
              <w:rPr>
                <w:b/>
                <w:bCs/>
                <w:sz w:val="20"/>
                <w:szCs w:val="20"/>
              </w:rPr>
            </w:pPr>
          </w:p>
        </w:tc>
        <w:tc>
          <w:tcPr>
            <w:tcW w:w="1155"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Physical</w:t>
            </w:r>
          </w:p>
        </w:tc>
        <w:tc>
          <w:tcPr>
            <w:tcW w:w="1205"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Financial</w:t>
            </w:r>
          </w:p>
        </w:tc>
        <w:tc>
          <w:tcPr>
            <w:tcW w:w="921" w:type="dxa"/>
            <w:shd w:val="clear" w:color="000000" w:fill="FFFFFF"/>
            <w:noWrap/>
            <w:vAlign w:val="center"/>
            <w:hideMark/>
          </w:tcPr>
          <w:p w:rsidR="00021A8A" w:rsidRPr="00CC77CC" w:rsidRDefault="00021A8A" w:rsidP="00CB400F">
            <w:pPr>
              <w:jc w:val="center"/>
              <w:rPr>
                <w:b/>
                <w:bCs/>
                <w:sz w:val="20"/>
                <w:szCs w:val="20"/>
              </w:rPr>
            </w:pPr>
            <w:r w:rsidRPr="00CC77CC">
              <w:rPr>
                <w:b/>
                <w:bCs/>
                <w:sz w:val="20"/>
                <w:szCs w:val="20"/>
              </w:rPr>
              <w:t>Completed</w:t>
            </w:r>
          </w:p>
        </w:tc>
        <w:tc>
          <w:tcPr>
            <w:tcW w:w="1059" w:type="dxa"/>
            <w:shd w:val="clear" w:color="000000" w:fill="FFFFFF"/>
            <w:noWrap/>
            <w:vAlign w:val="center"/>
            <w:hideMark/>
          </w:tcPr>
          <w:p w:rsidR="00021A8A" w:rsidRPr="00CC77CC" w:rsidRDefault="00021A8A" w:rsidP="00CB400F">
            <w:pPr>
              <w:jc w:val="center"/>
              <w:rPr>
                <w:b/>
                <w:bCs/>
                <w:sz w:val="20"/>
                <w:szCs w:val="20"/>
              </w:rPr>
            </w:pPr>
            <w:r w:rsidRPr="00CC77CC">
              <w:rPr>
                <w:b/>
                <w:bCs/>
                <w:sz w:val="20"/>
                <w:szCs w:val="20"/>
              </w:rPr>
              <w:t>In Progress</w:t>
            </w:r>
          </w:p>
        </w:tc>
        <w:tc>
          <w:tcPr>
            <w:tcW w:w="810" w:type="dxa"/>
            <w:shd w:val="clear" w:color="000000" w:fill="FFFFFF"/>
            <w:noWrap/>
            <w:vAlign w:val="center"/>
            <w:hideMark/>
          </w:tcPr>
          <w:p w:rsidR="00021A8A" w:rsidRPr="00CC77CC" w:rsidRDefault="00021A8A" w:rsidP="00CB400F">
            <w:pPr>
              <w:jc w:val="center"/>
              <w:rPr>
                <w:b/>
                <w:bCs/>
                <w:sz w:val="20"/>
                <w:szCs w:val="20"/>
              </w:rPr>
            </w:pPr>
            <w:r w:rsidRPr="00CC77CC">
              <w:rPr>
                <w:b/>
                <w:bCs/>
                <w:sz w:val="20"/>
                <w:szCs w:val="20"/>
              </w:rPr>
              <w:t>Not taken up</w:t>
            </w:r>
          </w:p>
        </w:tc>
        <w:tc>
          <w:tcPr>
            <w:tcW w:w="1260" w:type="dxa"/>
            <w:vMerge/>
            <w:shd w:val="clear" w:color="auto" w:fill="auto"/>
            <w:vAlign w:val="center"/>
            <w:hideMark/>
          </w:tcPr>
          <w:p w:rsidR="00021A8A" w:rsidRPr="00CC77CC" w:rsidRDefault="00021A8A" w:rsidP="00CB400F">
            <w:pPr>
              <w:jc w:val="center"/>
              <w:rPr>
                <w:b/>
                <w:bCs/>
                <w:sz w:val="20"/>
                <w:szCs w:val="20"/>
              </w:rPr>
            </w:pP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1</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New Schools / Upgraded Schools</w:t>
            </w:r>
          </w:p>
        </w:tc>
        <w:tc>
          <w:tcPr>
            <w:tcW w:w="1155" w:type="dxa"/>
            <w:shd w:val="clear" w:color="auto" w:fill="auto"/>
            <w:noWrap/>
            <w:vAlign w:val="center"/>
            <w:hideMark/>
          </w:tcPr>
          <w:p w:rsidR="00021A8A" w:rsidRPr="00CC77CC" w:rsidRDefault="00021A8A" w:rsidP="00CB400F">
            <w:pPr>
              <w:rPr>
                <w:b/>
                <w:bCs/>
                <w:sz w:val="20"/>
                <w:szCs w:val="20"/>
              </w:rPr>
            </w:pPr>
          </w:p>
        </w:tc>
        <w:tc>
          <w:tcPr>
            <w:tcW w:w="1205" w:type="dxa"/>
            <w:shd w:val="clear" w:color="auto" w:fill="auto"/>
            <w:noWrap/>
            <w:vAlign w:val="center"/>
            <w:hideMark/>
          </w:tcPr>
          <w:p w:rsidR="00021A8A" w:rsidRPr="00CC77CC" w:rsidRDefault="00021A8A" w:rsidP="00CB400F">
            <w:pPr>
              <w:rPr>
                <w:b/>
                <w:bCs/>
                <w:sz w:val="20"/>
                <w:szCs w:val="20"/>
              </w:rPr>
            </w:pPr>
          </w:p>
        </w:tc>
        <w:tc>
          <w:tcPr>
            <w:tcW w:w="921" w:type="dxa"/>
            <w:shd w:val="clear" w:color="000000" w:fill="FFFFFF"/>
            <w:noWrap/>
            <w:vAlign w:val="center"/>
            <w:hideMark/>
          </w:tcPr>
          <w:p w:rsidR="00021A8A" w:rsidRPr="00CC77CC" w:rsidRDefault="00021A8A" w:rsidP="00CB400F">
            <w:pPr>
              <w:rPr>
                <w:b/>
                <w:bCs/>
                <w:sz w:val="20"/>
                <w:szCs w:val="20"/>
              </w:rPr>
            </w:pPr>
          </w:p>
        </w:tc>
        <w:tc>
          <w:tcPr>
            <w:tcW w:w="1059" w:type="dxa"/>
            <w:shd w:val="clear" w:color="000000" w:fill="FFFFFF"/>
            <w:noWrap/>
            <w:vAlign w:val="center"/>
            <w:hideMark/>
          </w:tcPr>
          <w:p w:rsidR="00021A8A" w:rsidRPr="00CC77CC" w:rsidRDefault="00021A8A" w:rsidP="00CB400F">
            <w:pPr>
              <w:rPr>
                <w:b/>
                <w:bCs/>
                <w:sz w:val="20"/>
                <w:szCs w:val="20"/>
              </w:rPr>
            </w:pPr>
          </w:p>
        </w:tc>
        <w:tc>
          <w:tcPr>
            <w:tcW w:w="810" w:type="dxa"/>
            <w:shd w:val="clear" w:color="000000" w:fill="FFFFFF"/>
            <w:noWrap/>
            <w:vAlign w:val="center"/>
            <w:hideMark/>
          </w:tcPr>
          <w:p w:rsidR="00021A8A" w:rsidRPr="00CC77CC" w:rsidRDefault="00021A8A" w:rsidP="00CB400F">
            <w:pPr>
              <w:rPr>
                <w:b/>
                <w:bCs/>
                <w:sz w:val="20"/>
                <w:szCs w:val="20"/>
              </w:rPr>
            </w:pPr>
          </w:p>
        </w:tc>
        <w:tc>
          <w:tcPr>
            <w:tcW w:w="1260" w:type="dxa"/>
            <w:shd w:val="clear" w:color="auto" w:fill="auto"/>
            <w:vAlign w:val="center"/>
            <w:hideMark/>
          </w:tcPr>
          <w:p w:rsidR="00021A8A" w:rsidRPr="00CC77CC" w:rsidRDefault="00021A8A" w:rsidP="00CB400F">
            <w:pPr>
              <w:jc w:val="right"/>
              <w:rPr>
                <w:b/>
                <w:bCs/>
                <w:sz w:val="20"/>
                <w:szCs w:val="20"/>
              </w:rPr>
            </w:pPr>
            <w:r w:rsidRPr="00CC77CC">
              <w:rPr>
                <w:b/>
                <w:bCs/>
                <w:sz w:val="20"/>
                <w:szCs w:val="20"/>
              </w:rPr>
              <w:t>0 </w:t>
            </w:r>
          </w:p>
        </w:tc>
      </w:tr>
      <w:tr w:rsidR="00021A8A" w:rsidRPr="00CC77CC" w:rsidTr="00CB400F">
        <w:trPr>
          <w:trHeight w:val="20"/>
        </w:trPr>
        <w:tc>
          <w:tcPr>
            <w:tcW w:w="54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A</w:t>
            </w:r>
          </w:p>
        </w:tc>
        <w:tc>
          <w:tcPr>
            <w:tcW w:w="3310" w:type="dxa"/>
            <w:shd w:val="clear" w:color="000000" w:fill="FFFFFF"/>
            <w:noWrap/>
            <w:vAlign w:val="bottom"/>
            <w:hideMark/>
          </w:tcPr>
          <w:p w:rsidR="00021A8A" w:rsidRPr="00CC77CC" w:rsidRDefault="00021A8A" w:rsidP="00CB400F">
            <w:pPr>
              <w:rPr>
                <w:sz w:val="20"/>
                <w:szCs w:val="20"/>
              </w:rPr>
            </w:pPr>
            <w:r w:rsidRPr="00CC77CC">
              <w:rPr>
                <w:sz w:val="20"/>
                <w:szCs w:val="20"/>
              </w:rPr>
              <w:t>1 Section School</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4</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187.44</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4</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0.00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B</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2 Section School</w:t>
            </w:r>
          </w:p>
        </w:tc>
        <w:tc>
          <w:tcPr>
            <w:tcW w:w="1155"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4</w:t>
            </w:r>
          </w:p>
        </w:tc>
        <w:tc>
          <w:tcPr>
            <w:tcW w:w="1205" w:type="dxa"/>
            <w:shd w:val="clear" w:color="000000" w:fill="FFFFFF"/>
            <w:noWrap/>
            <w:vAlign w:val="bottom"/>
            <w:hideMark/>
          </w:tcPr>
          <w:p w:rsidR="00021A8A" w:rsidRPr="00CC77CC" w:rsidRDefault="00021A8A" w:rsidP="00CB400F">
            <w:pPr>
              <w:jc w:val="right"/>
              <w:rPr>
                <w:sz w:val="20"/>
                <w:szCs w:val="20"/>
              </w:rPr>
            </w:pPr>
            <w:r w:rsidRPr="00CC77CC">
              <w:rPr>
                <w:sz w:val="20"/>
                <w:szCs w:val="20"/>
              </w:rPr>
              <w:t>280.98</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4</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0.00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2</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Strengthen of Existing Schools (Class IX to X)</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 </w:t>
            </w:r>
          </w:p>
        </w:tc>
        <w:tc>
          <w:tcPr>
            <w:tcW w:w="1205" w:type="dxa"/>
            <w:shd w:val="clear" w:color="auto" w:fill="auto"/>
            <w:noWrap/>
            <w:vAlign w:val="bottom"/>
            <w:hideMark/>
          </w:tcPr>
          <w:p w:rsidR="00021A8A" w:rsidRPr="00CC77CC" w:rsidRDefault="00021A8A" w:rsidP="00CB400F">
            <w:pPr>
              <w:rPr>
                <w:sz w:val="20"/>
                <w:szCs w:val="20"/>
              </w:rPr>
            </w:pPr>
            <w:r w:rsidRPr="00CC77CC">
              <w:rPr>
                <w:sz w:val="20"/>
                <w:szCs w:val="20"/>
              </w:rPr>
              <w:t> </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 </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 </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 </w:t>
            </w:r>
          </w:p>
        </w:tc>
        <w:tc>
          <w:tcPr>
            <w:tcW w:w="1260" w:type="dxa"/>
            <w:shd w:val="clear" w:color="auto" w:fill="auto"/>
            <w:vAlign w:val="center"/>
            <w:hideMark/>
          </w:tcPr>
          <w:p w:rsidR="00021A8A" w:rsidRPr="00CC77CC" w:rsidRDefault="00021A8A" w:rsidP="00CB400F">
            <w:pPr>
              <w:jc w:val="right"/>
              <w:rPr>
                <w:b/>
                <w:bCs/>
                <w:sz w:val="20"/>
                <w:szCs w:val="20"/>
              </w:rPr>
            </w:pP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A</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Additional Classroom</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4022</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22948.14</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3509</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127</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386</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18900.71</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B</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Boys Dysfunctional (Swacch Vidyalaya)</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44</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15.40</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44</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0.00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lastRenderedPageBreak/>
              <w:t>C</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Girls Dysfunctional (Swacch Vidyalaya)</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39</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13.65</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39</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0.00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D</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Science Lab</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1950</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12309.22</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1597</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82</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271</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9834.04</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E</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Lab Equipment (Sci Lab)</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1950</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1950.00</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1597</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353</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1597.00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F</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Computer Room</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1817</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9179.36</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1531</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54</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232</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7447.82</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G</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Library Room</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2274</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16179.70</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1834</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103</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337</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12717.60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H</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Art/Craft Room</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2272</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11672.86</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1683</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106</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368</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8787.12</w:t>
            </w:r>
          </w:p>
        </w:tc>
      </w:tr>
      <w:tr w:rsidR="00021A8A" w:rsidRPr="00CC77CC" w:rsidTr="00CB400F">
        <w:trPr>
          <w:trHeight w:val="20"/>
        </w:trPr>
        <w:tc>
          <w:tcPr>
            <w:tcW w:w="54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I</w:t>
            </w:r>
          </w:p>
        </w:tc>
        <w:tc>
          <w:tcPr>
            <w:tcW w:w="3310" w:type="dxa"/>
            <w:shd w:val="clear" w:color="000000" w:fill="FFFFFF"/>
            <w:noWrap/>
            <w:vAlign w:val="bottom"/>
            <w:hideMark/>
          </w:tcPr>
          <w:p w:rsidR="00021A8A" w:rsidRPr="00CC77CC" w:rsidRDefault="00021A8A" w:rsidP="00CB400F">
            <w:pPr>
              <w:rPr>
                <w:sz w:val="20"/>
                <w:szCs w:val="20"/>
              </w:rPr>
            </w:pPr>
            <w:r w:rsidRPr="00CC77CC">
              <w:rPr>
                <w:sz w:val="20"/>
                <w:szCs w:val="20"/>
              </w:rPr>
              <w:t>Toilet Block</w:t>
            </w:r>
          </w:p>
        </w:tc>
        <w:tc>
          <w:tcPr>
            <w:tcW w:w="1155"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1753</w:t>
            </w:r>
          </w:p>
        </w:tc>
        <w:tc>
          <w:tcPr>
            <w:tcW w:w="1205" w:type="dxa"/>
            <w:shd w:val="clear" w:color="000000" w:fill="FFFFFF"/>
            <w:noWrap/>
            <w:vAlign w:val="bottom"/>
            <w:hideMark/>
          </w:tcPr>
          <w:p w:rsidR="00021A8A" w:rsidRPr="00CC77CC" w:rsidRDefault="00021A8A" w:rsidP="00CB400F">
            <w:pPr>
              <w:jc w:val="right"/>
              <w:rPr>
                <w:sz w:val="20"/>
                <w:szCs w:val="20"/>
              </w:rPr>
            </w:pPr>
            <w:r w:rsidRPr="00CC77CC">
              <w:rPr>
                <w:sz w:val="20"/>
                <w:szCs w:val="20"/>
              </w:rPr>
              <w:t>1781.00</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1504</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249</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1504.00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J</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Drinking Water</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1116</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558.00</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1043</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73</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521.50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3</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Teacher Quarter</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 </w:t>
            </w:r>
          </w:p>
        </w:tc>
        <w:tc>
          <w:tcPr>
            <w:tcW w:w="1205" w:type="dxa"/>
            <w:shd w:val="clear" w:color="auto" w:fill="auto"/>
            <w:noWrap/>
            <w:vAlign w:val="bottom"/>
            <w:hideMark/>
          </w:tcPr>
          <w:p w:rsidR="00021A8A" w:rsidRPr="00CC77CC" w:rsidRDefault="00021A8A" w:rsidP="00CB400F">
            <w:pPr>
              <w:rPr>
                <w:sz w:val="20"/>
                <w:szCs w:val="20"/>
              </w:rPr>
            </w:pPr>
            <w:r w:rsidRPr="00CC77CC">
              <w:rPr>
                <w:sz w:val="20"/>
                <w:szCs w:val="20"/>
              </w:rPr>
              <w:t> </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 </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 </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 </w:t>
            </w:r>
          </w:p>
        </w:tc>
        <w:tc>
          <w:tcPr>
            <w:tcW w:w="1260" w:type="dxa"/>
            <w:shd w:val="clear" w:color="auto" w:fill="auto"/>
            <w:vAlign w:val="center"/>
            <w:hideMark/>
          </w:tcPr>
          <w:p w:rsidR="00021A8A" w:rsidRPr="00CC77CC" w:rsidRDefault="00021A8A" w:rsidP="00CB400F">
            <w:pPr>
              <w:jc w:val="right"/>
              <w:rPr>
                <w:b/>
                <w:bCs/>
                <w:sz w:val="20"/>
                <w:szCs w:val="20"/>
              </w:rPr>
            </w:pPr>
            <w:r w:rsidRPr="00CC77CC">
              <w:rPr>
                <w:b/>
                <w:bCs/>
                <w:sz w:val="20"/>
                <w:szCs w:val="20"/>
              </w:rPr>
              <w:t>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A</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Residential Quarters</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58</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348.00</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58</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0.00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4</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Repairing and Renovations</w:t>
            </w:r>
          </w:p>
        </w:tc>
        <w:tc>
          <w:tcPr>
            <w:tcW w:w="1155" w:type="dxa"/>
            <w:shd w:val="clear" w:color="auto" w:fill="auto"/>
            <w:noWrap/>
            <w:vAlign w:val="bottom"/>
            <w:hideMark/>
          </w:tcPr>
          <w:p w:rsidR="00021A8A" w:rsidRPr="00CC77CC" w:rsidRDefault="00021A8A" w:rsidP="00CB400F">
            <w:pPr>
              <w:jc w:val="center"/>
              <w:rPr>
                <w:b/>
                <w:bCs/>
                <w:sz w:val="20"/>
                <w:szCs w:val="20"/>
              </w:rPr>
            </w:pPr>
            <w:r w:rsidRPr="00CC77CC">
              <w:rPr>
                <w:b/>
                <w:bCs/>
                <w:sz w:val="20"/>
                <w:szCs w:val="20"/>
              </w:rPr>
              <w:t> </w:t>
            </w:r>
          </w:p>
        </w:tc>
        <w:tc>
          <w:tcPr>
            <w:tcW w:w="1205" w:type="dxa"/>
            <w:shd w:val="clear" w:color="auto" w:fill="auto"/>
            <w:noWrap/>
            <w:vAlign w:val="bottom"/>
            <w:hideMark/>
          </w:tcPr>
          <w:p w:rsidR="00021A8A" w:rsidRPr="00CC77CC" w:rsidRDefault="00021A8A" w:rsidP="00CB400F">
            <w:pPr>
              <w:rPr>
                <w:b/>
                <w:bCs/>
                <w:sz w:val="20"/>
                <w:szCs w:val="20"/>
              </w:rPr>
            </w:pPr>
            <w:r w:rsidRPr="00CC77CC">
              <w:rPr>
                <w:b/>
                <w:bCs/>
                <w:sz w:val="20"/>
                <w:szCs w:val="20"/>
              </w:rPr>
              <w:t> </w:t>
            </w:r>
          </w:p>
        </w:tc>
        <w:tc>
          <w:tcPr>
            <w:tcW w:w="921" w:type="dxa"/>
            <w:shd w:val="clear" w:color="000000" w:fill="FFFFFF"/>
            <w:noWrap/>
            <w:vAlign w:val="bottom"/>
            <w:hideMark/>
          </w:tcPr>
          <w:p w:rsidR="00021A8A" w:rsidRPr="00CC77CC" w:rsidRDefault="00021A8A" w:rsidP="00CB400F">
            <w:pPr>
              <w:jc w:val="center"/>
              <w:rPr>
                <w:b/>
                <w:bCs/>
                <w:sz w:val="20"/>
                <w:szCs w:val="20"/>
              </w:rPr>
            </w:pPr>
            <w:r w:rsidRPr="00CC77CC">
              <w:rPr>
                <w:b/>
                <w:bCs/>
                <w:sz w:val="20"/>
                <w:szCs w:val="20"/>
              </w:rPr>
              <w:t> </w:t>
            </w:r>
          </w:p>
        </w:tc>
        <w:tc>
          <w:tcPr>
            <w:tcW w:w="1059" w:type="dxa"/>
            <w:shd w:val="clear" w:color="000000" w:fill="FFFFFF"/>
            <w:noWrap/>
            <w:vAlign w:val="bottom"/>
            <w:hideMark/>
          </w:tcPr>
          <w:p w:rsidR="00021A8A" w:rsidRPr="00CC77CC" w:rsidRDefault="00021A8A" w:rsidP="00CB400F">
            <w:pPr>
              <w:jc w:val="center"/>
              <w:rPr>
                <w:b/>
                <w:bCs/>
                <w:sz w:val="20"/>
                <w:szCs w:val="20"/>
              </w:rPr>
            </w:pPr>
            <w:r w:rsidRPr="00CC77CC">
              <w:rPr>
                <w:b/>
                <w:bCs/>
                <w:sz w:val="20"/>
                <w:szCs w:val="20"/>
              </w:rPr>
              <w:t> </w:t>
            </w:r>
          </w:p>
        </w:tc>
        <w:tc>
          <w:tcPr>
            <w:tcW w:w="810" w:type="dxa"/>
            <w:shd w:val="clear" w:color="000000" w:fill="FFFFFF"/>
            <w:noWrap/>
            <w:vAlign w:val="bottom"/>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vAlign w:val="center"/>
            <w:hideMark/>
          </w:tcPr>
          <w:p w:rsidR="00021A8A" w:rsidRPr="00CC77CC" w:rsidRDefault="00021A8A" w:rsidP="00CB400F">
            <w:pPr>
              <w:jc w:val="right"/>
              <w:rPr>
                <w:b/>
                <w:bCs/>
                <w:sz w:val="20"/>
                <w:szCs w:val="20"/>
              </w:rPr>
            </w:pPr>
            <w:r w:rsidRPr="00CC77CC">
              <w:rPr>
                <w:b/>
                <w:bCs/>
                <w:sz w:val="20"/>
                <w:szCs w:val="20"/>
              </w:rPr>
              <w:t>0 </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 </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Major Repairs</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1299</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2654.00</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1299</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2654.00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5</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Other (Non-Recurring)</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 </w:t>
            </w:r>
          </w:p>
        </w:tc>
        <w:tc>
          <w:tcPr>
            <w:tcW w:w="1205" w:type="dxa"/>
            <w:shd w:val="clear" w:color="auto" w:fill="auto"/>
            <w:noWrap/>
            <w:vAlign w:val="bottom"/>
            <w:hideMark/>
          </w:tcPr>
          <w:p w:rsidR="00021A8A" w:rsidRPr="00CC77CC" w:rsidRDefault="00021A8A" w:rsidP="00CB400F">
            <w:pPr>
              <w:rPr>
                <w:sz w:val="20"/>
                <w:szCs w:val="20"/>
              </w:rPr>
            </w:pPr>
            <w:r w:rsidRPr="00CC77CC">
              <w:rPr>
                <w:sz w:val="20"/>
                <w:szCs w:val="20"/>
              </w:rPr>
              <w:t> </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 </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 </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 </w:t>
            </w:r>
          </w:p>
        </w:tc>
        <w:tc>
          <w:tcPr>
            <w:tcW w:w="1260" w:type="dxa"/>
            <w:shd w:val="clear" w:color="auto" w:fill="auto"/>
            <w:vAlign w:val="center"/>
            <w:hideMark/>
          </w:tcPr>
          <w:p w:rsidR="00021A8A" w:rsidRPr="00CC77CC" w:rsidRDefault="00021A8A" w:rsidP="00CB400F">
            <w:pPr>
              <w:jc w:val="right"/>
              <w:rPr>
                <w:b/>
                <w:bCs/>
                <w:sz w:val="20"/>
                <w:szCs w:val="20"/>
              </w:rPr>
            </w:pPr>
            <w:r w:rsidRPr="00CC77CC">
              <w:rPr>
                <w:b/>
                <w:bCs/>
                <w:sz w:val="20"/>
                <w:szCs w:val="20"/>
              </w:rPr>
              <w:t> 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 </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Library-Resource Rooms</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100</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434.00</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0</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100</w:t>
            </w:r>
          </w:p>
        </w:tc>
        <w:tc>
          <w:tcPr>
            <w:tcW w:w="1260" w:type="dxa"/>
            <w:shd w:val="clear" w:color="auto" w:fill="auto"/>
            <w:vAlign w:val="center"/>
            <w:hideMark/>
          </w:tcPr>
          <w:p w:rsidR="00021A8A" w:rsidRPr="00CC77CC" w:rsidRDefault="00021A8A" w:rsidP="00CB400F">
            <w:pPr>
              <w:jc w:val="right"/>
              <w:rPr>
                <w:b/>
                <w:bCs/>
                <w:sz w:val="20"/>
                <w:szCs w:val="20"/>
              </w:rPr>
            </w:pPr>
            <w:r w:rsidRPr="00CC77CC">
              <w:rPr>
                <w:b/>
                <w:bCs/>
                <w:sz w:val="20"/>
                <w:szCs w:val="20"/>
              </w:rPr>
              <w:t>0.00</w:t>
            </w:r>
          </w:p>
        </w:tc>
      </w:tr>
      <w:tr w:rsidR="00021A8A" w:rsidRPr="00CC77CC" w:rsidTr="00CB400F">
        <w:trPr>
          <w:trHeight w:val="20"/>
        </w:trPr>
        <w:tc>
          <w:tcPr>
            <w:tcW w:w="540" w:type="dxa"/>
            <w:shd w:val="clear" w:color="auto" w:fill="auto"/>
            <w:noWrap/>
            <w:vAlign w:val="bottom"/>
            <w:hideMark/>
          </w:tcPr>
          <w:p w:rsidR="00021A8A" w:rsidRPr="00CC77CC" w:rsidRDefault="00021A8A" w:rsidP="00CB400F">
            <w:pPr>
              <w:jc w:val="center"/>
              <w:rPr>
                <w:sz w:val="20"/>
                <w:szCs w:val="20"/>
              </w:rPr>
            </w:pPr>
            <w:r w:rsidRPr="00CC77CC">
              <w:rPr>
                <w:sz w:val="20"/>
                <w:szCs w:val="20"/>
              </w:rPr>
              <w:t>6</w:t>
            </w:r>
          </w:p>
        </w:tc>
        <w:tc>
          <w:tcPr>
            <w:tcW w:w="3310" w:type="dxa"/>
            <w:shd w:val="clear" w:color="auto" w:fill="auto"/>
            <w:noWrap/>
            <w:vAlign w:val="bottom"/>
            <w:hideMark/>
          </w:tcPr>
          <w:p w:rsidR="00021A8A" w:rsidRPr="00CC77CC" w:rsidRDefault="00021A8A" w:rsidP="00CB400F">
            <w:pPr>
              <w:rPr>
                <w:sz w:val="20"/>
                <w:szCs w:val="20"/>
              </w:rPr>
            </w:pPr>
            <w:r w:rsidRPr="00CC77CC">
              <w:rPr>
                <w:sz w:val="20"/>
                <w:szCs w:val="20"/>
              </w:rPr>
              <w:t>Girls Hostels</w:t>
            </w:r>
          </w:p>
        </w:tc>
        <w:tc>
          <w:tcPr>
            <w:tcW w:w="1155" w:type="dxa"/>
            <w:shd w:val="clear" w:color="auto" w:fill="auto"/>
            <w:noWrap/>
            <w:vAlign w:val="bottom"/>
            <w:hideMark/>
          </w:tcPr>
          <w:p w:rsidR="00021A8A" w:rsidRPr="00CC77CC" w:rsidRDefault="00021A8A" w:rsidP="00CB400F">
            <w:pPr>
              <w:jc w:val="center"/>
              <w:rPr>
                <w:sz w:val="20"/>
                <w:szCs w:val="20"/>
              </w:rPr>
            </w:pPr>
            <w:r w:rsidRPr="00CC77CC">
              <w:rPr>
                <w:sz w:val="20"/>
                <w:szCs w:val="20"/>
              </w:rPr>
              <w:t>260</w:t>
            </w:r>
          </w:p>
        </w:tc>
        <w:tc>
          <w:tcPr>
            <w:tcW w:w="1205" w:type="dxa"/>
            <w:shd w:val="clear" w:color="auto" w:fill="auto"/>
            <w:noWrap/>
            <w:vAlign w:val="bottom"/>
            <w:hideMark/>
          </w:tcPr>
          <w:p w:rsidR="00021A8A" w:rsidRPr="00CC77CC" w:rsidRDefault="00021A8A" w:rsidP="00CB400F">
            <w:pPr>
              <w:jc w:val="right"/>
              <w:rPr>
                <w:sz w:val="20"/>
                <w:szCs w:val="20"/>
              </w:rPr>
            </w:pPr>
            <w:r w:rsidRPr="00CC77CC">
              <w:rPr>
                <w:sz w:val="20"/>
                <w:szCs w:val="20"/>
              </w:rPr>
              <w:t>36655.88</w:t>
            </w:r>
          </w:p>
        </w:tc>
        <w:tc>
          <w:tcPr>
            <w:tcW w:w="921"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174</w:t>
            </w:r>
          </w:p>
        </w:tc>
        <w:tc>
          <w:tcPr>
            <w:tcW w:w="1059"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77</w:t>
            </w:r>
          </w:p>
        </w:tc>
        <w:tc>
          <w:tcPr>
            <w:tcW w:w="810" w:type="dxa"/>
            <w:shd w:val="clear" w:color="000000" w:fill="FFFFFF"/>
            <w:noWrap/>
            <w:vAlign w:val="bottom"/>
            <w:hideMark/>
          </w:tcPr>
          <w:p w:rsidR="00021A8A" w:rsidRPr="00CC77CC" w:rsidRDefault="00021A8A" w:rsidP="00CB400F">
            <w:pPr>
              <w:jc w:val="center"/>
              <w:rPr>
                <w:sz w:val="20"/>
                <w:szCs w:val="20"/>
              </w:rPr>
            </w:pPr>
            <w:r w:rsidRPr="00CC77CC">
              <w:rPr>
                <w:sz w:val="20"/>
                <w:szCs w:val="20"/>
              </w:rPr>
              <w:t>9</w:t>
            </w:r>
          </w:p>
        </w:tc>
        <w:tc>
          <w:tcPr>
            <w:tcW w:w="1260" w:type="dxa"/>
            <w:shd w:val="clear" w:color="auto" w:fill="auto"/>
            <w:vAlign w:val="center"/>
            <w:hideMark/>
          </w:tcPr>
          <w:p w:rsidR="00021A8A" w:rsidRPr="00CC77CC" w:rsidRDefault="00021A8A" w:rsidP="00CB400F">
            <w:pPr>
              <w:jc w:val="right"/>
              <w:rPr>
                <w:sz w:val="20"/>
                <w:szCs w:val="20"/>
              </w:rPr>
            </w:pPr>
            <w:r w:rsidRPr="00CC77CC">
              <w:rPr>
                <w:sz w:val="20"/>
                <w:szCs w:val="20"/>
              </w:rPr>
              <w:t>2448.10</w:t>
            </w:r>
          </w:p>
        </w:tc>
      </w:tr>
      <w:tr w:rsidR="00021A8A" w:rsidRPr="00CC77CC" w:rsidTr="00CB400F">
        <w:trPr>
          <w:trHeight w:val="20"/>
        </w:trPr>
        <w:tc>
          <w:tcPr>
            <w:tcW w:w="3850" w:type="dxa"/>
            <w:gridSpan w:val="2"/>
            <w:shd w:val="clear" w:color="auto" w:fill="auto"/>
            <w:noWrap/>
            <w:vAlign w:val="bottom"/>
            <w:hideMark/>
          </w:tcPr>
          <w:p w:rsidR="00021A8A" w:rsidRPr="00CC77CC" w:rsidRDefault="00021A8A" w:rsidP="00CB400F">
            <w:pPr>
              <w:rPr>
                <w:b/>
                <w:bCs/>
                <w:sz w:val="20"/>
                <w:szCs w:val="20"/>
              </w:rPr>
            </w:pPr>
            <w:r w:rsidRPr="00CC77CC">
              <w:rPr>
                <w:b/>
                <w:bCs/>
                <w:sz w:val="20"/>
                <w:szCs w:val="20"/>
              </w:rPr>
              <w:t>Grand Total (Sec.)</w:t>
            </w:r>
          </w:p>
        </w:tc>
        <w:tc>
          <w:tcPr>
            <w:tcW w:w="1155" w:type="dxa"/>
            <w:shd w:val="clear" w:color="auto" w:fill="auto"/>
            <w:noWrap/>
            <w:vAlign w:val="bottom"/>
            <w:hideMark/>
          </w:tcPr>
          <w:p w:rsidR="00021A8A" w:rsidRPr="00CC77CC" w:rsidRDefault="00021A8A" w:rsidP="00CB400F">
            <w:pPr>
              <w:jc w:val="center"/>
              <w:rPr>
                <w:b/>
                <w:bCs/>
                <w:sz w:val="20"/>
                <w:szCs w:val="20"/>
              </w:rPr>
            </w:pPr>
            <w:r w:rsidRPr="00CC77CC">
              <w:rPr>
                <w:b/>
                <w:bCs/>
                <w:sz w:val="20"/>
                <w:szCs w:val="20"/>
              </w:rPr>
              <w:t>18962</w:t>
            </w:r>
          </w:p>
        </w:tc>
        <w:tc>
          <w:tcPr>
            <w:tcW w:w="1205" w:type="dxa"/>
            <w:shd w:val="clear" w:color="auto" w:fill="auto"/>
            <w:noWrap/>
            <w:vAlign w:val="bottom"/>
            <w:hideMark/>
          </w:tcPr>
          <w:p w:rsidR="00021A8A" w:rsidRPr="00CC77CC" w:rsidRDefault="00021A8A" w:rsidP="00CB400F">
            <w:pPr>
              <w:jc w:val="center"/>
              <w:rPr>
                <w:b/>
                <w:bCs/>
                <w:sz w:val="20"/>
                <w:szCs w:val="20"/>
              </w:rPr>
            </w:pPr>
            <w:r w:rsidRPr="00CC77CC">
              <w:rPr>
                <w:b/>
                <w:bCs/>
                <w:sz w:val="20"/>
                <w:szCs w:val="20"/>
              </w:rPr>
              <w:t>117168.00</w:t>
            </w:r>
          </w:p>
        </w:tc>
        <w:tc>
          <w:tcPr>
            <w:tcW w:w="921" w:type="dxa"/>
            <w:shd w:val="clear" w:color="auto" w:fill="auto"/>
            <w:noWrap/>
            <w:vAlign w:val="bottom"/>
            <w:hideMark/>
          </w:tcPr>
          <w:p w:rsidR="00021A8A" w:rsidRPr="00CC77CC" w:rsidRDefault="00021A8A" w:rsidP="00CB400F">
            <w:pPr>
              <w:jc w:val="center"/>
              <w:rPr>
                <w:b/>
                <w:bCs/>
                <w:sz w:val="20"/>
                <w:szCs w:val="20"/>
              </w:rPr>
            </w:pPr>
            <w:r w:rsidRPr="00CC77CC">
              <w:rPr>
                <w:b/>
                <w:bCs/>
                <w:sz w:val="20"/>
                <w:szCs w:val="20"/>
              </w:rPr>
              <w:t>15854</w:t>
            </w:r>
          </w:p>
        </w:tc>
        <w:tc>
          <w:tcPr>
            <w:tcW w:w="1059" w:type="dxa"/>
            <w:shd w:val="clear" w:color="auto" w:fill="auto"/>
            <w:noWrap/>
            <w:vAlign w:val="bottom"/>
            <w:hideMark/>
          </w:tcPr>
          <w:p w:rsidR="00021A8A" w:rsidRPr="00CC77CC" w:rsidRDefault="00021A8A" w:rsidP="00CB400F">
            <w:pPr>
              <w:jc w:val="center"/>
              <w:rPr>
                <w:b/>
                <w:bCs/>
                <w:sz w:val="20"/>
                <w:szCs w:val="20"/>
              </w:rPr>
            </w:pPr>
            <w:r w:rsidRPr="00CC77CC">
              <w:rPr>
                <w:b/>
                <w:bCs/>
                <w:sz w:val="20"/>
                <w:szCs w:val="20"/>
              </w:rPr>
              <w:t>1224</w:t>
            </w:r>
          </w:p>
        </w:tc>
        <w:tc>
          <w:tcPr>
            <w:tcW w:w="810" w:type="dxa"/>
            <w:shd w:val="clear" w:color="auto" w:fill="auto"/>
            <w:noWrap/>
            <w:vAlign w:val="bottom"/>
            <w:hideMark/>
          </w:tcPr>
          <w:p w:rsidR="00021A8A" w:rsidRPr="00CC77CC" w:rsidRDefault="00021A8A" w:rsidP="00CB400F">
            <w:pPr>
              <w:jc w:val="center"/>
              <w:rPr>
                <w:b/>
                <w:bCs/>
                <w:sz w:val="20"/>
                <w:szCs w:val="20"/>
              </w:rPr>
            </w:pPr>
            <w:r w:rsidRPr="00CC77CC">
              <w:rPr>
                <w:b/>
                <w:bCs/>
                <w:sz w:val="20"/>
                <w:szCs w:val="20"/>
              </w:rPr>
              <w:t>1769</w:t>
            </w:r>
          </w:p>
        </w:tc>
        <w:tc>
          <w:tcPr>
            <w:tcW w:w="1260" w:type="dxa"/>
            <w:shd w:val="clear" w:color="auto" w:fill="auto"/>
            <w:noWrap/>
            <w:vAlign w:val="bottom"/>
            <w:hideMark/>
          </w:tcPr>
          <w:p w:rsidR="00021A8A" w:rsidRPr="00CC77CC" w:rsidRDefault="00345877" w:rsidP="00CB400F">
            <w:pPr>
              <w:jc w:val="right"/>
              <w:rPr>
                <w:b/>
                <w:bCs/>
                <w:sz w:val="20"/>
                <w:szCs w:val="20"/>
              </w:rPr>
            </w:pPr>
            <w:r w:rsidRPr="00CC77CC">
              <w:rPr>
                <w:b/>
                <w:bCs/>
                <w:sz w:val="20"/>
                <w:szCs w:val="20"/>
              </w:rPr>
              <w:fldChar w:fldCharType="begin"/>
            </w:r>
            <w:r w:rsidR="00021A8A" w:rsidRPr="00CC77CC">
              <w:rPr>
                <w:b/>
                <w:bCs/>
                <w:sz w:val="20"/>
                <w:szCs w:val="20"/>
              </w:rPr>
              <w:instrText xml:space="preserve"> =SUM(ABOVE) </w:instrText>
            </w:r>
            <w:r w:rsidRPr="00CC77CC">
              <w:rPr>
                <w:b/>
                <w:bCs/>
                <w:sz w:val="20"/>
                <w:szCs w:val="20"/>
              </w:rPr>
              <w:fldChar w:fldCharType="separate"/>
            </w:r>
            <w:r w:rsidR="00021A8A" w:rsidRPr="00CC77CC">
              <w:rPr>
                <w:b/>
                <w:bCs/>
                <w:noProof/>
                <w:sz w:val="20"/>
                <w:szCs w:val="20"/>
              </w:rPr>
              <w:t>66411.89</w:t>
            </w:r>
            <w:r w:rsidRPr="00CC77CC">
              <w:rPr>
                <w:b/>
                <w:bCs/>
                <w:sz w:val="20"/>
                <w:szCs w:val="20"/>
              </w:rPr>
              <w:fldChar w:fldCharType="end"/>
            </w:r>
          </w:p>
        </w:tc>
      </w:tr>
    </w:tbl>
    <w:p w:rsidR="00021A8A" w:rsidRPr="00CC77CC" w:rsidRDefault="00021A8A" w:rsidP="00021A8A"/>
    <w:p w:rsidR="00021A8A" w:rsidRPr="00CC77CC" w:rsidRDefault="00021A8A" w:rsidP="00021A8A">
      <w:r w:rsidRPr="00CC77CC">
        <w:rPr>
          <w:b/>
          <w:bCs/>
        </w:rPr>
        <w:t>Progress of total works approved (Spillover works) in Secondary Level AWP&amp;B 2018-19: Status up to March 2019: (Rs. in Lakhs)</w:t>
      </w:r>
    </w:p>
    <w:tbl>
      <w:tblPr>
        <w:tblW w:w="9946"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2610"/>
        <w:gridCol w:w="764"/>
        <w:gridCol w:w="1035"/>
        <w:gridCol w:w="783"/>
        <w:gridCol w:w="634"/>
        <w:gridCol w:w="652"/>
        <w:gridCol w:w="1387"/>
        <w:gridCol w:w="1368"/>
      </w:tblGrid>
      <w:tr w:rsidR="00021A8A" w:rsidRPr="00CC77CC" w:rsidTr="00CB400F">
        <w:trPr>
          <w:trHeight w:val="305"/>
          <w:tblHeader/>
          <w:jc w:val="center"/>
        </w:trPr>
        <w:tc>
          <w:tcPr>
            <w:tcW w:w="713" w:type="dxa"/>
            <w:vMerge w:val="restart"/>
            <w:shd w:val="clear" w:color="auto" w:fill="auto"/>
            <w:noWrap/>
            <w:vAlign w:val="center"/>
            <w:hideMark/>
          </w:tcPr>
          <w:p w:rsidR="00021A8A" w:rsidRPr="00CC77CC" w:rsidRDefault="00021A8A" w:rsidP="00CB400F">
            <w:pPr>
              <w:jc w:val="center"/>
              <w:rPr>
                <w:b/>
                <w:bCs/>
                <w:color w:val="000000"/>
                <w:sz w:val="20"/>
                <w:szCs w:val="20"/>
              </w:rPr>
            </w:pPr>
            <w:r w:rsidRPr="00CC77CC">
              <w:rPr>
                <w:b/>
                <w:bCs/>
                <w:color w:val="000000"/>
                <w:sz w:val="20"/>
                <w:szCs w:val="20"/>
              </w:rPr>
              <w:t>Sl. No.</w:t>
            </w:r>
          </w:p>
        </w:tc>
        <w:tc>
          <w:tcPr>
            <w:tcW w:w="2610" w:type="dxa"/>
            <w:vMerge w:val="restart"/>
            <w:shd w:val="clear" w:color="auto" w:fill="auto"/>
            <w:vAlign w:val="center"/>
          </w:tcPr>
          <w:p w:rsidR="00021A8A" w:rsidRPr="00CC77CC" w:rsidRDefault="00021A8A" w:rsidP="00CB400F">
            <w:pPr>
              <w:jc w:val="center"/>
              <w:rPr>
                <w:b/>
                <w:bCs/>
                <w:color w:val="000000"/>
                <w:sz w:val="20"/>
                <w:szCs w:val="20"/>
              </w:rPr>
            </w:pPr>
            <w:r w:rsidRPr="00CC77CC">
              <w:rPr>
                <w:b/>
                <w:bCs/>
                <w:color w:val="000000"/>
                <w:sz w:val="20"/>
                <w:szCs w:val="20"/>
              </w:rPr>
              <w:t>Components</w:t>
            </w:r>
          </w:p>
        </w:tc>
        <w:tc>
          <w:tcPr>
            <w:tcW w:w="1799" w:type="dxa"/>
            <w:gridSpan w:val="2"/>
            <w:shd w:val="clear" w:color="auto" w:fill="auto"/>
            <w:noWrap/>
            <w:vAlign w:val="center"/>
            <w:hideMark/>
          </w:tcPr>
          <w:p w:rsidR="00021A8A" w:rsidRPr="00CC77CC" w:rsidRDefault="00021A8A" w:rsidP="00CB400F">
            <w:pPr>
              <w:jc w:val="center"/>
              <w:rPr>
                <w:b/>
                <w:bCs/>
                <w:color w:val="000000"/>
                <w:sz w:val="20"/>
                <w:szCs w:val="20"/>
              </w:rPr>
            </w:pPr>
            <w:r w:rsidRPr="00CC77CC">
              <w:rPr>
                <w:b/>
                <w:bCs/>
                <w:color w:val="000000"/>
                <w:sz w:val="20"/>
                <w:szCs w:val="20"/>
              </w:rPr>
              <w:t>PAB Sanction 18-19</w:t>
            </w:r>
          </w:p>
        </w:tc>
        <w:tc>
          <w:tcPr>
            <w:tcW w:w="2069" w:type="dxa"/>
            <w:gridSpan w:val="3"/>
            <w:shd w:val="clear" w:color="auto" w:fill="auto"/>
            <w:noWrap/>
            <w:vAlign w:val="center"/>
            <w:hideMark/>
          </w:tcPr>
          <w:p w:rsidR="00021A8A" w:rsidRPr="00CC77CC" w:rsidRDefault="00021A8A" w:rsidP="00CB400F">
            <w:pPr>
              <w:jc w:val="center"/>
              <w:rPr>
                <w:b/>
                <w:bCs/>
                <w:color w:val="000000"/>
                <w:sz w:val="20"/>
                <w:szCs w:val="20"/>
              </w:rPr>
            </w:pPr>
            <w:r w:rsidRPr="00CC77CC">
              <w:rPr>
                <w:b/>
                <w:bCs/>
                <w:color w:val="000000"/>
                <w:sz w:val="20"/>
                <w:szCs w:val="20"/>
              </w:rPr>
              <w:t>Status as on 31.03.2019</w:t>
            </w:r>
          </w:p>
        </w:tc>
        <w:tc>
          <w:tcPr>
            <w:tcW w:w="1387" w:type="dxa"/>
            <w:vMerge w:val="restart"/>
            <w:shd w:val="clear" w:color="auto" w:fill="auto"/>
            <w:noWrap/>
            <w:vAlign w:val="center"/>
            <w:hideMark/>
          </w:tcPr>
          <w:p w:rsidR="00021A8A" w:rsidRPr="00CC77CC" w:rsidRDefault="00021A8A" w:rsidP="00CB400F">
            <w:pPr>
              <w:jc w:val="center"/>
              <w:rPr>
                <w:b/>
                <w:bCs/>
                <w:color w:val="000000"/>
                <w:sz w:val="20"/>
                <w:szCs w:val="20"/>
              </w:rPr>
            </w:pPr>
            <w:r w:rsidRPr="00CC77CC">
              <w:rPr>
                <w:b/>
                <w:bCs/>
                <w:color w:val="000000"/>
                <w:sz w:val="20"/>
                <w:szCs w:val="20"/>
              </w:rPr>
              <w:t>Expenditure incurred during 2018-19</w:t>
            </w:r>
          </w:p>
        </w:tc>
        <w:tc>
          <w:tcPr>
            <w:tcW w:w="1368" w:type="dxa"/>
            <w:vMerge w:val="restart"/>
            <w:shd w:val="clear" w:color="auto" w:fill="auto"/>
            <w:noWrap/>
            <w:vAlign w:val="center"/>
            <w:hideMark/>
          </w:tcPr>
          <w:p w:rsidR="00021A8A" w:rsidRPr="00CC77CC" w:rsidRDefault="00021A8A" w:rsidP="00CB400F">
            <w:pPr>
              <w:jc w:val="center"/>
              <w:rPr>
                <w:b/>
                <w:bCs/>
                <w:color w:val="000000"/>
                <w:sz w:val="20"/>
                <w:szCs w:val="20"/>
              </w:rPr>
            </w:pPr>
            <w:r w:rsidRPr="00CC77CC">
              <w:rPr>
                <w:b/>
                <w:bCs/>
                <w:color w:val="000000"/>
                <w:sz w:val="20"/>
                <w:szCs w:val="20"/>
              </w:rPr>
              <w:t>Committed liability approved by PAB 2019-20</w:t>
            </w:r>
          </w:p>
        </w:tc>
      </w:tr>
      <w:tr w:rsidR="00021A8A" w:rsidRPr="00CC77CC" w:rsidTr="00CB400F">
        <w:trPr>
          <w:trHeight w:val="332"/>
          <w:tblHeader/>
          <w:jc w:val="center"/>
        </w:trPr>
        <w:tc>
          <w:tcPr>
            <w:tcW w:w="713" w:type="dxa"/>
            <w:vMerge/>
            <w:shd w:val="clear" w:color="auto" w:fill="auto"/>
            <w:noWrap/>
            <w:vAlign w:val="center"/>
            <w:hideMark/>
          </w:tcPr>
          <w:p w:rsidR="00021A8A" w:rsidRPr="00CC77CC" w:rsidRDefault="00021A8A" w:rsidP="00CB400F">
            <w:pPr>
              <w:jc w:val="center"/>
              <w:rPr>
                <w:b/>
                <w:bCs/>
                <w:color w:val="000000"/>
                <w:sz w:val="20"/>
                <w:szCs w:val="20"/>
              </w:rPr>
            </w:pPr>
          </w:p>
        </w:tc>
        <w:tc>
          <w:tcPr>
            <w:tcW w:w="2610" w:type="dxa"/>
            <w:vMerge/>
            <w:shd w:val="clear" w:color="auto" w:fill="auto"/>
            <w:vAlign w:val="center"/>
          </w:tcPr>
          <w:p w:rsidR="00021A8A" w:rsidRPr="00CC77CC" w:rsidRDefault="00021A8A" w:rsidP="00CB400F">
            <w:pPr>
              <w:jc w:val="center"/>
              <w:rPr>
                <w:b/>
                <w:bCs/>
                <w:color w:val="000000"/>
                <w:sz w:val="20"/>
                <w:szCs w:val="20"/>
              </w:rPr>
            </w:pPr>
          </w:p>
        </w:tc>
        <w:tc>
          <w:tcPr>
            <w:tcW w:w="764" w:type="dxa"/>
            <w:shd w:val="clear" w:color="auto" w:fill="auto"/>
            <w:noWrap/>
            <w:vAlign w:val="center"/>
            <w:hideMark/>
          </w:tcPr>
          <w:p w:rsidR="00021A8A" w:rsidRPr="00CC77CC" w:rsidRDefault="00021A8A" w:rsidP="00CB400F">
            <w:pPr>
              <w:jc w:val="center"/>
              <w:rPr>
                <w:b/>
                <w:bCs/>
                <w:color w:val="000000"/>
                <w:sz w:val="20"/>
                <w:szCs w:val="20"/>
              </w:rPr>
            </w:pPr>
            <w:r w:rsidRPr="00CC77CC">
              <w:rPr>
                <w:b/>
                <w:bCs/>
                <w:color w:val="000000"/>
                <w:sz w:val="20"/>
                <w:szCs w:val="20"/>
              </w:rPr>
              <w:t>Physical</w:t>
            </w:r>
          </w:p>
        </w:tc>
        <w:tc>
          <w:tcPr>
            <w:tcW w:w="1035" w:type="dxa"/>
            <w:shd w:val="clear" w:color="auto" w:fill="auto"/>
            <w:noWrap/>
            <w:vAlign w:val="center"/>
            <w:hideMark/>
          </w:tcPr>
          <w:p w:rsidR="00021A8A" w:rsidRPr="00CC77CC" w:rsidRDefault="00021A8A" w:rsidP="00CB400F">
            <w:pPr>
              <w:jc w:val="center"/>
              <w:rPr>
                <w:b/>
                <w:bCs/>
                <w:color w:val="000000"/>
                <w:sz w:val="20"/>
                <w:szCs w:val="20"/>
              </w:rPr>
            </w:pPr>
            <w:r w:rsidRPr="00CC77CC">
              <w:rPr>
                <w:b/>
                <w:bCs/>
                <w:color w:val="000000"/>
                <w:sz w:val="20"/>
                <w:szCs w:val="20"/>
              </w:rPr>
              <w:t>Financial</w:t>
            </w:r>
          </w:p>
        </w:tc>
        <w:tc>
          <w:tcPr>
            <w:tcW w:w="783" w:type="dxa"/>
            <w:shd w:val="clear" w:color="auto" w:fill="auto"/>
            <w:noWrap/>
            <w:vAlign w:val="center"/>
            <w:hideMark/>
          </w:tcPr>
          <w:p w:rsidR="00021A8A" w:rsidRPr="00CC77CC" w:rsidRDefault="00021A8A" w:rsidP="00CB400F">
            <w:pPr>
              <w:jc w:val="center"/>
              <w:rPr>
                <w:b/>
                <w:bCs/>
                <w:color w:val="000000"/>
                <w:sz w:val="20"/>
                <w:szCs w:val="20"/>
              </w:rPr>
            </w:pPr>
            <w:r w:rsidRPr="00CC77CC">
              <w:rPr>
                <w:b/>
                <w:bCs/>
                <w:color w:val="000000"/>
                <w:sz w:val="20"/>
                <w:szCs w:val="20"/>
              </w:rPr>
              <w:t>Completed</w:t>
            </w:r>
          </w:p>
        </w:tc>
        <w:tc>
          <w:tcPr>
            <w:tcW w:w="634" w:type="dxa"/>
            <w:shd w:val="clear" w:color="auto" w:fill="auto"/>
            <w:noWrap/>
            <w:vAlign w:val="center"/>
            <w:hideMark/>
          </w:tcPr>
          <w:p w:rsidR="00021A8A" w:rsidRPr="00CC77CC" w:rsidRDefault="00021A8A" w:rsidP="00CB400F">
            <w:pPr>
              <w:jc w:val="center"/>
              <w:rPr>
                <w:b/>
                <w:bCs/>
                <w:color w:val="000000"/>
                <w:sz w:val="20"/>
                <w:szCs w:val="20"/>
              </w:rPr>
            </w:pPr>
            <w:r w:rsidRPr="00CC77CC">
              <w:rPr>
                <w:b/>
                <w:bCs/>
                <w:color w:val="000000"/>
                <w:sz w:val="20"/>
                <w:szCs w:val="20"/>
              </w:rPr>
              <w:t>In progress</w:t>
            </w:r>
          </w:p>
        </w:tc>
        <w:tc>
          <w:tcPr>
            <w:tcW w:w="652" w:type="dxa"/>
            <w:shd w:val="clear" w:color="auto" w:fill="auto"/>
            <w:noWrap/>
            <w:vAlign w:val="center"/>
            <w:hideMark/>
          </w:tcPr>
          <w:p w:rsidR="00021A8A" w:rsidRPr="00CC77CC" w:rsidRDefault="00021A8A" w:rsidP="00CB400F">
            <w:pPr>
              <w:jc w:val="center"/>
              <w:rPr>
                <w:b/>
                <w:bCs/>
                <w:color w:val="000000"/>
                <w:sz w:val="20"/>
                <w:szCs w:val="20"/>
              </w:rPr>
            </w:pPr>
            <w:r w:rsidRPr="00CC77CC">
              <w:rPr>
                <w:b/>
                <w:bCs/>
                <w:color w:val="000000"/>
                <w:sz w:val="20"/>
                <w:szCs w:val="20"/>
              </w:rPr>
              <w:t>Not Started</w:t>
            </w:r>
          </w:p>
        </w:tc>
        <w:tc>
          <w:tcPr>
            <w:tcW w:w="1387" w:type="dxa"/>
            <w:vMerge/>
            <w:shd w:val="clear" w:color="auto" w:fill="auto"/>
            <w:noWrap/>
            <w:vAlign w:val="center"/>
            <w:hideMark/>
          </w:tcPr>
          <w:p w:rsidR="00021A8A" w:rsidRPr="00CC77CC" w:rsidRDefault="00021A8A" w:rsidP="00CB400F">
            <w:pPr>
              <w:jc w:val="center"/>
              <w:rPr>
                <w:b/>
                <w:bCs/>
                <w:color w:val="000000"/>
                <w:sz w:val="20"/>
                <w:szCs w:val="20"/>
              </w:rPr>
            </w:pPr>
          </w:p>
        </w:tc>
        <w:tc>
          <w:tcPr>
            <w:tcW w:w="1368" w:type="dxa"/>
            <w:vMerge/>
            <w:shd w:val="clear" w:color="auto" w:fill="auto"/>
            <w:noWrap/>
            <w:vAlign w:val="center"/>
            <w:hideMark/>
          </w:tcPr>
          <w:p w:rsidR="00021A8A" w:rsidRPr="00CC77CC" w:rsidRDefault="00021A8A" w:rsidP="00CB400F">
            <w:pPr>
              <w:jc w:val="center"/>
              <w:rPr>
                <w:b/>
                <w:bCs/>
                <w:color w:val="000000"/>
                <w:sz w:val="20"/>
                <w:szCs w:val="20"/>
              </w:rPr>
            </w:pP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Boys Dysfunctional (Swacch Vidyalaya)</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44</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15.40</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44</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15.40</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Girls Dysfunctional (Swacch Vidyalaya)</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39</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13.65</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39</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13.65</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Science Lab</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1950</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2475.18</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1597</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82</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271</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2475.18</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Lab Equipment (Sci Lab)</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1950</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353.00</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1597</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353</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353.00</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Computer Room</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1817</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1731.54</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1531</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54</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232</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1731.54</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Library Room</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2274</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3462.10</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1927</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10</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337</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3462.10</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Art/Craft Room</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2272</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2885.74</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1798</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106</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368</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2885.74</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Toilet Block</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1753</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277.00</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1504</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249</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277</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Drinking Water</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1116</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36.50</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1043</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73</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36.50</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Residential Quarter</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58</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348.00</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58</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348.00</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tcPr>
          <w:p w:rsidR="00021A8A" w:rsidRPr="00CC77CC" w:rsidRDefault="00021A8A" w:rsidP="00CB400F">
            <w:pPr>
              <w:rPr>
                <w:color w:val="000000"/>
                <w:sz w:val="20"/>
                <w:szCs w:val="20"/>
              </w:rPr>
            </w:pPr>
            <w:r w:rsidRPr="00CC77CC">
              <w:rPr>
                <w:color w:val="000000"/>
                <w:sz w:val="20"/>
                <w:szCs w:val="20"/>
              </w:rPr>
              <w:t>New Schools/ Upgraded Schools (1 Section School)</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4</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187.44</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4</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187.44</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hideMark/>
          </w:tcPr>
          <w:p w:rsidR="00021A8A" w:rsidRPr="00CC77CC" w:rsidRDefault="00021A8A" w:rsidP="00CB400F">
            <w:pPr>
              <w:rPr>
                <w:color w:val="000000"/>
                <w:sz w:val="20"/>
                <w:szCs w:val="20"/>
              </w:rPr>
            </w:pPr>
            <w:r w:rsidRPr="00CC77CC">
              <w:rPr>
                <w:color w:val="000000"/>
                <w:sz w:val="20"/>
                <w:szCs w:val="20"/>
              </w:rPr>
              <w:t>New Schools/ Upgraded Schools (1 Section School)</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4</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280.98</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4</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0.00</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280.98</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hideMark/>
          </w:tcPr>
          <w:p w:rsidR="00021A8A" w:rsidRPr="00CC77CC" w:rsidRDefault="00021A8A" w:rsidP="00CB400F">
            <w:pPr>
              <w:rPr>
                <w:color w:val="000000"/>
                <w:sz w:val="20"/>
                <w:szCs w:val="20"/>
              </w:rPr>
            </w:pPr>
            <w:r w:rsidRPr="00CC77CC">
              <w:rPr>
                <w:color w:val="000000"/>
                <w:sz w:val="20"/>
                <w:szCs w:val="20"/>
              </w:rPr>
              <w:t>Girls Hostels</w:t>
            </w:r>
          </w:p>
        </w:tc>
        <w:tc>
          <w:tcPr>
            <w:tcW w:w="76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260</w:t>
            </w:r>
          </w:p>
        </w:tc>
        <w:tc>
          <w:tcPr>
            <w:tcW w:w="1035"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16604.07</w:t>
            </w:r>
          </w:p>
        </w:tc>
        <w:tc>
          <w:tcPr>
            <w:tcW w:w="783"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176</w:t>
            </w:r>
          </w:p>
        </w:tc>
        <w:tc>
          <w:tcPr>
            <w:tcW w:w="634"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75</w:t>
            </w:r>
          </w:p>
        </w:tc>
        <w:tc>
          <w:tcPr>
            <w:tcW w:w="652"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9</w:t>
            </w:r>
          </w:p>
        </w:tc>
        <w:tc>
          <w:tcPr>
            <w:tcW w:w="1387"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5176.279</w:t>
            </w:r>
          </w:p>
        </w:tc>
        <w:tc>
          <w:tcPr>
            <w:tcW w:w="1368" w:type="dxa"/>
            <w:shd w:val="clear" w:color="auto" w:fill="auto"/>
            <w:noWrap/>
            <w:vAlign w:val="center"/>
          </w:tcPr>
          <w:p w:rsidR="00021A8A" w:rsidRPr="00CC77CC" w:rsidRDefault="00021A8A" w:rsidP="00CB400F">
            <w:pPr>
              <w:jc w:val="center"/>
              <w:rPr>
                <w:color w:val="000000"/>
                <w:sz w:val="20"/>
                <w:szCs w:val="20"/>
              </w:rPr>
            </w:pPr>
            <w:r w:rsidRPr="00CC77CC">
              <w:rPr>
                <w:color w:val="000000"/>
                <w:sz w:val="20"/>
                <w:szCs w:val="20"/>
              </w:rPr>
              <w:t>11427.791</w:t>
            </w:r>
          </w:p>
        </w:tc>
      </w:tr>
      <w:tr w:rsidR="00021A8A" w:rsidRPr="00CC77CC" w:rsidTr="00CB400F">
        <w:trPr>
          <w:trHeight w:val="20"/>
          <w:jc w:val="center"/>
        </w:trPr>
        <w:tc>
          <w:tcPr>
            <w:tcW w:w="713" w:type="dxa"/>
            <w:shd w:val="clear" w:color="auto" w:fill="auto"/>
            <w:noWrap/>
            <w:vAlign w:val="center"/>
            <w:hideMark/>
          </w:tcPr>
          <w:p w:rsidR="00021A8A" w:rsidRPr="00CC77CC" w:rsidRDefault="00021A8A" w:rsidP="00412148">
            <w:pPr>
              <w:numPr>
                <w:ilvl w:val="0"/>
                <w:numId w:val="76"/>
              </w:numPr>
              <w:jc w:val="center"/>
              <w:rPr>
                <w:color w:val="000000"/>
                <w:sz w:val="20"/>
                <w:szCs w:val="20"/>
              </w:rPr>
            </w:pPr>
          </w:p>
        </w:tc>
        <w:tc>
          <w:tcPr>
            <w:tcW w:w="2610" w:type="dxa"/>
            <w:shd w:val="clear" w:color="auto" w:fill="auto"/>
            <w:noWrap/>
            <w:vAlign w:val="center"/>
            <w:hideMark/>
          </w:tcPr>
          <w:p w:rsidR="00021A8A" w:rsidRPr="00CC77CC" w:rsidRDefault="00021A8A" w:rsidP="00CB400F">
            <w:pPr>
              <w:rPr>
                <w:b/>
                <w:bCs/>
                <w:color w:val="000000"/>
                <w:sz w:val="20"/>
                <w:szCs w:val="20"/>
              </w:rPr>
            </w:pPr>
            <w:r w:rsidRPr="00CC77CC">
              <w:rPr>
                <w:b/>
                <w:bCs/>
                <w:color w:val="000000"/>
                <w:sz w:val="20"/>
                <w:szCs w:val="20"/>
              </w:rPr>
              <w:t>Sub Total</w:t>
            </w:r>
          </w:p>
        </w:tc>
        <w:tc>
          <w:tcPr>
            <w:tcW w:w="764" w:type="dxa"/>
            <w:shd w:val="clear" w:color="auto" w:fill="auto"/>
            <w:noWrap/>
            <w:vAlign w:val="center"/>
          </w:tcPr>
          <w:p w:rsidR="00021A8A" w:rsidRPr="00CC77CC" w:rsidRDefault="00345877" w:rsidP="00CB400F">
            <w:pPr>
              <w:jc w:val="center"/>
              <w:rPr>
                <w:b/>
                <w:bCs/>
                <w:color w:val="000000"/>
                <w:sz w:val="20"/>
                <w:szCs w:val="20"/>
              </w:rPr>
            </w:pPr>
            <w:r w:rsidRPr="00CC77CC">
              <w:rPr>
                <w:b/>
                <w:bCs/>
                <w:color w:val="000000"/>
                <w:sz w:val="20"/>
                <w:szCs w:val="20"/>
              </w:rPr>
              <w:fldChar w:fldCharType="begin"/>
            </w:r>
            <w:r w:rsidR="00021A8A" w:rsidRPr="00CC77CC">
              <w:rPr>
                <w:b/>
                <w:bCs/>
                <w:color w:val="000000"/>
                <w:sz w:val="20"/>
                <w:szCs w:val="20"/>
              </w:rPr>
              <w:instrText xml:space="preserve"> =SUM(ABOVE) </w:instrText>
            </w:r>
            <w:r w:rsidRPr="00CC77CC">
              <w:rPr>
                <w:b/>
                <w:bCs/>
                <w:color w:val="000000"/>
                <w:sz w:val="20"/>
                <w:szCs w:val="20"/>
              </w:rPr>
              <w:fldChar w:fldCharType="separate"/>
            </w:r>
            <w:r w:rsidR="00021A8A" w:rsidRPr="00CC77CC">
              <w:rPr>
                <w:b/>
                <w:bCs/>
                <w:noProof/>
                <w:color w:val="000000"/>
                <w:sz w:val="20"/>
                <w:szCs w:val="20"/>
              </w:rPr>
              <w:t>17563</w:t>
            </w:r>
            <w:r w:rsidRPr="00CC77CC">
              <w:rPr>
                <w:b/>
                <w:bCs/>
                <w:color w:val="000000"/>
                <w:sz w:val="20"/>
                <w:szCs w:val="20"/>
              </w:rPr>
              <w:fldChar w:fldCharType="end"/>
            </w:r>
          </w:p>
        </w:tc>
        <w:tc>
          <w:tcPr>
            <w:tcW w:w="1035" w:type="dxa"/>
            <w:shd w:val="clear" w:color="auto" w:fill="auto"/>
            <w:noWrap/>
            <w:vAlign w:val="center"/>
          </w:tcPr>
          <w:p w:rsidR="00021A8A" w:rsidRPr="00CC77CC" w:rsidRDefault="00345877" w:rsidP="00CB400F">
            <w:pPr>
              <w:jc w:val="center"/>
              <w:rPr>
                <w:b/>
                <w:bCs/>
                <w:color w:val="000000"/>
                <w:sz w:val="20"/>
                <w:szCs w:val="20"/>
              </w:rPr>
            </w:pPr>
            <w:r w:rsidRPr="00CC77CC">
              <w:rPr>
                <w:b/>
                <w:bCs/>
                <w:color w:val="000000"/>
                <w:sz w:val="20"/>
                <w:szCs w:val="20"/>
              </w:rPr>
              <w:fldChar w:fldCharType="begin"/>
            </w:r>
            <w:r w:rsidR="00021A8A" w:rsidRPr="00CC77CC">
              <w:rPr>
                <w:b/>
                <w:bCs/>
                <w:color w:val="000000"/>
                <w:sz w:val="20"/>
                <w:szCs w:val="20"/>
              </w:rPr>
              <w:instrText xml:space="preserve"> =SUM(ABOVE) </w:instrText>
            </w:r>
            <w:r w:rsidRPr="00CC77CC">
              <w:rPr>
                <w:b/>
                <w:bCs/>
                <w:color w:val="000000"/>
                <w:sz w:val="20"/>
                <w:szCs w:val="20"/>
              </w:rPr>
              <w:fldChar w:fldCharType="separate"/>
            </w:r>
            <w:r w:rsidR="00021A8A" w:rsidRPr="00CC77CC">
              <w:rPr>
                <w:b/>
                <w:bCs/>
                <w:noProof/>
                <w:color w:val="000000"/>
                <w:sz w:val="20"/>
                <w:szCs w:val="20"/>
              </w:rPr>
              <w:t>33671.24</w:t>
            </w:r>
            <w:r w:rsidRPr="00CC77CC">
              <w:rPr>
                <w:b/>
                <w:bCs/>
                <w:color w:val="000000"/>
                <w:sz w:val="20"/>
                <w:szCs w:val="20"/>
              </w:rPr>
              <w:fldChar w:fldCharType="end"/>
            </w:r>
          </w:p>
        </w:tc>
        <w:tc>
          <w:tcPr>
            <w:tcW w:w="783" w:type="dxa"/>
            <w:shd w:val="clear" w:color="auto" w:fill="auto"/>
            <w:noWrap/>
            <w:vAlign w:val="center"/>
          </w:tcPr>
          <w:p w:rsidR="00021A8A" w:rsidRPr="00CC77CC" w:rsidRDefault="00345877" w:rsidP="00CB400F">
            <w:pPr>
              <w:jc w:val="center"/>
              <w:rPr>
                <w:b/>
                <w:bCs/>
                <w:color w:val="000000"/>
                <w:sz w:val="20"/>
                <w:szCs w:val="20"/>
              </w:rPr>
            </w:pPr>
            <w:r w:rsidRPr="00CC77CC">
              <w:rPr>
                <w:b/>
                <w:bCs/>
                <w:color w:val="000000"/>
                <w:sz w:val="20"/>
                <w:szCs w:val="20"/>
              </w:rPr>
              <w:fldChar w:fldCharType="begin"/>
            </w:r>
            <w:r w:rsidR="00021A8A" w:rsidRPr="00CC77CC">
              <w:rPr>
                <w:b/>
                <w:bCs/>
                <w:color w:val="000000"/>
                <w:sz w:val="20"/>
                <w:szCs w:val="20"/>
              </w:rPr>
              <w:instrText xml:space="preserve"> =SUM(ABOVE) </w:instrText>
            </w:r>
            <w:r w:rsidRPr="00CC77CC">
              <w:rPr>
                <w:b/>
                <w:bCs/>
                <w:color w:val="000000"/>
                <w:sz w:val="20"/>
                <w:szCs w:val="20"/>
              </w:rPr>
              <w:fldChar w:fldCharType="separate"/>
            </w:r>
            <w:r w:rsidR="00021A8A" w:rsidRPr="00CC77CC">
              <w:rPr>
                <w:b/>
                <w:bCs/>
                <w:noProof/>
                <w:color w:val="000000"/>
                <w:sz w:val="20"/>
                <w:szCs w:val="20"/>
              </w:rPr>
              <w:t>14765</w:t>
            </w:r>
            <w:r w:rsidRPr="00CC77CC">
              <w:rPr>
                <w:b/>
                <w:bCs/>
                <w:color w:val="000000"/>
                <w:sz w:val="20"/>
                <w:szCs w:val="20"/>
              </w:rPr>
              <w:fldChar w:fldCharType="end"/>
            </w:r>
          </w:p>
        </w:tc>
        <w:tc>
          <w:tcPr>
            <w:tcW w:w="634" w:type="dxa"/>
            <w:shd w:val="clear" w:color="auto" w:fill="auto"/>
            <w:noWrap/>
            <w:vAlign w:val="center"/>
          </w:tcPr>
          <w:p w:rsidR="00021A8A" w:rsidRPr="00CC77CC" w:rsidRDefault="00345877" w:rsidP="00CB400F">
            <w:pPr>
              <w:jc w:val="center"/>
              <w:rPr>
                <w:b/>
                <w:bCs/>
                <w:color w:val="000000"/>
                <w:sz w:val="20"/>
                <w:szCs w:val="20"/>
              </w:rPr>
            </w:pPr>
            <w:r w:rsidRPr="00CC77CC">
              <w:rPr>
                <w:b/>
                <w:bCs/>
                <w:color w:val="000000"/>
                <w:sz w:val="20"/>
                <w:szCs w:val="20"/>
              </w:rPr>
              <w:fldChar w:fldCharType="begin"/>
            </w:r>
            <w:r w:rsidR="00021A8A" w:rsidRPr="00CC77CC">
              <w:rPr>
                <w:b/>
                <w:bCs/>
                <w:color w:val="000000"/>
                <w:sz w:val="20"/>
                <w:szCs w:val="20"/>
              </w:rPr>
              <w:instrText xml:space="preserve"> =SUM(ABOVE) </w:instrText>
            </w:r>
            <w:r w:rsidRPr="00CC77CC">
              <w:rPr>
                <w:b/>
                <w:bCs/>
                <w:color w:val="000000"/>
                <w:sz w:val="20"/>
                <w:szCs w:val="20"/>
              </w:rPr>
              <w:fldChar w:fldCharType="separate"/>
            </w:r>
            <w:r w:rsidR="00021A8A" w:rsidRPr="00CC77CC">
              <w:rPr>
                <w:b/>
                <w:bCs/>
                <w:noProof/>
                <w:color w:val="000000"/>
                <w:sz w:val="20"/>
                <w:szCs w:val="20"/>
              </w:rPr>
              <w:t>1129</w:t>
            </w:r>
            <w:r w:rsidRPr="00CC77CC">
              <w:rPr>
                <w:b/>
                <w:bCs/>
                <w:color w:val="000000"/>
                <w:sz w:val="20"/>
                <w:szCs w:val="20"/>
              </w:rPr>
              <w:fldChar w:fldCharType="end"/>
            </w:r>
          </w:p>
        </w:tc>
        <w:tc>
          <w:tcPr>
            <w:tcW w:w="652" w:type="dxa"/>
            <w:shd w:val="clear" w:color="auto" w:fill="auto"/>
            <w:noWrap/>
            <w:vAlign w:val="center"/>
          </w:tcPr>
          <w:p w:rsidR="00021A8A" w:rsidRPr="00CC77CC" w:rsidRDefault="00345877" w:rsidP="00CB400F">
            <w:pPr>
              <w:jc w:val="center"/>
              <w:rPr>
                <w:b/>
                <w:bCs/>
                <w:color w:val="000000"/>
                <w:sz w:val="20"/>
                <w:szCs w:val="20"/>
              </w:rPr>
            </w:pPr>
            <w:r w:rsidRPr="00CC77CC">
              <w:rPr>
                <w:b/>
                <w:bCs/>
                <w:color w:val="000000"/>
                <w:sz w:val="20"/>
                <w:szCs w:val="20"/>
              </w:rPr>
              <w:fldChar w:fldCharType="begin"/>
            </w:r>
            <w:r w:rsidR="00021A8A" w:rsidRPr="00CC77CC">
              <w:rPr>
                <w:b/>
                <w:bCs/>
                <w:color w:val="000000"/>
                <w:sz w:val="20"/>
                <w:szCs w:val="20"/>
              </w:rPr>
              <w:instrText xml:space="preserve"> =SUM(ABOVE) </w:instrText>
            </w:r>
            <w:r w:rsidRPr="00CC77CC">
              <w:rPr>
                <w:b/>
                <w:bCs/>
                <w:color w:val="000000"/>
                <w:sz w:val="20"/>
                <w:szCs w:val="20"/>
              </w:rPr>
              <w:fldChar w:fldCharType="separate"/>
            </w:r>
            <w:r w:rsidR="00021A8A" w:rsidRPr="00CC77CC">
              <w:rPr>
                <w:b/>
                <w:bCs/>
                <w:noProof/>
                <w:color w:val="000000"/>
                <w:sz w:val="20"/>
                <w:szCs w:val="20"/>
              </w:rPr>
              <w:t>1669</w:t>
            </w:r>
            <w:r w:rsidRPr="00CC77CC">
              <w:rPr>
                <w:b/>
                <w:bCs/>
                <w:color w:val="000000"/>
                <w:sz w:val="20"/>
                <w:szCs w:val="20"/>
              </w:rPr>
              <w:fldChar w:fldCharType="end"/>
            </w:r>
          </w:p>
        </w:tc>
        <w:tc>
          <w:tcPr>
            <w:tcW w:w="1387" w:type="dxa"/>
            <w:shd w:val="clear" w:color="auto" w:fill="auto"/>
            <w:noWrap/>
            <w:vAlign w:val="center"/>
          </w:tcPr>
          <w:p w:rsidR="00021A8A" w:rsidRPr="00CC77CC" w:rsidRDefault="00345877" w:rsidP="00CB400F">
            <w:pPr>
              <w:jc w:val="center"/>
              <w:rPr>
                <w:b/>
                <w:bCs/>
                <w:color w:val="000000"/>
                <w:sz w:val="20"/>
                <w:szCs w:val="20"/>
              </w:rPr>
            </w:pPr>
            <w:r w:rsidRPr="00CC77CC">
              <w:rPr>
                <w:b/>
                <w:bCs/>
                <w:color w:val="000000"/>
                <w:sz w:val="20"/>
                <w:szCs w:val="20"/>
              </w:rPr>
              <w:fldChar w:fldCharType="begin"/>
            </w:r>
            <w:r w:rsidR="00021A8A" w:rsidRPr="00CC77CC">
              <w:rPr>
                <w:b/>
                <w:bCs/>
                <w:color w:val="000000"/>
                <w:sz w:val="20"/>
                <w:szCs w:val="20"/>
              </w:rPr>
              <w:instrText xml:space="preserve"> =SUM(ABOVE) </w:instrText>
            </w:r>
            <w:r w:rsidRPr="00CC77CC">
              <w:rPr>
                <w:b/>
                <w:bCs/>
                <w:color w:val="000000"/>
                <w:sz w:val="20"/>
                <w:szCs w:val="20"/>
              </w:rPr>
              <w:fldChar w:fldCharType="separate"/>
            </w:r>
            <w:r w:rsidR="00021A8A" w:rsidRPr="00CC77CC">
              <w:rPr>
                <w:b/>
                <w:bCs/>
                <w:noProof/>
                <w:color w:val="000000"/>
                <w:sz w:val="20"/>
                <w:szCs w:val="20"/>
              </w:rPr>
              <w:t>6128.851</w:t>
            </w:r>
            <w:r w:rsidRPr="00CC77CC">
              <w:rPr>
                <w:b/>
                <w:bCs/>
                <w:color w:val="000000"/>
                <w:sz w:val="20"/>
                <w:szCs w:val="20"/>
              </w:rPr>
              <w:fldChar w:fldCharType="end"/>
            </w:r>
          </w:p>
        </w:tc>
        <w:tc>
          <w:tcPr>
            <w:tcW w:w="1368" w:type="dxa"/>
            <w:shd w:val="clear" w:color="auto" w:fill="auto"/>
            <w:noWrap/>
            <w:vAlign w:val="center"/>
          </w:tcPr>
          <w:p w:rsidR="00021A8A" w:rsidRPr="00CC77CC" w:rsidRDefault="00345877" w:rsidP="00CB400F">
            <w:pPr>
              <w:jc w:val="center"/>
              <w:rPr>
                <w:b/>
                <w:bCs/>
                <w:color w:val="000000"/>
                <w:sz w:val="20"/>
                <w:szCs w:val="20"/>
              </w:rPr>
            </w:pPr>
            <w:r w:rsidRPr="00CC77CC">
              <w:rPr>
                <w:b/>
                <w:bCs/>
                <w:color w:val="000000"/>
                <w:sz w:val="20"/>
                <w:szCs w:val="20"/>
              </w:rPr>
              <w:fldChar w:fldCharType="begin"/>
            </w:r>
            <w:r w:rsidR="00021A8A" w:rsidRPr="00CC77CC">
              <w:rPr>
                <w:b/>
                <w:bCs/>
                <w:color w:val="000000"/>
                <w:sz w:val="20"/>
                <w:szCs w:val="20"/>
              </w:rPr>
              <w:instrText xml:space="preserve"> =SUM(ABOVE) </w:instrText>
            </w:r>
            <w:r w:rsidRPr="00CC77CC">
              <w:rPr>
                <w:b/>
                <w:bCs/>
                <w:color w:val="000000"/>
                <w:sz w:val="20"/>
                <w:szCs w:val="20"/>
              </w:rPr>
              <w:fldChar w:fldCharType="separate"/>
            </w:r>
            <w:r w:rsidR="00021A8A" w:rsidRPr="00CC77CC">
              <w:rPr>
                <w:b/>
                <w:bCs/>
                <w:noProof/>
                <w:color w:val="000000"/>
                <w:sz w:val="20"/>
                <w:szCs w:val="20"/>
              </w:rPr>
              <w:t>27542.389</w:t>
            </w:r>
            <w:r w:rsidRPr="00CC77CC">
              <w:rPr>
                <w:b/>
                <w:bCs/>
                <w:color w:val="000000"/>
                <w:sz w:val="20"/>
                <w:szCs w:val="20"/>
              </w:rPr>
              <w:fldChar w:fldCharType="end"/>
            </w:r>
          </w:p>
        </w:tc>
      </w:tr>
    </w:tbl>
    <w:p w:rsidR="00021A8A" w:rsidRPr="00CC77CC" w:rsidRDefault="00021A8A" w:rsidP="00021A8A"/>
    <w:p w:rsidR="00021A8A" w:rsidRDefault="00021A8A">
      <w:pPr>
        <w:spacing w:after="200" w:line="276" w:lineRule="auto"/>
        <w:rPr>
          <w:b/>
        </w:rPr>
      </w:pPr>
      <w:r>
        <w:rPr>
          <w:b/>
        </w:rPr>
        <w:br w:type="page"/>
      </w:r>
    </w:p>
    <w:p w:rsidR="00021A8A" w:rsidRPr="00CC77CC" w:rsidRDefault="00021A8A" w:rsidP="00021A8A">
      <w:pPr>
        <w:jc w:val="center"/>
        <w:rPr>
          <w:b/>
        </w:rPr>
      </w:pPr>
      <w:r>
        <w:rPr>
          <w:b/>
        </w:rPr>
        <w:lastRenderedPageBreak/>
        <w:t>Spill Over</w:t>
      </w:r>
      <w:r w:rsidRPr="00CC77CC">
        <w:rPr>
          <w:b/>
        </w:rPr>
        <w:t>: Status upto 31.03.2019 (showing year of sanction, present status, reasons for delay and expected date of completion etc.) (Rs. in Lakhs):</w:t>
      </w:r>
    </w:p>
    <w:tbl>
      <w:tblPr>
        <w:tblW w:w="11133" w:type="dxa"/>
        <w:jc w:val="cente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170"/>
        <w:gridCol w:w="630"/>
        <w:gridCol w:w="630"/>
        <w:gridCol w:w="540"/>
        <w:gridCol w:w="1077"/>
        <w:gridCol w:w="723"/>
        <w:gridCol w:w="1233"/>
        <w:gridCol w:w="1170"/>
        <w:gridCol w:w="1170"/>
        <w:gridCol w:w="1080"/>
        <w:gridCol w:w="1170"/>
      </w:tblGrid>
      <w:tr w:rsidR="00021A8A" w:rsidRPr="00CC77CC" w:rsidTr="00CB400F">
        <w:trPr>
          <w:trHeight w:val="395"/>
          <w:tblHeader/>
          <w:jc w:val="center"/>
        </w:trPr>
        <w:tc>
          <w:tcPr>
            <w:tcW w:w="540" w:type="dxa"/>
            <w:vMerge w:val="restart"/>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Sl. No.</w:t>
            </w:r>
          </w:p>
        </w:tc>
        <w:tc>
          <w:tcPr>
            <w:tcW w:w="1170"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t>Components*</w:t>
            </w:r>
          </w:p>
        </w:tc>
        <w:tc>
          <w:tcPr>
            <w:tcW w:w="4833" w:type="dxa"/>
            <w:gridSpan w:val="6"/>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Original Sanction</w:t>
            </w:r>
          </w:p>
        </w:tc>
        <w:tc>
          <w:tcPr>
            <w:tcW w:w="4590" w:type="dxa"/>
            <w:gridSpan w:val="4"/>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Progress upto 31.03.2019</w:t>
            </w:r>
          </w:p>
        </w:tc>
      </w:tr>
      <w:tr w:rsidR="00021A8A" w:rsidRPr="00CC77CC" w:rsidTr="00CB400F">
        <w:trPr>
          <w:trHeight w:val="395"/>
          <w:tblHeader/>
          <w:jc w:val="center"/>
        </w:trPr>
        <w:tc>
          <w:tcPr>
            <w:tcW w:w="540" w:type="dxa"/>
            <w:vMerge/>
            <w:shd w:val="clear" w:color="auto" w:fill="auto"/>
            <w:noWrap/>
            <w:vAlign w:val="center"/>
            <w:hideMark/>
          </w:tcPr>
          <w:p w:rsidR="00021A8A" w:rsidRPr="00CC77CC" w:rsidRDefault="00021A8A" w:rsidP="00CB400F">
            <w:pPr>
              <w:jc w:val="center"/>
              <w:rPr>
                <w:b/>
                <w:bCs/>
                <w:sz w:val="20"/>
                <w:szCs w:val="20"/>
              </w:rPr>
            </w:pPr>
          </w:p>
        </w:tc>
        <w:tc>
          <w:tcPr>
            <w:tcW w:w="1170" w:type="dxa"/>
            <w:vMerge/>
            <w:shd w:val="clear" w:color="auto" w:fill="auto"/>
            <w:vAlign w:val="center"/>
            <w:hideMark/>
          </w:tcPr>
          <w:p w:rsidR="00021A8A" w:rsidRPr="00CC77CC" w:rsidRDefault="00021A8A" w:rsidP="00CB400F">
            <w:pPr>
              <w:jc w:val="center"/>
              <w:rPr>
                <w:b/>
                <w:bCs/>
                <w:sz w:val="20"/>
                <w:szCs w:val="20"/>
              </w:rPr>
            </w:pPr>
          </w:p>
        </w:tc>
        <w:tc>
          <w:tcPr>
            <w:tcW w:w="63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School Category</w:t>
            </w:r>
          </w:p>
        </w:tc>
        <w:tc>
          <w:tcPr>
            <w:tcW w:w="63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School Name</w:t>
            </w:r>
          </w:p>
        </w:tc>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UDISE Code</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Year of Sanction</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Physical</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Financial</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Schedule date of Completion</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Expected date of Completion</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Physical Completion % age</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Financial</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rPr>
                <w:b/>
                <w:bCs/>
                <w:sz w:val="20"/>
                <w:szCs w:val="20"/>
              </w:rPr>
            </w:pPr>
          </w:p>
        </w:tc>
        <w:tc>
          <w:tcPr>
            <w:tcW w:w="1170" w:type="dxa"/>
            <w:shd w:val="clear" w:color="auto" w:fill="auto"/>
            <w:vAlign w:val="center"/>
            <w:hideMark/>
          </w:tcPr>
          <w:p w:rsidR="00021A8A" w:rsidRPr="00CC77CC" w:rsidRDefault="00021A8A" w:rsidP="00CB400F">
            <w:pPr>
              <w:rPr>
                <w:b/>
                <w:bCs/>
                <w:sz w:val="20"/>
                <w:szCs w:val="20"/>
              </w:rPr>
            </w:pPr>
          </w:p>
        </w:tc>
        <w:tc>
          <w:tcPr>
            <w:tcW w:w="630" w:type="dxa"/>
            <w:shd w:val="clear" w:color="auto" w:fill="auto"/>
            <w:noWrap/>
            <w:vAlign w:val="center"/>
            <w:hideMark/>
          </w:tcPr>
          <w:p w:rsidR="00021A8A" w:rsidRPr="00CC77CC" w:rsidRDefault="00021A8A" w:rsidP="00CB400F">
            <w:pPr>
              <w:rPr>
                <w:b/>
                <w:bCs/>
                <w:sz w:val="20"/>
                <w:szCs w:val="20"/>
              </w:rPr>
            </w:pPr>
          </w:p>
        </w:tc>
        <w:tc>
          <w:tcPr>
            <w:tcW w:w="630" w:type="dxa"/>
            <w:shd w:val="clear" w:color="auto" w:fill="auto"/>
            <w:noWrap/>
            <w:vAlign w:val="center"/>
            <w:hideMark/>
          </w:tcPr>
          <w:p w:rsidR="00021A8A" w:rsidRPr="00CC77CC" w:rsidRDefault="00021A8A" w:rsidP="00CB400F">
            <w:pPr>
              <w:rPr>
                <w:b/>
                <w:bCs/>
                <w:sz w:val="20"/>
                <w:szCs w:val="20"/>
              </w:rPr>
            </w:pPr>
          </w:p>
        </w:tc>
        <w:tc>
          <w:tcPr>
            <w:tcW w:w="540" w:type="dxa"/>
            <w:shd w:val="clear" w:color="auto" w:fill="auto"/>
            <w:noWrap/>
            <w:vAlign w:val="center"/>
            <w:hideMark/>
          </w:tcPr>
          <w:p w:rsidR="00021A8A" w:rsidRPr="00CC77CC" w:rsidRDefault="00021A8A" w:rsidP="00CB400F">
            <w:pPr>
              <w:rPr>
                <w:b/>
                <w:bCs/>
                <w:sz w:val="20"/>
                <w:szCs w:val="20"/>
              </w:rPr>
            </w:pPr>
          </w:p>
        </w:tc>
        <w:tc>
          <w:tcPr>
            <w:tcW w:w="1077" w:type="dxa"/>
            <w:shd w:val="clear" w:color="auto" w:fill="auto"/>
            <w:noWrap/>
            <w:vAlign w:val="center"/>
            <w:hideMark/>
          </w:tcPr>
          <w:p w:rsidR="00021A8A" w:rsidRPr="00CC77CC" w:rsidRDefault="00021A8A" w:rsidP="00CB400F">
            <w:pPr>
              <w:rPr>
                <w:b/>
                <w:bCs/>
                <w:sz w:val="20"/>
                <w:szCs w:val="20"/>
              </w:rPr>
            </w:pPr>
          </w:p>
        </w:tc>
        <w:tc>
          <w:tcPr>
            <w:tcW w:w="723" w:type="dxa"/>
            <w:shd w:val="clear" w:color="auto" w:fill="auto"/>
            <w:noWrap/>
            <w:vAlign w:val="center"/>
            <w:hideMark/>
          </w:tcPr>
          <w:p w:rsidR="00021A8A" w:rsidRPr="00CC77CC" w:rsidRDefault="00021A8A" w:rsidP="00CB400F">
            <w:pPr>
              <w:rPr>
                <w:b/>
                <w:bCs/>
                <w:sz w:val="20"/>
                <w:szCs w:val="20"/>
              </w:rPr>
            </w:pP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10156.520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618.040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6818.092</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rPr>
                <w:b/>
                <w:bCs/>
                <w:sz w:val="20"/>
                <w:szCs w:val="20"/>
              </w:rPr>
            </w:pPr>
          </w:p>
        </w:tc>
        <w:tc>
          <w:tcPr>
            <w:tcW w:w="1170" w:type="dxa"/>
            <w:shd w:val="clear" w:color="auto" w:fill="auto"/>
            <w:vAlign w:val="center"/>
            <w:hideMark/>
          </w:tcPr>
          <w:p w:rsidR="00021A8A" w:rsidRPr="00CC77CC" w:rsidRDefault="00021A8A" w:rsidP="00CB400F">
            <w:pPr>
              <w:rPr>
                <w:b/>
                <w:bCs/>
                <w:sz w:val="20"/>
                <w:szCs w:val="20"/>
              </w:rPr>
            </w:pPr>
          </w:p>
        </w:tc>
        <w:tc>
          <w:tcPr>
            <w:tcW w:w="630" w:type="dxa"/>
            <w:shd w:val="clear" w:color="auto" w:fill="auto"/>
            <w:noWrap/>
            <w:vAlign w:val="center"/>
            <w:hideMark/>
          </w:tcPr>
          <w:p w:rsidR="00021A8A" w:rsidRPr="00CC77CC" w:rsidRDefault="00021A8A" w:rsidP="00CB400F">
            <w:pPr>
              <w:rPr>
                <w:b/>
                <w:bCs/>
                <w:sz w:val="20"/>
                <w:szCs w:val="20"/>
              </w:rPr>
            </w:pPr>
          </w:p>
        </w:tc>
        <w:tc>
          <w:tcPr>
            <w:tcW w:w="630" w:type="dxa"/>
            <w:shd w:val="clear" w:color="auto" w:fill="auto"/>
            <w:noWrap/>
            <w:vAlign w:val="center"/>
            <w:hideMark/>
          </w:tcPr>
          <w:p w:rsidR="00021A8A" w:rsidRPr="00CC77CC" w:rsidRDefault="00021A8A" w:rsidP="00CB400F">
            <w:pPr>
              <w:rPr>
                <w:b/>
                <w:bCs/>
                <w:sz w:val="20"/>
                <w:szCs w:val="20"/>
              </w:rPr>
            </w:pPr>
          </w:p>
        </w:tc>
        <w:tc>
          <w:tcPr>
            <w:tcW w:w="540" w:type="dxa"/>
            <w:shd w:val="clear" w:color="auto" w:fill="auto"/>
            <w:noWrap/>
            <w:vAlign w:val="center"/>
            <w:hideMark/>
          </w:tcPr>
          <w:p w:rsidR="00021A8A" w:rsidRPr="00CC77CC" w:rsidRDefault="00021A8A" w:rsidP="00CB400F">
            <w:pPr>
              <w:rPr>
                <w:b/>
                <w:bCs/>
                <w:sz w:val="20"/>
                <w:szCs w:val="20"/>
              </w:rPr>
            </w:pPr>
          </w:p>
        </w:tc>
        <w:tc>
          <w:tcPr>
            <w:tcW w:w="1077" w:type="dxa"/>
            <w:shd w:val="clear" w:color="auto" w:fill="auto"/>
            <w:noWrap/>
            <w:vAlign w:val="center"/>
            <w:hideMark/>
          </w:tcPr>
          <w:p w:rsidR="00021A8A" w:rsidRPr="00CC77CC" w:rsidRDefault="00021A8A" w:rsidP="00CB400F">
            <w:pPr>
              <w:rPr>
                <w:b/>
                <w:bCs/>
                <w:sz w:val="20"/>
                <w:szCs w:val="20"/>
              </w:rPr>
            </w:pPr>
          </w:p>
        </w:tc>
        <w:tc>
          <w:tcPr>
            <w:tcW w:w="723" w:type="dxa"/>
            <w:shd w:val="clear" w:color="auto" w:fill="auto"/>
            <w:noWrap/>
            <w:vAlign w:val="center"/>
            <w:hideMark/>
          </w:tcPr>
          <w:p w:rsidR="00021A8A" w:rsidRPr="00CC77CC" w:rsidRDefault="00021A8A" w:rsidP="00CB400F">
            <w:pPr>
              <w:rPr>
                <w:b/>
                <w:bCs/>
                <w:sz w:val="20"/>
                <w:szCs w:val="20"/>
              </w:rPr>
            </w:pP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469.400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rPr>
                <w:b/>
                <w:bCs/>
                <w:sz w:val="20"/>
                <w:szCs w:val="20"/>
              </w:rPr>
            </w:pPr>
          </w:p>
        </w:tc>
        <w:tc>
          <w:tcPr>
            <w:tcW w:w="1170" w:type="dxa"/>
            <w:shd w:val="clear" w:color="auto" w:fill="auto"/>
            <w:vAlign w:val="center"/>
            <w:hideMark/>
          </w:tcPr>
          <w:p w:rsidR="00021A8A" w:rsidRPr="00CC77CC" w:rsidRDefault="00021A8A" w:rsidP="00CB400F">
            <w:pPr>
              <w:rPr>
                <w:b/>
                <w:bCs/>
                <w:sz w:val="20"/>
                <w:szCs w:val="20"/>
              </w:rPr>
            </w:pP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22</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240.240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1876</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10866.160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618.040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6818.092</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2</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Art/Craft Room</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508</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2540.000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31.150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155.750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33</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387.420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17</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175.440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5.950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61.370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558</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3102.860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37.100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217.120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3</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Boys Dysfunctional (Swacch Vidyalaya)</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2014-15</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44</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15.400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44</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15.400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4</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Computer Room</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910</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4550.000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599.110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2982.820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14</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164.360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924</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4714.360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599.110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2982.820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5</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Drinking Water</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68</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34.000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5</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2.500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73</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36.500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6</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Girls Dysfunctional (Swacch Vidyalaya)</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2014-15</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39</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13.650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39</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13.650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7</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Girls Hostel</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192</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24731.520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168.680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21728.850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2015-16</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40</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6160.000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9.940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1535.893</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2016-17</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23</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4735.010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9.550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1963.346</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5</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1029.350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260</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36655.880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188.170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25228.089</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8</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Lab Equipment</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308</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308.000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29</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29.000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16</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16.000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353</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353.000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9</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Library Room</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1253</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8771.000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842.800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5899.600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30</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361.200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17</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229.500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1300</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9361.700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842.800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5899.600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10</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New Schools/Upgraded Schools (1 Section Schools)</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4</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187.440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lastRenderedPageBreak/>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187.440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11</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New Schools/Upgraded Schools (2 Section Schools)</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3</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210.735</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1</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70.245</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280.980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12</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Residential Quarters</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58</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348.000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58</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348.000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13</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Science Lab room</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1012</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6173.200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720.750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4386.740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29</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522.000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16</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166.720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1057</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6861.920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720.750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4386.740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14</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Toilet Block</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221</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221.000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7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rPr>
                <w:sz w:val="20"/>
                <w:szCs w:val="20"/>
              </w:rPr>
            </w:pPr>
            <w:r w:rsidRPr="00CC77CC">
              <w:rPr>
                <w:sz w:val="20"/>
                <w:szCs w:val="20"/>
              </w:rPr>
              <w:t> </w:t>
            </w:r>
          </w:p>
        </w:tc>
        <w:tc>
          <w:tcPr>
            <w:tcW w:w="1077"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3" w:type="dxa"/>
            <w:shd w:val="clear" w:color="auto" w:fill="auto"/>
            <w:noWrap/>
            <w:vAlign w:val="center"/>
            <w:hideMark/>
          </w:tcPr>
          <w:p w:rsidR="00021A8A" w:rsidRPr="00CC77CC" w:rsidRDefault="00021A8A" w:rsidP="00CB400F">
            <w:pPr>
              <w:jc w:val="center"/>
              <w:rPr>
                <w:sz w:val="20"/>
                <w:szCs w:val="20"/>
              </w:rPr>
            </w:pPr>
            <w:r w:rsidRPr="00CC77CC">
              <w:rPr>
                <w:sz w:val="20"/>
                <w:szCs w:val="20"/>
              </w:rPr>
              <w:t>28</w:t>
            </w:r>
          </w:p>
        </w:tc>
        <w:tc>
          <w:tcPr>
            <w:tcW w:w="1233" w:type="dxa"/>
            <w:shd w:val="clear" w:color="auto" w:fill="auto"/>
            <w:noWrap/>
            <w:vAlign w:val="center"/>
            <w:hideMark/>
          </w:tcPr>
          <w:p w:rsidR="00021A8A" w:rsidRPr="00CC77CC" w:rsidRDefault="00021A8A" w:rsidP="00CB400F">
            <w:pPr>
              <w:jc w:val="center"/>
              <w:rPr>
                <w:sz w:val="20"/>
                <w:szCs w:val="20"/>
              </w:rPr>
            </w:pPr>
            <w:r w:rsidRPr="00CC77CC">
              <w:rPr>
                <w:sz w:val="20"/>
                <w:szCs w:val="20"/>
              </w:rPr>
              <w:t>56.000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17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540" w:type="dxa"/>
            <w:shd w:val="clear" w:color="auto" w:fill="auto"/>
            <w:noWrap/>
            <w:vAlign w:val="center"/>
            <w:hideMark/>
          </w:tcPr>
          <w:p w:rsidR="00021A8A" w:rsidRPr="00CC77CC" w:rsidRDefault="00021A8A" w:rsidP="00CB400F">
            <w:pPr>
              <w:rPr>
                <w:b/>
                <w:bCs/>
                <w:sz w:val="20"/>
                <w:szCs w:val="20"/>
              </w:rPr>
            </w:pPr>
            <w:r w:rsidRPr="00CC77CC">
              <w:rPr>
                <w:b/>
                <w:bCs/>
                <w:sz w:val="20"/>
                <w:szCs w:val="20"/>
              </w:rPr>
              <w:t> </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249</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277.000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r>
      <w:tr w:rsidR="00021A8A" w:rsidRPr="00CC77CC" w:rsidTr="00CB400F">
        <w:trPr>
          <w:trHeight w:val="20"/>
          <w:jc w:val="center"/>
        </w:trPr>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2970" w:type="dxa"/>
            <w:gridSpan w:val="4"/>
            <w:shd w:val="clear" w:color="auto" w:fill="auto"/>
            <w:vAlign w:val="center"/>
            <w:hideMark/>
          </w:tcPr>
          <w:p w:rsidR="00021A8A" w:rsidRPr="00CC77CC" w:rsidRDefault="00021A8A" w:rsidP="00CB400F">
            <w:pPr>
              <w:rPr>
                <w:b/>
                <w:bCs/>
                <w:sz w:val="20"/>
                <w:szCs w:val="20"/>
              </w:rPr>
            </w:pPr>
            <w:r w:rsidRPr="00CC77CC">
              <w:rPr>
                <w:b/>
                <w:bCs/>
                <w:sz w:val="20"/>
                <w:szCs w:val="20"/>
              </w:rPr>
              <w:t>Secondary Grand Total</w:t>
            </w:r>
          </w:p>
        </w:tc>
        <w:tc>
          <w:tcPr>
            <w:tcW w:w="107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72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6799</w:t>
            </w:r>
          </w:p>
        </w:tc>
        <w:tc>
          <w:tcPr>
            <w:tcW w:w="1233"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73074.850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8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3005.970</w:t>
            </w:r>
          </w:p>
        </w:tc>
        <w:tc>
          <w:tcPr>
            <w:tcW w:w="11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45532.461</w:t>
            </w:r>
          </w:p>
        </w:tc>
      </w:tr>
    </w:tbl>
    <w:p w:rsidR="00021A8A" w:rsidRPr="00CC77CC" w:rsidRDefault="00021A8A" w:rsidP="00021A8A">
      <w:pPr>
        <w:jc w:val="both"/>
        <w:rPr>
          <w:b/>
          <w:sz w:val="6"/>
        </w:rPr>
      </w:pPr>
    </w:p>
    <w:p w:rsidR="00021A8A" w:rsidRPr="00CC77CC" w:rsidRDefault="00021A8A" w:rsidP="00021A8A">
      <w:pPr>
        <w:rPr>
          <w:bCs/>
          <w:i/>
          <w:sz w:val="16"/>
        </w:rPr>
      </w:pPr>
      <w:r w:rsidRPr="00CC77CC">
        <w:rPr>
          <w:b/>
          <w:bCs/>
          <w:i/>
          <w:sz w:val="16"/>
        </w:rPr>
        <w:t xml:space="preserve">Source: </w:t>
      </w:r>
      <w:r w:rsidRPr="00CC77CC">
        <w:rPr>
          <w:bCs/>
          <w:i/>
          <w:sz w:val="16"/>
        </w:rPr>
        <w:t>information furnished by District.</w:t>
      </w:r>
    </w:p>
    <w:p w:rsidR="00021A8A" w:rsidRPr="00CC77CC" w:rsidRDefault="00021A8A" w:rsidP="00021A8A">
      <w:pPr>
        <w:jc w:val="center"/>
        <w:rPr>
          <w:b/>
        </w:rPr>
      </w:pPr>
    </w:p>
    <w:p w:rsidR="00021A8A" w:rsidRPr="00CC77CC" w:rsidRDefault="00021A8A" w:rsidP="00021A8A">
      <w:pPr>
        <w:rPr>
          <w:b/>
        </w:rPr>
      </w:pPr>
      <w:r>
        <w:rPr>
          <w:b/>
        </w:rPr>
        <w:t xml:space="preserve">Spill Over </w:t>
      </w:r>
      <w:r w:rsidRPr="00CC77CC">
        <w:rPr>
          <w:b/>
        </w:rPr>
        <w:t>: Proposed in AWP&amp;B 2019-20: (Rs. in Lakhs)</w:t>
      </w:r>
    </w:p>
    <w:tbl>
      <w:tblPr>
        <w:tblW w:w="10630" w:type="dxa"/>
        <w:jc w:val="cente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960"/>
        <w:gridCol w:w="900"/>
        <w:gridCol w:w="720"/>
        <w:gridCol w:w="1067"/>
        <w:gridCol w:w="1299"/>
        <w:gridCol w:w="1260"/>
        <w:gridCol w:w="1009"/>
        <w:gridCol w:w="1090"/>
        <w:gridCol w:w="675"/>
        <w:gridCol w:w="1080"/>
      </w:tblGrid>
      <w:tr w:rsidR="00021A8A" w:rsidRPr="00CC77CC" w:rsidTr="00CB400F">
        <w:trPr>
          <w:trHeight w:val="260"/>
          <w:tblHeader/>
          <w:jc w:val="center"/>
        </w:trPr>
        <w:tc>
          <w:tcPr>
            <w:tcW w:w="570" w:type="dxa"/>
            <w:vMerge w:val="restart"/>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SL.NO</w:t>
            </w:r>
          </w:p>
        </w:tc>
        <w:tc>
          <w:tcPr>
            <w:tcW w:w="960" w:type="dxa"/>
            <w:vMerge w:val="restart"/>
            <w:shd w:val="clear" w:color="auto" w:fill="auto"/>
            <w:vAlign w:val="center"/>
            <w:hideMark/>
          </w:tcPr>
          <w:p w:rsidR="00021A8A" w:rsidRPr="00CC77CC" w:rsidRDefault="00021A8A" w:rsidP="00CB400F">
            <w:pPr>
              <w:rPr>
                <w:b/>
                <w:bCs/>
                <w:sz w:val="20"/>
                <w:szCs w:val="20"/>
              </w:rPr>
            </w:pPr>
            <w:r w:rsidRPr="00CC77CC">
              <w:rPr>
                <w:b/>
                <w:bCs/>
                <w:sz w:val="20"/>
                <w:szCs w:val="20"/>
              </w:rPr>
              <w:t>Components</w:t>
            </w:r>
          </w:p>
        </w:tc>
        <w:tc>
          <w:tcPr>
            <w:tcW w:w="2687" w:type="dxa"/>
            <w:gridSpan w:val="3"/>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Original Sanctions</w:t>
            </w:r>
          </w:p>
        </w:tc>
        <w:tc>
          <w:tcPr>
            <w:tcW w:w="4658" w:type="dxa"/>
            <w:gridSpan w:val="4"/>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Status upto 31.03.2019</w:t>
            </w:r>
          </w:p>
        </w:tc>
        <w:tc>
          <w:tcPr>
            <w:tcW w:w="1755" w:type="dxa"/>
            <w:gridSpan w:val="2"/>
            <w:vMerge w:val="restart"/>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Committed Liabilities for 2019-20</w:t>
            </w:r>
          </w:p>
        </w:tc>
      </w:tr>
      <w:tr w:rsidR="00021A8A" w:rsidRPr="00CC77CC" w:rsidTr="00CB400F">
        <w:trPr>
          <w:trHeight w:val="368"/>
          <w:tblHeader/>
          <w:jc w:val="center"/>
        </w:trPr>
        <w:tc>
          <w:tcPr>
            <w:tcW w:w="570" w:type="dxa"/>
            <w:vMerge/>
            <w:shd w:val="clear" w:color="auto" w:fill="auto"/>
            <w:noWrap/>
            <w:vAlign w:val="center"/>
            <w:hideMark/>
          </w:tcPr>
          <w:p w:rsidR="00021A8A" w:rsidRPr="00CC77CC" w:rsidRDefault="00021A8A" w:rsidP="00CB400F">
            <w:pPr>
              <w:jc w:val="center"/>
              <w:rPr>
                <w:b/>
                <w:bCs/>
                <w:sz w:val="20"/>
                <w:szCs w:val="20"/>
              </w:rPr>
            </w:pPr>
          </w:p>
        </w:tc>
        <w:tc>
          <w:tcPr>
            <w:tcW w:w="960" w:type="dxa"/>
            <w:vMerge/>
            <w:shd w:val="clear" w:color="auto" w:fill="auto"/>
            <w:vAlign w:val="center"/>
            <w:hideMark/>
          </w:tcPr>
          <w:p w:rsidR="00021A8A" w:rsidRPr="00CC77CC" w:rsidRDefault="00021A8A" w:rsidP="00CB400F">
            <w:pPr>
              <w:rPr>
                <w:b/>
                <w:bCs/>
                <w:sz w:val="20"/>
                <w:szCs w:val="20"/>
              </w:rPr>
            </w:pPr>
          </w:p>
        </w:tc>
        <w:tc>
          <w:tcPr>
            <w:tcW w:w="900" w:type="dxa"/>
            <w:vMerge w:val="restart"/>
            <w:shd w:val="clear" w:color="auto" w:fill="auto"/>
            <w:noWrap/>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Year of sanctions</w:t>
            </w:r>
          </w:p>
        </w:tc>
        <w:tc>
          <w:tcPr>
            <w:tcW w:w="720" w:type="dxa"/>
            <w:vMerge w:val="restart"/>
            <w:shd w:val="clear" w:color="auto" w:fill="auto"/>
            <w:noWrap/>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physical</w:t>
            </w:r>
          </w:p>
        </w:tc>
        <w:tc>
          <w:tcPr>
            <w:tcW w:w="1067" w:type="dxa"/>
            <w:vMerge w:val="restart"/>
            <w:shd w:val="clear" w:color="auto" w:fill="auto"/>
            <w:noWrap/>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Financial</w:t>
            </w:r>
          </w:p>
        </w:tc>
        <w:tc>
          <w:tcPr>
            <w:tcW w:w="1299" w:type="dxa"/>
            <w:shd w:val="clear" w:color="auto" w:fill="auto"/>
            <w:noWrap/>
            <w:vAlign w:val="center"/>
            <w:hideMark/>
          </w:tcPr>
          <w:p w:rsidR="00021A8A" w:rsidRPr="00CC77CC" w:rsidRDefault="00021A8A" w:rsidP="00CB400F">
            <w:pPr>
              <w:jc w:val="center"/>
              <w:rPr>
                <w:b/>
                <w:bCs/>
                <w:sz w:val="20"/>
                <w:szCs w:val="20"/>
              </w:rPr>
            </w:pPr>
          </w:p>
        </w:tc>
        <w:tc>
          <w:tcPr>
            <w:tcW w:w="1260" w:type="dxa"/>
            <w:shd w:val="clear" w:color="auto" w:fill="auto"/>
            <w:noWrap/>
            <w:vAlign w:val="center"/>
            <w:hideMark/>
          </w:tcPr>
          <w:p w:rsidR="00021A8A" w:rsidRPr="00CC77CC" w:rsidRDefault="00021A8A" w:rsidP="00CB400F">
            <w:pPr>
              <w:jc w:val="center"/>
              <w:rPr>
                <w:b/>
                <w:bCs/>
                <w:sz w:val="20"/>
                <w:szCs w:val="20"/>
              </w:rPr>
            </w:pPr>
          </w:p>
        </w:tc>
        <w:tc>
          <w:tcPr>
            <w:tcW w:w="2099" w:type="dxa"/>
            <w:gridSpan w:val="2"/>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Status</w:t>
            </w:r>
          </w:p>
        </w:tc>
        <w:tc>
          <w:tcPr>
            <w:tcW w:w="1755" w:type="dxa"/>
            <w:gridSpan w:val="2"/>
            <w:vMerge/>
            <w:shd w:val="clear" w:color="auto" w:fill="auto"/>
            <w:noWrap/>
            <w:vAlign w:val="center"/>
            <w:hideMark/>
          </w:tcPr>
          <w:p w:rsidR="00021A8A" w:rsidRPr="00CC77CC" w:rsidRDefault="00021A8A" w:rsidP="00CB400F">
            <w:pPr>
              <w:jc w:val="center"/>
              <w:rPr>
                <w:b/>
                <w:bCs/>
                <w:sz w:val="20"/>
                <w:szCs w:val="20"/>
              </w:rPr>
            </w:pPr>
          </w:p>
        </w:tc>
      </w:tr>
      <w:tr w:rsidR="00021A8A" w:rsidRPr="00CC77CC" w:rsidTr="00CB400F">
        <w:trPr>
          <w:cantSplit/>
          <w:trHeight w:val="998"/>
          <w:tblHeader/>
          <w:jc w:val="center"/>
        </w:trPr>
        <w:tc>
          <w:tcPr>
            <w:tcW w:w="570" w:type="dxa"/>
            <w:vMerge/>
            <w:shd w:val="clear" w:color="auto" w:fill="auto"/>
            <w:noWrap/>
            <w:vAlign w:val="center"/>
            <w:hideMark/>
          </w:tcPr>
          <w:p w:rsidR="00021A8A" w:rsidRPr="00CC77CC" w:rsidRDefault="00021A8A" w:rsidP="00CB400F">
            <w:pPr>
              <w:jc w:val="center"/>
              <w:rPr>
                <w:b/>
                <w:bCs/>
                <w:sz w:val="20"/>
                <w:szCs w:val="20"/>
              </w:rPr>
            </w:pPr>
          </w:p>
        </w:tc>
        <w:tc>
          <w:tcPr>
            <w:tcW w:w="960" w:type="dxa"/>
            <w:vMerge/>
            <w:shd w:val="clear" w:color="auto" w:fill="auto"/>
            <w:vAlign w:val="center"/>
            <w:hideMark/>
          </w:tcPr>
          <w:p w:rsidR="00021A8A" w:rsidRPr="00CC77CC" w:rsidRDefault="00021A8A" w:rsidP="00CB400F">
            <w:pPr>
              <w:rPr>
                <w:b/>
                <w:bCs/>
                <w:sz w:val="20"/>
                <w:szCs w:val="20"/>
              </w:rPr>
            </w:pPr>
          </w:p>
        </w:tc>
        <w:tc>
          <w:tcPr>
            <w:tcW w:w="900" w:type="dxa"/>
            <w:vMerge/>
            <w:shd w:val="clear" w:color="auto" w:fill="auto"/>
            <w:noWrap/>
            <w:vAlign w:val="center"/>
            <w:hideMark/>
          </w:tcPr>
          <w:p w:rsidR="00021A8A" w:rsidRPr="00CC77CC" w:rsidRDefault="00021A8A" w:rsidP="00CB400F">
            <w:pPr>
              <w:jc w:val="center"/>
              <w:rPr>
                <w:b/>
                <w:bCs/>
                <w:sz w:val="20"/>
                <w:szCs w:val="20"/>
              </w:rPr>
            </w:pPr>
          </w:p>
        </w:tc>
        <w:tc>
          <w:tcPr>
            <w:tcW w:w="720" w:type="dxa"/>
            <w:vMerge/>
            <w:shd w:val="clear" w:color="auto" w:fill="auto"/>
            <w:noWrap/>
            <w:vAlign w:val="center"/>
            <w:hideMark/>
          </w:tcPr>
          <w:p w:rsidR="00021A8A" w:rsidRPr="00CC77CC" w:rsidRDefault="00021A8A" w:rsidP="00CB400F">
            <w:pPr>
              <w:jc w:val="center"/>
              <w:rPr>
                <w:b/>
                <w:bCs/>
                <w:sz w:val="20"/>
                <w:szCs w:val="20"/>
              </w:rPr>
            </w:pPr>
          </w:p>
        </w:tc>
        <w:tc>
          <w:tcPr>
            <w:tcW w:w="1067" w:type="dxa"/>
            <w:vMerge/>
            <w:shd w:val="clear" w:color="auto" w:fill="auto"/>
            <w:noWrap/>
            <w:vAlign w:val="center"/>
            <w:hideMark/>
          </w:tcPr>
          <w:p w:rsidR="00021A8A" w:rsidRPr="00CC77CC" w:rsidRDefault="00021A8A" w:rsidP="00CB400F">
            <w:pPr>
              <w:jc w:val="center"/>
              <w:rPr>
                <w:b/>
                <w:bCs/>
                <w:sz w:val="20"/>
                <w:szCs w:val="20"/>
              </w:rPr>
            </w:pP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Scheduled of completion</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Expected of completion</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Physical completion %age</w:t>
            </w:r>
          </w:p>
        </w:tc>
        <w:tc>
          <w:tcPr>
            <w:tcW w:w="1090" w:type="dxa"/>
            <w:shd w:val="clear" w:color="auto" w:fill="auto"/>
            <w:noWrap/>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financial</w:t>
            </w:r>
          </w:p>
        </w:tc>
        <w:tc>
          <w:tcPr>
            <w:tcW w:w="675" w:type="dxa"/>
            <w:shd w:val="clear" w:color="auto" w:fill="auto"/>
            <w:noWrap/>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Physical</w:t>
            </w:r>
          </w:p>
        </w:tc>
        <w:tc>
          <w:tcPr>
            <w:tcW w:w="1080" w:type="dxa"/>
            <w:shd w:val="clear" w:color="auto" w:fill="auto"/>
            <w:noWrap/>
            <w:textDirection w:val="btLr"/>
            <w:vAlign w:val="center"/>
            <w:hideMark/>
          </w:tcPr>
          <w:p w:rsidR="00021A8A" w:rsidRPr="00CC77CC" w:rsidRDefault="00021A8A" w:rsidP="00CB400F">
            <w:pPr>
              <w:ind w:left="113" w:right="113"/>
              <w:jc w:val="center"/>
              <w:rPr>
                <w:b/>
                <w:bCs/>
                <w:sz w:val="20"/>
                <w:szCs w:val="20"/>
              </w:rPr>
            </w:pPr>
            <w:r w:rsidRPr="00CC77CC">
              <w:rPr>
                <w:b/>
                <w:bCs/>
                <w:sz w:val="20"/>
                <w:szCs w:val="20"/>
              </w:rPr>
              <w:t>financial</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1</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ACRs</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1804</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10156.520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618.040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6818.092</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1804</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3338.428</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50</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469.400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50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469.400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22</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240.240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22</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240.240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1876</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10866.160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618.040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6818.092</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1876</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4048.068</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2</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Art/Craft Room</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508</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2540.000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31.150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155.750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508</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2384.250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33</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387.420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33</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387.420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17</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175.440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5.950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61.370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17</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114.070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558</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3102.860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37.100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217.120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558</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2885.740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3</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Boys Dysfunctional (Swacch Vidyalaya)</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2014-15</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44</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15.400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44</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15.400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44</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15.400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44</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15.400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4</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Compute</w:t>
            </w:r>
            <w:r w:rsidRPr="00CC77CC">
              <w:rPr>
                <w:sz w:val="20"/>
                <w:szCs w:val="20"/>
              </w:rPr>
              <w:lastRenderedPageBreak/>
              <w:t>r Room</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lastRenderedPageBreak/>
              <w:t>2011-12</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910</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4550.000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599.110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2982.820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910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1567.180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lastRenderedPageBreak/>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14</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164.360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14</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164.360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924</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4714.360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599.110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2982.820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924</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1731.540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5</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Drinking Water</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68</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34.000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68</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34.000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5</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2.500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5</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2.500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73</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36.500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73</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36.500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6</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Girls Dysfunctional (Swacch Vidyalaya)</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2014-15</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39</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13.650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39</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13.650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39</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13.650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39</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13.650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7</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Girls Hostel</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192</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24731.520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168.680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21728.850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192</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3002.670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2015-16</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40</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6160.000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9.940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1535.893</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40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4624.107</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2016-17</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23</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4735.010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9.550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1963.346</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23</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2771.664</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5</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1029.350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5</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1029.350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260</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36655.880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188.170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25228.089</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260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11427.791</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8</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Lab Equipment</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308</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308.000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308</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308.000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29</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29.000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29</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29.000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16</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16.000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16</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16.000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353</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353.000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353</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353.000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9</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Library Room</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1253</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8771.000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842.800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5899.600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1253</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2871.400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30</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361.200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30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361.200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17</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229.500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17</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229.500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1300</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9361.700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842.800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5899.600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1300</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3462.100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10</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New Schools/Upgraded Schools (1 Section Schools)</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4</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187.440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4</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187.440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187.440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4</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187.440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11</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xml:space="preserve">New Schools/Upgraded Schools </w:t>
            </w:r>
            <w:r w:rsidRPr="00CC77CC">
              <w:rPr>
                <w:sz w:val="20"/>
                <w:szCs w:val="20"/>
              </w:rPr>
              <w:lastRenderedPageBreak/>
              <w:t>(2 Section Schools)</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lastRenderedPageBreak/>
              <w:t>2011-12</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3</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210.735</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3</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210.735</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lastRenderedPageBreak/>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1</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70.245</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70.245</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280.980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4</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280.980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12</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Residential Quarters</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58</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348.000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58</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348.000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58</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348.000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58</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348.000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13</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Science Lab Room</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1012</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6173.200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720.750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4386.740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1012</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1786.460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2013-14</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29</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522.000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29</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522.000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16</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166.720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16</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166.720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1057</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6861.920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720.750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4386.740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1057</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2475.180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14</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Toilet Block</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2011-12</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221</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221.000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221</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221.000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960"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900" w:type="dxa"/>
            <w:shd w:val="clear" w:color="auto" w:fill="auto"/>
            <w:noWrap/>
            <w:vAlign w:val="center"/>
            <w:hideMark/>
          </w:tcPr>
          <w:p w:rsidR="00021A8A" w:rsidRPr="00CC77CC" w:rsidRDefault="00021A8A" w:rsidP="00CB400F">
            <w:pPr>
              <w:jc w:val="center"/>
              <w:rPr>
                <w:sz w:val="20"/>
                <w:szCs w:val="20"/>
              </w:rPr>
            </w:pPr>
            <w:r w:rsidRPr="00CC77CC">
              <w:rPr>
                <w:sz w:val="20"/>
                <w:szCs w:val="20"/>
              </w:rPr>
              <w:t>2017-18</w:t>
            </w:r>
          </w:p>
        </w:tc>
        <w:tc>
          <w:tcPr>
            <w:tcW w:w="720" w:type="dxa"/>
            <w:shd w:val="clear" w:color="auto" w:fill="auto"/>
            <w:noWrap/>
            <w:vAlign w:val="center"/>
            <w:hideMark/>
          </w:tcPr>
          <w:p w:rsidR="00021A8A" w:rsidRPr="00CC77CC" w:rsidRDefault="00021A8A" w:rsidP="00CB400F">
            <w:pPr>
              <w:jc w:val="center"/>
              <w:rPr>
                <w:sz w:val="20"/>
                <w:szCs w:val="20"/>
              </w:rPr>
            </w:pPr>
            <w:r w:rsidRPr="00CC77CC">
              <w:rPr>
                <w:sz w:val="20"/>
                <w:szCs w:val="20"/>
              </w:rPr>
              <w:t>28</w:t>
            </w:r>
          </w:p>
        </w:tc>
        <w:tc>
          <w:tcPr>
            <w:tcW w:w="1067" w:type="dxa"/>
            <w:shd w:val="clear" w:color="auto" w:fill="auto"/>
            <w:noWrap/>
            <w:vAlign w:val="center"/>
            <w:hideMark/>
          </w:tcPr>
          <w:p w:rsidR="00021A8A" w:rsidRPr="00CC77CC" w:rsidRDefault="00021A8A" w:rsidP="00CB400F">
            <w:pPr>
              <w:jc w:val="center"/>
              <w:rPr>
                <w:sz w:val="20"/>
                <w:szCs w:val="20"/>
              </w:rPr>
            </w:pPr>
            <w:r w:rsidRPr="00CC77CC">
              <w:rPr>
                <w:sz w:val="20"/>
                <w:szCs w:val="20"/>
              </w:rPr>
              <w:t>56.000</w:t>
            </w:r>
          </w:p>
        </w:tc>
        <w:tc>
          <w:tcPr>
            <w:tcW w:w="1299"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31.03.2019</w:t>
            </w:r>
          </w:p>
        </w:tc>
        <w:tc>
          <w:tcPr>
            <w:tcW w:w="1260" w:type="dxa"/>
            <w:shd w:val="clear" w:color="auto" w:fill="auto"/>
            <w:noWrap/>
            <w:vAlign w:val="center"/>
            <w:hideMark/>
          </w:tcPr>
          <w:p w:rsidR="00021A8A" w:rsidRPr="00CC77CC" w:rsidRDefault="00021A8A" w:rsidP="00CB400F">
            <w:pPr>
              <w:jc w:val="center"/>
              <w:rPr>
                <w:sz w:val="20"/>
                <w:szCs w:val="20"/>
              </w:rPr>
            </w:pPr>
            <w:r w:rsidRPr="00CC77CC">
              <w:rPr>
                <w:sz w:val="20"/>
                <w:szCs w:val="20"/>
              </w:rPr>
              <w:t>31.03.2020</w:t>
            </w:r>
          </w:p>
        </w:tc>
        <w:tc>
          <w:tcPr>
            <w:tcW w:w="1009"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1090" w:type="dxa"/>
            <w:shd w:val="clear" w:color="auto" w:fill="auto"/>
            <w:noWrap/>
            <w:vAlign w:val="center"/>
            <w:hideMark/>
          </w:tcPr>
          <w:p w:rsidR="00021A8A" w:rsidRPr="00CC77CC" w:rsidRDefault="00021A8A" w:rsidP="00CB400F">
            <w:pPr>
              <w:jc w:val="center"/>
              <w:rPr>
                <w:sz w:val="20"/>
                <w:szCs w:val="20"/>
              </w:rPr>
            </w:pPr>
            <w:r w:rsidRPr="00CC77CC">
              <w:rPr>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28</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56.000</w:t>
            </w:r>
          </w:p>
        </w:tc>
      </w:tr>
      <w:tr w:rsidR="00021A8A" w:rsidRPr="00CC77CC" w:rsidTr="00CB400F">
        <w:trPr>
          <w:trHeight w:val="20"/>
          <w:jc w:val="center"/>
        </w:trPr>
        <w:tc>
          <w:tcPr>
            <w:tcW w:w="57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60" w:type="dxa"/>
            <w:shd w:val="clear" w:color="auto" w:fill="auto"/>
            <w:vAlign w:val="center"/>
            <w:hideMark/>
          </w:tcPr>
          <w:p w:rsidR="00021A8A" w:rsidRPr="00CC77CC" w:rsidRDefault="00021A8A" w:rsidP="00CB400F">
            <w:pPr>
              <w:rPr>
                <w:b/>
                <w:bCs/>
                <w:sz w:val="20"/>
                <w:szCs w:val="20"/>
              </w:rPr>
            </w:pPr>
            <w:r w:rsidRPr="00CC77CC">
              <w:rPr>
                <w:b/>
                <w:bCs/>
                <w:sz w:val="20"/>
                <w:szCs w:val="20"/>
              </w:rPr>
              <w:t> </w:t>
            </w:r>
          </w:p>
        </w:tc>
        <w:tc>
          <w:tcPr>
            <w:tcW w:w="9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Sub 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249</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277.000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0.000</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249</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277.000</w:t>
            </w:r>
          </w:p>
        </w:tc>
      </w:tr>
      <w:tr w:rsidR="00021A8A" w:rsidRPr="00CC77CC" w:rsidTr="00CB400F">
        <w:trPr>
          <w:trHeight w:val="20"/>
          <w:jc w:val="center"/>
        </w:trPr>
        <w:tc>
          <w:tcPr>
            <w:tcW w:w="2430" w:type="dxa"/>
            <w:gridSpan w:val="3"/>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Total</w:t>
            </w:r>
          </w:p>
        </w:tc>
        <w:tc>
          <w:tcPr>
            <w:tcW w:w="72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6799</w:t>
            </w:r>
          </w:p>
        </w:tc>
        <w:tc>
          <w:tcPr>
            <w:tcW w:w="106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73074.850</w:t>
            </w:r>
          </w:p>
        </w:tc>
        <w:tc>
          <w:tcPr>
            <w:tcW w:w="129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26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009"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3005.970</w:t>
            </w:r>
          </w:p>
        </w:tc>
        <w:tc>
          <w:tcPr>
            <w:tcW w:w="109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45532.461</w:t>
            </w:r>
          </w:p>
        </w:tc>
        <w:tc>
          <w:tcPr>
            <w:tcW w:w="675" w:type="dxa"/>
            <w:shd w:val="clear" w:color="auto" w:fill="auto"/>
            <w:noWrap/>
            <w:vAlign w:val="center"/>
            <w:hideMark/>
          </w:tcPr>
          <w:p w:rsidR="00021A8A" w:rsidRPr="00CC77CC" w:rsidRDefault="00021A8A" w:rsidP="00CB400F">
            <w:pPr>
              <w:jc w:val="center"/>
              <w:rPr>
                <w:sz w:val="20"/>
                <w:szCs w:val="20"/>
              </w:rPr>
            </w:pPr>
            <w:r w:rsidRPr="00CC77CC">
              <w:rPr>
                <w:sz w:val="20"/>
                <w:szCs w:val="20"/>
              </w:rPr>
              <w:t>6799</w:t>
            </w:r>
          </w:p>
        </w:tc>
        <w:tc>
          <w:tcPr>
            <w:tcW w:w="1080" w:type="dxa"/>
            <w:shd w:val="clear" w:color="auto" w:fill="auto"/>
            <w:noWrap/>
            <w:vAlign w:val="center"/>
            <w:hideMark/>
          </w:tcPr>
          <w:p w:rsidR="00021A8A" w:rsidRPr="00CC77CC" w:rsidRDefault="00021A8A" w:rsidP="00CB400F">
            <w:pPr>
              <w:jc w:val="center"/>
              <w:rPr>
                <w:sz w:val="20"/>
                <w:szCs w:val="20"/>
              </w:rPr>
            </w:pPr>
            <w:r w:rsidRPr="00CC77CC">
              <w:rPr>
                <w:sz w:val="20"/>
                <w:szCs w:val="20"/>
              </w:rPr>
              <w:t>27542.389</w:t>
            </w:r>
          </w:p>
        </w:tc>
      </w:tr>
    </w:tbl>
    <w:p w:rsidR="00021A8A" w:rsidRPr="00CC77CC" w:rsidRDefault="00021A8A" w:rsidP="00021A8A">
      <w:pPr>
        <w:rPr>
          <w:b/>
        </w:rPr>
      </w:pPr>
    </w:p>
    <w:p w:rsidR="00021A8A" w:rsidRPr="00CC77CC" w:rsidRDefault="00021A8A" w:rsidP="00021A8A">
      <w:pPr>
        <w:rPr>
          <w:b/>
        </w:rPr>
      </w:pPr>
    </w:p>
    <w:p w:rsidR="00021A8A" w:rsidRPr="00CC77CC" w:rsidRDefault="00021A8A" w:rsidP="00021A8A">
      <w:pPr>
        <w:rPr>
          <w:b/>
        </w:rPr>
      </w:pPr>
    </w:p>
    <w:p w:rsidR="00021A8A" w:rsidRPr="00CC77CC" w:rsidRDefault="00021A8A" w:rsidP="00021A8A">
      <w:pPr>
        <w:rPr>
          <w:b/>
        </w:rPr>
      </w:pPr>
    </w:p>
    <w:p w:rsidR="00021A8A" w:rsidRPr="00CC77CC" w:rsidRDefault="00021A8A" w:rsidP="00021A8A">
      <w:pPr>
        <w:rPr>
          <w:b/>
        </w:rPr>
      </w:pPr>
    </w:p>
    <w:p w:rsidR="00021A8A" w:rsidRPr="00CC77CC" w:rsidRDefault="00021A8A" w:rsidP="00021A8A">
      <w:pPr>
        <w:rPr>
          <w:b/>
        </w:rPr>
      </w:pPr>
    </w:p>
    <w:p w:rsidR="00021A8A" w:rsidRPr="00CC77CC" w:rsidRDefault="00021A8A" w:rsidP="00021A8A">
      <w:pPr>
        <w:spacing w:after="120"/>
        <w:jc w:val="center"/>
        <w:rPr>
          <w:b/>
        </w:rPr>
      </w:pPr>
      <w:r w:rsidRPr="00CC77CC">
        <w:rPr>
          <w:b/>
        </w:rPr>
        <w:t>Details of approval of opening of Schools &amp; approval of school buildings by PAB since inception including re-appropriation:</w:t>
      </w:r>
    </w:p>
    <w:tbl>
      <w:tblPr>
        <w:tblW w:w="5986" w:type="pct"/>
        <w:tblInd w:w="-882" w:type="dxa"/>
        <w:tblLayout w:type="fixed"/>
        <w:tblLook w:val="04A0"/>
      </w:tblPr>
      <w:tblGrid>
        <w:gridCol w:w="465"/>
        <w:gridCol w:w="1486"/>
        <w:gridCol w:w="437"/>
        <w:gridCol w:w="437"/>
        <w:gridCol w:w="501"/>
        <w:gridCol w:w="501"/>
        <w:gridCol w:w="590"/>
        <w:gridCol w:w="590"/>
        <w:gridCol w:w="437"/>
        <w:gridCol w:w="437"/>
        <w:gridCol w:w="437"/>
        <w:gridCol w:w="844"/>
        <w:gridCol w:w="432"/>
        <w:gridCol w:w="501"/>
        <w:gridCol w:w="432"/>
        <w:gridCol w:w="432"/>
        <w:gridCol w:w="432"/>
        <w:gridCol w:w="432"/>
        <w:gridCol w:w="432"/>
        <w:gridCol w:w="432"/>
        <w:gridCol w:w="745"/>
      </w:tblGrid>
      <w:tr w:rsidR="00021A8A" w:rsidRPr="00CC77CC" w:rsidTr="00CB400F">
        <w:trPr>
          <w:trHeight w:val="1070"/>
          <w:tblHeader/>
        </w:trPr>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6"/>
              </w:rPr>
            </w:pPr>
            <w:r w:rsidRPr="00CC77CC">
              <w:rPr>
                <w:b/>
                <w:bCs/>
                <w:sz w:val="16"/>
                <w:szCs w:val="16"/>
              </w:rPr>
              <w:t>Sl.</w:t>
            </w:r>
          </w:p>
          <w:p w:rsidR="00021A8A" w:rsidRPr="00CC77CC" w:rsidRDefault="00021A8A" w:rsidP="00CB400F">
            <w:pPr>
              <w:jc w:val="center"/>
              <w:rPr>
                <w:b/>
                <w:bCs/>
                <w:sz w:val="16"/>
                <w:szCs w:val="16"/>
              </w:rPr>
            </w:pPr>
            <w:r w:rsidRPr="00CC77CC">
              <w:rPr>
                <w:b/>
                <w:bCs/>
                <w:sz w:val="16"/>
                <w:szCs w:val="16"/>
              </w:rPr>
              <w:t>No.</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b/>
                <w:bCs/>
                <w:sz w:val="16"/>
                <w:szCs w:val="16"/>
              </w:rPr>
            </w:pPr>
            <w:r w:rsidRPr="00CC77CC">
              <w:rPr>
                <w:b/>
                <w:bCs/>
                <w:sz w:val="16"/>
                <w:szCs w:val="16"/>
              </w:rPr>
              <w:t>Schools</w:t>
            </w:r>
          </w:p>
        </w:tc>
        <w:tc>
          <w:tcPr>
            <w:tcW w:w="19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6"/>
                <w:szCs w:val="16"/>
              </w:rPr>
            </w:pPr>
            <w:r w:rsidRPr="00CC77CC">
              <w:rPr>
                <w:b/>
                <w:bCs/>
                <w:sz w:val="16"/>
                <w:szCs w:val="16"/>
              </w:rPr>
              <w:t>2001-02</w:t>
            </w:r>
          </w:p>
        </w:tc>
        <w:tc>
          <w:tcPr>
            <w:tcW w:w="19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6"/>
                <w:szCs w:val="16"/>
              </w:rPr>
            </w:pPr>
            <w:r w:rsidRPr="00CC77CC">
              <w:rPr>
                <w:b/>
                <w:bCs/>
                <w:sz w:val="16"/>
                <w:szCs w:val="16"/>
              </w:rPr>
              <w:t>2002-03</w:t>
            </w:r>
          </w:p>
        </w:tc>
        <w:tc>
          <w:tcPr>
            <w:tcW w:w="21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6"/>
                <w:szCs w:val="16"/>
              </w:rPr>
            </w:pPr>
            <w:r w:rsidRPr="00CC77CC">
              <w:rPr>
                <w:b/>
                <w:bCs/>
                <w:sz w:val="16"/>
                <w:szCs w:val="16"/>
              </w:rPr>
              <w:t>2003-04</w:t>
            </w:r>
          </w:p>
        </w:tc>
        <w:tc>
          <w:tcPr>
            <w:tcW w:w="21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6"/>
                <w:szCs w:val="16"/>
              </w:rPr>
            </w:pPr>
            <w:r w:rsidRPr="00CC77CC">
              <w:rPr>
                <w:b/>
                <w:bCs/>
                <w:sz w:val="16"/>
                <w:szCs w:val="16"/>
              </w:rPr>
              <w:t>2004-05</w:t>
            </w:r>
          </w:p>
        </w:tc>
        <w:tc>
          <w:tcPr>
            <w:tcW w:w="258"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6"/>
                <w:szCs w:val="16"/>
              </w:rPr>
            </w:pPr>
            <w:r w:rsidRPr="00CC77CC">
              <w:rPr>
                <w:b/>
                <w:bCs/>
                <w:sz w:val="16"/>
                <w:szCs w:val="16"/>
              </w:rPr>
              <w:t>2005-06</w:t>
            </w:r>
          </w:p>
        </w:tc>
        <w:tc>
          <w:tcPr>
            <w:tcW w:w="258"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6"/>
                <w:szCs w:val="16"/>
              </w:rPr>
            </w:pPr>
            <w:r w:rsidRPr="00CC77CC">
              <w:rPr>
                <w:b/>
                <w:bCs/>
                <w:sz w:val="16"/>
                <w:szCs w:val="16"/>
              </w:rPr>
              <w:t>2006-07</w:t>
            </w:r>
          </w:p>
        </w:tc>
        <w:tc>
          <w:tcPr>
            <w:tcW w:w="19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6"/>
                <w:szCs w:val="16"/>
              </w:rPr>
            </w:pPr>
            <w:r w:rsidRPr="00CC77CC">
              <w:rPr>
                <w:b/>
                <w:bCs/>
                <w:sz w:val="16"/>
                <w:szCs w:val="16"/>
              </w:rPr>
              <w:t>2007-08</w:t>
            </w:r>
          </w:p>
        </w:tc>
        <w:tc>
          <w:tcPr>
            <w:tcW w:w="19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21A8A" w:rsidRPr="00CC77CC" w:rsidRDefault="00021A8A" w:rsidP="00CB400F">
            <w:pPr>
              <w:jc w:val="center"/>
              <w:rPr>
                <w:b/>
                <w:bCs/>
                <w:sz w:val="16"/>
                <w:szCs w:val="16"/>
              </w:rPr>
            </w:pPr>
            <w:r w:rsidRPr="00CC77CC">
              <w:rPr>
                <w:b/>
                <w:bCs/>
                <w:sz w:val="16"/>
                <w:szCs w:val="16"/>
              </w:rPr>
              <w:t>2008-09</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6"/>
                <w:szCs w:val="16"/>
              </w:rPr>
            </w:pPr>
            <w:r w:rsidRPr="00CC77CC">
              <w:rPr>
                <w:b/>
                <w:bCs/>
                <w:sz w:val="16"/>
                <w:szCs w:val="16"/>
              </w:rPr>
              <w:t>2009-10</w:t>
            </w:r>
          </w:p>
        </w:tc>
        <w:tc>
          <w:tcPr>
            <w:tcW w:w="369"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6"/>
                <w:szCs w:val="16"/>
              </w:rPr>
            </w:pPr>
            <w:r w:rsidRPr="00CC77CC">
              <w:rPr>
                <w:b/>
                <w:bCs/>
                <w:sz w:val="16"/>
                <w:szCs w:val="16"/>
              </w:rPr>
              <w:t xml:space="preserve">2010-11 </w:t>
            </w:r>
            <w:r w:rsidRPr="00CC77CC">
              <w:rPr>
                <w:b/>
                <w:bCs/>
                <w:sz w:val="16"/>
                <w:szCs w:val="16"/>
              </w:rPr>
              <w:br/>
              <w:t xml:space="preserve">(including </w:t>
            </w:r>
            <w:r w:rsidRPr="00CC77CC">
              <w:rPr>
                <w:b/>
                <w:bCs/>
                <w:sz w:val="16"/>
                <w:szCs w:val="16"/>
              </w:rPr>
              <w:br/>
              <w:t>supplementary)</w:t>
            </w:r>
          </w:p>
        </w:tc>
        <w:tc>
          <w:tcPr>
            <w:tcW w:w="189"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6"/>
                <w:szCs w:val="16"/>
              </w:rPr>
            </w:pPr>
            <w:r w:rsidRPr="00CC77CC">
              <w:rPr>
                <w:b/>
                <w:bCs/>
                <w:sz w:val="16"/>
                <w:szCs w:val="16"/>
              </w:rPr>
              <w:t>2011-12</w:t>
            </w:r>
          </w:p>
        </w:tc>
        <w:tc>
          <w:tcPr>
            <w:tcW w:w="219"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6"/>
                <w:szCs w:val="16"/>
              </w:rPr>
            </w:pPr>
            <w:r w:rsidRPr="00CC77CC">
              <w:rPr>
                <w:b/>
                <w:bCs/>
                <w:sz w:val="16"/>
                <w:szCs w:val="16"/>
              </w:rPr>
              <w:t>2012-13</w:t>
            </w:r>
          </w:p>
        </w:tc>
        <w:tc>
          <w:tcPr>
            <w:tcW w:w="189"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6"/>
                <w:szCs w:val="16"/>
              </w:rPr>
            </w:pPr>
            <w:r w:rsidRPr="00CC77CC">
              <w:rPr>
                <w:b/>
                <w:bCs/>
                <w:sz w:val="16"/>
                <w:szCs w:val="16"/>
              </w:rPr>
              <w:t>2013-14</w:t>
            </w:r>
          </w:p>
        </w:tc>
        <w:tc>
          <w:tcPr>
            <w:tcW w:w="189"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6"/>
                <w:szCs w:val="16"/>
              </w:rPr>
            </w:pPr>
            <w:r w:rsidRPr="00CC77CC">
              <w:rPr>
                <w:b/>
                <w:bCs/>
                <w:sz w:val="16"/>
                <w:szCs w:val="16"/>
              </w:rPr>
              <w:t>2014-15</w:t>
            </w:r>
          </w:p>
        </w:tc>
        <w:tc>
          <w:tcPr>
            <w:tcW w:w="189"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6"/>
                <w:szCs w:val="16"/>
              </w:rPr>
            </w:pPr>
            <w:r w:rsidRPr="00CC77CC">
              <w:rPr>
                <w:b/>
                <w:bCs/>
                <w:sz w:val="16"/>
                <w:szCs w:val="16"/>
              </w:rPr>
              <w:t>2015-16</w:t>
            </w:r>
          </w:p>
        </w:tc>
        <w:tc>
          <w:tcPr>
            <w:tcW w:w="189"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6"/>
                <w:szCs w:val="16"/>
              </w:rPr>
            </w:pPr>
            <w:r w:rsidRPr="00CC77CC">
              <w:rPr>
                <w:b/>
                <w:bCs/>
                <w:sz w:val="16"/>
                <w:szCs w:val="16"/>
              </w:rPr>
              <w:t>2016-17</w:t>
            </w:r>
          </w:p>
        </w:tc>
        <w:tc>
          <w:tcPr>
            <w:tcW w:w="189"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6"/>
                <w:szCs w:val="16"/>
              </w:rPr>
            </w:pPr>
            <w:r w:rsidRPr="00CC77CC">
              <w:rPr>
                <w:b/>
                <w:bCs/>
                <w:sz w:val="16"/>
                <w:szCs w:val="16"/>
              </w:rPr>
              <w:t>2017-18</w:t>
            </w:r>
          </w:p>
        </w:tc>
        <w:tc>
          <w:tcPr>
            <w:tcW w:w="189"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6"/>
                <w:szCs w:val="16"/>
              </w:rPr>
            </w:pPr>
            <w:r w:rsidRPr="00CC77CC">
              <w:rPr>
                <w:b/>
                <w:bCs/>
                <w:sz w:val="16"/>
                <w:szCs w:val="16"/>
              </w:rPr>
              <w:t>2018-19</w:t>
            </w:r>
          </w:p>
        </w:tc>
        <w:tc>
          <w:tcPr>
            <w:tcW w:w="326" w:type="pct"/>
            <w:tcBorders>
              <w:top w:val="single" w:sz="4" w:space="0" w:color="auto"/>
              <w:left w:val="nil"/>
              <w:bottom w:val="single" w:sz="4" w:space="0" w:color="auto"/>
              <w:right w:val="single" w:sz="4" w:space="0" w:color="auto"/>
            </w:tcBorders>
            <w:shd w:val="clear" w:color="auto" w:fill="auto"/>
            <w:textDirection w:val="btLr"/>
            <w:vAlign w:val="center"/>
            <w:hideMark/>
          </w:tcPr>
          <w:p w:rsidR="00021A8A" w:rsidRPr="00CC77CC" w:rsidRDefault="00021A8A" w:rsidP="00CB400F">
            <w:pPr>
              <w:jc w:val="center"/>
              <w:rPr>
                <w:b/>
                <w:bCs/>
                <w:sz w:val="16"/>
                <w:szCs w:val="16"/>
              </w:rPr>
            </w:pPr>
            <w:r w:rsidRPr="00CC77CC">
              <w:rPr>
                <w:b/>
                <w:bCs/>
                <w:sz w:val="16"/>
                <w:szCs w:val="16"/>
              </w:rPr>
              <w:t>Total</w:t>
            </w:r>
          </w:p>
        </w:tc>
      </w:tr>
      <w:tr w:rsidR="00021A8A" w:rsidRPr="00CC77CC" w:rsidTr="00CB400F">
        <w:trPr>
          <w:trHeight w:val="20"/>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6"/>
              </w:rPr>
            </w:pPr>
            <w:r w:rsidRPr="00CC77CC">
              <w:rPr>
                <w:sz w:val="16"/>
                <w:szCs w:val="16"/>
              </w:rPr>
              <w:t>1</w:t>
            </w:r>
          </w:p>
        </w:tc>
        <w:tc>
          <w:tcPr>
            <w:tcW w:w="650"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both"/>
              <w:rPr>
                <w:b/>
                <w:bCs/>
                <w:sz w:val="16"/>
                <w:szCs w:val="16"/>
              </w:rPr>
            </w:pPr>
            <w:r w:rsidRPr="00CC77CC">
              <w:rPr>
                <w:b/>
                <w:bCs/>
                <w:sz w:val="16"/>
                <w:szCs w:val="16"/>
              </w:rPr>
              <w:t>S</w:t>
            </w:r>
            <w:r w:rsidRPr="00CC77CC">
              <w:rPr>
                <w:sz w:val="16"/>
                <w:szCs w:val="16"/>
              </w:rPr>
              <w:t>econdary School</w:t>
            </w:r>
            <w:r w:rsidRPr="00CC77CC">
              <w:rPr>
                <w:b/>
                <w:bCs/>
                <w:sz w:val="16"/>
                <w:szCs w:val="16"/>
              </w:rPr>
              <w:t xml:space="preserve"> </w:t>
            </w:r>
            <w:r w:rsidRPr="00CC77CC">
              <w:rPr>
                <w:sz w:val="16"/>
                <w:szCs w:val="16"/>
              </w:rPr>
              <w:t>sanctioned</w:t>
            </w:r>
            <w:r w:rsidRPr="00CC77CC">
              <w:rPr>
                <w:b/>
                <w:bCs/>
                <w:sz w:val="16"/>
                <w:szCs w:val="16"/>
              </w:rPr>
              <w:t xml:space="preserve"> </w:t>
            </w:r>
          </w:p>
        </w:tc>
        <w:tc>
          <w:tcPr>
            <w:tcW w:w="191"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1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1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58"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58"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369"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7</w:t>
            </w:r>
          </w:p>
        </w:tc>
        <w:tc>
          <w:tcPr>
            <w:tcW w:w="21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326"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r>
      <w:tr w:rsidR="00021A8A" w:rsidRPr="00CC77CC" w:rsidTr="00CB400F">
        <w:trPr>
          <w:trHeight w:val="20"/>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6"/>
              </w:rPr>
            </w:pPr>
            <w:r w:rsidRPr="00CC77CC">
              <w:rPr>
                <w:sz w:val="16"/>
                <w:szCs w:val="16"/>
              </w:rPr>
              <w:t>2</w:t>
            </w:r>
          </w:p>
        </w:tc>
        <w:tc>
          <w:tcPr>
            <w:tcW w:w="650"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both"/>
              <w:rPr>
                <w:sz w:val="16"/>
                <w:szCs w:val="16"/>
              </w:rPr>
            </w:pPr>
            <w:r w:rsidRPr="00CC77CC">
              <w:rPr>
                <w:sz w:val="16"/>
                <w:szCs w:val="16"/>
              </w:rPr>
              <w:t>Secondary School building sanctioned</w:t>
            </w:r>
          </w:p>
        </w:tc>
        <w:tc>
          <w:tcPr>
            <w:tcW w:w="191"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1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1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58"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58"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369"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7</w:t>
            </w:r>
          </w:p>
        </w:tc>
        <w:tc>
          <w:tcPr>
            <w:tcW w:w="21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326"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r>
      <w:tr w:rsidR="00021A8A" w:rsidRPr="00CC77CC" w:rsidTr="00CB400F">
        <w:trPr>
          <w:trHeight w:val="20"/>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6"/>
              </w:rPr>
            </w:pPr>
            <w:r w:rsidRPr="00CC77CC">
              <w:rPr>
                <w:sz w:val="16"/>
                <w:szCs w:val="16"/>
              </w:rPr>
              <w:t>3</w:t>
            </w:r>
          </w:p>
        </w:tc>
        <w:tc>
          <w:tcPr>
            <w:tcW w:w="650"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both"/>
              <w:rPr>
                <w:b/>
                <w:bCs/>
                <w:sz w:val="16"/>
                <w:szCs w:val="16"/>
              </w:rPr>
            </w:pPr>
            <w:r w:rsidRPr="00CC77CC">
              <w:rPr>
                <w:b/>
                <w:bCs/>
                <w:sz w:val="16"/>
                <w:szCs w:val="16"/>
              </w:rPr>
              <w:t xml:space="preserve">Sr. </w:t>
            </w:r>
            <w:r w:rsidRPr="00CC77CC">
              <w:rPr>
                <w:sz w:val="16"/>
                <w:szCs w:val="16"/>
              </w:rPr>
              <w:t>Secondary School</w:t>
            </w:r>
            <w:r w:rsidRPr="00CC77CC">
              <w:rPr>
                <w:b/>
                <w:bCs/>
                <w:sz w:val="16"/>
                <w:szCs w:val="16"/>
              </w:rPr>
              <w:t xml:space="preserve"> </w:t>
            </w:r>
            <w:r w:rsidRPr="00CC77CC">
              <w:rPr>
                <w:sz w:val="16"/>
                <w:szCs w:val="16"/>
              </w:rPr>
              <w:t>sanctioned</w:t>
            </w:r>
            <w:r w:rsidRPr="00CC77CC">
              <w:rPr>
                <w:b/>
                <w:bCs/>
                <w:sz w:val="16"/>
                <w:szCs w:val="16"/>
              </w:rPr>
              <w:t xml:space="preserve"> </w:t>
            </w:r>
          </w:p>
        </w:tc>
        <w:tc>
          <w:tcPr>
            <w:tcW w:w="191"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1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1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58"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58"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369"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1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326"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r>
      <w:tr w:rsidR="00021A8A" w:rsidRPr="00CC77CC" w:rsidTr="00CB400F">
        <w:trPr>
          <w:trHeight w:val="20"/>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6"/>
              </w:rPr>
            </w:pPr>
            <w:r w:rsidRPr="00CC77CC">
              <w:rPr>
                <w:sz w:val="16"/>
                <w:szCs w:val="16"/>
              </w:rPr>
              <w:t>4</w:t>
            </w:r>
          </w:p>
        </w:tc>
        <w:tc>
          <w:tcPr>
            <w:tcW w:w="650"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both"/>
              <w:rPr>
                <w:sz w:val="16"/>
                <w:szCs w:val="16"/>
              </w:rPr>
            </w:pPr>
            <w:r w:rsidRPr="00CC77CC">
              <w:rPr>
                <w:sz w:val="16"/>
                <w:szCs w:val="16"/>
              </w:rPr>
              <w:t>Sr. Secondary School building sanctioned</w:t>
            </w:r>
          </w:p>
        </w:tc>
        <w:tc>
          <w:tcPr>
            <w:tcW w:w="191"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1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1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58"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58"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91"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369" w:type="pct"/>
            <w:tcBorders>
              <w:top w:val="nil"/>
              <w:left w:val="nil"/>
              <w:bottom w:val="single" w:sz="4" w:space="0" w:color="auto"/>
              <w:right w:val="single" w:sz="4" w:space="0" w:color="auto"/>
            </w:tcBorders>
            <w:shd w:val="clear" w:color="auto" w:fill="auto"/>
            <w:noWrap/>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21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189"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c>
          <w:tcPr>
            <w:tcW w:w="326" w:type="pct"/>
            <w:tcBorders>
              <w:top w:val="nil"/>
              <w:left w:val="nil"/>
              <w:bottom w:val="single" w:sz="4" w:space="0" w:color="auto"/>
              <w:right w:val="single" w:sz="4" w:space="0" w:color="auto"/>
            </w:tcBorders>
            <w:shd w:val="clear" w:color="auto" w:fill="auto"/>
            <w:vAlign w:val="center"/>
            <w:hideMark/>
          </w:tcPr>
          <w:p w:rsidR="00021A8A" w:rsidRPr="00CC77CC" w:rsidRDefault="00021A8A" w:rsidP="00CB400F">
            <w:pPr>
              <w:jc w:val="center"/>
              <w:rPr>
                <w:sz w:val="16"/>
                <w:szCs w:val="16"/>
              </w:rPr>
            </w:pPr>
            <w:r w:rsidRPr="00CC77CC">
              <w:rPr>
                <w:sz w:val="16"/>
                <w:szCs w:val="16"/>
              </w:rPr>
              <w:t> </w:t>
            </w:r>
          </w:p>
        </w:tc>
      </w:tr>
    </w:tbl>
    <w:p w:rsidR="00021A8A" w:rsidRPr="00CC77CC" w:rsidRDefault="00021A8A" w:rsidP="00021A8A">
      <w:pPr>
        <w:rPr>
          <w:b/>
        </w:rPr>
      </w:pPr>
    </w:p>
    <w:p w:rsidR="00021A8A" w:rsidRPr="00CC77CC" w:rsidRDefault="00021A8A" w:rsidP="00021A8A">
      <w:pPr>
        <w:jc w:val="center"/>
        <w:rPr>
          <w:b/>
          <w:bCs/>
        </w:rPr>
      </w:pPr>
      <w:r w:rsidRPr="00CC77CC">
        <w:rPr>
          <w:b/>
          <w:bCs/>
          <w:iCs/>
        </w:rPr>
        <w:t>Surrender of Infrastructure Secondary Level Components proposed:-</w:t>
      </w:r>
      <w:r w:rsidRPr="00CC77CC">
        <w:rPr>
          <w:b/>
          <w:bCs/>
        </w:rPr>
        <w:t>: (Rs.in Lakhs)</w:t>
      </w: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1649"/>
        <w:gridCol w:w="630"/>
        <w:gridCol w:w="540"/>
        <w:gridCol w:w="630"/>
        <w:gridCol w:w="1118"/>
        <w:gridCol w:w="928"/>
        <w:gridCol w:w="1087"/>
        <w:gridCol w:w="1097"/>
        <w:gridCol w:w="2700"/>
      </w:tblGrid>
      <w:tr w:rsidR="00021A8A" w:rsidRPr="00CC77CC" w:rsidTr="00CB400F">
        <w:trPr>
          <w:trHeight w:val="20"/>
          <w:tblHeader/>
        </w:trPr>
        <w:tc>
          <w:tcPr>
            <w:tcW w:w="511"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t xml:space="preserve">Sl. </w:t>
            </w:r>
            <w:r w:rsidRPr="00CC77CC">
              <w:rPr>
                <w:b/>
                <w:bCs/>
                <w:sz w:val="20"/>
                <w:szCs w:val="20"/>
              </w:rPr>
              <w:lastRenderedPageBreak/>
              <w:t>No.</w:t>
            </w:r>
          </w:p>
        </w:tc>
        <w:tc>
          <w:tcPr>
            <w:tcW w:w="1649"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lastRenderedPageBreak/>
              <w:t>Components</w:t>
            </w:r>
          </w:p>
        </w:tc>
        <w:tc>
          <w:tcPr>
            <w:tcW w:w="630"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t>Scho</w:t>
            </w:r>
            <w:r w:rsidRPr="00CC77CC">
              <w:rPr>
                <w:b/>
                <w:bCs/>
                <w:sz w:val="20"/>
                <w:szCs w:val="20"/>
              </w:rPr>
              <w:lastRenderedPageBreak/>
              <w:t>ol Category</w:t>
            </w:r>
          </w:p>
        </w:tc>
        <w:tc>
          <w:tcPr>
            <w:tcW w:w="540"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lastRenderedPageBreak/>
              <w:t>Sch</w:t>
            </w:r>
            <w:r w:rsidRPr="00CC77CC">
              <w:rPr>
                <w:b/>
                <w:bCs/>
                <w:sz w:val="20"/>
                <w:szCs w:val="20"/>
              </w:rPr>
              <w:lastRenderedPageBreak/>
              <w:t>ool Name</w:t>
            </w:r>
          </w:p>
        </w:tc>
        <w:tc>
          <w:tcPr>
            <w:tcW w:w="630"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lastRenderedPageBreak/>
              <w:t>UDI</w:t>
            </w:r>
            <w:r w:rsidRPr="00CC77CC">
              <w:rPr>
                <w:b/>
                <w:bCs/>
                <w:sz w:val="20"/>
                <w:szCs w:val="20"/>
              </w:rPr>
              <w:lastRenderedPageBreak/>
              <w:t>SE Code</w:t>
            </w:r>
          </w:p>
        </w:tc>
        <w:tc>
          <w:tcPr>
            <w:tcW w:w="3133" w:type="dxa"/>
            <w:gridSpan w:val="3"/>
            <w:shd w:val="clear" w:color="auto" w:fill="auto"/>
            <w:vAlign w:val="center"/>
            <w:hideMark/>
          </w:tcPr>
          <w:p w:rsidR="00021A8A" w:rsidRPr="00CC77CC" w:rsidRDefault="00021A8A" w:rsidP="00CB400F">
            <w:pPr>
              <w:jc w:val="center"/>
              <w:rPr>
                <w:b/>
                <w:bCs/>
                <w:sz w:val="20"/>
                <w:szCs w:val="20"/>
              </w:rPr>
            </w:pPr>
            <w:r w:rsidRPr="00CC77CC">
              <w:rPr>
                <w:b/>
                <w:bCs/>
                <w:sz w:val="20"/>
                <w:szCs w:val="20"/>
              </w:rPr>
              <w:lastRenderedPageBreak/>
              <w:t xml:space="preserve">     Original PAB Sanction</w:t>
            </w:r>
          </w:p>
        </w:tc>
        <w:tc>
          <w:tcPr>
            <w:tcW w:w="1097"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t>Surrende</w:t>
            </w:r>
            <w:r w:rsidRPr="00CC77CC">
              <w:rPr>
                <w:b/>
                <w:bCs/>
                <w:sz w:val="20"/>
                <w:szCs w:val="20"/>
              </w:rPr>
              <w:lastRenderedPageBreak/>
              <w:t>red amount</w:t>
            </w:r>
          </w:p>
        </w:tc>
        <w:tc>
          <w:tcPr>
            <w:tcW w:w="2700" w:type="dxa"/>
            <w:vMerge w:val="restart"/>
            <w:shd w:val="clear" w:color="auto" w:fill="auto"/>
            <w:vAlign w:val="center"/>
            <w:hideMark/>
          </w:tcPr>
          <w:p w:rsidR="00021A8A" w:rsidRPr="00CC77CC" w:rsidRDefault="00021A8A" w:rsidP="00CB400F">
            <w:pPr>
              <w:jc w:val="center"/>
              <w:rPr>
                <w:b/>
                <w:bCs/>
                <w:sz w:val="20"/>
                <w:szCs w:val="20"/>
              </w:rPr>
            </w:pPr>
            <w:r w:rsidRPr="00CC77CC">
              <w:rPr>
                <w:b/>
                <w:bCs/>
                <w:sz w:val="20"/>
                <w:szCs w:val="20"/>
              </w:rPr>
              <w:lastRenderedPageBreak/>
              <w:t xml:space="preserve">              Reasons for </w:t>
            </w:r>
            <w:r w:rsidRPr="00CC77CC">
              <w:rPr>
                <w:b/>
                <w:bCs/>
                <w:sz w:val="20"/>
                <w:szCs w:val="20"/>
              </w:rPr>
              <w:lastRenderedPageBreak/>
              <w:t>surrender</w:t>
            </w:r>
          </w:p>
        </w:tc>
      </w:tr>
      <w:tr w:rsidR="00021A8A" w:rsidRPr="00CC77CC" w:rsidTr="00CB400F">
        <w:trPr>
          <w:trHeight w:val="20"/>
          <w:tblHeader/>
        </w:trPr>
        <w:tc>
          <w:tcPr>
            <w:tcW w:w="511" w:type="dxa"/>
            <w:vMerge/>
            <w:vAlign w:val="center"/>
            <w:hideMark/>
          </w:tcPr>
          <w:p w:rsidR="00021A8A" w:rsidRPr="00CC77CC" w:rsidRDefault="00021A8A" w:rsidP="00CB400F">
            <w:pPr>
              <w:rPr>
                <w:b/>
                <w:bCs/>
                <w:sz w:val="20"/>
                <w:szCs w:val="20"/>
              </w:rPr>
            </w:pPr>
          </w:p>
        </w:tc>
        <w:tc>
          <w:tcPr>
            <w:tcW w:w="1649" w:type="dxa"/>
            <w:vMerge/>
            <w:vAlign w:val="center"/>
            <w:hideMark/>
          </w:tcPr>
          <w:p w:rsidR="00021A8A" w:rsidRPr="00CC77CC" w:rsidRDefault="00021A8A" w:rsidP="00CB400F">
            <w:pPr>
              <w:rPr>
                <w:b/>
                <w:bCs/>
                <w:sz w:val="20"/>
                <w:szCs w:val="20"/>
              </w:rPr>
            </w:pPr>
          </w:p>
        </w:tc>
        <w:tc>
          <w:tcPr>
            <w:tcW w:w="630" w:type="dxa"/>
            <w:vMerge/>
            <w:vAlign w:val="center"/>
            <w:hideMark/>
          </w:tcPr>
          <w:p w:rsidR="00021A8A" w:rsidRPr="00CC77CC" w:rsidRDefault="00021A8A" w:rsidP="00CB400F">
            <w:pPr>
              <w:rPr>
                <w:b/>
                <w:bCs/>
                <w:sz w:val="20"/>
                <w:szCs w:val="20"/>
              </w:rPr>
            </w:pPr>
          </w:p>
        </w:tc>
        <w:tc>
          <w:tcPr>
            <w:tcW w:w="540" w:type="dxa"/>
            <w:vMerge/>
            <w:vAlign w:val="center"/>
            <w:hideMark/>
          </w:tcPr>
          <w:p w:rsidR="00021A8A" w:rsidRPr="00CC77CC" w:rsidRDefault="00021A8A" w:rsidP="00CB400F">
            <w:pPr>
              <w:rPr>
                <w:b/>
                <w:bCs/>
                <w:sz w:val="20"/>
                <w:szCs w:val="20"/>
              </w:rPr>
            </w:pPr>
          </w:p>
        </w:tc>
        <w:tc>
          <w:tcPr>
            <w:tcW w:w="630" w:type="dxa"/>
            <w:vMerge/>
            <w:vAlign w:val="center"/>
            <w:hideMark/>
          </w:tcPr>
          <w:p w:rsidR="00021A8A" w:rsidRPr="00CC77CC" w:rsidRDefault="00021A8A" w:rsidP="00CB400F">
            <w:pPr>
              <w:rPr>
                <w:b/>
                <w:bCs/>
                <w:sz w:val="20"/>
                <w:szCs w:val="20"/>
              </w:rPr>
            </w:pPr>
          </w:p>
        </w:tc>
        <w:tc>
          <w:tcPr>
            <w:tcW w:w="1118"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Year of Sanction</w:t>
            </w:r>
          </w:p>
        </w:tc>
        <w:tc>
          <w:tcPr>
            <w:tcW w:w="928"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Physical</w:t>
            </w:r>
          </w:p>
        </w:tc>
        <w:tc>
          <w:tcPr>
            <w:tcW w:w="1087" w:type="dxa"/>
            <w:shd w:val="clear" w:color="auto" w:fill="auto"/>
            <w:vAlign w:val="center"/>
            <w:hideMark/>
          </w:tcPr>
          <w:p w:rsidR="00021A8A" w:rsidRPr="00CC77CC" w:rsidRDefault="00021A8A" w:rsidP="00CB400F">
            <w:pPr>
              <w:jc w:val="center"/>
              <w:rPr>
                <w:b/>
                <w:bCs/>
                <w:sz w:val="20"/>
                <w:szCs w:val="20"/>
              </w:rPr>
            </w:pPr>
            <w:r w:rsidRPr="00CC77CC">
              <w:rPr>
                <w:b/>
                <w:bCs/>
                <w:sz w:val="20"/>
                <w:szCs w:val="20"/>
              </w:rPr>
              <w:t xml:space="preserve">Financial </w:t>
            </w:r>
          </w:p>
        </w:tc>
        <w:tc>
          <w:tcPr>
            <w:tcW w:w="1097" w:type="dxa"/>
            <w:vMerge/>
            <w:vAlign w:val="center"/>
            <w:hideMark/>
          </w:tcPr>
          <w:p w:rsidR="00021A8A" w:rsidRPr="00CC77CC" w:rsidRDefault="00021A8A" w:rsidP="00CB400F">
            <w:pPr>
              <w:rPr>
                <w:b/>
                <w:bCs/>
                <w:sz w:val="20"/>
                <w:szCs w:val="20"/>
              </w:rPr>
            </w:pPr>
          </w:p>
        </w:tc>
        <w:tc>
          <w:tcPr>
            <w:tcW w:w="2700" w:type="dxa"/>
            <w:vMerge/>
            <w:vAlign w:val="center"/>
            <w:hideMark/>
          </w:tcPr>
          <w:p w:rsidR="00021A8A" w:rsidRPr="00CC77CC" w:rsidRDefault="00021A8A" w:rsidP="00CB400F">
            <w:pPr>
              <w:rPr>
                <w:b/>
                <w:bCs/>
                <w:sz w:val="20"/>
                <w:szCs w:val="20"/>
              </w:rPr>
            </w:pP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lastRenderedPageBreak/>
              <w:t>1</w:t>
            </w:r>
          </w:p>
        </w:tc>
        <w:tc>
          <w:tcPr>
            <w:tcW w:w="1649" w:type="dxa"/>
            <w:shd w:val="clear" w:color="auto" w:fill="auto"/>
            <w:vAlign w:val="center"/>
            <w:hideMark/>
          </w:tcPr>
          <w:p w:rsidR="00021A8A" w:rsidRPr="00CC77CC" w:rsidRDefault="00021A8A" w:rsidP="00CB400F">
            <w:pPr>
              <w:rPr>
                <w:sz w:val="20"/>
                <w:szCs w:val="20"/>
              </w:rPr>
            </w:pPr>
            <w:r w:rsidRPr="00CC77CC">
              <w:rPr>
                <w:sz w:val="20"/>
                <w:szCs w:val="20"/>
              </w:rPr>
              <w:t>ACRs</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2011-2012</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336</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1891.680</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1891.680</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Unit Cost approved in 2011-12, but due to low unit cost, works are not taken up</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649"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2013-2014</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50</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469.400</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469.400</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Unit Cost approved in 2013-14, but due to low unit cost, works are not taken up</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2279" w:type="dxa"/>
            <w:gridSpan w:val="2"/>
            <w:shd w:val="clear" w:color="auto" w:fill="auto"/>
            <w:vAlign w:val="center"/>
            <w:hideMark/>
          </w:tcPr>
          <w:p w:rsidR="00021A8A" w:rsidRPr="00CC77CC" w:rsidRDefault="00021A8A" w:rsidP="00CB400F">
            <w:pPr>
              <w:rPr>
                <w:b/>
                <w:bCs/>
                <w:sz w:val="20"/>
                <w:szCs w:val="20"/>
              </w:rPr>
            </w:pPr>
            <w:r w:rsidRPr="00CC77CC">
              <w:rPr>
                <w:b/>
                <w:bCs/>
                <w:sz w:val="20"/>
                <w:szCs w:val="20"/>
              </w:rPr>
              <w:t> Sub Total</w:t>
            </w:r>
          </w:p>
        </w:tc>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1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2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386</w:t>
            </w:r>
          </w:p>
        </w:tc>
        <w:tc>
          <w:tcPr>
            <w:tcW w:w="108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2361.080</w:t>
            </w:r>
          </w:p>
        </w:tc>
        <w:tc>
          <w:tcPr>
            <w:tcW w:w="109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2361.080</w:t>
            </w:r>
          </w:p>
        </w:tc>
        <w:tc>
          <w:tcPr>
            <w:tcW w:w="27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2</w:t>
            </w:r>
          </w:p>
        </w:tc>
        <w:tc>
          <w:tcPr>
            <w:tcW w:w="1649" w:type="dxa"/>
            <w:shd w:val="clear" w:color="auto" w:fill="auto"/>
            <w:vAlign w:val="center"/>
            <w:hideMark/>
          </w:tcPr>
          <w:p w:rsidR="00021A8A" w:rsidRPr="00CC77CC" w:rsidRDefault="00021A8A" w:rsidP="00CB400F">
            <w:pPr>
              <w:rPr>
                <w:sz w:val="20"/>
                <w:szCs w:val="20"/>
              </w:rPr>
            </w:pPr>
            <w:r w:rsidRPr="00CC77CC">
              <w:rPr>
                <w:sz w:val="20"/>
                <w:szCs w:val="20"/>
              </w:rPr>
              <w:t>Art/Craft Room</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2011-2012</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335</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1675.000</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1675.000</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Unit Cost approved in 2011-12, but due to low unit cost, works are not taken up</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649"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2013-2014</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33</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387.420</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387.420</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Unit Cost approved in 2013-14, but due to low unit cost, works are not taken up</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2279" w:type="dxa"/>
            <w:gridSpan w:val="2"/>
            <w:shd w:val="clear" w:color="auto" w:fill="auto"/>
            <w:vAlign w:val="center"/>
            <w:hideMark/>
          </w:tcPr>
          <w:p w:rsidR="00021A8A" w:rsidRPr="00CC77CC" w:rsidRDefault="00021A8A" w:rsidP="00CB400F">
            <w:pPr>
              <w:rPr>
                <w:b/>
                <w:bCs/>
                <w:sz w:val="20"/>
                <w:szCs w:val="20"/>
              </w:rPr>
            </w:pPr>
            <w:r w:rsidRPr="00CC77CC">
              <w:rPr>
                <w:b/>
                <w:bCs/>
                <w:sz w:val="20"/>
                <w:szCs w:val="20"/>
              </w:rPr>
              <w:t> Sub Total</w:t>
            </w:r>
          </w:p>
        </w:tc>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1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2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368</w:t>
            </w:r>
          </w:p>
        </w:tc>
        <w:tc>
          <w:tcPr>
            <w:tcW w:w="108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2062.420</w:t>
            </w:r>
          </w:p>
        </w:tc>
        <w:tc>
          <w:tcPr>
            <w:tcW w:w="109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2062.420</w:t>
            </w:r>
          </w:p>
        </w:tc>
        <w:tc>
          <w:tcPr>
            <w:tcW w:w="27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3</w:t>
            </w:r>
          </w:p>
        </w:tc>
        <w:tc>
          <w:tcPr>
            <w:tcW w:w="1649" w:type="dxa"/>
            <w:shd w:val="clear" w:color="auto" w:fill="auto"/>
            <w:vAlign w:val="center"/>
            <w:hideMark/>
          </w:tcPr>
          <w:p w:rsidR="00021A8A" w:rsidRPr="00CC77CC" w:rsidRDefault="00021A8A" w:rsidP="00CB400F">
            <w:pPr>
              <w:rPr>
                <w:sz w:val="20"/>
                <w:szCs w:val="20"/>
              </w:rPr>
            </w:pPr>
            <w:r w:rsidRPr="00CC77CC">
              <w:rPr>
                <w:sz w:val="20"/>
                <w:szCs w:val="20"/>
              </w:rPr>
              <w:t>Computer Room</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2011-2012</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218</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1090.000</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1090.000</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Unit Cost approved in 2011-12, but due to low unit cost, works are not taken up</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649"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2013-2014</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14</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164.360</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164.360</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Unit Cost approved in 2013-14, but due to low unit cost, works are not taken up</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2279" w:type="dxa"/>
            <w:gridSpan w:val="2"/>
            <w:shd w:val="clear" w:color="auto" w:fill="auto"/>
            <w:vAlign w:val="center"/>
            <w:hideMark/>
          </w:tcPr>
          <w:p w:rsidR="00021A8A" w:rsidRPr="00CC77CC" w:rsidRDefault="00021A8A" w:rsidP="00CB400F">
            <w:pPr>
              <w:rPr>
                <w:b/>
                <w:bCs/>
                <w:sz w:val="20"/>
                <w:szCs w:val="20"/>
              </w:rPr>
            </w:pPr>
            <w:r w:rsidRPr="00CC77CC">
              <w:rPr>
                <w:b/>
                <w:bCs/>
                <w:sz w:val="20"/>
                <w:szCs w:val="20"/>
              </w:rPr>
              <w:t> Sub Total</w:t>
            </w:r>
          </w:p>
        </w:tc>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1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2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232</w:t>
            </w:r>
          </w:p>
        </w:tc>
        <w:tc>
          <w:tcPr>
            <w:tcW w:w="108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1254.360</w:t>
            </w:r>
          </w:p>
        </w:tc>
        <w:tc>
          <w:tcPr>
            <w:tcW w:w="109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1254.360</w:t>
            </w:r>
          </w:p>
        </w:tc>
        <w:tc>
          <w:tcPr>
            <w:tcW w:w="27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4</w:t>
            </w:r>
          </w:p>
        </w:tc>
        <w:tc>
          <w:tcPr>
            <w:tcW w:w="1649" w:type="dxa"/>
            <w:shd w:val="clear" w:color="auto" w:fill="auto"/>
            <w:vAlign w:val="center"/>
            <w:hideMark/>
          </w:tcPr>
          <w:p w:rsidR="00021A8A" w:rsidRPr="00CC77CC" w:rsidRDefault="00021A8A" w:rsidP="00CB400F">
            <w:pPr>
              <w:rPr>
                <w:sz w:val="20"/>
                <w:szCs w:val="20"/>
              </w:rPr>
            </w:pPr>
            <w:r w:rsidRPr="00CC77CC">
              <w:rPr>
                <w:sz w:val="20"/>
                <w:szCs w:val="20"/>
              </w:rPr>
              <w:t>Library Room</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2011-2012</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307</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2149.000</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2149.000</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Unit Cost approved in 2011-12, but due to low unit cost, works are not taken up</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649"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2013-2014</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30</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361.200</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361.200</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Unit Cost approved in 2013-14, but due to low unit cost, works are not taken up</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2279" w:type="dxa"/>
            <w:gridSpan w:val="2"/>
            <w:shd w:val="clear" w:color="auto" w:fill="auto"/>
            <w:vAlign w:val="center"/>
            <w:hideMark/>
          </w:tcPr>
          <w:p w:rsidR="00021A8A" w:rsidRPr="00CC77CC" w:rsidRDefault="00021A8A" w:rsidP="00CB400F">
            <w:pPr>
              <w:rPr>
                <w:b/>
                <w:bCs/>
                <w:sz w:val="20"/>
                <w:szCs w:val="20"/>
              </w:rPr>
            </w:pPr>
            <w:r w:rsidRPr="00CC77CC">
              <w:rPr>
                <w:b/>
                <w:bCs/>
                <w:sz w:val="20"/>
                <w:szCs w:val="20"/>
              </w:rPr>
              <w:t> Sub Total</w:t>
            </w:r>
          </w:p>
        </w:tc>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1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2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337</w:t>
            </w:r>
          </w:p>
        </w:tc>
        <w:tc>
          <w:tcPr>
            <w:tcW w:w="108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2510.200</w:t>
            </w:r>
          </w:p>
        </w:tc>
        <w:tc>
          <w:tcPr>
            <w:tcW w:w="109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2510.200</w:t>
            </w:r>
          </w:p>
        </w:tc>
        <w:tc>
          <w:tcPr>
            <w:tcW w:w="27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5</w:t>
            </w:r>
          </w:p>
        </w:tc>
        <w:tc>
          <w:tcPr>
            <w:tcW w:w="1649" w:type="dxa"/>
            <w:shd w:val="clear" w:color="auto" w:fill="auto"/>
            <w:vAlign w:val="center"/>
            <w:hideMark/>
          </w:tcPr>
          <w:p w:rsidR="00021A8A" w:rsidRPr="00CC77CC" w:rsidRDefault="00021A8A" w:rsidP="00CB400F">
            <w:pPr>
              <w:rPr>
                <w:sz w:val="20"/>
                <w:szCs w:val="20"/>
              </w:rPr>
            </w:pPr>
            <w:r w:rsidRPr="00CC77CC">
              <w:rPr>
                <w:sz w:val="18"/>
                <w:szCs w:val="18"/>
              </w:rPr>
              <w:t>New Schools/Upgraded Schools (1 Section Schools)</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2011-2012</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4</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187.440</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187.440</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Site Not Available</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2279" w:type="dxa"/>
            <w:gridSpan w:val="2"/>
            <w:shd w:val="clear" w:color="auto" w:fill="auto"/>
            <w:vAlign w:val="center"/>
            <w:hideMark/>
          </w:tcPr>
          <w:p w:rsidR="00021A8A" w:rsidRPr="00CC77CC" w:rsidRDefault="00021A8A" w:rsidP="00CB400F">
            <w:pPr>
              <w:rPr>
                <w:b/>
                <w:bCs/>
                <w:sz w:val="20"/>
                <w:szCs w:val="20"/>
              </w:rPr>
            </w:pPr>
            <w:r w:rsidRPr="00CC77CC">
              <w:rPr>
                <w:b/>
                <w:bCs/>
                <w:sz w:val="20"/>
                <w:szCs w:val="20"/>
              </w:rPr>
              <w:t> Sub Total</w:t>
            </w:r>
          </w:p>
        </w:tc>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1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2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w:t>
            </w:r>
          </w:p>
        </w:tc>
        <w:tc>
          <w:tcPr>
            <w:tcW w:w="108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187.440</w:t>
            </w:r>
          </w:p>
        </w:tc>
        <w:tc>
          <w:tcPr>
            <w:tcW w:w="109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187.440</w:t>
            </w:r>
          </w:p>
        </w:tc>
        <w:tc>
          <w:tcPr>
            <w:tcW w:w="27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6</w:t>
            </w:r>
          </w:p>
        </w:tc>
        <w:tc>
          <w:tcPr>
            <w:tcW w:w="1649" w:type="dxa"/>
            <w:shd w:val="clear" w:color="auto" w:fill="auto"/>
            <w:vAlign w:val="center"/>
            <w:hideMark/>
          </w:tcPr>
          <w:p w:rsidR="00021A8A" w:rsidRPr="00CC77CC" w:rsidRDefault="00021A8A" w:rsidP="00CB400F">
            <w:pPr>
              <w:rPr>
                <w:sz w:val="20"/>
                <w:szCs w:val="20"/>
              </w:rPr>
            </w:pPr>
            <w:r w:rsidRPr="00CC77CC">
              <w:rPr>
                <w:sz w:val="18"/>
                <w:szCs w:val="18"/>
              </w:rPr>
              <w:t>New Schools/Upgraded Schools (2 Section Schools)</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2011-2012</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3</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210.735</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210.735</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Site Not Available</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649"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2013-2014</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1</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70.245</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70.245</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Unit Cost approved in 2013-14, but due to low unit cost, works are not taken up</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2279" w:type="dxa"/>
            <w:gridSpan w:val="2"/>
            <w:shd w:val="clear" w:color="auto" w:fill="auto"/>
            <w:vAlign w:val="center"/>
            <w:hideMark/>
          </w:tcPr>
          <w:p w:rsidR="00021A8A" w:rsidRPr="00CC77CC" w:rsidRDefault="00021A8A" w:rsidP="00CB400F">
            <w:pPr>
              <w:rPr>
                <w:b/>
                <w:bCs/>
                <w:sz w:val="20"/>
                <w:szCs w:val="20"/>
              </w:rPr>
            </w:pPr>
            <w:r w:rsidRPr="00CC77CC">
              <w:rPr>
                <w:b/>
                <w:bCs/>
                <w:sz w:val="20"/>
                <w:szCs w:val="20"/>
              </w:rPr>
              <w:t> Sub Total</w:t>
            </w:r>
          </w:p>
        </w:tc>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1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2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4</w:t>
            </w:r>
          </w:p>
        </w:tc>
        <w:tc>
          <w:tcPr>
            <w:tcW w:w="108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280.980</w:t>
            </w:r>
          </w:p>
        </w:tc>
        <w:tc>
          <w:tcPr>
            <w:tcW w:w="109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280.980</w:t>
            </w:r>
          </w:p>
        </w:tc>
        <w:tc>
          <w:tcPr>
            <w:tcW w:w="27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7</w:t>
            </w:r>
          </w:p>
        </w:tc>
        <w:tc>
          <w:tcPr>
            <w:tcW w:w="1649" w:type="dxa"/>
            <w:shd w:val="clear" w:color="auto" w:fill="auto"/>
            <w:vAlign w:val="center"/>
            <w:hideMark/>
          </w:tcPr>
          <w:p w:rsidR="00021A8A" w:rsidRPr="00CC77CC" w:rsidRDefault="00021A8A" w:rsidP="00CB400F">
            <w:pPr>
              <w:rPr>
                <w:sz w:val="20"/>
                <w:szCs w:val="20"/>
              </w:rPr>
            </w:pPr>
            <w:r w:rsidRPr="00CC77CC">
              <w:rPr>
                <w:sz w:val="18"/>
                <w:szCs w:val="18"/>
              </w:rPr>
              <w:t>Residential Quarters</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2011-2012</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58</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348.000</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348.000</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Site Not Available</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2279" w:type="dxa"/>
            <w:gridSpan w:val="2"/>
            <w:shd w:val="clear" w:color="auto" w:fill="auto"/>
            <w:vAlign w:val="center"/>
            <w:hideMark/>
          </w:tcPr>
          <w:p w:rsidR="00021A8A" w:rsidRPr="00CC77CC" w:rsidRDefault="00021A8A" w:rsidP="00CB400F">
            <w:pPr>
              <w:rPr>
                <w:b/>
                <w:bCs/>
                <w:sz w:val="20"/>
                <w:szCs w:val="20"/>
              </w:rPr>
            </w:pPr>
            <w:r w:rsidRPr="00CC77CC">
              <w:rPr>
                <w:b/>
                <w:bCs/>
                <w:sz w:val="20"/>
                <w:szCs w:val="20"/>
              </w:rPr>
              <w:t> Sub Total</w:t>
            </w:r>
          </w:p>
        </w:tc>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1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2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58</w:t>
            </w:r>
          </w:p>
        </w:tc>
        <w:tc>
          <w:tcPr>
            <w:tcW w:w="108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348.000</w:t>
            </w:r>
          </w:p>
        </w:tc>
        <w:tc>
          <w:tcPr>
            <w:tcW w:w="109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348.000</w:t>
            </w:r>
          </w:p>
        </w:tc>
        <w:tc>
          <w:tcPr>
            <w:tcW w:w="27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8</w:t>
            </w:r>
          </w:p>
        </w:tc>
        <w:tc>
          <w:tcPr>
            <w:tcW w:w="1649" w:type="dxa"/>
            <w:shd w:val="clear" w:color="auto" w:fill="auto"/>
            <w:vAlign w:val="center"/>
            <w:hideMark/>
          </w:tcPr>
          <w:p w:rsidR="00021A8A" w:rsidRPr="00CC77CC" w:rsidRDefault="00021A8A" w:rsidP="00CB400F">
            <w:pPr>
              <w:rPr>
                <w:sz w:val="20"/>
                <w:szCs w:val="20"/>
              </w:rPr>
            </w:pPr>
            <w:r w:rsidRPr="00CC77CC">
              <w:rPr>
                <w:sz w:val="20"/>
                <w:szCs w:val="20"/>
              </w:rPr>
              <w:t>Science Lab Room</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2011-2012</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242</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1476.200</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1476.200</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Unit Cost approved in 2011-12, but due to low unit cost, works are not taken up</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649" w:type="dxa"/>
            <w:shd w:val="clear" w:color="auto" w:fill="auto"/>
            <w:vAlign w:val="center"/>
            <w:hideMark/>
          </w:tcPr>
          <w:p w:rsidR="00021A8A" w:rsidRPr="00CC77CC" w:rsidRDefault="00021A8A" w:rsidP="00CB400F">
            <w:pP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54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630" w:type="dxa"/>
            <w:shd w:val="clear" w:color="auto" w:fill="auto"/>
            <w:noWrap/>
            <w:vAlign w:val="center"/>
            <w:hideMark/>
          </w:tcPr>
          <w:p w:rsidR="00021A8A" w:rsidRPr="00CC77CC" w:rsidRDefault="00021A8A" w:rsidP="00CB400F">
            <w:pPr>
              <w:jc w:val="center"/>
              <w:rPr>
                <w:sz w:val="20"/>
                <w:szCs w:val="20"/>
              </w:rPr>
            </w:pPr>
            <w:r w:rsidRPr="00CC77CC">
              <w:rPr>
                <w:sz w:val="20"/>
                <w:szCs w:val="20"/>
              </w:rPr>
              <w:t> </w:t>
            </w:r>
          </w:p>
        </w:tc>
        <w:tc>
          <w:tcPr>
            <w:tcW w:w="1118" w:type="dxa"/>
            <w:shd w:val="clear" w:color="auto" w:fill="auto"/>
            <w:noWrap/>
            <w:vAlign w:val="center"/>
            <w:hideMark/>
          </w:tcPr>
          <w:p w:rsidR="00021A8A" w:rsidRPr="00CC77CC" w:rsidRDefault="00021A8A" w:rsidP="00CB400F">
            <w:pPr>
              <w:jc w:val="center"/>
              <w:rPr>
                <w:sz w:val="20"/>
                <w:szCs w:val="20"/>
              </w:rPr>
            </w:pPr>
            <w:r w:rsidRPr="00CC77CC">
              <w:rPr>
                <w:sz w:val="20"/>
                <w:szCs w:val="20"/>
              </w:rPr>
              <w:t>2013-2014</w:t>
            </w:r>
          </w:p>
        </w:tc>
        <w:tc>
          <w:tcPr>
            <w:tcW w:w="928" w:type="dxa"/>
            <w:shd w:val="clear" w:color="auto" w:fill="auto"/>
            <w:noWrap/>
            <w:vAlign w:val="center"/>
            <w:hideMark/>
          </w:tcPr>
          <w:p w:rsidR="00021A8A" w:rsidRPr="00CC77CC" w:rsidRDefault="00021A8A" w:rsidP="00CB400F">
            <w:pPr>
              <w:jc w:val="center"/>
              <w:rPr>
                <w:sz w:val="20"/>
                <w:szCs w:val="20"/>
              </w:rPr>
            </w:pPr>
            <w:r w:rsidRPr="00CC77CC">
              <w:rPr>
                <w:sz w:val="20"/>
                <w:szCs w:val="20"/>
              </w:rPr>
              <w:t>29</w:t>
            </w:r>
          </w:p>
        </w:tc>
        <w:tc>
          <w:tcPr>
            <w:tcW w:w="1087" w:type="dxa"/>
            <w:shd w:val="clear" w:color="auto" w:fill="auto"/>
            <w:noWrap/>
            <w:vAlign w:val="center"/>
            <w:hideMark/>
          </w:tcPr>
          <w:p w:rsidR="00021A8A" w:rsidRPr="00CC77CC" w:rsidRDefault="00021A8A" w:rsidP="00CB400F">
            <w:pPr>
              <w:jc w:val="center"/>
              <w:rPr>
                <w:sz w:val="20"/>
                <w:szCs w:val="20"/>
              </w:rPr>
            </w:pPr>
            <w:r w:rsidRPr="00CC77CC">
              <w:rPr>
                <w:sz w:val="20"/>
                <w:szCs w:val="20"/>
              </w:rPr>
              <w:t>522.000</w:t>
            </w:r>
          </w:p>
        </w:tc>
        <w:tc>
          <w:tcPr>
            <w:tcW w:w="1097" w:type="dxa"/>
            <w:shd w:val="clear" w:color="auto" w:fill="auto"/>
            <w:noWrap/>
            <w:vAlign w:val="center"/>
            <w:hideMark/>
          </w:tcPr>
          <w:p w:rsidR="00021A8A" w:rsidRPr="00CC77CC" w:rsidRDefault="00021A8A" w:rsidP="00CB400F">
            <w:pPr>
              <w:jc w:val="center"/>
              <w:rPr>
                <w:sz w:val="20"/>
                <w:szCs w:val="20"/>
              </w:rPr>
            </w:pPr>
            <w:r w:rsidRPr="00CC77CC">
              <w:rPr>
                <w:sz w:val="20"/>
                <w:szCs w:val="20"/>
              </w:rPr>
              <w:t>522.000</w:t>
            </w:r>
          </w:p>
        </w:tc>
        <w:tc>
          <w:tcPr>
            <w:tcW w:w="2700" w:type="dxa"/>
            <w:shd w:val="clear" w:color="auto" w:fill="auto"/>
            <w:vAlign w:val="center"/>
            <w:hideMark/>
          </w:tcPr>
          <w:p w:rsidR="00021A8A" w:rsidRPr="00CC77CC" w:rsidRDefault="00021A8A" w:rsidP="00CB400F">
            <w:pPr>
              <w:jc w:val="center"/>
              <w:rPr>
                <w:sz w:val="20"/>
                <w:szCs w:val="20"/>
              </w:rPr>
            </w:pPr>
            <w:r w:rsidRPr="00CC77CC">
              <w:rPr>
                <w:sz w:val="20"/>
                <w:szCs w:val="20"/>
              </w:rPr>
              <w:t>Unit Cost approved in 2013-14, but due to low unit cost, works are not taken up</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2279" w:type="dxa"/>
            <w:gridSpan w:val="2"/>
            <w:shd w:val="clear" w:color="auto" w:fill="auto"/>
            <w:vAlign w:val="center"/>
            <w:hideMark/>
          </w:tcPr>
          <w:p w:rsidR="00021A8A" w:rsidRPr="00CC77CC" w:rsidRDefault="00021A8A" w:rsidP="00CB400F">
            <w:pPr>
              <w:rPr>
                <w:b/>
                <w:bCs/>
                <w:sz w:val="20"/>
                <w:szCs w:val="20"/>
              </w:rPr>
            </w:pPr>
            <w:r w:rsidRPr="00CC77CC">
              <w:rPr>
                <w:b/>
                <w:bCs/>
                <w:sz w:val="20"/>
                <w:szCs w:val="20"/>
              </w:rPr>
              <w:t> Sub Total</w:t>
            </w:r>
          </w:p>
        </w:tc>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1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2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271</w:t>
            </w:r>
          </w:p>
        </w:tc>
        <w:tc>
          <w:tcPr>
            <w:tcW w:w="108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1998.200</w:t>
            </w:r>
          </w:p>
        </w:tc>
        <w:tc>
          <w:tcPr>
            <w:tcW w:w="109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1998.200</w:t>
            </w:r>
          </w:p>
        </w:tc>
        <w:tc>
          <w:tcPr>
            <w:tcW w:w="27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r>
      <w:tr w:rsidR="00021A8A" w:rsidRPr="00CC77CC" w:rsidTr="00CB400F">
        <w:trPr>
          <w:trHeight w:val="20"/>
        </w:trPr>
        <w:tc>
          <w:tcPr>
            <w:tcW w:w="511"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2279" w:type="dxa"/>
            <w:gridSpan w:val="2"/>
            <w:shd w:val="clear" w:color="auto" w:fill="auto"/>
            <w:vAlign w:val="center"/>
            <w:hideMark/>
          </w:tcPr>
          <w:p w:rsidR="00021A8A" w:rsidRPr="00CC77CC" w:rsidRDefault="00021A8A" w:rsidP="00CB400F">
            <w:pPr>
              <w:rPr>
                <w:b/>
                <w:bCs/>
                <w:sz w:val="20"/>
                <w:szCs w:val="20"/>
              </w:rPr>
            </w:pPr>
            <w:r w:rsidRPr="00CC77CC">
              <w:rPr>
                <w:b/>
                <w:bCs/>
                <w:sz w:val="20"/>
                <w:szCs w:val="20"/>
              </w:rPr>
              <w:t> Grand Total</w:t>
            </w:r>
          </w:p>
        </w:tc>
        <w:tc>
          <w:tcPr>
            <w:tcW w:w="54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63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111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c>
          <w:tcPr>
            <w:tcW w:w="928"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1660</w:t>
            </w:r>
          </w:p>
        </w:tc>
        <w:tc>
          <w:tcPr>
            <w:tcW w:w="108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11002.680</w:t>
            </w:r>
          </w:p>
        </w:tc>
        <w:tc>
          <w:tcPr>
            <w:tcW w:w="1097"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11002.680</w:t>
            </w:r>
          </w:p>
        </w:tc>
        <w:tc>
          <w:tcPr>
            <w:tcW w:w="2700" w:type="dxa"/>
            <w:shd w:val="clear" w:color="auto" w:fill="auto"/>
            <w:noWrap/>
            <w:vAlign w:val="center"/>
            <w:hideMark/>
          </w:tcPr>
          <w:p w:rsidR="00021A8A" w:rsidRPr="00CC77CC" w:rsidRDefault="00021A8A" w:rsidP="00CB400F">
            <w:pPr>
              <w:jc w:val="center"/>
              <w:rPr>
                <w:b/>
                <w:bCs/>
                <w:sz w:val="20"/>
                <w:szCs w:val="20"/>
              </w:rPr>
            </w:pPr>
            <w:r w:rsidRPr="00CC77CC">
              <w:rPr>
                <w:b/>
                <w:bCs/>
                <w:sz w:val="20"/>
                <w:szCs w:val="20"/>
              </w:rPr>
              <w:t> </w:t>
            </w:r>
          </w:p>
        </w:tc>
      </w:tr>
    </w:tbl>
    <w:p w:rsidR="00021A8A" w:rsidRPr="00CC77CC" w:rsidRDefault="00021A8A" w:rsidP="00021A8A"/>
    <w:p w:rsidR="00021A8A" w:rsidRPr="00CC77CC" w:rsidRDefault="00021A8A" w:rsidP="00021A8A">
      <w:pPr>
        <w:jc w:val="center"/>
        <w:rPr>
          <w:b/>
          <w:bCs/>
        </w:rPr>
      </w:pPr>
      <w:r>
        <w:rPr>
          <w:b/>
          <w:bCs/>
        </w:rPr>
        <w:br w:type="page"/>
      </w:r>
      <w:r w:rsidRPr="00CC77CC">
        <w:rPr>
          <w:b/>
          <w:bCs/>
        </w:rPr>
        <w:lastRenderedPageBreak/>
        <w:t>Secondary &amp; Sr. Secondary School infrastructure proposed for 2019-20:  (Rs.in Lakhs)</w:t>
      </w:r>
    </w:p>
    <w:tbl>
      <w:tblPr>
        <w:tblW w:w="9738"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103"/>
        <w:gridCol w:w="837"/>
        <w:gridCol w:w="677"/>
        <w:gridCol w:w="1261"/>
        <w:gridCol w:w="999"/>
        <w:gridCol w:w="1250"/>
        <w:gridCol w:w="810"/>
        <w:gridCol w:w="1261"/>
      </w:tblGrid>
      <w:tr w:rsidR="00021A8A" w:rsidRPr="00CC77CC" w:rsidTr="00CB400F">
        <w:trPr>
          <w:trHeight w:val="20"/>
          <w:jc w:val="center"/>
        </w:trPr>
        <w:tc>
          <w:tcPr>
            <w:tcW w:w="540" w:type="dxa"/>
            <w:vMerge w:val="restart"/>
            <w:shd w:val="clear" w:color="auto" w:fill="auto"/>
            <w:noWrap/>
            <w:vAlign w:val="center"/>
          </w:tcPr>
          <w:p w:rsidR="00021A8A" w:rsidRPr="00CC77CC" w:rsidRDefault="00021A8A" w:rsidP="00CB400F">
            <w:pPr>
              <w:jc w:val="center"/>
              <w:rPr>
                <w:szCs w:val="22"/>
              </w:rPr>
            </w:pPr>
            <w:r w:rsidRPr="00CC77CC">
              <w:rPr>
                <w:b/>
                <w:bCs/>
                <w:sz w:val="22"/>
                <w:szCs w:val="22"/>
              </w:rPr>
              <w:t>Sl. No.</w:t>
            </w:r>
          </w:p>
        </w:tc>
        <w:tc>
          <w:tcPr>
            <w:tcW w:w="2103" w:type="dxa"/>
            <w:vMerge w:val="restart"/>
            <w:shd w:val="clear" w:color="auto" w:fill="auto"/>
            <w:vAlign w:val="bottom"/>
            <w:hideMark/>
          </w:tcPr>
          <w:p w:rsidR="00021A8A" w:rsidRPr="00CC77CC" w:rsidRDefault="00021A8A" w:rsidP="00CB400F">
            <w:pPr>
              <w:jc w:val="center"/>
              <w:rPr>
                <w:szCs w:val="22"/>
              </w:rPr>
            </w:pPr>
            <w:r w:rsidRPr="00CC77CC">
              <w:rPr>
                <w:b/>
                <w:bCs/>
                <w:sz w:val="22"/>
                <w:szCs w:val="22"/>
              </w:rPr>
              <w:t>Components</w:t>
            </w:r>
          </w:p>
        </w:tc>
        <w:tc>
          <w:tcPr>
            <w:tcW w:w="2775" w:type="dxa"/>
            <w:gridSpan w:val="3"/>
            <w:shd w:val="clear" w:color="auto" w:fill="auto"/>
            <w:noWrap/>
            <w:vAlign w:val="center"/>
            <w:hideMark/>
          </w:tcPr>
          <w:p w:rsidR="00021A8A" w:rsidRPr="00CC77CC" w:rsidRDefault="00021A8A" w:rsidP="00CB400F">
            <w:pPr>
              <w:jc w:val="center"/>
              <w:rPr>
                <w:szCs w:val="22"/>
              </w:rPr>
            </w:pPr>
            <w:r w:rsidRPr="00CC77CC">
              <w:rPr>
                <w:b/>
                <w:bCs/>
                <w:sz w:val="22"/>
                <w:szCs w:val="22"/>
              </w:rPr>
              <w:t>Fresh budget for 2019-20</w:t>
            </w:r>
          </w:p>
        </w:tc>
        <w:tc>
          <w:tcPr>
            <w:tcW w:w="2249" w:type="dxa"/>
            <w:gridSpan w:val="2"/>
            <w:shd w:val="clear" w:color="auto" w:fill="auto"/>
            <w:noWrap/>
            <w:vAlign w:val="center"/>
            <w:hideMark/>
          </w:tcPr>
          <w:p w:rsidR="00021A8A" w:rsidRPr="00CC77CC" w:rsidRDefault="00021A8A" w:rsidP="00CB400F">
            <w:pPr>
              <w:jc w:val="center"/>
              <w:rPr>
                <w:b/>
                <w:bCs/>
                <w:szCs w:val="22"/>
              </w:rPr>
            </w:pPr>
            <w:r w:rsidRPr="00CC77CC">
              <w:rPr>
                <w:b/>
                <w:bCs/>
                <w:sz w:val="22"/>
                <w:szCs w:val="22"/>
              </w:rPr>
              <w:t>Spillover for 2019-20</w:t>
            </w:r>
          </w:p>
        </w:tc>
        <w:tc>
          <w:tcPr>
            <w:tcW w:w="2071" w:type="dxa"/>
            <w:gridSpan w:val="2"/>
            <w:shd w:val="clear" w:color="auto" w:fill="auto"/>
            <w:noWrap/>
            <w:vAlign w:val="center"/>
          </w:tcPr>
          <w:p w:rsidR="00021A8A" w:rsidRPr="00CC77CC" w:rsidRDefault="00021A8A" w:rsidP="00CB400F">
            <w:pPr>
              <w:jc w:val="center"/>
              <w:rPr>
                <w:szCs w:val="22"/>
              </w:rPr>
            </w:pPr>
            <w:r w:rsidRPr="00CC77CC">
              <w:rPr>
                <w:b/>
                <w:bCs/>
                <w:sz w:val="22"/>
                <w:szCs w:val="22"/>
              </w:rPr>
              <w:t>Total budget</w:t>
            </w:r>
          </w:p>
        </w:tc>
      </w:tr>
      <w:tr w:rsidR="00021A8A" w:rsidRPr="00CC77CC" w:rsidTr="00CB400F">
        <w:trPr>
          <w:trHeight w:val="20"/>
          <w:jc w:val="center"/>
        </w:trPr>
        <w:tc>
          <w:tcPr>
            <w:tcW w:w="540" w:type="dxa"/>
            <w:vMerge/>
            <w:shd w:val="clear" w:color="auto" w:fill="auto"/>
            <w:noWrap/>
            <w:vAlign w:val="center"/>
          </w:tcPr>
          <w:p w:rsidR="00021A8A" w:rsidRPr="00CC77CC" w:rsidRDefault="00021A8A" w:rsidP="00CB400F">
            <w:pPr>
              <w:jc w:val="center"/>
              <w:rPr>
                <w:b/>
                <w:bCs/>
                <w:szCs w:val="22"/>
              </w:rPr>
            </w:pPr>
          </w:p>
        </w:tc>
        <w:tc>
          <w:tcPr>
            <w:tcW w:w="2103" w:type="dxa"/>
            <w:vMerge/>
            <w:shd w:val="clear" w:color="auto" w:fill="auto"/>
            <w:vAlign w:val="center"/>
            <w:hideMark/>
          </w:tcPr>
          <w:p w:rsidR="00021A8A" w:rsidRPr="00CC77CC" w:rsidRDefault="00021A8A" w:rsidP="00CB400F">
            <w:pPr>
              <w:jc w:val="center"/>
              <w:rPr>
                <w:b/>
                <w:bCs/>
                <w:szCs w:val="22"/>
              </w:rPr>
            </w:pPr>
          </w:p>
        </w:tc>
        <w:tc>
          <w:tcPr>
            <w:tcW w:w="837" w:type="dxa"/>
            <w:shd w:val="clear" w:color="auto" w:fill="auto"/>
            <w:noWrap/>
            <w:vAlign w:val="center"/>
            <w:hideMark/>
          </w:tcPr>
          <w:p w:rsidR="00021A8A" w:rsidRPr="00CC77CC" w:rsidRDefault="00021A8A" w:rsidP="00CB400F">
            <w:pPr>
              <w:jc w:val="center"/>
              <w:rPr>
                <w:b/>
                <w:bCs/>
                <w:szCs w:val="22"/>
              </w:rPr>
            </w:pPr>
            <w:r w:rsidRPr="00CC77CC">
              <w:rPr>
                <w:b/>
                <w:bCs/>
                <w:sz w:val="22"/>
                <w:szCs w:val="22"/>
              </w:rPr>
              <w:t>Physical</w:t>
            </w:r>
          </w:p>
        </w:tc>
        <w:tc>
          <w:tcPr>
            <w:tcW w:w="677" w:type="dxa"/>
            <w:shd w:val="clear" w:color="auto" w:fill="auto"/>
            <w:noWrap/>
            <w:vAlign w:val="center"/>
            <w:hideMark/>
          </w:tcPr>
          <w:p w:rsidR="00021A8A" w:rsidRPr="00CC77CC" w:rsidRDefault="00021A8A" w:rsidP="00CB400F">
            <w:pPr>
              <w:jc w:val="center"/>
              <w:rPr>
                <w:b/>
                <w:bCs/>
                <w:szCs w:val="22"/>
              </w:rPr>
            </w:pPr>
            <w:r w:rsidRPr="00CC77CC">
              <w:rPr>
                <w:b/>
                <w:bCs/>
                <w:sz w:val="22"/>
                <w:szCs w:val="22"/>
              </w:rPr>
              <w:t>Unit cost</w:t>
            </w:r>
          </w:p>
        </w:tc>
        <w:tc>
          <w:tcPr>
            <w:tcW w:w="1261" w:type="dxa"/>
            <w:shd w:val="clear" w:color="auto" w:fill="auto"/>
            <w:noWrap/>
            <w:vAlign w:val="center"/>
            <w:hideMark/>
          </w:tcPr>
          <w:p w:rsidR="00021A8A" w:rsidRPr="00CC77CC" w:rsidRDefault="00021A8A" w:rsidP="00CB400F">
            <w:pPr>
              <w:jc w:val="center"/>
              <w:rPr>
                <w:b/>
                <w:bCs/>
                <w:szCs w:val="22"/>
              </w:rPr>
            </w:pPr>
            <w:r w:rsidRPr="00CC77CC">
              <w:rPr>
                <w:b/>
                <w:bCs/>
                <w:sz w:val="22"/>
                <w:szCs w:val="22"/>
              </w:rPr>
              <w:t xml:space="preserve">Financial </w:t>
            </w:r>
          </w:p>
        </w:tc>
        <w:tc>
          <w:tcPr>
            <w:tcW w:w="999" w:type="dxa"/>
            <w:shd w:val="clear" w:color="auto" w:fill="auto"/>
            <w:noWrap/>
            <w:vAlign w:val="center"/>
            <w:hideMark/>
          </w:tcPr>
          <w:p w:rsidR="00021A8A" w:rsidRPr="00CC77CC" w:rsidRDefault="00021A8A" w:rsidP="00CB400F">
            <w:pPr>
              <w:jc w:val="center"/>
              <w:rPr>
                <w:b/>
                <w:bCs/>
                <w:szCs w:val="22"/>
              </w:rPr>
            </w:pPr>
            <w:r w:rsidRPr="00CC77CC">
              <w:rPr>
                <w:b/>
                <w:bCs/>
                <w:sz w:val="22"/>
                <w:szCs w:val="22"/>
              </w:rPr>
              <w:t>Physical</w:t>
            </w:r>
          </w:p>
        </w:tc>
        <w:tc>
          <w:tcPr>
            <w:tcW w:w="1250" w:type="dxa"/>
            <w:shd w:val="clear" w:color="auto" w:fill="auto"/>
            <w:noWrap/>
            <w:vAlign w:val="center"/>
            <w:hideMark/>
          </w:tcPr>
          <w:p w:rsidR="00021A8A" w:rsidRPr="00CC77CC" w:rsidRDefault="00021A8A" w:rsidP="00CB400F">
            <w:pPr>
              <w:jc w:val="center"/>
              <w:rPr>
                <w:b/>
                <w:bCs/>
                <w:szCs w:val="22"/>
              </w:rPr>
            </w:pPr>
            <w:r w:rsidRPr="00CC77CC">
              <w:rPr>
                <w:b/>
                <w:bCs/>
                <w:sz w:val="22"/>
                <w:szCs w:val="22"/>
              </w:rPr>
              <w:t xml:space="preserve">Financial </w:t>
            </w:r>
          </w:p>
        </w:tc>
        <w:tc>
          <w:tcPr>
            <w:tcW w:w="810" w:type="dxa"/>
            <w:shd w:val="clear" w:color="auto" w:fill="auto"/>
            <w:noWrap/>
            <w:vAlign w:val="center"/>
          </w:tcPr>
          <w:p w:rsidR="00021A8A" w:rsidRPr="00CC77CC" w:rsidRDefault="00021A8A" w:rsidP="00CB400F">
            <w:pPr>
              <w:jc w:val="center"/>
              <w:rPr>
                <w:b/>
                <w:bCs/>
                <w:szCs w:val="22"/>
              </w:rPr>
            </w:pPr>
            <w:r w:rsidRPr="00CC77CC">
              <w:rPr>
                <w:b/>
                <w:bCs/>
                <w:sz w:val="22"/>
                <w:szCs w:val="22"/>
              </w:rPr>
              <w:t>Physical</w:t>
            </w:r>
          </w:p>
        </w:tc>
        <w:tc>
          <w:tcPr>
            <w:tcW w:w="1261" w:type="dxa"/>
            <w:shd w:val="clear" w:color="auto" w:fill="auto"/>
            <w:noWrap/>
            <w:vAlign w:val="center"/>
          </w:tcPr>
          <w:p w:rsidR="00021A8A" w:rsidRPr="00CC77CC" w:rsidRDefault="00021A8A" w:rsidP="00CB400F">
            <w:pPr>
              <w:jc w:val="center"/>
              <w:rPr>
                <w:b/>
                <w:bCs/>
                <w:szCs w:val="22"/>
              </w:rPr>
            </w:pPr>
            <w:r w:rsidRPr="00CC77CC">
              <w:rPr>
                <w:b/>
                <w:bCs/>
                <w:sz w:val="22"/>
                <w:szCs w:val="22"/>
              </w:rPr>
              <w:t xml:space="preserve">Financial  </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1</w:t>
            </w:r>
          </w:p>
        </w:tc>
        <w:tc>
          <w:tcPr>
            <w:tcW w:w="2103" w:type="dxa"/>
            <w:shd w:val="clear" w:color="auto" w:fill="auto"/>
            <w:vAlign w:val="bottom"/>
            <w:hideMark/>
          </w:tcPr>
          <w:p w:rsidR="00021A8A" w:rsidRPr="00CC77CC" w:rsidRDefault="00021A8A" w:rsidP="00CB400F">
            <w:pPr>
              <w:rPr>
                <w:szCs w:val="22"/>
              </w:rPr>
            </w:pPr>
            <w:r w:rsidRPr="00CC77CC">
              <w:rPr>
                <w:sz w:val="22"/>
                <w:szCs w:val="22"/>
              </w:rPr>
              <w:t xml:space="preserve">Secondary - ACRs </w:t>
            </w:r>
          </w:p>
        </w:tc>
        <w:tc>
          <w:tcPr>
            <w:tcW w:w="837"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677"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1261"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999" w:type="dxa"/>
            <w:shd w:val="clear" w:color="auto" w:fill="auto"/>
            <w:noWrap/>
            <w:vAlign w:val="center"/>
            <w:hideMark/>
          </w:tcPr>
          <w:p w:rsidR="00021A8A" w:rsidRPr="00CC77CC" w:rsidRDefault="00021A8A" w:rsidP="00CB400F">
            <w:pPr>
              <w:jc w:val="center"/>
              <w:rPr>
                <w:szCs w:val="22"/>
              </w:rPr>
            </w:pPr>
            <w:r w:rsidRPr="00CC77CC">
              <w:rPr>
                <w:sz w:val="22"/>
                <w:szCs w:val="22"/>
              </w:rPr>
              <w:t>1490</w:t>
            </w:r>
          </w:p>
        </w:tc>
        <w:tc>
          <w:tcPr>
            <w:tcW w:w="1250" w:type="dxa"/>
            <w:shd w:val="clear" w:color="auto" w:fill="auto"/>
            <w:noWrap/>
            <w:vAlign w:val="center"/>
            <w:hideMark/>
          </w:tcPr>
          <w:p w:rsidR="00021A8A" w:rsidRPr="00CC77CC" w:rsidRDefault="00021A8A" w:rsidP="00CB400F">
            <w:pPr>
              <w:jc w:val="center"/>
              <w:rPr>
                <w:szCs w:val="22"/>
              </w:rPr>
            </w:pPr>
            <w:r w:rsidRPr="00CC77CC">
              <w:rPr>
                <w:sz w:val="22"/>
                <w:szCs w:val="22"/>
              </w:rPr>
              <w:t>1686.988</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1490</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1686.988</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2</w:t>
            </w:r>
          </w:p>
        </w:tc>
        <w:tc>
          <w:tcPr>
            <w:tcW w:w="2103" w:type="dxa"/>
            <w:shd w:val="clear" w:color="auto" w:fill="auto"/>
            <w:vAlign w:val="bottom"/>
            <w:hideMark/>
          </w:tcPr>
          <w:p w:rsidR="00021A8A" w:rsidRPr="00CC77CC" w:rsidRDefault="00021A8A" w:rsidP="00CB400F">
            <w:pPr>
              <w:rPr>
                <w:szCs w:val="22"/>
              </w:rPr>
            </w:pPr>
            <w:r w:rsidRPr="00CC77CC">
              <w:rPr>
                <w:sz w:val="22"/>
                <w:szCs w:val="22"/>
              </w:rPr>
              <w:t xml:space="preserve">Art/Craft room </w:t>
            </w:r>
          </w:p>
        </w:tc>
        <w:tc>
          <w:tcPr>
            <w:tcW w:w="837" w:type="dxa"/>
            <w:shd w:val="clear" w:color="auto" w:fill="auto"/>
            <w:noWrap/>
            <w:vAlign w:val="center"/>
            <w:hideMark/>
          </w:tcPr>
          <w:p w:rsidR="00021A8A" w:rsidRPr="00CC77CC" w:rsidRDefault="00021A8A" w:rsidP="00CB400F">
            <w:pPr>
              <w:jc w:val="center"/>
              <w:rPr>
                <w:szCs w:val="22"/>
              </w:rPr>
            </w:pPr>
            <w:r w:rsidRPr="00CC77CC">
              <w:rPr>
                <w:sz w:val="22"/>
                <w:szCs w:val="22"/>
              </w:rPr>
              <w:t>507</w:t>
            </w:r>
          </w:p>
        </w:tc>
        <w:tc>
          <w:tcPr>
            <w:tcW w:w="677"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1261" w:type="dxa"/>
            <w:shd w:val="clear" w:color="auto" w:fill="auto"/>
            <w:noWrap/>
            <w:vAlign w:val="center"/>
            <w:hideMark/>
          </w:tcPr>
          <w:p w:rsidR="00021A8A" w:rsidRPr="00CC77CC" w:rsidRDefault="00021A8A" w:rsidP="00CB400F">
            <w:pPr>
              <w:jc w:val="center"/>
              <w:rPr>
                <w:szCs w:val="22"/>
              </w:rPr>
            </w:pPr>
            <w:r w:rsidRPr="00CC77CC">
              <w:rPr>
                <w:sz w:val="22"/>
                <w:szCs w:val="22"/>
              </w:rPr>
              <w:t>8619.000</w:t>
            </w:r>
          </w:p>
        </w:tc>
        <w:tc>
          <w:tcPr>
            <w:tcW w:w="999" w:type="dxa"/>
            <w:shd w:val="clear" w:color="auto" w:fill="auto"/>
            <w:noWrap/>
            <w:vAlign w:val="center"/>
            <w:hideMark/>
          </w:tcPr>
          <w:p w:rsidR="00021A8A" w:rsidRPr="00CC77CC" w:rsidRDefault="00021A8A" w:rsidP="00CB400F">
            <w:pPr>
              <w:jc w:val="center"/>
              <w:rPr>
                <w:szCs w:val="22"/>
              </w:rPr>
            </w:pPr>
            <w:r w:rsidRPr="00CC77CC">
              <w:rPr>
                <w:sz w:val="22"/>
                <w:szCs w:val="22"/>
              </w:rPr>
              <w:t>190 </w:t>
            </w:r>
          </w:p>
        </w:tc>
        <w:tc>
          <w:tcPr>
            <w:tcW w:w="1250" w:type="dxa"/>
            <w:shd w:val="clear" w:color="auto" w:fill="auto"/>
            <w:noWrap/>
            <w:vAlign w:val="center"/>
            <w:hideMark/>
          </w:tcPr>
          <w:p w:rsidR="00021A8A" w:rsidRPr="00CC77CC" w:rsidRDefault="00021A8A" w:rsidP="00CB400F">
            <w:pPr>
              <w:jc w:val="center"/>
              <w:rPr>
                <w:szCs w:val="22"/>
              </w:rPr>
            </w:pPr>
            <w:r w:rsidRPr="00CC77CC">
              <w:rPr>
                <w:sz w:val="22"/>
                <w:szCs w:val="22"/>
              </w:rPr>
              <w:t>823.32</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697</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9442.320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3</w:t>
            </w:r>
          </w:p>
        </w:tc>
        <w:tc>
          <w:tcPr>
            <w:tcW w:w="2103" w:type="dxa"/>
            <w:shd w:val="clear" w:color="auto" w:fill="auto"/>
            <w:vAlign w:val="bottom"/>
            <w:hideMark/>
          </w:tcPr>
          <w:p w:rsidR="00021A8A" w:rsidRPr="00CC77CC" w:rsidRDefault="00021A8A" w:rsidP="00CB400F">
            <w:pPr>
              <w:rPr>
                <w:szCs w:val="22"/>
              </w:rPr>
            </w:pPr>
            <w:r w:rsidRPr="00CC77CC">
              <w:rPr>
                <w:sz w:val="22"/>
                <w:szCs w:val="22"/>
              </w:rPr>
              <w:t xml:space="preserve">Boys Dysfunctional (Swacch Vidyalaya) </w:t>
            </w:r>
          </w:p>
        </w:tc>
        <w:tc>
          <w:tcPr>
            <w:tcW w:w="837"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677"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1261"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999" w:type="dxa"/>
            <w:shd w:val="clear" w:color="auto" w:fill="auto"/>
            <w:noWrap/>
            <w:vAlign w:val="center"/>
            <w:hideMark/>
          </w:tcPr>
          <w:p w:rsidR="00021A8A" w:rsidRPr="00CC77CC" w:rsidRDefault="00021A8A" w:rsidP="00CB400F">
            <w:pPr>
              <w:jc w:val="center"/>
              <w:rPr>
                <w:szCs w:val="22"/>
              </w:rPr>
            </w:pPr>
            <w:r w:rsidRPr="00CC77CC">
              <w:rPr>
                <w:sz w:val="22"/>
                <w:szCs w:val="22"/>
              </w:rPr>
              <w:t>44</w:t>
            </w:r>
          </w:p>
        </w:tc>
        <w:tc>
          <w:tcPr>
            <w:tcW w:w="1250" w:type="dxa"/>
            <w:shd w:val="clear" w:color="auto" w:fill="auto"/>
            <w:noWrap/>
            <w:vAlign w:val="center"/>
            <w:hideMark/>
          </w:tcPr>
          <w:p w:rsidR="00021A8A" w:rsidRPr="00CC77CC" w:rsidRDefault="00021A8A" w:rsidP="00CB400F">
            <w:pPr>
              <w:jc w:val="center"/>
              <w:rPr>
                <w:szCs w:val="22"/>
              </w:rPr>
            </w:pPr>
            <w:r w:rsidRPr="00CC77CC">
              <w:rPr>
                <w:sz w:val="22"/>
                <w:szCs w:val="22"/>
              </w:rPr>
              <w:t>15.400</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44</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15.400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4</w:t>
            </w:r>
          </w:p>
        </w:tc>
        <w:tc>
          <w:tcPr>
            <w:tcW w:w="2103" w:type="dxa"/>
            <w:shd w:val="clear" w:color="auto" w:fill="auto"/>
            <w:vAlign w:val="center"/>
            <w:hideMark/>
          </w:tcPr>
          <w:p w:rsidR="00021A8A" w:rsidRPr="00CC77CC" w:rsidRDefault="00021A8A" w:rsidP="00CB400F">
            <w:pPr>
              <w:rPr>
                <w:szCs w:val="22"/>
              </w:rPr>
            </w:pPr>
            <w:r w:rsidRPr="00CC77CC">
              <w:rPr>
                <w:sz w:val="22"/>
                <w:szCs w:val="22"/>
              </w:rPr>
              <w:t xml:space="preserve">Computer Room </w:t>
            </w:r>
          </w:p>
        </w:tc>
        <w:tc>
          <w:tcPr>
            <w:tcW w:w="837"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677"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1261"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999" w:type="dxa"/>
            <w:shd w:val="clear" w:color="auto" w:fill="auto"/>
            <w:noWrap/>
            <w:vAlign w:val="center"/>
            <w:hideMark/>
          </w:tcPr>
          <w:p w:rsidR="00021A8A" w:rsidRPr="00CC77CC" w:rsidRDefault="00021A8A" w:rsidP="00CB400F">
            <w:pPr>
              <w:jc w:val="center"/>
              <w:rPr>
                <w:szCs w:val="22"/>
              </w:rPr>
            </w:pPr>
            <w:r w:rsidRPr="00CC77CC">
              <w:rPr>
                <w:sz w:val="22"/>
                <w:szCs w:val="22"/>
              </w:rPr>
              <w:t>692</w:t>
            </w:r>
          </w:p>
        </w:tc>
        <w:tc>
          <w:tcPr>
            <w:tcW w:w="1250" w:type="dxa"/>
            <w:shd w:val="clear" w:color="auto" w:fill="auto"/>
            <w:noWrap/>
            <w:vAlign w:val="center"/>
            <w:hideMark/>
          </w:tcPr>
          <w:p w:rsidR="00021A8A" w:rsidRPr="00CC77CC" w:rsidRDefault="00021A8A" w:rsidP="00CB400F">
            <w:pPr>
              <w:jc w:val="center"/>
              <w:rPr>
                <w:szCs w:val="22"/>
              </w:rPr>
            </w:pPr>
            <w:r w:rsidRPr="00CC77CC">
              <w:rPr>
                <w:sz w:val="22"/>
                <w:szCs w:val="22"/>
              </w:rPr>
              <w:t>477.180</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692</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477.180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5</w:t>
            </w:r>
          </w:p>
        </w:tc>
        <w:tc>
          <w:tcPr>
            <w:tcW w:w="2103" w:type="dxa"/>
            <w:shd w:val="clear" w:color="auto" w:fill="auto"/>
            <w:vAlign w:val="bottom"/>
          </w:tcPr>
          <w:p w:rsidR="00021A8A" w:rsidRPr="00CC77CC" w:rsidRDefault="00021A8A" w:rsidP="00CB400F">
            <w:pPr>
              <w:rPr>
                <w:szCs w:val="22"/>
              </w:rPr>
            </w:pPr>
            <w:r w:rsidRPr="00CC77CC">
              <w:rPr>
                <w:sz w:val="22"/>
                <w:szCs w:val="22"/>
              </w:rPr>
              <w:t>Drinking Water</w:t>
            </w:r>
          </w:p>
        </w:tc>
        <w:tc>
          <w:tcPr>
            <w:tcW w:w="837" w:type="dxa"/>
            <w:shd w:val="clear" w:color="auto" w:fill="auto"/>
            <w:noWrap/>
            <w:vAlign w:val="center"/>
          </w:tcPr>
          <w:p w:rsidR="00021A8A" w:rsidRPr="00CC77CC" w:rsidRDefault="00021A8A" w:rsidP="00CB400F">
            <w:pPr>
              <w:jc w:val="center"/>
              <w:rPr>
                <w:szCs w:val="22"/>
              </w:rPr>
            </w:pPr>
          </w:p>
        </w:tc>
        <w:tc>
          <w:tcPr>
            <w:tcW w:w="677" w:type="dxa"/>
            <w:shd w:val="clear" w:color="auto" w:fill="auto"/>
            <w:noWrap/>
            <w:vAlign w:val="center"/>
          </w:tcPr>
          <w:p w:rsidR="00021A8A" w:rsidRPr="00CC77CC" w:rsidRDefault="00021A8A" w:rsidP="00CB400F">
            <w:pPr>
              <w:jc w:val="center"/>
              <w:rPr>
                <w:szCs w:val="22"/>
              </w:rPr>
            </w:pPr>
          </w:p>
        </w:tc>
        <w:tc>
          <w:tcPr>
            <w:tcW w:w="1261" w:type="dxa"/>
            <w:shd w:val="clear" w:color="auto" w:fill="auto"/>
            <w:noWrap/>
            <w:vAlign w:val="center"/>
          </w:tcPr>
          <w:p w:rsidR="00021A8A" w:rsidRPr="00CC77CC" w:rsidRDefault="00021A8A" w:rsidP="00CB400F">
            <w:pPr>
              <w:jc w:val="center"/>
              <w:rPr>
                <w:szCs w:val="22"/>
              </w:rPr>
            </w:pPr>
          </w:p>
        </w:tc>
        <w:tc>
          <w:tcPr>
            <w:tcW w:w="999" w:type="dxa"/>
            <w:shd w:val="clear" w:color="auto" w:fill="auto"/>
            <w:noWrap/>
            <w:vAlign w:val="center"/>
          </w:tcPr>
          <w:p w:rsidR="00021A8A" w:rsidRPr="00CC77CC" w:rsidRDefault="00021A8A" w:rsidP="00CB400F">
            <w:pPr>
              <w:jc w:val="center"/>
              <w:rPr>
                <w:szCs w:val="22"/>
              </w:rPr>
            </w:pPr>
            <w:r w:rsidRPr="00CC77CC">
              <w:rPr>
                <w:sz w:val="22"/>
                <w:szCs w:val="22"/>
              </w:rPr>
              <w:t>73</w:t>
            </w:r>
          </w:p>
        </w:tc>
        <w:tc>
          <w:tcPr>
            <w:tcW w:w="1250" w:type="dxa"/>
            <w:shd w:val="clear" w:color="auto" w:fill="auto"/>
            <w:noWrap/>
            <w:vAlign w:val="center"/>
          </w:tcPr>
          <w:p w:rsidR="00021A8A" w:rsidRPr="00CC77CC" w:rsidRDefault="00021A8A" w:rsidP="00CB400F">
            <w:pPr>
              <w:jc w:val="center"/>
              <w:rPr>
                <w:szCs w:val="22"/>
              </w:rPr>
            </w:pPr>
            <w:r w:rsidRPr="00CC77CC">
              <w:rPr>
                <w:sz w:val="22"/>
                <w:szCs w:val="22"/>
              </w:rPr>
              <w:t>36.500</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73</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36.500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6</w:t>
            </w:r>
          </w:p>
        </w:tc>
        <w:tc>
          <w:tcPr>
            <w:tcW w:w="2103" w:type="dxa"/>
            <w:shd w:val="clear" w:color="auto" w:fill="auto"/>
            <w:vAlign w:val="bottom"/>
          </w:tcPr>
          <w:p w:rsidR="00021A8A" w:rsidRPr="00CC77CC" w:rsidRDefault="00021A8A" w:rsidP="00CB400F">
            <w:pPr>
              <w:rPr>
                <w:szCs w:val="22"/>
              </w:rPr>
            </w:pPr>
            <w:r w:rsidRPr="00CC77CC">
              <w:rPr>
                <w:sz w:val="22"/>
                <w:szCs w:val="22"/>
              </w:rPr>
              <w:t>Girls Dysfunctional (Swacch Vidyalaya)</w:t>
            </w:r>
          </w:p>
        </w:tc>
        <w:tc>
          <w:tcPr>
            <w:tcW w:w="837"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677"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999" w:type="dxa"/>
            <w:shd w:val="clear" w:color="auto" w:fill="auto"/>
            <w:noWrap/>
            <w:vAlign w:val="center"/>
          </w:tcPr>
          <w:p w:rsidR="00021A8A" w:rsidRPr="00CC77CC" w:rsidRDefault="00021A8A" w:rsidP="00CB400F">
            <w:pPr>
              <w:jc w:val="center"/>
              <w:rPr>
                <w:szCs w:val="22"/>
              </w:rPr>
            </w:pPr>
            <w:r w:rsidRPr="00CC77CC">
              <w:rPr>
                <w:sz w:val="22"/>
                <w:szCs w:val="22"/>
              </w:rPr>
              <w:t>39</w:t>
            </w:r>
          </w:p>
        </w:tc>
        <w:tc>
          <w:tcPr>
            <w:tcW w:w="1250" w:type="dxa"/>
            <w:shd w:val="clear" w:color="auto" w:fill="auto"/>
            <w:noWrap/>
            <w:vAlign w:val="center"/>
          </w:tcPr>
          <w:p w:rsidR="00021A8A" w:rsidRPr="00CC77CC" w:rsidRDefault="00021A8A" w:rsidP="00CB400F">
            <w:pPr>
              <w:jc w:val="center"/>
              <w:rPr>
                <w:szCs w:val="22"/>
              </w:rPr>
            </w:pPr>
            <w:r w:rsidRPr="00CC77CC">
              <w:rPr>
                <w:sz w:val="22"/>
                <w:szCs w:val="22"/>
              </w:rPr>
              <w:t>13.650</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39</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13.650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7</w:t>
            </w:r>
          </w:p>
        </w:tc>
        <w:tc>
          <w:tcPr>
            <w:tcW w:w="2103" w:type="dxa"/>
            <w:shd w:val="clear" w:color="auto" w:fill="auto"/>
            <w:vAlign w:val="bottom"/>
          </w:tcPr>
          <w:p w:rsidR="00021A8A" w:rsidRPr="00CC77CC" w:rsidRDefault="00021A8A" w:rsidP="00CB400F">
            <w:pPr>
              <w:rPr>
                <w:szCs w:val="22"/>
              </w:rPr>
            </w:pPr>
            <w:r w:rsidRPr="00CC77CC">
              <w:rPr>
                <w:sz w:val="22"/>
                <w:szCs w:val="22"/>
              </w:rPr>
              <w:t>Girls Hostels</w:t>
            </w:r>
          </w:p>
        </w:tc>
        <w:tc>
          <w:tcPr>
            <w:tcW w:w="837"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677"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999" w:type="dxa"/>
            <w:shd w:val="clear" w:color="auto" w:fill="auto"/>
            <w:noWrap/>
            <w:vAlign w:val="center"/>
          </w:tcPr>
          <w:p w:rsidR="00021A8A" w:rsidRPr="00CC77CC" w:rsidRDefault="00021A8A" w:rsidP="00CB400F">
            <w:pPr>
              <w:jc w:val="center"/>
              <w:rPr>
                <w:szCs w:val="22"/>
              </w:rPr>
            </w:pPr>
            <w:r w:rsidRPr="00CC77CC">
              <w:rPr>
                <w:sz w:val="22"/>
                <w:szCs w:val="22"/>
              </w:rPr>
              <w:t>260</w:t>
            </w:r>
          </w:p>
        </w:tc>
        <w:tc>
          <w:tcPr>
            <w:tcW w:w="1250" w:type="dxa"/>
            <w:shd w:val="clear" w:color="auto" w:fill="auto"/>
            <w:noWrap/>
            <w:vAlign w:val="center"/>
          </w:tcPr>
          <w:p w:rsidR="00021A8A" w:rsidRPr="00CC77CC" w:rsidRDefault="00021A8A" w:rsidP="00CB400F">
            <w:pPr>
              <w:jc w:val="center"/>
              <w:rPr>
                <w:szCs w:val="22"/>
              </w:rPr>
            </w:pPr>
            <w:r w:rsidRPr="00CC77CC">
              <w:rPr>
                <w:sz w:val="22"/>
                <w:szCs w:val="22"/>
              </w:rPr>
              <w:t>11427.791</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260</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11427.791</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8</w:t>
            </w:r>
          </w:p>
        </w:tc>
        <w:tc>
          <w:tcPr>
            <w:tcW w:w="2103" w:type="dxa"/>
            <w:shd w:val="clear" w:color="auto" w:fill="auto"/>
            <w:vAlign w:val="bottom"/>
          </w:tcPr>
          <w:p w:rsidR="00021A8A" w:rsidRPr="00CC77CC" w:rsidRDefault="00021A8A" w:rsidP="00CB400F">
            <w:pPr>
              <w:rPr>
                <w:szCs w:val="22"/>
              </w:rPr>
            </w:pPr>
            <w:r w:rsidRPr="00CC77CC">
              <w:rPr>
                <w:sz w:val="22"/>
                <w:szCs w:val="22"/>
              </w:rPr>
              <w:t>Lab Equipment</w:t>
            </w:r>
          </w:p>
        </w:tc>
        <w:tc>
          <w:tcPr>
            <w:tcW w:w="837"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677"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999" w:type="dxa"/>
            <w:shd w:val="clear" w:color="auto" w:fill="auto"/>
            <w:noWrap/>
            <w:vAlign w:val="center"/>
          </w:tcPr>
          <w:p w:rsidR="00021A8A" w:rsidRPr="00CC77CC" w:rsidRDefault="00021A8A" w:rsidP="00CB400F">
            <w:pPr>
              <w:jc w:val="center"/>
              <w:rPr>
                <w:szCs w:val="22"/>
              </w:rPr>
            </w:pPr>
            <w:r w:rsidRPr="00CC77CC">
              <w:rPr>
                <w:sz w:val="22"/>
                <w:szCs w:val="22"/>
              </w:rPr>
              <w:t>353</w:t>
            </w:r>
          </w:p>
        </w:tc>
        <w:tc>
          <w:tcPr>
            <w:tcW w:w="1250" w:type="dxa"/>
            <w:shd w:val="clear" w:color="auto" w:fill="auto"/>
            <w:noWrap/>
            <w:vAlign w:val="center"/>
          </w:tcPr>
          <w:p w:rsidR="00021A8A" w:rsidRPr="00CC77CC" w:rsidRDefault="00021A8A" w:rsidP="00CB400F">
            <w:pPr>
              <w:jc w:val="center"/>
              <w:rPr>
                <w:szCs w:val="22"/>
              </w:rPr>
            </w:pPr>
            <w:r w:rsidRPr="00CC77CC">
              <w:rPr>
                <w:sz w:val="22"/>
                <w:szCs w:val="22"/>
              </w:rPr>
              <w:t>353.000</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353</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353.00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9</w:t>
            </w:r>
          </w:p>
        </w:tc>
        <w:tc>
          <w:tcPr>
            <w:tcW w:w="2103" w:type="dxa"/>
            <w:shd w:val="clear" w:color="auto" w:fill="auto"/>
            <w:vAlign w:val="bottom"/>
          </w:tcPr>
          <w:p w:rsidR="00021A8A" w:rsidRPr="00CC77CC" w:rsidRDefault="00021A8A" w:rsidP="00CB400F">
            <w:pPr>
              <w:rPr>
                <w:szCs w:val="22"/>
              </w:rPr>
            </w:pPr>
            <w:r w:rsidRPr="00CC77CC">
              <w:rPr>
                <w:sz w:val="22"/>
                <w:szCs w:val="22"/>
              </w:rPr>
              <w:t xml:space="preserve">Library Room </w:t>
            </w:r>
          </w:p>
        </w:tc>
        <w:tc>
          <w:tcPr>
            <w:tcW w:w="837" w:type="dxa"/>
            <w:shd w:val="clear" w:color="auto" w:fill="auto"/>
            <w:noWrap/>
            <w:vAlign w:val="center"/>
          </w:tcPr>
          <w:p w:rsidR="00021A8A" w:rsidRPr="00CC77CC" w:rsidRDefault="00021A8A" w:rsidP="00CB400F">
            <w:pPr>
              <w:jc w:val="center"/>
              <w:rPr>
                <w:szCs w:val="22"/>
              </w:rPr>
            </w:pPr>
            <w:r w:rsidRPr="00CC77CC">
              <w:rPr>
                <w:sz w:val="22"/>
                <w:szCs w:val="22"/>
              </w:rPr>
              <w:t>437</w:t>
            </w:r>
          </w:p>
        </w:tc>
        <w:tc>
          <w:tcPr>
            <w:tcW w:w="677"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10488.000</w:t>
            </w:r>
          </w:p>
        </w:tc>
        <w:tc>
          <w:tcPr>
            <w:tcW w:w="999" w:type="dxa"/>
            <w:shd w:val="clear" w:color="auto" w:fill="auto"/>
            <w:noWrap/>
            <w:vAlign w:val="center"/>
          </w:tcPr>
          <w:p w:rsidR="00021A8A" w:rsidRPr="00CC77CC" w:rsidRDefault="00021A8A" w:rsidP="00CB400F">
            <w:pPr>
              <w:jc w:val="center"/>
              <w:rPr>
                <w:szCs w:val="22"/>
              </w:rPr>
            </w:pPr>
            <w:r w:rsidRPr="00CC77CC">
              <w:rPr>
                <w:sz w:val="22"/>
                <w:szCs w:val="22"/>
              </w:rPr>
              <w:t>963</w:t>
            </w:r>
          </w:p>
        </w:tc>
        <w:tc>
          <w:tcPr>
            <w:tcW w:w="1250" w:type="dxa"/>
            <w:shd w:val="clear" w:color="auto" w:fill="auto"/>
            <w:noWrap/>
            <w:vAlign w:val="center"/>
          </w:tcPr>
          <w:p w:rsidR="00021A8A" w:rsidRPr="00CC77CC" w:rsidRDefault="00021A8A" w:rsidP="00CB400F">
            <w:pPr>
              <w:jc w:val="center"/>
              <w:rPr>
                <w:szCs w:val="22"/>
              </w:rPr>
            </w:pPr>
            <w:r w:rsidRPr="00CC77CC">
              <w:rPr>
                <w:sz w:val="22"/>
                <w:szCs w:val="22"/>
              </w:rPr>
              <w:t>951.900</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1400</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11439.900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10</w:t>
            </w:r>
          </w:p>
        </w:tc>
        <w:tc>
          <w:tcPr>
            <w:tcW w:w="2103" w:type="dxa"/>
            <w:shd w:val="clear" w:color="auto" w:fill="auto"/>
            <w:vAlign w:val="bottom"/>
          </w:tcPr>
          <w:p w:rsidR="00021A8A" w:rsidRPr="00CC77CC" w:rsidRDefault="00021A8A" w:rsidP="00CB400F">
            <w:pPr>
              <w:rPr>
                <w:szCs w:val="22"/>
              </w:rPr>
            </w:pPr>
            <w:r w:rsidRPr="00CC77CC">
              <w:rPr>
                <w:sz w:val="22"/>
                <w:szCs w:val="22"/>
              </w:rPr>
              <w:t xml:space="preserve">Science Lab </w:t>
            </w:r>
          </w:p>
        </w:tc>
        <w:tc>
          <w:tcPr>
            <w:tcW w:w="837" w:type="dxa"/>
            <w:shd w:val="clear" w:color="auto" w:fill="auto"/>
            <w:noWrap/>
            <w:vAlign w:val="center"/>
          </w:tcPr>
          <w:p w:rsidR="00021A8A" w:rsidRPr="00CC77CC" w:rsidRDefault="00021A8A" w:rsidP="00CB400F">
            <w:pPr>
              <w:jc w:val="center"/>
              <w:rPr>
                <w:szCs w:val="22"/>
              </w:rPr>
            </w:pPr>
            <w:r w:rsidRPr="00CC77CC">
              <w:rPr>
                <w:sz w:val="22"/>
                <w:szCs w:val="22"/>
              </w:rPr>
              <w:t>456</w:t>
            </w:r>
          </w:p>
        </w:tc>
        <w:tc>
          <w:tcPr>
            <w:tcW w:w="677"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7752.000</w:t>
            </w:r>
          </w:p>
        </w:tc>
        <w:tc>
          <w:tcPr>
            <w:tcW w:w="999" w:type="dxa"/>
            <w:shd w:val="clear" w:color="auto" w:fill="auto"/>
            <w:noWrap/>
            <w:vAlign w:val="center"/>
          </w:tcPr>
          <w:p w:rsidR="00021A8A" w:rsidRPr="00CC77CC" w:rsidRDefault="00021A8A" w:rsidP="00CB400F">
            <w:pPr>
              <w:jc w:val="center"/>
              <w:rPr>
                <w:szCs w:val="22"/>
              </w:rPr>
            </w:pPr>
            <w:r w:rsidRPr="00CC77CC">
              <w:rPr>
                <w:sz w:val="22"/>
                <w:szCs w:val="22"/>
              </w:rPr>
              <w:t>786</w:t>
            </w:r>
          </w:p>
        </w:tc>
        <w:tc>
          <w:tcPr>
            <w:tcW w:w="1250" w:type="dxa"/>
            <w:shd w:val="clear" w:color="auto" w:fill="auto"/>
            <w:noWrap/>
            <w:vAlign w:val="center"/>
          </w:tcPr>
          <w:p w:rsidR="00021A8A" w:rsidRPr="00CC77CC" w:rsidRDefault="00021A8A" w:rsidP="00CB400F">
            <w:pPr>
              <w:jc w:val="center"/>
              <w:rPr>
                <w:szCs w:val="22"/>
              </w:rPr>
            </w:pPr>
            <w:r w:rsidRPr="00CC77CC">
              <w:rPr>
                <w:sz w:val="22"/>
                <w:szCs w:val="22"/>
              </w:rPr>
              <w:t>476.980</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1242</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8228.980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11</w:t>
            </w:r>
          </w:p>
        </w:tc>
        <w:tc>
          <w:tcPr>
            <w:tcW w:w="2103" w:type="dxa"/>
            <w:shd w:val="clear" w:color="auto" w:fill="auto"/>
            <w:vAlign w:val="bottom"/>
          </w:tcPr>
          <w:p w:rsidR="00021A8A" w:rsidRPr="00CC77CC" w:rsidRDefault="00021A8A" w:rsidP="00CB400F">
            <w:pPr>
              <w:rPr>
                <w:szCs w:val="22"/>
              </w:rPr>
            </w:pPr>
            <w:r w:rsidRPr="00CC77CC">
              <w:rPr>
                <w:sz w:val="22"/>
                <w:szCs w:val="22"/>
              </w:rPr>
              <w:t>Toilet Block</w:t>
            </w:r>
          </w:p>
        </w:tc>
        <w:tc>
          <w:tcPr>
            <w:tcW w:w="837"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677"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 </w:t>
            </w:r>
          </w:p>
        </w:tc>
        <w:tc>
          <w:tcPr>
            <w:tcW w:w="999" w:type="dxa"/>
            <w:shd w:val="clear" w:color="auto" w:fill="auto"/>
            <w:noWrap/>
            <w:vAlign w:val="center"/>
          </w:tcPr>
          <w:p w:rsidR="00021A8A" w:rsidRPr="00CC77CC" w:rsidRDefault="00021A8A" w:rsidP="00CB400F">
            <w:pPr>
              <w:jc w:val="center"/>
              <w:rPr>
                <w:szCs w:val="22"/>
              </w:rPr>
            </w:pPr>
            <w:r w:rsidRPr="00CC77CC">
              <w:rPr>
                <w:sz w:val="22"/>
                <w:szCs w:val="22"/>
              </w:rPr>
              <w:t>249</w:t>
            </w:r>
          </w:p>
        </w:tc>
        <w:tc>
          <w:tcPr>
            <w:tcW w:w="1250" w:type="dxa"/>
            <w:shd w:val="clear" w:color="auto" w:fill="auto"/>
            <w:noWrap/>
            <w:vAlign w:val="center"/>
          </w:tcPr>
          <w:p w:rsidR="00021A8A" w:rsidRPr="00CC77CC" w:rsidRDefault="00021A8A" w:rsidP="00CB400F">
            <w:pPr>
              <w:jc w:val="center"/>
              <w:rPr>
                <w:szCs w:val="22"/>
              </w:rPr>
            </w:pPr>
            <w:r w:rsidRPr="00CC77CC">
              <w:rPr>
                <w:sz w:val="22"/>
                <w:szCs w:val="22"/>
              </w:rPr>
              <w:t>277.000</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249</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277.000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12</w:t>
            </w:r>
          </w:p>
        </w:tc>
        <w:tc>
          <w:tcPr>
            <w:tcW w:w="2103" w:type="dxa"/>
            <w:shd w:val="clear" w:color="auto" w:fill="auto"/>
            <w:vAlign w:val="center"/>
          </w:tcPr>
          <w:p w:rsidR="00021A8A" w:rsidRPr="00CC77CC" w:rsidRDefault="00021A8A" w:rsidP="00CB400F">
            <w:pPr>
              <w:rPr>
                <w:szCs w:val="22"/>
              </w:rPr>
            </w:pPr>
            <w:r w:rsidRPr="00CC77CC">
              <w:rPr>
                <w:sz w:val="22"/>
                <w:szCs w:val="22"/>
              </w:rPr>
              <w:t>Solar Panels for Hostels</w:t>
            </w:r>
          </w:p>
        </w:tc>
        <w:tc>
          <w:tcPr>
            <w:tcW w:w="837" w:type="dxa"/>
            <w:shd w:val="clear" w:color="auto" w:fill="auto"/>
            <w:noWrap/>
            <w:vAlign w:val="center"/>
          </w:tcPr>
          <w:p w:rsidR="00021A8A" w:rsidRPr="00CC77CC" w:rsidRDefault="00021A8A" w:rsidP="00CB400F">
            <w:pPr>
              <w:jc w:val="center"/>
              <w:rPr>
                <w:szCs w:val="22"/>
              </w:rPr>
            </w:pPr>
            <w:r w:rsidRPr="00CC77CC">
              <w:rPr>
                <w:sz w:val="22"/>
                <w:szCs w:val="22"/>
              </w:rPr>
              <w:t>225</w:t>
            </w:r>
          </w:p>
        </w:tc>
        <w:tc>
          <w:tcPr>
            <w:tcW w:w="677" w:type="dxa"/>
            <w:shd w:val="clear" w:color="auto" w:fill="auto"/>
            <w:noWrap/>
            <w:vAlign w:val="center"/>
          </w:tcPr>
          <w:p w:rsidR="00021A8A" w:rsidRPr="00CC77CC" w:rsidRDefault="00021A8A" w:rsidP="00CB400F">
            <w:pPr>
              <w:jc w:val="center"/>
              <w:rPr>
                <w:szCs w:val="22"/>
              </w:rPr>
            </w:pP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1955.025</w:t>
            </w:r>
          </w:p>
        </w:tc>
        <w:tc>
          <w:tcPr>
            <w:tcW w:w="999" w:type="dxa"/>
            <w:shd w:val="clear" w:color="auto" w:fill="auto"/>
            <w:noWrap/>
            <w:vAlign w:val="center"/>
          </w:tcPr>
          <w:p w:rsidR="00021A8A" w:rsidRPr="00CC77CC" w:rsidRDefault="00021A8A" w:rsidP="00CB400F">
            <w:pPr>
              <w:jc w:val="center"/>
              <w:rPr>
                <w:szCs w:val="22"/>
              </w:rPr>
            </w:pPr>
            <w:r w:rsidRPr="00CC77CC">
              <w:rPr>
                <w:sz w:val="22"/>
                <w:szCs w:val="22"/>
              </w:rPr>
              <w:t>0</w:t>
            </w:r>
          </w:p>
        </w:tc>
        <w:tc>
          <w:tcPr>
            <w:tcW w:w="1250" w:type="dxa"/>
            <w:shd w:val="clear" w:color="auto" w:fill="auto"/>
            <w:noWrap/>
            <w:vAlign w:val="center"/>
          </w:tcPr>
          <w:p w:rsidR="00021A8A" w:rsidRPr="00CC77CC" w:rsidRDefault="00021A8A" w:rsidP="00CB400F">
            <w:pPr>
              <w:jc w:val="center"/>
              <w:rPr>
                <w:szCs w:val="22"/>
              </w:rPr>
            </w:pPr>
            <w:r w:rsidRPr="00CC77CC">
              <w:rPr>
                <w:sz w:val="22"/>
                <w:szCs w:val="22"/>
              </w:rPr>
              <w:t>0</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225</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1955.025</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p>
        </w:tc>
        <w:tc>
          <w:tcPr>
            <w:tcW w:w="2103" w:type="dxa"/>
            <w:shd w:val="clear" w:color="auto" w:fill="auto"/>
            <w:vAlign w:val="bottom"/>
          </w:tcPr>
          <w:p w:rsidR="00021A8A" w:rsidRPr="00CC77CC" w:rsidRDefault="00021A8A" w:rsidP="00CB400F">
            <w:pPr>
              <w:rPr>
                <w:b/>
                <w:szCs w:val="22"/>
              </w:rPr>
            </w:pPr>
            <w:r w:rsidRPr="00CC77CC">
              <w:rPr>
                <w:b/>
                <w:sz w:val="22"/>
                <w:szCs w:val="22"/>
              </w:rPr>
              <w:t>Sub Total (Sec)</w:t>
            </w:r>
          </w:p>
        </w:tc>
        <w:tc>
          <w:tcPr>
            <w:tcW w:w="837" w:type="dxa"/>
            <w:shd w:val="clear" w:color="auto" w:fill="auto"/>
            <w:noWrap/>
            <w:vAlign w:val="center"/>
          </w:tcPr>
          <w:p w:rsidR="00021A8A" w:rsidRPr="00CC77CC" w:rsidRDefault="00021A8A" w:rsidP="00CB400F">
            <w:pPr>
              <w:jc w:val="center"/>
              <w:rPr>
                <w:b/>
                <w:szCs w:val="22"/>
              </w:rPr>
            </w:pPr>
            <w:r w:rsidRPr="00CC77CC">
              <w:rPr>
                <w:b/>
                <w:sz w:val="22"/>
                <w:szCs w:val="22"/>
              </w:rPr>
              <w:t>1625</w:t>
            </w:r>
          </w:p>
        </w:tc>
        <w:tc>
          <w:tcPr>
            <w:tcW w:w="677" w:type="dxa"/>
            <w:shd w:val="clear" w:color="auto" w:fill="auto"/>
            <w:noWrap/>
            <w:vAlign w:val="center"/>
          </w:tcPr>
          <w:p w:rsidR="00021A8A" w:rsidRPr="00CC77CC" w:rsidRDefault="00021A8A" w:rsidP="00CB400F">
            <w:pPr>
              <w:jc w:val="center"/>
              <w:rPr>
                <w:b/>
                <w:szCs w:val="22"/>
              </w:rPr>
            </w:pPr>
          </w:p>
        </w:tc>
        <w:tc>
          <w:tcPr>
            <w:tcW w:w="1261" w:type="dxa"/>
            <w:shd w:val="clear" w:color="auto" w:fill="auto"/>
            <w:noWrap/>
            <w:vAlign w:val="center"/>
          </w:tcPr>
          <w:p w:rsidR="00021A8A" w:rsidRPr="00CC77CC" w:rsidRDefault="00021A8A" w:rsidP="00CB400F">
            <w:pPr>
              <w:jc w:val="center"/>
              <w:rPr>
                <w:b/>
                <w:szCs w:val="22"/>
              </w:rPr>
            </w:pPr>
            <w:r w:rsidRPr="00CC77CC">
              <w:rPr>
                <w:b/>
                <w:sz w:val="22"/>
                <w:szCs w:val="22"/>
              </w:rPr>
              <w:t>28814.025</w:t>
            </w:r>
          </w:p>
        </w:tc>
        <w:tc>
          <w:tcPr>
            <w:tcW w:w="999" w:type="dxa"/>
            <w:shd w:val="clear" w:color="auto" w:fill="auto"/>
            <w:noWrap/>
            <w:vAlign w:val="center"/>
          </w:tcPr>
          <w:p w:rsidR="00021A8A" w:rsidRPr="00CC77CC" w:rsidRDefault="00021A8A" w:rsidP="00CB400F">
            <w:pPr>
              <w:jc w:val="center"/>
              <w:rPr>
                <w:b/>
                <w:szCs w:val="22"/>
              </w:rPr>
            </w:pPr>
            <w:r w:rsidRPr="00CC77CC">
              <w:rPr>
                <w:b/>
                <w:sz w:val="22"/>
                <w:szCs w:val="22"/>
              </w:rPr>
              <w:t>4949</w:t>
            </w:r>
          </w:p>
        </w:tc>
        <w:tc>
          <w:tcPr>
            <w:tcW w:w="1250" w:type="dxa"/>
            <w:shd w:val="clear" w:color="auto" w:fill="auto"/>
            <w:noWrap/>
            <w:vAlign w:val="center"/>
          </w:tcPr>
          <w:p w:rsidR="00021A8A" w:rsidRPr="00CC77CC" w:rsidRDefault="00021A8A" w:rsidP="00CB400F">
            <w:pPr>
              <w:jc w:val="center"/>
              <w:rPr>
                <w:b/>
                <w:szCs w:val="22"/>
              </w:rPr>
            </w:pPr>
            <w:r w:rsidRPr="00CC77CC">
              <w:rPr>
                <w:b/>
                <w:sz w:val="22"/>
                <w:szCs w:val="22"/>
              </w:rPr>
              <w:t>16539.709</w:t>
            </w:r>
          </w:p>
        </w:tc>
        <w:tc>
          <w:tcPr>
            <w:tcW w:w="810" w:type="dxa"/>
            <w:shd w:val="clear" w:color="auto" w:fill="auto"/>
            <w:noWrap/>
            <w:vAlign w:val="center"/>
          </w:tcPr>
          <w:p w:rsidR="00021A8A" w:rsidRPr="00CC77CC" w:rsidRDefault="00021A8A" w:rsidP="00CB400F">
            <w:pPr>
              <w:jc w:val="center"/>
              <w:rPr>
                <w:b/>
                <w:szCs w:val="22"/>
              </w:rPr>
            </w:pPr>
            <w:r w:rsidRPr="00CC77CC">
              <w:rPr>
                <w:b/>
                <w:sz w:val="22"/>
                <w:szCs w:val="22"/>
              </w:rPr>
              <w:t>6764</w:t>
            </w:r>
          </w:p>
        </w:tc>
        <w:tc>
          <w:tcPr>
            <w:tcW w:w="1261" w:type="dxa"/>
            <w:shd w:val="clear" w:color="auto" w:fill="auto"/>
            <w:noWrap/>
            <w:vAlign w:val="center"/>
          </w:tcPr>
          <w:p w:rsidR="00021A8A" w:rsidRPr="00CC77CC" w:rsidRDefault="00021A8A" w:rsidP="00CB400F">
            <w:pPr>
              <w:jc w:val="center"/>
              <w:rPr>
                <w:b/>
                <w:szCs w:val="22"/>
              </w:rPr>
            </w:pPr>
            <w:r w:rsidRPr="00CC77CC">
              <w:rPr>
                <w:b/>
                <w:sz w:val="22"/>
                <w:szCs w:val="22"/>
              </w:rPr>
              <w:t>45353.734</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r w:rsidRPr="00CC77CC">
              <w:rPr>
                <w:sz w:val="22"/>
                <w:szCs w:val="22"/>
              </w:rPr>
              <w:t>13</w:t>
            </w:r>
          </w:p>
        </w:tc>
        <w:tc>
          <w:tcPr>
            <w:tcW w:w="2103" w:type="dxa"/>
            <w:shd w:val="clear" w:color="auto" w:fill="auto"/>
            <w:vAlign w:val="bottom"/>
            <w:hideMark/>
          </w:tcPr>
          <w:p w:rsidR="00021A8A" w:rsidRPr="00CC77CC" w:rsidRDefault="00021A8A" w:rsidP="00CB400F">
            <w:pPr>
              <w:rPr>
                <w:szCs w:val="22"/>
              </w:rPr>
            </w:pPr>
            <w:r w:rsidRPr="00CC77CC">
              <w:rPr>
                <w:sz w:val="22"/>
                <w:szCs w:val="22"/>
              </w:rPr>
              <w:t>Construction of New DIET Buildings - Teacher Education</w:t>
            </w:r>
          </w:p>
        </w:tc>
        <w:tc>
          <w:tcPr>
            <w:tcW w:w="837"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677"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1261" w:type="dxa"/>
            <w:shd w:val="clear" w:color="auto" w:fill="auto"/>
            <w:noWrap/>
            <w:vAlign w:val="center"/>
            <w:hideMark/>
          </w:tcPr>
          <w:p w:rsidR="00021A8A" w:rsidRPr="00CC77CC" w:rsidRDefault="00021A8A" w:rsidP="00CB400F">
            <w:pPr>
              <w:jc w:val="center"/>
              <w:rPr>
                <w:szCs w:val="22"/>
              </w:rPr>
            </w:pPr>
            <w:r w:rsidRPr="00CC77CC">
              <w:rPr>
                <w:sz w:val="22"/>
                <w:szCs w:val="22"/>
              </w:rPr>
              <w:t> </w:t>
            </w:r>
          </w:p>
        </w:tc>
        <w:tc>
          <w:tcPr>
            <w:tcW w:w="999" w:type="dxa"/>
            <w:shd w:val="clear" w:color="auto" w:fill="auto"/>
            <w:noWrap/>
            <w:vAlign w:val="center"/>
            <w:hideMark/>
          </w:tcPr>
          <w:p w:rsidR="00021A8A" w:rsidRPr="00CC77CC" w:rsidRDefault="00021A8A" w:rsidP="00CB400F">
            <w:pPr>
              <w:jc w:val="center"/>
              <w:rPr>
                <w:szCs w:val="22"/>
              </w:rPr>
            </w:pPr>
            <w:r w:rsidRPr="00CC77CC">
              <w:rPr>
                <w:sz w:val="22"/>
                <w:szCs w:val="22"/>
              </w:rPr>
              <w:t>4</w:t>
            </w:r>
          </w:p>
        </w:tc>
        <w:tc>
          <w:tcPr>
            <w:tcW w:w="1250" w:type="dxa"/>
            <w:shd w:val="clear" w:color="auto" w:fill="auto"/>
            <w:noWrap/>
            <w:vAlign w:val="center"/>
            <w:hideMark/>
          </w:tcPr>
          <w:p w:rsidR="00021A8A" w:rsidRPr="00CC77CC" w:rsidRDefault="00021A8A" w:rsidP="00CB400F">
            <w:pPr>
              <w:jc w:val="center"/>
              <w:rPr>
                <w:szCs w:val="22"/>
              </w:rPr>
            </w:pPr>
            <w:r w:rsidRPr="00CC77CC">
              <w:rPr>
                <w:sz w:val="22"/>
                <w:szCs w:val="22"/>
              </w:rPr>
              <w:t>1600.000</w:t>
            </w:r>
          </w:p>
        </w:tc>
        <w:tc>
          <w:tcPr>
            <w:tcW w:w="810" w:type="dxa"/>
            <w:shd w:val="clear" w:color="auto" w:fill="auto"/>
            <w:noWrap/>
            <w:vAlign w:val="center"/>
          </w:tcPr>
          <w:p w:rsidR="00021A8A" w:rsidRPr="00CC77CC" w:rsidRDefault="00021A8A" w:rsidP="00CB400F">
            <w:pPr>
              <w:jc w:val="center"/>
              <w:rPr>
                <w:szCs w:val="22"/>
              </w:rPr>
            </w:pPr>
            <w:r w:rsidRPr="00CC77CC">
              <w:rPr>
                <w:sz w:val="22"/>
                <w:szCs w:val="22"/>
              </w:rPr>
              <w:t>4</w:t>
            </w:r>
          </w:p>
        </w:tc>
        <w:tc>
          <w:tcPr>
            <w:tcW w:w="1261" w:type="dxa"/>
            <w:shd w:val="clear" w:color="auto" w:fill="auto"/>
            <w:noWrap/>
            <w:vAlign w:val="center"/>
          </w:tcPr>
          <w:p w:rsidR="00021A8A" w:rsidRPr="00CC77CC" w:rsidRDefault="00021A8A" w:rsidP="00CB400F">
            <w:pPr>
              <w:jc w:val="center"/>
              <w:rPr>
                <w:szCs w:val="22"/>
              </w:rPr>
            </w:pPr>
            <w:r w:rsidRPr="00CC77CC">
              <w:rPr>
                <w:sz w:val="22"/>
                <w:szCs w:val="22"/>
              </w:rPr>
              <w:t>1600.000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p>
        </w:tc>
        <w:tc>
          <w:tcPr>
            <w:tcW w:w="2103" w:type="dxa"/>
            <w:shd w:val="clear" w:color="auto" w:fill="auto"/>
            <w:vAlign w:val="center"/>
          </w:tcPr>
          <w:p w:rsidR="00021A8A" w:rsidRPr="00CC77CC" w:rsidRDefault="00021A8A" w:rsidP="00CB400F">
            <w:pPr>
              <w:jc w:val="center"/>
              <w:rPr>
                <w:b/>
                <w:sz w:val="18"/>
                <w:szCs w:val="22"/>
              </w:rPr>
            </w:pPr>
            <w:r w:rsidRPr="00CC77CC">
              <w:rPr>
                <w:b/>
                <w:sz w:val="18"/>
                <w:szCs w:val="22"/>
              </w:rPr>
              <w:t>Sub Total (TE)</w:t>
            </w:r>
          </w:p>
        </w:tc>
        <w:tc>
          <w:tcPr>
            <w:tcW w:w="837" w:type="dxa"/>
            <w:shd w:val="clear" w:color="auto" w:fill="auto"/>
            <w:noWrap/>
            <w:vAlign w:val="center"/>
          </w:tcPr>
          <w:p w:rsidR="00021A8A" w:rsidRPr="00CC77CC" w:rsidRDefault="00021A8A" w:rsidP="00CB400F">
            <w:pPr>
              <w:jc w:val="center"/>
              <w:rPr>
                <w:b/>
                <w:sz w:val="18"/>
                <w:szCs w:val="22"/>
              </w:rPr>
            </w:pPr>
          </w:p>
        </w:tc>
        <w:tc>
          <w:tcPr>
            <w:tcW w:w="677" w:type="dxa"/>
            <w:shd w:val="clear" w:color="auto" w:fill="auto"/>
            <w:noWrap/>
            <w:vAlign w:val="center"/>
          </w:tcPr>
          <w:p w:rsidR="00021A8A" w:rsidRPr="00CC77CC" w:rsidRDefault="00021A8A" w:rsidP="00CB400F">
            <w:pPr>
              <w:jc w:val="center"/>
              <w:rPr>
                <w:b/>
                <w:sz w:val="18"/>
                <w:szCs w:val="22"/>
              </w:rPr>
            </w:pPr>
          </w:p>
        </w:tc>
        <w:tc>
          <w:tcPr>
            <w:tcW w:w="1261" w:type="dxa"/>
            <w:shd w:val="clear" w:color="auto" w:fill="auto"/>
            <w:noWrap/>
            <w:vAlign w:val="center"/>
          </w:tcPr>
          <w:p w:rsidR="00021A8A" w:rsidRPr="00CC77CC" w:rsidRDefault="00021A8A" w:rsidP="00CB400F">
            <w:pPr>
              <w:jc w:val="center"/>
              <w:rPr>
                <w:b/>
                <w:sz w:val="18"/>
                <w:szCs w:val="22"/>
              </w:rPr>
            </w:pPr>
          </w:p>
        </w:tc>
        <w:tc>
          <w:tcPr>
            <w:tcW w:w="999" w:type="dxa"/>
            <w:shd w:val="clear" w:color="auto" w:fill="auto"/>
            <w:noWrap/>
            <w:vAlign w:val="center"/>
          </w:tcPr>
          <w:p w:rsidR="00021A8A" w:rsidRPr="00CC77CC" w:rsidRDefault="00021A8A" w:rsidP="00CB400F">
            <w:pPr>
              <w:jc w:val="center"/>
              <w:rPr>
                <w:b/>
                <w:sz w:val="18"/>
                <w:szCs w:val="22"/>
              </w:rPr>
            </w:pPr>
            <w:r w:rsidRPr="00CC77CC">
              <w:rPr>
                <w:b/>
                <w:sz w:val="18"/>
                <w:szCs w:val="22"/>
              </w:rPr>
              <w:t>4</w:t>
            </w:r>
          </w:p>
        </w:tc>
        <w:tc>
          <w:tcPr>
            <w:tcW w:w="1250" w:type="dxa"/>
            <w:shd w:val="clear" w:color="auto" w:fill="auto"/>
            <w:noWrap/>
            <w:vAlign w:val="center"/>
          </w:tcPr>
          <w:p w:rsidR="00021A8A" w:rsidRPr="00CC77CC" w:rsidRDefault="00021A8A" w:rsidP="00CB400F">
            <w:pPr>
              <w:jc w:val="center"/>
              <w:rPr>
                <w:b/>
                <w:sz w:val="18"/>
                <w:szCs w:val="22"/>
              </w:rPr>
            </w:pPr>
            <w:r w:rsidRPr="00CC77CC">
              <w:rPr>
                <w:b/>
                <w:sz w:val="18"/>
                <w:szCs w:val="22"/>
              </w:rPr>
              <w:t>1600.00</w:t>
            </w:r>
          </w:p>
        </w:tc>
        <w:tc>
          <w:tcPr>
            <w:tcW w:w="810" w:type="dxa"/>
            <w:shd w:val="clear" w:color="auto" w:fill="auto"/>
            <w:noWrap/>
            <w:vAlign w:val="center"/>
          </w:tcPr>
          <w:p w:rsidR="00021A8A" w:rsidRPr="00CC77CC" w:rsidRDefault="00021A8A" w:rsidP="00CB400F">
            <w:pPr>
              <w:jc w:val="center"/>
              <w:rPr>
                <w:b/>
                <w:sz w:val="18"/>
                <w:szCs w:val="22"/>
              </w:rPr>
            </w:pPr>
            <w:r w:rsidRPr="00CC77CC">
              <w:rPr>
                <w:b/>
                <w:sz w:val="18"/>
                <w:szCs w:val="22"/>
              </w:rPr>
              <w:t>4</w:t>
            </w:r>
          </w:p>
        </w:tc>
        <w:tc>
          <w:tcPr>
            <w:tcW w:w="1261" w:type="dxa"/>
            <w:shd w:val="clear" w:color="auto" w:fill="auto"/>
            <w:noWrap/>
            <w:vAlign w:val="center"/>
          </w:tcPr>
          <w:p w:rsidR="00021A8A" w:rsidRPr="00CC77CC" w:rsidRDefault="00021A8A" w:rsidP="00CB400F">
            <w:pPr>
              <w:jc w:val="center"/>
              <w:rPr>
                <w:b/>
                <w:sz w:val="18"/>
                <w:szCs w:val="22"/>
              </w:rPr>
            </w:pPr>
            <w:r w:rsidRPr="00CC77CC">
              <w:rPr>
                <w:b/>
                <w:sz w:val="18"/>
                <w:szCs w:val="22"/>
              </w:rPr>
              <w:t>1600.000</w:t>
            </w:r>
          </w:p>
        </w:tc>
      </w:tr>
      <w:tr w:rsidR="00021A8A" w:rsidRPr="00CC77CC" w:rsidTr="00CB400F">
        <w:trPr>
          <w:trHeight w:val="20"/>
          <w:jc w:val="center"/>
        </w:trPr>
        <w:tc>
          <w:tcPr>
            <w:tcW w:w="540" w:type="dxa"/>
            <w:shd w:val="clear" w:color="auto" w:fill="auto"/>
            <w:noWrap/>
            <w:vAlign w:val="center"/>
          </w:tcPr>
          <w:p w:rsidR="00021A8A" w:rsidRPr="00CC77CC" w:rsidRDefault="00021A8A" w:rsidP="00CB400F">
            <w:pPr>
              <w:jc w:val="center"/>
              <w:rPr>
                <w:szCs w:val="22"/>
              </w:rPr>
            </w:pPr>
          </w:p>
        </w:tc>
        <w:tc>
          <w:tcPr>
            <w:tcW w:w="2103" w:type="dxa"/>
            <w:shd w:val="clear" w:color="auto" w:fill="auto"/>
            <w:vAlign w:val="center"/>
          </w:tcPr>
          <w:p w:rsidR="00021A8A" w:rsidRPr="00CC77CC" w:rsidRDefault="00021A8A" w:rsidP="00CB400F">
            <w:pPr>
              <w:jc w:val="center"/>
              <w:rPr>
                <w:b/>
                <w:sz w:val="18"/>
                <w:szCs w:val="22"/>
              </w:rPr>
            </w:pPr>
            <w:r w:rsidRPr="00CC77CC">
              <w:rPr>
                <w:b/>
                <w:sz w:val="18"/>
                <w:szCs w:val="22"/>
              </w:rPr>
              <w:t>Total</w:t>
            </w:r>
          </w:p>
        </w:tc>
        <w:tc>
          <w:tcPr>
            <w:tcW w:w="837" w:type="dxa"/>
            <w:shd w:val="clear" w:color="auto" w:fill="auto"/>
            <w:noWrap/>
            <w:vAlign w:val="center"/>
          </w:tcPr>
          <w:p w:rsidR="00021A8A" w:rsidRPr="00CC77CC" w:rsidRDefault="00021A8A" w:rsidP="00CB400F">
            <w:pPr>
              <w:jc w:val="center"/>
              <w:rPr>
                <w:b/>
                <w:sz w:val="18"/>
                <w:szCs w:val="22"/>
              </w:rPr>
            </w:pPr>
            <w:r w:rsidRPr="00CC77CC">
              <w:rPr>
                <w:b/>
                <w:sz w:val="18"/>
                <w:szCs w:val="22"/>
              </w:rPr>
              <w:t>18744</w:t>
            </w:r>
          </w:p>
        </w:tc>
        <w:tc>
          <w:tcPr>
            <w:tcW w:w="677" w:type="dxa"/>
            <w:shd w:val="clear" w:color="auto" w:fill="auto"/>
            <w:noWrap/>
            <w:vAlign w:val="center"/>
          </w:tcPr>
          <w:p w:rsidR="00021A8A" w:rsidRPr="00CC77CC" w:rsidRDefault="00021A8A" w:rsidP="00CB400F">
            <w:pPr>
              <w:jc w:val="center"/>
              <w:rPr>
                <w:b/>
                <w:sz w:val="18"/>
                <w:szCs w:val="22"/>
              </w:rPr>
            </w:pPr>
          </w:p>
        </w:tc>
        <w:tc>
          <w:tcPr>
            <w:tcW w:w="1261" w:type="dxa"/>
            <w:shd w:val="clear" w:color="auto" w:fill="auto"/>
            <w:noWrap/>
            <w:vAlign w:val="center"/>
          </w:tcPr>
          <w:p w:rsidR="00021A8A" w:rsidRPr="00CC77CC" w:rsidRDefault="00021A8A" w:rsidP="00CB400F">
            <w:pPr>
              <w:jc w:val="center"/>
              <w:rPr>
                <w:b/>
                <w:sz w:val="18"/>
                <w:szCs w:val="22"/>
              </w:rPr>
            </w:pPr>
            <w:r w:rsidRPr="00CC77CC">
              <w:rPr>
                <w:b/>
                <w:sz w:val="18"/>
                <w:szCs w:val="22"/>
              </w:rPr>
              <w:t>147031.015</w:t>
            </w:r>
          </w:p>
        </w:tc>
        <w:tc>
          <w:tcPr>
            <w:tcW w:w="999" w:type="dxa"/>
            <w:shd w:val="clear" w:color="auto" w:fill="auto"/>
            <w:noWrap/>
            <w:vAlign w:val="center"/>
          </w:tcPr>
          <w:p w:rsidR="00021A8A" w:rsidRPr="00CC77CC" w:rsidRDefault="00021A8A" w:rsidP="00CB400F">
            <w:pPr>
              <w:jc w:val="center"/>
              <w:rPr>
                <w:b/>
                <w:sz w:val="18"/>
                <w:szCs w:val="22"/>
              </w:rPr>
            </w:pPr>
            <w:r w:rsidRPr="00CC77CC">
              <w:rPr>
                <w:b/>
                <w:sz w:val="18"/>
                <w:szCs w:val="22"/>
              </w:rPr>
              <w:t>8787</w:t>
            </w:r>
          </w:p>
        </w:tc>
        <w:tc>
          <w:tcPr>
            <w:tcW w:w="1250" w:type="dxa"/>
            <w:shd w:val="clear" w:color="auto" w:fill="auto"/>
            <w:noWrap/>
            <w:vAlign w:val="center"/>
          </w:tcPr>
          <w:p w:rsidR="00021A8A" w:rsidRPr="00CC77CC" w:rsidRDefault="00021A8A" w:rsidP="00CB400F">
            <w:pPr>
              <w:jc w:val="center"/>
              <w:rPr>
                <w:b/>
                <w:sz w:val="18"/>
                <w:szCs w:val="22"/>
              </w:rPr>
            </w:pPr>
            <w:r w:rsidRPr="00CC77CC">
              <w:rPr>
                <w:b/>
                <w:sz w:val="18"/>
                <w:szCs w:val="22"/>
              </w:rPr>
              <w:t>40748.337</w:t>
            </w:r>
          </w:p>
        </w:tc>
        <w:tc>
          <w:tcPr>
            <w:tcW w:w="810" w:type="dxa"/>
            <w:shd w:val="clear" w:color="auto" w:fill="auto"/>
            <w:noWrap/>
            <w:vAlign w:val="center"/>
          </w:tcPr>
          <w:p w:rsidR="00021A8A" w:rsidRPr="00CC77CC" w:rsidRDefault="00021A8A" w:rsidP="00CB400F">
            <w:pPr>
              <w:jc w:val="center"/>
              <w:rPr>
                <w:b/>
                <w:sz w:val="18"/>
                <w:szCs w:val="22"/>
              </w:rPr>
            </w:pPr>
            <w:r w:rsidRPr="00CC77CC">
              <w:rPr>
                <w:b/>
                <w:sz w:val="18"/>
                <w:szCs w:val="22"/>
              </w:rPr>
              <w:t>27531</w:t>
            </w:r>
          </w:p>
        </w:tc>
        <w:tc>
          <w:tcPr>
            <w:tcW w:w="1261" w:type="dxa"/>
            <w:shd w:val="clear" w:color="auto" w:fill="auto"/>
            <w:noWrap/>
            <w:vAlign w:val="center"/>
          </w:tcPr>
          <w:p w:rsidR="00021A8A" w:rsidRPr="00CC77CC" w:rsidRDefault="00021A8A" w:rsidP="00CB400F">
            <w:pPr>
              <w:jc w:val="center"/>
              <w:rPr>
                <w:b/>
                <w:sz w:val="18"/>
                <w:szCs w:val="22"/>
              </w:rPr>
            </w:pPr>
            <w:r w:rsidRPr="00CC77CC">
              <w:rPr>
                <w:b/>
                <w:sz w:val="18"/>
                <w:szCs w:val="22"/>
              </w:rPr>
              <w:t>187779.352</w:t>
            </w:r>
          </w:p>
        </w:tc>
      </w:tr>
    </w:tbl>
    <w:p w:rsidR="00021A8A" w:rsidRPr="00CC77CC" w:rsidRDefault="00021A8A" w:rsidP="00021A8A">
      <w:pPr>
        <w:rPr>
          <w:b/>
          <w:spacing w:val="-4"/>
        </w:rPr>
      </w:pPr>
    </w:p>
    <w:p w:rsidR="00021A8A" w:rsidRPr="00CC77CC" w:rsidRDefault="00021A8A" w:rsidP="00021A8A">
      <w:pPr>
        <w:jc w:val="center"/>
        <w:rPr>
          <w:b/>
          <w:bCs/>
        </w:rPr>
      </w:pPr>
      <w:r w:rsidRPr="00CC77CC">
        <w:rPr>
          <w:b/>
          <w:bCs/>
        </w:rPr>
        <w:t>Summary of Recommendation of Spillover and Fresh Works for Secondary and Sr. Secondary schools proposed by Telangana State for AWP&amp;B 2019-20</w:t>
      </w:r>
    </w:p>
    <w:tbl>
      <w:tblPr>
        <w:tblW w:w="5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9"/>
        <w:gridCol w:w="1257"/>
        <w:gridCol w:w="746"/>
        <w:gridCol w:w="889"/>
        <w:gridCol w:w="753"/>
        <w:gridCol w:w="889"/>
        <w:gridCol w:w="5714"/>
      </w:tblGrid>
      <w:tr w:rsidR="00021A8A" w:rsidRPr="00CC77CC" w:rsidTr="00CB400F">
        <w:trPr>
          <w:trHeight w:val="420"/>
          <w:tblHeader/>
          <w:jc w:val="center"/>
        </w:trPr>
        <w:tc>
          <w:tcPr>
            <w:tcW w:w="5000" w:type="pct"/>
            <w:gridSpan w:val="7"/>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Secondary</w:t>
            </w:r>
          </w:p>
        </w:tc>
      </w:tr>
      <w:tr w:rsidR="00021A8A" w:rsidRPr="00CC77CC" w:rsidTr="00CB400F">
        <w:trPr>
          <w:trHeight w:val="255"/>
          <w:tblHeader/>
          <w:jc w:val="center"/>
        </w:trPr>
        <w:tc>
          <w:tcPr>
            <w:tcW w:w="1600" w:type="pct"/>
            <w:gridSpan w:val="4"/>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A. Spillover from previous years</w:t>
            </w:r>
          </w:p>
        </w:tc>
        <w:tc>
          <w:tcPr>
            <w:tcW w:w="759" w:type="pct"/>
            <w:gridSpan w:val="2"/>
            <w:shd w:val="clear" w:color="auto" w:fill="auto"/>
            <w:noWrap/>
            <w:vAlign w:val="bottom"/>
            <w:hideMark/>
          </w:tcPr>
          <w:p w:rsidR="00021A8A" w:rsidRPr="00CC77CC" w:rsidRDefault="00021A8A" w:rsidP="00CB400F">
            <w:pPr>
              <w:jc w:val="center"/>
              <w:rPr>
                <w:b/>
                <w:bCs/>
                <w:sz w:val="20"/>
                <w:szCs w:val="20"/>
                <w:lang w:bidi="hi-IN"/>
              </w:rPr>
            </w:pPr>
            <w:r w:rsidRPr="00CC77CC">
              <w:rPr>
                <w:b/>
                <w:bCs/>
                <w:sz w:val="20"/>
                <w:szCs w:val="20"/>
                <w:lang w:bidi="hi-IN"/>
              </w:rPr>
              <w:t>Recommendations</w:t>
            </w:r>
          </w:p>
        </w:tc>
        <w:tc>
          <w:tcPr>
            <w:tcW w:w="2641"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Remarks</w:t>
            </w:r>
          </w:p>
        </w:tc>
      </w:tr>
      <w:tr w:rsidR="00021A8A" w:rsidRPr="00CC77CC" w:rsidTr="00CB400F">
        <w:trPr>
          <w:trHeight w:val="255"/>
          <w:tblHeader/>
          <w:jc w:val="center"/>
        </w:trPr>
        <w:tc>
          <w:tcPr>
            <w:tcW w:w="263"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SL.No</w:t>
            </w:r>
          </w:p>
        </w:tc>
        <w:tc>
          <w:tcPr>
            <w:tcW w:w="581"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Activity</w:t>
            </w:r>
          </w:p>
        </w:tc>
        <w:tc>
          <w:tcPr>
            <w:tcW w:w="345"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411"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348"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411"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2641" w:type="pct"/>
            <w:vMerge/>
            <w:vAlign w:val="center"/>
            <w:hideMark/>
          </w:tcPr>
          <w:p w:rsidR="00021A8A" w:rsidRPr="00CC77CC" w:rsidRDefault="00021A8A" w:rsidP="00CB400F">
            <w:pPr>
              <w:rPr>
                <w:b/>
                <w:bCs/>
                <w:sz w:val="20"/>
                <w:szCs w:val="20"/>
                <w:lang w:bidi="hi-IN"/>
              </w:rPr>
            </w:pPr>
          </w:p>
        </w:tc>
      </w:tr>
      <w:tr w:rsidR="00021A8A" w:rsidRPr="00CC77CC" w:rsidTr="00CB400F">
        <w:trPr>
          <w:trHeight w:val="152"/>
          <w:jc w:val="center"/>
        </w:trPr>
        <w:tc>
          <w:tcPr>
            <w:tcW w:w="263"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Secondary - ACRs </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1490</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1686.988</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1490</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1686.988</w:t>
            </w:r>
          </w:p>
        </w:tc>
        <w:tc>
          <w:tcPr>
            <w:tcW w:w="264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63"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2</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Art/Craft room </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190 </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823.32</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190 </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823.32</w:t>
            </w:r>
          </w:p>
        </w:tc>
        <w:tc>
          <w:tcPr>
            <w:tcW w:w="264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63"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3</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Boys Dysfunctional (Swacch Vidyalaya) </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44</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15.4</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44</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15.4</w:t>
            </w:r>
          </w:p>
        </w:tc>
        <w:tc>
          <w:tcPr>
            <w:tcW w:w="264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63"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4</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Computer Room </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692</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477.18</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692</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477.18</w:t>
            </w:r>
          </w:p>
        </w:tc>
        <w:tc>
          <w:tcPr>
            <w:tcW w:w="264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63"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5</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Drinking Water</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73</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36.5</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73</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36.5</w:t>
            </w:r>
          </w:p>
        </w:tc>
        <w:tc>
          <w:tcPr>
            <w:tcW w:w="264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63"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6</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Girls Dysfunctional (Swacch Vidyalaya)</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39</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13.65</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39</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13.65</w:t>
            </w:r>
          </w:p>
        </w:tc>
        <w:tc>
          <w:tcPr>
            <w:tcW w:w="264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63"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7</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Girls Hostels</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260</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11427.791</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260</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11427.791</w:t>
            </w:r>
          </w:p>
        </w:tc>
        <w:tc>
          <w:tcPr>
            <w:tcW w:w="264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88"/>
          <w:jc w:val="center"/>
        </w:trPr>
        <w:tc>
          <w:tcPr>
            <w:tcW w:w="263"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8</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Lab Equipment</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353</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353</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353</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353</w:t>
            </w:r>
          </w:p>
        </w:tc>
        <w:tc>
          <w:tcPr>
            <w:tcW w:w="264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63"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9</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Library Room </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963</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951.9</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963</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951.9</w:t>
            </w:r>
          </w:p>
        </w:tc>
        <w:tc>
          <w:tcPr>
            <w:tcW w:w="264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215"/>
          <w:jc w:val="center"/>
        </w:trPr>
        <w:tc>
          <w:tcPr>
            <w:tcW w:w="263"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10</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Science Lab </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786</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476.98</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786</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476.98</w:t>
            </w:r>
          </w:p>
        </w:tc>
        <w:tc>
          <w:tcPr>
            <w:tcW w:w="264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3"/>
          <w:jc w:val="center"/>
        </w:trPr>
        <w:tc>
          <w:tcPr>
            <w:tcW w:w="263"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11</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Toilet Block</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249</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277</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249</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277</w:t>
            </w:r>
          </w:p>
        </w:tc>
        <w:tc>
          <w:tcPr>
            <w:tcW w:w="264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255"/>
          <w:jc w:val="center"/>
        </w:trPr>
        <w:tc>
          <w:tcPr>
            <w:tcW w:w="844" w:type="pct"/>
            <w:gridSpan w:val="2"/>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Total</w:t>
            </w:r>
          </w:p>
        </w:tc>
        <w:tc>
          <w:tcPr>
            <w:tcW w:w="34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4949</w:t>
            </w:r>
          </w:p>
        </w:tc>
        <w:tc>
          <w:tcPr>
            <w:tcW w:w="411"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16539.709</w:t>
            </w:r>
          </w:p>
        </w:tc>
        <w:tc>
          <w:tcPr>
            <w:tcW w:w="348"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4949</w:t>
            </w:r>
          </w:p>
        </w:tc>
        <w:tc>
          <w:tcPr>
            <w:tcW w:w="411"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16539.71</w:t>
            </w:r>
          </w:p>
        </w:tc>
        <w:tc>
          <w:tcPr>
            <w:tcW w:w="2641"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r>
      <w:tr w:rsidR="00021A8A" w:rsidRPr="00CC77CC" w:rsidTr="00CB400F">
        <w:trPr>
          <w:trHeight w:val="255"/>
          <w:jc w:val="center"/>
        </w:trPr>
        <w:tc>
          <w:tcPr>
            <w:tcW w:w="263"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lastRenderedPageBreak/>
              <w:t> </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 </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 </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 </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 </w:t>
            </w:r>
          </w:p>
        </w:tc>
        <w:tc>
          <w:tcPr>
            <w:tcW w:w="2641"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r>
      <w:tr w:rsidR="00021A8A" w:rsidRPr="00CC77CC" w:rsidTr="00CB400F">
        <w:trPr>
          <w:trHeight w:val="255"/>
          <w:jc w:val="center"/>
        </w:trPr>
        <w:tc>
          <w:tcPr>
            <w:tcW w:w="1600" w:type="pct"/>
            <w:gridSpan w:val="4"/>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B. New works proposed</w:t>
            </w:r>
          </w:p>
        </w:tc>
        <w:tc>
          <w:tcPr>
            <w:tcW w:w="348" w:type="pct"/>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 </w:t>
            </w:r>
          </w:p>
        </w:tc>
        <w:tc>
          <w:tcPr>
            <w:tcW w:w="411" w:type="pct"/>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 </w:t>
            </w:r>
          </w:p>
        </w:tc>
        <w:tc>
          <w:tcPr>
            <w:tcW w:w="2641"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r>
      <w:tr w:rsidR="00021A8A" w:rsidRPr="00CC77CC" w:rsidTr="00CB400F">
        <w:trPr>
          <w:trHeight w:val="255"/>
          <w:jc w:val="center"/>
        </w:trPr>
        <w:tc>
          <w:tcPr>
            <w:tcW w:w="263" w:type="pct"/>
            <w:vMerge w:val="restar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SL.No</w:t>
            </w:r>
          </w:p>
        </w:tc>
        <w:tc>
          <w:tcPr>
            <w:tcW w:w="581" w:type="pct"/>
            <w:vMerge w:val="restar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Activity</w:t>
            </w:r>
          </w:p>
        </w:tc>
        <w:tc>
          <w:tcPr>
            <w:tcW w:w="345"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411"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759" w:type="pct"/>
            <w:gridSpan w:val="2"/>
            <w:shd w:val="clear" w:color="auto" w:fill="auto"/>
            <w:noWrap/>
            <w:vAlign w:val="bottom"/>
            <w:hideMark/>
          </w:tcPr>
          <w:p w:rsidR="00021A8A" w:rsidRPr="00CC77CC" w:rsidRDefault="00021A8A" w:rsidP="00CB400F">
            <w:pPr>
              <w:jc w:val="center"/>
              <w:rPr>
                <w:b/>
                <w:bCs/>
                <w:sz w:val="20"/>
                <w:szCs w:val="20"/>
                <w:lang w:bidi="hi-IN"/>
              </w:rPr>
            </w:pPr>
            <w:r w:rsidRPr="00CC77CC">
              <w:rPr>
                <w:b/>
                <w:bCs/>
                <w:sz w:val="20"/>
                <w:szCs w:val="20"/>
                <w:lang w:bidi="hi-IN"/>
              </w:rPr>
              <w:t>Recommendations</w:t>
            </w:r>
          </w:p>
        </w:tc>
        <w:tc>
          <w:tcPr>
            <w:tcW w:w="2641"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Remarks</w:t>
            </w:r>
          </w:p>
        </w:tc>
      </w:tr>
      <w:tr w:rsidR="00021A8A" w:rsidRPr="00CC77CC" w:rsidTr="00CB400F">
        <w:trPr>
          <w:trHeight w:val="255"/>
          <w:jc w:val="center"/>
        </w:trPr>
        <w:tc>
          <w:tcPr>
            <w:tcW w:w="263" w:type="pct"/>
            <w:vMerge/>
            <w:vAlign w:val="center"/>
            <w:hideMark/>
          </w:tcPr>
          <w:p w:rsidR="00021A8A" w:rsidRPr="00CC77CC" w:rsidRDefault="00021A8A" w:rsidP="00CB400F">
            <w:pPr>
              <w:rPr>
                <w:b/>
                <w:bCs/>
                <w:sz w:val="20"/>
                <w:szCs w:val="20"/>
                <w:lang w:bidi="hi-IN"/>
              </w:rPr>
            </w:pPr>
          </w:p>
        </w:tc>
        <w:tc>
          <w:tcPr>
            <w:tcW w:w="581" w:type="pct"/>
            <w:vMerge/>
            <w:vAlign w:val="center"/>
            <w:hideMark/>
          </w:tcPr>
          <w:p w:rsidR="00021A8A" w:rsidRPr="00CC77CC" w:rsidRDefault="00021A8A" w:rsidP="00CB400F">
            <w:pPr>
              <w:rPr>
                <w:b/>
                <w:bCs/>
                <w:sz w:val="20"/>
                <w:szCs w:val="20"/>
                <w:lang w:bidi="hi-IN"/>
              </w:rPr>
            </w:pPr>
          </w:p>
        </w:tc>
        <w:tc>
          <w:tcPr>
            <w:tcW w:w="345" w:type="pct"/>
            <w:vMerge/>
            <w:vAlign w:val="center"/>
            <w:hideMark/>
          </w:tcPr>
          <w:p w:rsidR="00021A8A" w:rsidRPr="00CC77CC" w:rsidRDefault="00021A8A" w:rsidP="00CB400F">
            <w:pPr>
              <w:rPr>
                <w:b/>
                <w:bCs/>
                <w:sz w:val="20"/>
                <w:szCs w:val="20"/>
                <w:lang w:bidi="hi-IN"/>
              </w:rPr>
            </w:pPr>
          </w:p>
        </w:tc>
        <w:tc>
          <w:tcPr>
            <w:tcW w:w="411" w:type="pct"/>
            <w:vMerge/>
            <w:vAlign w:val="center"/>
            <w:hideMark/>
          </w:tcPr>
          <w:p w:rsidR="00021A8A" w:rsidRPr="00CC77CC" w:rsidRDefault="00021A8A" w:rsidP="00CB400F">
            <w:pPr>
              <w:rPr>
                <w:b/>
                <w:bCs/>
                <w:sz w:val="20"/>
                <w:szCs w:val="20"/>
                <w:lang w:bidi="hi-IN"/>
              </w:rPr>
            </w:pPr>
          </w:p>
        </w:tc>
        <w:tc>
          <w:tcPr>
            <w:tcW w:w="348"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411"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2641" w:type="pct"/>
            <w:vMerge/>
            <w:vAlign w:val="center"/>
            <w:hideMark/>
          </w:tcPr>
          <w:p w:rsidR="00021A8A" w:rsidRPr="00CC77CC" w:rsidRDefault="00021A8A" w:rsidP="00CB400F">
            <w:pPr>
              <w:rPr>
                <w:b/>
                <w:bCs/>
                <w:sz w:val="20"/>
                <w:szCs w:val="20"/>
                <w:lang w:bidi="hi-IN"/>
              </w:rPr>
            </w:pPr>
          </w:p>
        </w:tc>
      </w:tr>
      <w:tr w:rsidR="00021A8A" w:rsidRPr="00CC77CC" w:rsidTr="00CB400F">
        <w:trPr>
          <w:trHeight w:val="141"/>
          <w:jc w:val="center"/>
        </w:trPr>
        <w:tc>
          <w:tcPr>
            <w:tcW w:w="26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581"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 xml:space="preserve">Art/Craft room </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507</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8619.00</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0</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0.00</w:t>
            </w:r>
          </w:p>
        </w:tc>
        <w:tc>
          <w:tcPr>
            <w:tcW w:w="2641"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Not recommended due to spillover of Rs. 665.53 Crore</w:t>
            </w:r>
          </w:p>
        </w:tc>
      </w:tr>
      <w:tr w:rsidR="00021A8A" w:rsidRPr="00CC77CC" w:rsidTr="00CB400F">
        <w:trPr>
          <w:trHeight w:val="141"/>
          <w:jc w:val="center"/>
        </w:trPr>
        <w:tc>
          <w:tcPr>
            <w:tcW w:w="26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Library Room </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437</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10488.00</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0</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0.00</w:t>
            </w:r>
          </w:p>
        </w:tc>
        <w:tc>
          <w:tcPr>
            <w:tcW w:w="2641"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Not recommended due to spillover of Rs. 665.53 Crore</w:t>
            </w:r>
          </w:p>
        </w:tc>
      </w:tr>
      <w:tr w:rsidR="00021A8A" w:rsidRPr="00CC77CC" w:rsidTr="00CB400F">
        <w:trPr>
          <w:trHeight w:val="413"/>
          <w:jc w:val="center"/>
        </w:trPr>
        <w:tc>
          <w:tcPr>
            <w:tcW w:w="26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Science Lab </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456</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7752.00</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391</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5841.54</w:t>
            </w:r>
          </w:p>
        </w:tc>
        <w:tc>
          <w:tcPr>
            <w:tcW w:w="2641"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391 Science lab recommended with consultation and justification as per gap from MIS unit of TSG</w:t>
            </w:r>
          </w:p>
        </w:tc>
      </w:tr>
      <w:tr w:rsidR="00021A8A" w:rsidRPr="00CC77CC" w:rsidTr="00CB400F">
        <w:trPr>
          <w:trHeight w:val="260"/>
          <w:jc w:val="center"/>
        </w:trPr>
        <w:tc>
          <w:tcPr>
            <w:tcW w:w="26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 </w:t>
            </w:r>
          </w:p>
        </w:tc>
        <w:tc>
          <w:tcPr>
            <w:tcW w:w="581"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Equipment Science lab</w:t>
            </w:r>
          </w:p>
        </w:tc>
        <w:tc>
          <w:tcPr>
            <w:tcW w:w="34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456</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912.00</w:t>
            </w:r>
          </w:p>
        </w:tc>
        <w:tc>
          <w:tcPr>
            <w:tcW w:w="34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391</w:t>
            </w:r>
          </w:p>
        </w:tc>
        <w:tc>
          <w:tcPr>
            <w:tcW w:w="411"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391.00</w:t>
            </w:r>
          </w:p>
        </w:tc>
        <w:tc>
          <w:tcPr>
            <w:tcW w:w="2641"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391 Science lab recommended with consultation and justification as per gap from MIS unit of TSG</w:t>
            </w:r>
          </w:p>
        </w:tc>
      </w:tr>
      <w:tr w:rsidR="00021A8A" w:rsidRPr="00CC77CC" w:rsidTr="00CB400F">
        <w:trPr>
          <w:trHeight w:val="255"/>
          <w:jc w:val="center"/>
        </w:trPr>
        <w:tc>
          <w:tcPr>
            <w:tcW w:w="844" w:type="pct"/>
            <w:gridSpan w:val="2"/>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Total</w:t>
            </w:r>
          </w:p>
        </w:tc>
        <w:tc>
          <w:tcPr>
            <w:tcW w:w="34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1856</w:t>
            </w:r>
          </w:p>
        </w:tc>
        <w:tc>
          <w:tcPr>
            <w:tcW w:w="411"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27771</w:t>
            </w:r>
          </w:p>
        </w:tc>
        <w:tc>
          <w:tcPr>
            <w:tcW w:w="348"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782</w:t>
            </w:r>
          </w:p>
        </w:tc>
        <w:tc>
          <w:tcPr>
            <w:tcW w:w="411"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6232.54</w:t>
            </w:r>
          </w:p>
        </w:tc>
        <w:tc>
          <w:tcPr>
            <w:tcW w:w="2641"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r>
    </w:tbl>
    <w:p w:rsidR="00021A8A" w:rsidRPr="00CC77CC" w:rsidRDefault="00021A8A" w:rsidP="00021A8A">
      <w:pPr>
        <w:rPr>
          <w:b/>
          <w:spacing w:val="-4"/>
        </w:rPr>
      </w:pPr>
    </w:p>
    <w:p w:rsidR="00021A8A" w:rsidRPr="00CC77CC" w:rsidRDefault="00021A8A" w:rsidP="00021A8A">
      <w:pPr>
        <w:jc w:val="center"/>
        <w:rPr>
          <w:b/>
          <w:bCs/>
          <w:lang w:bidi="hi-IN"/>
        </w:rPr>
      </w:pPr>
      <w:r w:rsidRPr="00CC77CC">
        <w:rPr>
          <w:b/>
          <w:bCs/>
          <w:lang w:bidi="hi-IN"/>
        </w:rPr>
        <w:t>SURRENDER OF INFRASTRUCTURE COMPONENTS PROPOSED (Rs in Lakhs)</w:t>
      </w:r>
    </w:p>
    <w:tbl>
      <w:tblPr>
        <w:tblW w:w="55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2348"/>
        <w:gridCol w:w="3042"/>
        <w:gridCol w:w="1118"/>
        <w:gridCol w:w="959"/>
        <w:gridCol w:w="1101"/>
        <w:gridCol w:w="1317"/>
      </w:tblGrid>
      <w:tr w:rsidR="00021A8A" w:rsidRPr="00CC77CC" w:rsidTr="00CB400F">
        <w:trPr>
          <w:trHeight w:val="125"/>
          <w:tblHeader/>
          <w:jc w:val="center"/>
        </w:trPr>
        <w:tc>
          <w:tcPr>
            <w:tcW w:w="331"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Sl.No</w:t>
            </w:r>
          </w:p>
        </w:tc>
        <w:tc>
          <w:tcPr>
            <w:tcW w:w="1109"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Intervention</w:t>
            </w:r>
          </w:p>
        </w:tc>
        <w:tc>
          <w:tcPr>
            <w:tcW w:w="1437"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Components</w:t>
            </w:r>
          </w:p>
        </w:tc>
        <w:tc>
          <w:tcPr>
            <w:tcW w:w="528" w:type="pct"/>
            <w:vMerge w:val="restar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Year of Sanction</w:t>
            </w:r>
          </w:p>
        </w:tc>
        <w:tc>
          <w:tcPr>
            <w:tcW w:w="973" w:type="pct"/>
            <w:gridSpan w:val="2"/>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 xml:space="preserve">Surrendering in PAB 2019-20 </w:t>
            </w:r>
          </w:p>
        </w:tc>
        <w:tc>
          <w:tcPr>
            <w:tcW w:w="622" w:type="pct"/>
            <w:vMerge w:val="restar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Reasons for Surrender</w:t>
            </w:r>
          </w:p>
        </w:tc>
      </w:tr>
      <w:tr w:rsidR="00021A8A" w:rsidRPr="00CC77CC" w:rsidTr="00CB400F">
        <w:trPr>
          <w:trHeight w:val="70"/>
          <w:tblHeader/>
          <w:jc w:val="center"/>
        </w:trPr>
        <w:tc>
          <w:tcPr>
            <w:tcW w:w="331" w:type="pct"/>
            <w:vMerge/>
            <w:vAlign w:val="center"/>
            <w:hideMark/>
          </w:tcPr>
          <w:p w:rsidR="00021A8A" w:rsidRPr="00CC77CC" w:rsidRDefault="00021A8A" w:rsidP="00CB400F">
            <w:pPr>
              <w:rPr>
                <w:b/>
                <w:bCs/>
                <w:sz w:val="20"/>
                <w:szCs w:val="20"/>
                <w:lang w:bidi="hi-IN"/>
              </w:rPr>
            </w:pPr>
          </w:p>
        </w:tc>
        <w:tc>
          <w:tcPr>
            <w:tcW w:w="1109" w:type="pct"/>
            <w:vMerge/>
            <w:vAlign w:val="center"/>
            <w:hideMark/>
          </w:tcPr>
          <w:p w:rsidR="00021A8A" w:rsidRPr="00CC77CC" w:rsidRDefault="00021A8A" w:rsidP="00CB400F">
            <w:pPr>
              <w:rPr>
                <w:b/>
                <w:bCs/>
                <w:sz w:val="20"/>
                <w:szCs w:val="20"/>
                <w:lang w:bidi="hi-IN"/>
              </w:rPr>
            </w:pPr>
          </w:p>
        </w:tc>
        <w:tc>
          <w:tcPr>
            <w:tcW w:w="1437" w:type="pct"/>
            <w:vMerge/>
            <w:vAlign w:val="center"/>
            <w:hideMark/>
          </w:tcPr>
          <w:p w:rsidR="00021A8A" w:rsidRPr="00CC77CC" w:rsidRDefault="00021A8A" w:rsidP="00CB400F">
            <w:pPr>
              <w:rPr>
                <w:b/>
                <w:bCs/>
                <w:sz w:val="20"/>
                <w:szCs w:val="20"/>
                <w:lang w:bidi="hi-IN"/>
              </w:rPr>
            </w:pPr>
          </w:p>
        </w:tc>
        <w:tc>
          <w:tcPr>
            <w:tcW w:w="528" w:type="pct"/>
            <w:vMerge/>
            <w:vAlign w:val="center"/>
            <w:hideMark/>
          </w:tcPr>
          <w:p w:rsidR="00021A8A" w:rsidRPr="00CC77CC" w:rsidRDefault="00021A8A" w:rsidP="00CB400F">
            <w:pPr>
              <w:rPr>
                <w:b/>
                <w:bCs/>
                <w:sz w:val="20"/>
                <w:szCs w:val="20"/>
                <w:lang w:bidi="hi-IN"/>
              </w:rPr>
            </w:pPr>
          </w:p>
        </w:tc>
        <w:tc>
          <w:tcPr>
            <w:tcW w:w="453"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520"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622" w:type="pct"/>
            <w:vMerge/>
            <w:vAlign w:val="center"/>
            <w:hideMark/>
          </w:tcPr>
          <w:p w:rsidR="00021A8A" w:rsidRPr="00CC77CC" w:rsidRDefault="00021A8A" w:rsidP="00CB400F">
            <w:pPr>
              <w:rPr>
                <w:b/>
                <w:bCs/>
                <w:sz w:val="20"/>
                <w:szCs w:val="20"/>
                <w:lang w:bidi="hi-IN"/>
              </w:rPr>
            </w:pPr>
          </w:p>
        </w:tc>
      </w:tr>
      <w:tr w:rsidR="00021A8A" w:rsidRPr="00CC77CC" w:rsidTr="00CB400F">
        <w:trPr>
          <w:trHeight w:val="125"/>
          <w:jc w:val="center"/>
        </w:trPr>
        <w:tc>
          <w:tcPr>
            <w:tcW w:w="331"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w:t>
            </w:r>
          </w:p>
        </w:tc>
        <w:tc>
          <w:tcPr>
            <w:tcW w:w="1109" w:type="pct"/>
            <w:vMerge w:val="restart"/>
            <w:shd w:val="clear" w:color="auto" w:fill="auto"/>
            <w:vAlign w:val="center"/>
            <w:hideMark/>
          </w:tcPr>
          <w:p w:rsidR="00021A8A" w:rsidRPr="00CC77CC" w:rsidRDefault="00021A8A" w:rsidP="00CB400F">
            <w:pPr>
              <w:rPr>
                <w:sz w:val="20"/>
                <w:szCs w:val="20"/>
                <w:lang w:bidi="hi-IN"/>
              </w:rPr>
            </w:pPr>
            <w:r w:rsidRPr="00CC77CC">
              <w:rPr>
                <w:sz w:val="20"/>
                <w:szCs w:val="20"/>
                <w:lang w:bidi="hi-IN"/>
              </w:rPr>
              <w:t>NEW SCHOOLS/UPGRADED SCHOOLS</w:t>
            </w:r>
          </w:p>
        </w:tc>
        <w:tc>
          <w:tcPr>
            <w:tcW w:w="1437"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1 SECTION SCHOOLS</w:t>
            </w:r>
          </w:p>
        </w:tc>
        <w:tc>
          <w:tcPr>
            <w:tcW w:w="528" w:type="pct"/>
            <w:vMerge w:val="restar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2011-2012</w:t>
            </w:r>
          </w:p>
        </w:tc>
        <w:tc>
          <w:tcPr>
            <w:tcW w:w="45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w:t>
            </w:r>
          </w:p>
        </w:tc>
        <w:tc>
          <w:tcPr>
            <w:tcW w:w="520" w:type="pct"/>
            <w:shd w:val="clear" w:color="auto" w:fill="auto"/>
            <w:noWrap/>
            <w:vAlign w:val="center"/>
            <w:hideMark/>
          </w:tcPr>
          <w:p w:rsidR="00021A8A" w:rsidRPr="00CC77CC" w:rsidRDefault="00021A8A" w:rsidP="00CB400F">
            <w:pPr>
              <w:jc w:val="right"/>
              <w:rPr>
                <w:sz w:val="20"/>
                <w:szCs w:val="20"/>
                <w:lang w:bidi="hi-IN"/>
              </w:rPr>
            </w:pPr>
            <w:r w:rsidRPr="00CC77CC">
              <w:rPr>
                <w:sz w:val="20"/>
                <w:szCs w:val="20"/>
                <w:lang w:bidi="hi-IN"/>
              </w:rPr>
              <w:t>187.440</w:t>
            </w:r>
          </w:p>
        </w:tc>
        <w:tc>
          <w:tcPr>
            <w:tcW w:w="622" w:type="pct"/>
            <w:vMerge w:val="restar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Site not available</w:t>
            </w:r>
          </w:p>
        </w:tc>
      </w:tr>
      <w:tr w:rsidR="00021A8A" w:rsidRPr="00CC77CC" w:rsidTr="00CB400F">
        <w:trPr>
          <w:trHeight w:val="70"/>
          <w:jc w:val="center"/>
        </w:trPr>
        <w:tc>
          <w:tcPr>
            <w:tcW w:w="331" w:type="pct"/>
            <w:vMerge/>
            <w:vAlign w:val="center"/>
            <w:hideMark/>
          </w:tcPr>
          <w:p w:rsidR="00021A8A" w:rsidRPr="00CC77CC" w:rsidRDefault="00021A8A" w:rsidP="00CB400F">
            <w:pPr>
              <w:rPr>
                <w:b/>
                <w:bCs/>
                <w:sz w:val="20"/>
                <w:szCs w:val="20"/>
                <w:lang w:bidi="hi-IN"/>
              </w:rPr>
            </w:pPr>
          </w:p>
        </w:tc>
        <w:tc>
          <w:tcPr>
            <w:tcW w:w="1109" w:type="pct"/>
            <w:vMerge/>
            <w:vAlign w:val="center"/>
            <w:hideMark/>
          </w:tcPr>
          <w:p w:rsidR="00021A8A" w:rsidRPr="00CC77CC" w:rsidRDefault="00021A8A" w:rsidP="00CB400F">
            <w:pPr>
              <w:rPr>
                <w:sz w:val="20"/>
                <w:szCs w:val="20"/>
                <w:lang w:bidi="hi-IN"/>
              </w:rPr>
            </w:pPr>
          </w:p>
        </w:tc>
        <w:tc>
          <w:tcPr>
            <w:tcW w:w="1437"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2 SECTION SCHOOLS</w:t>
            </w:r>
          </w:p>
        </w:tc>
        <w:tc>
          <w:tcPr>
            <w:tcW w:w="528" w:type="pct"/>
            <w:vMerge/>
            <w:vAlign w:val="center"/>
            <w:hideMark/>
          </w:tcPr>
          <w:p w:rsidR="00021A8A" w:rsidRPr="00CC77CC" w:rsidRDefault="00021A8A" w:rsidP="00CB400F">
            <w:pPr>
              <w:rPr>
                <w:sz w:val="20"/>
                <w:szCs w:val="20"/>
                <w:lang w:bidi="hi-IN"/>
              </w:rPr>
            </w:pPr>
          </w:p>
        </w:tc>
        <w:tc>
          <w:tcPr>
            <w:tcW w:w="45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w:t>
            </w:r>
          </w:p>
        </w:tc>
        <w:tc>
          <w:tcPr>
            <w:tcW w:w="520" w:type="pct"/>
            <w:shd w:val="clear" w:color="auto" w:fill="auto"/>
            <w:noWrap/>
            <w:vAlign w:val="center"/>
            <w:hideMark/>
          </w:tcPr>
          <w:p w:rsidR="00021A8A" w:rsidRPr="00CC77CC" w:rsidRDefault="00021A8A" w:rsidP="00CB400F">
            <w:pPr>
              <w:jc w:val="right"/>
              <w:rPr>
                <w:sz w:val="20"/>
                <w:szCs w:val="20"/>
                <w:lang w:bidi="hi-IN"/>
              </w:rPr>
            </w:pPr>
            <w:r w:rsidRPr="00CC77CC">
              <w:rPr>
                <w:sz w:val="20"/>
                <w:szCs w:val="20"/>
                <w:lang w:bidi="hi-IN"/>
              </w:rPr>
              <w:t>210.735</w:t>
            </w:r>
          </w:p>
        </w:tc>
        <w:tc>
          <w:tcPr>
            <w:tcW w:w="622" w:type="pct"/>
            <w:vMerge/>
            <w:vAlign w:val="center"/>
            <w:hideMark/>
          </w:tcPr>
          <w:p w:rsidR="00021A8A" w:rsidRPr="00CC77CC" w:rsidRDefault="00021A8A" w:rsidP="00CB400F">
            <w:pPr>
              <w:rPr>
                <w:sz w:val="20"/>
                <w:szCs w:val="20"/>
                <w:lang w:bidi="hi-IN"/>
              </w:rPr>
            </w:pPr>
          </w:p>
        </w:tc>
      </w:tr>
      <w:tr w:rsidR="00021A8A" w:rsidRPr="00CC77CC" w:rsidTr="00CB400F">
        <w:trPr>
          <w:trHeight w:val="70"/>
          <w:jc w:val="center"/>
        </w:trPr>
        <w:tc>
          <w:tcPr>
            <w:tcW w:w="331" w:type="pct"/>
            <w:vMerge/>
            <w:vAlign w:val="center"/>
            <w:hideMark/>
          </w:tcPr>
          <w:p w:rsidR="00021A8A" w:rsidRPr="00CC77CC" w:rsidRDefault="00021A8A" w:rsidP="00CB400F">
            <w:pPr>
              <w:rPr>
                <w:b/>
                <w:bCs/>
                <w:sz w:val="20"/>
                <w:szCs w:val="20"/>
                <w:lang w:bidi="hi-IN"/>
              </w:rPr>
            </w:pPr>
          </w:p>
        </w:tc>
        <w:tc>
          <w:tcPr>
            <w:tcW w:w="1109" w:type="pct"/>
            <w:vMerge/>
            <w:vAlign w:val="center"/>
            <w:hideMark/>
          </w:tcPr>
          <w:p w:rsidR="00021A8A" w:rsidRPr="00CC77CC" w:rsidRDefault="00021A8A" w:rsidP="00CB400F">
            <w:pPr>
              <w:rPr>
                <w:sz w:val="20"/>
                <w:szCs w:val="20"/>
                <w:lang w:bidi="hi-IN"/>
              </w:rPr>
            </w:pPr>
          </w:p>
        </w:tc>
        <w:tc>
          <w:tcPr>
            <w:tcW w:w="1437"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2 SECTION SCHOOLS</w:t>
            </w:r>
          </w:p>
        </w:tc>
        <w:tc>
          <w:tcPr>
            <w:tcW w:w="52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2013-2014</w:t>
            </w:r>
          </w:p>
        </w:tc>
        <w:tc>
          <w:tcPr>
            <w:tcW w:w="45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520" w:type="pct"/>
            <w:shd w:val="clear" w:color="auto" w:fill="auto"/>
            <w:noWrap/>
            <w:vAlign w:val="center"/>
            <w:hideMark/>
          </w:tcPr>
          <w:p w:rsidR="00021A8A" w:rsidRPr="00CC77CC" w:rsidRDefault="00021A8A" w:rsidP="00CB400F">
            <w:pPr>
              <w:jc w:val="right"/>
              <w:rPr>
                <w:sz w:val="20"/>
                <w:szCs w:val="20"/>
                <w:lang w:bidi="hi-IN"/>
              </w:rPr>
            </w:pPr>
            <w:r w:rsidRPr="00CC77CC">
              <w:rPr>
                <w:sz w:val="20"/>
                <w:szCs w:val="20"/>
                <w:lang w:bidi="hi-IN"/>
              </w:rPr>
              <w:t>70.245</w:t>
            </w:r>
          </w:p>
        </w:tc>
        <w:tc>
          <w:tcPr>
            <w:tcW w:w="622" w:type="pct"/>
            <w:vMerge/>
            <w:vAlign w:val="center"/>
            <w:hideMark/>
          </w:tcPr>
          <w:p w:rsidR="00021A8A" w:rsidRPr="00CC77CC" w:rsidRDefault="00021A8A" w:rsidP="00CB400F">
            <w:pPr>
              <w:rPr>
                <w:sz w:val="20"/>
                <w:szCs w:val="20"/>
                <w:lang w:bidi="hi-IN"/>
              </w:rPr>
            </w:pPr>
          </w:p>
        </w:tc>
      </w:tr>
      <w:tr w:rsidR="00021A8A" w:rsidRPr="00CC77CC" w:rsidTr="00CB400F">
        <w:trPr>
          <w:trHeight w:val="70"/>
          <w:jc w:val="center"/>
        </w:trPr>
        <w:tc>
          <w:tcPr>
            <w:tcW w:w="331" w:type="pct"/>
            <w:vMerge/>
            <w:vAlign w:val="center"/>
            <w:hideMark/>
          </w:tcPr>
          <w:p w:rsidR="00021A8A" w:rsidRPr="00CC77CC" w:rsidRDefault="00021A8A" w:rsidP="00CB400F">
            <w:pPr>
              <w:rPr>
                <w:b/>
                <w:bCs/>
                <w:sz w:val="20"/>
                <w:szCs w:val="20"/>
                <w:lang w:bidi="hi-IN"/>
              </w:rPr>
            </w:pPr>
          </w:p>
        </w:tc>
        <w:tc>
          <w:tcPr>
            <w:tcW w:w="1109" w:type="pct"/>
            <w:vMerge/>
            <w:vAlign w:val="center"/>
            <w:hideMark/>
          </w:tcPr>
          <w:p w:rsidR="00021A8A" w:rsidRPr="00CC77CC" w:rsidRDefault="00021A8A" w:rsidP="00CB400F">
            <w:pPr>
              <w:rPr>
                <w:sz w:val="20"/>
                <w:szCs w:val="20"/>
                <w:lang w:bidi="hi-IN"/>
              </w:rPr>
            </w:pPr>
          </w:p>
        </w:tc>
        <w:tc>
          <w:tcPr>
            <w:tcW w:w="1437" w:type="pct"/>
            <w:shd w:val="clear" w:color="auto" w:fill="auto"/>
            <w:noWrap/>
            <w:vAlign w:val="center"/>
            <w:hideMark/>
          </w:tcPr>
          <w:p w:rsidR="00021A8A" w:rsidRPr="00CC77CC" w:rsidRDefault="00021A8A" w:rsidP="00CB400F">
            <w:pPr>
              <w:rPr>
                <w:b/>
                <w:bCs/>
                <w:sz w:val="20"/>
                <w:szCs w:val="20"/>
                <w:lang w:bidi="hi-IN"/>
              </w:rPr>
            </w:pPr>
            <w:r w:rsidRPr="00CC77CC">
              <w:rPr>
                <w:b/>
                <w:bCs/>
                <w:sz w:val="20"/>
                <w:szCs w:val="20"/>
                <w:lang w:bidi="hi-IN"/>
              </w:rPr>
              <w:t>SUB-TOTAL</w:t>
            </w:r>
          </w:p>
        </w:tc>
        <w:tc>
          <w:tcPr>
            <w:tcW w:w="528"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 </w:t>
            </w:r>
          </w:p>
        </w:tc>
        <w:tc>
          <w:tcPr>
            <w:tcW w:w="453"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8</w:t>
            </w:r>
          </w:p>
        </w:tc>
        <w:tc>
          <w:tcPr>
            <w:tcW w:w="520" w:type="pct"/>
            <w:shd w:val="clear" w:color="auto" w:fill="auto"/>
            <w:noWrap/>
            <w:vAlign w:val="center"/>
            <w:hideMark/>
          </w:tcPr>
          <w:p w:rsidR="00021A8A" w:rsidRPr="00CC77CC" w:rsidRDefault="00021A8A" w:rsidP="00CB400F">
            <w:pPr>
              <w:jc w:val="right"/>
              <w:rPr>
                <w:b/>
                <w:bCs/>
                <w:sz w:val="20"/>
                <w:szCs w:val="20"/>
                <w:lang w:bidi="hi-IN"/>
              </w:rPr>
            </w:pPr>
            <w:r w:rsidRPr="00CC77CC">
              <w:rPr>
                <w:b/>
                <w:bCs/>
                <w:sz w:val="20"/>
                <w:szCs w:val="20"/>
                <w:lang w:bidi="hi-IN"/>
              </w:rPr>
              <w:t>468.420</w:t>
            </w:r>
          </w:p>
        </w:tc>
        <w:tc>
          <w:tcPr>
            <w:tcW w:w="622" w:type="pct"/>
            <w:vMerge/>
            <w:vAlign w:val="center"/>
            <w:hideMark/>
          </w:tcPr>
          <w:p w:rsidR="00021A8A" w:rsidRPr="00CC77CC" w:rsidRDefault="00021A8A" w:rsidP="00CB400F">
            <w:pPr>
              <w:rPr>
                <w:sz w:val="20"/>
                <w:szCs w:val="20"/>
                <w:lang w:bidi="hi-IN"/>
              </w:rPr>
            </w:pPr>
          </w:p>
        </w:tc>
      </w:tr>
      <w:tr w:rsidR="00021A8A" w:rsidRPr="00CC77CC" w:rsidTr="00CB400F">
        <w:trPr>
          <w:trHeight w:val="242"/>
          <w:jc w:val="center"/>
        </w:trPr>
        <w:tc>
          <w:tcPr>
            <w:tcW w:w="331"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2</w:t>
            </w:r>
          </w:p>
        </w:tc>
        <w:tc>
          <w:tcPr>
            <w:tcW w:w="1109" w:type="pct"/>
            <w:vMerge w:val="restart"/>
            <w:shd w:val="clear" w:color="auto" w:fill="auto"/>
            <w:vAlign w:val="center"/>
            <w:hideMark/>
          </w:tcPr>
          <w:p w:rsidR="00021A8A" w:rsidRPr="00CC77CC" w:rsidRDefault="00021A8A" w:rsidP="00CB400F">
            <w:pPr>
              <w:rPr>
                <w:sz w:val="20"/>
                <w:szCs w:val="20"/>
                <w:lang w:bidi="hi-IN"/>
              </w:rPr>
            </w:pPr>
            <w:r w:rsidRPr="00CC77CC">
              <w:rPr>
                <w:sz w:val="20"/>
                <w:szCs w:val="20"/>
                <w:lang w:bidi="hi-IN"/>
              </w:rPr>
              <w:t>TEACHER QUARTERS</w:t>
            </w:r>
          </w:p>
        </w:tc>
        <w:tc>
          <w:tcPr>
            <w:tcW w:w="1437"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RESIDENTIAL QUARTERS</w:t>
            </w:r>
          </w:p>
        </w:tc>
        <w:tc>
          <w:tcPr>
            <w:tcW w:w="528"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2011-2012</w:t>
            </w:r>
          </w:p>
        </w:tc>
        <w:tc>
          <w:tcPr>
            <w:tcW w:w="45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58</w:t>
            </w:r>
          </w:p>
        </w:tc>
        <w:tc>
          <w:tcPr>
            <w:tcW w:w="520" w:type="pct"/>
            <w:shd w:val="clear" w:color="auto" w:fill="auto"/>
            <w:noWrap/>
            <w:vAlign w:val="center"/>
            <w:hideMark/>
          </w:tcPr>
          <w:p w:rsidR="00021A8A" w:rsidRPr="00CC77CC" w:rsidRDefault="00021A8A" w:rsidP="00CB400F">
            <w:pPr>
              <w:jc w:val="right"/>
              <w:rPr>
                <w:sz w:val="20"/>
                <w:szCs w:val="20"/>
                <w:lang w:bidi="hi-IN"/>
              </w:rPr>
            </w:pPr>
            <w:r w:rsidRPr="00CC77CC">
              <w:rPr>
                <w:sz w:val="20"/>
                <w:szCs w:val="20"/>
                <w:lang w:bidi="hi-IN"/>
              </w:rPr>
              <w:t>348.000</w:t>
            </w:r>
          </w:p>
        </w:tc>
        <w:tc>
          <w:tcPr>
            <w:tcW w:w="622" w:type="pct"/>
            <w:vMerge w:val="restar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Site not available</w:t>
            </w:r>
          </w:p>
        </w:tc>
      </w:tr>
      <w:tr w:rsidR="00021A8A" w:rsidRPr="00CC77CC" w:rsidTr="00CB400F">
        <w:trPr>
          <w:trHeight w:val="98"/>
          <w:jc w:val="center"/>
        </w:trPr>
        <w:tc>
          <w:tcPr>
            <w:tcW w:w="331" w:type="pct"/>
            <w:vMerge/>
            <w:vAlign w:val="center"/>
            <w:hideMark/>
          </w:tcPr>
          <w:p w:rsidR="00021A8A" w:rsidRPr="00CC77CC" w:rsidRDefault="00021A8A" w:rsidP="00CB400F">
            <w:pPr>
              <w:rPr>
                <w:b/>
                <w:bCs/>
                <w:sz w:val="20"/>
                <w:szCs w:val="20"/>
                <w:lang w:bidi="hi-IN"/>
              </w:rPr>
            </w:pPr>
          </w:p>
        </w:tc>
        <w:tc>
          <w:tcPr>
            <w:tcW w:w="1109" w:type="pct"/>
            <w:vMerge/>
            <w:vAlign w:val="center"/>
            <w:hideMark/>
          </w:tcPr>
          <w:p w:rsidR="00021A8A" w:rsidRPr="00CC77CC" w:rsidRDefault="00021A8A" w:rsidP="00CB400F">
            <w:pPr>
              <w:rPr>
                <w:sz w:val="20"/>
                <w:szCs w:val="20"/>
                <w:lang w:bidi="hi-IN"/>
              </w:rPr>
            </w:pPr>
          </w:p>
        </w:tc>
        <w:tc>
          <w:tcPr>
            <w:tcW w:w="1437" w:type="pct"/>
            <w:shd w:val="clear" w:color="auto" w:fill="auto"/>
            <w:noWrap/>
            <w:vAlign w:val="center"/>
            <w:hideMark/>
          </w:tcPr>
          <w:p w:rsidR="00021A8A" w:rsidRPr="00CC77CC" w:rsidRDefault="00021A8A" w:rsidP="00CB400F">
            <w:pPr>
              <w:rPr>
                <w:b/>
                <w:bCs/>
                <w:sz w:val="20"/>
                <w:szCs w:val="20"/>
                <w:lang w:bidi="hi-IN"/>
              </w:rPr>
            </w:pPr>
            <w:r w:rsidRPr="00CC77CC">
              <w:rPr>
                <w:b/>
                <w:bCs/>
                <w:sz w:val="20"/>
                <w:szCs w:val="20"/>
                <w:lang w:bidi="hi-IN"/>
              </w:rPr>
              <w:t>SUB-TOTAL</w:t>
            </w:r>
          </w:p>
        </w:tc>
        <w:tc>
          <w:tcPr>
            <w:tcW w:w="528"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 </w:t>
            </w:r>
          </w:p>
        </w:tc>
        <w:tc>
          <w:tcPr>
            <w:tcW w:w="453"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58</w:t>
            </w:r>
          </w:p>
        </w:tc>
        <w:tc>
          <w:tcPr>
            <w:tcW w:w="520" w:type="pct"/>
            <w:shd w:val="clear" w:color="auto" w:fill="auto"/>
            <w:noWrap/>
            <w:vAlign w:val="center"/>
            <w:hideMark/>
          </w:tcPr>
          <w:p w:rsidR="00021A8A" w:rsidRPr="00CC77CC" w:rsidRDefault="00021A8A" w:rsidP="00CB400F">
            <w:pPr>
              <w:jc w:val="right"/>
              <w:rPr>
                <w:b/>
                <w:bCs/>
                <w:sz w:val="20"/>
                <w:szCs w:val="20"/>
                <w:lang w:bidi="hi-IN"/>
              </w:rPr>
            </w:pPr>
            <w:r w:rsidRPr="00CC77CC">
              <w:rPr>
                <w:b/>
                <w:bCs/>
                <w:sz w:val="20"/>
                <w:szCs w:val="20"/>
                <w:lang w:bidi="hi-IN"/>
              </w:rPr>
              <w:t>348.000</w:t>
            </w:r>
          </w:p>
        </w:tc>
        <w:tc>
          <w:tcPr>
            <w:tcW w:w="622" w:type="pct"/>
            <w:vMerge/>
            <w:vAlign w:val="center"/>
            <w:hideMark/>
          </w:tcPr>
          <w:p w:rsidR="00021A8A" w:rsidRPr="00CC77CC" w:rsidRDefault="00021A8A" w:rsidP="00CB400F">
            <w:pPr>
              <w:rPr>
                <w:sz w:val="20"/>
                <w:szCs w:val="20"/>
                <w:lang w:bidi="hi-IN"/>
              </w:rPr>
            </w:pPr>
          </w:p>
        </w:tc>
      </w:tr>
      <w:tr w:rsidR="00021A8A" w:rsidRPr="00CC77CC" w:rsidTr="00CB400F">
        <w:trPr>
          <w:trHeight w:val="98"/>
          <w:jc w:val="center"/>
        </w:trPr>
        <w:tc>
          <w:tcPr>
            <w:tcW w:w="331"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3</w:t>
            </w:r>
          </w:p>
        </w:tc>
        <w:tc>
          <w:tcPr>
            <w:tcW w:w="1109" w:type="pct"/>
            <w:vMerge w:val="restart"/>
            <w:shd w:val="clear" w:color="auto" w:fill="auto"/>
            <w:vAlign w:val="center"/>
            <w:hideMark/>
          </w:tcPr>
          <w:p w:rsidR="00021A8A" w:rsidRPr="00CC77CC" w:rsidRDefault="00021A8A" w:rsidP="00CB400F">
            <w:pPr>
              <w:rPr>
                <w:sz w:val="20"/>
                <w:szCs w:val="20"/>
                <w:lang w:bidi="hi-IN"/>
              </w:rPr>
            </w:pPr>
            <w:r w:rsidRPr="00CC77CC">
              <w:rPr>
                <w:sz w:val="20"/>
                <w:szCs w:val="20"/>
                <w:lang w:bidi="hi-IN"/>
              </w:rPr>
              <w:t>STRENGTHENING TO EXISTING (IX TO X Class)</w:t>
            </w:r>
          </w:p>
        </w:tc>
        <w:tc>
          <w:tcPr>
            <w:tcW w:w="1437"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ADDITIONAL CLASSROOM</w:t>
            </w:r>
          </w:p>
        </w:tc>
        <w:tc>
          <w:tcPr>
            <w:tcW w:w="528" w:type="pct"/>
            <w:vMerge w:val="restar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2011-2012 &amp; 2013-2014</w:t>
            </w:r>
          </w:p>
        </w:tc>
        <w:tc>
          <w:tcPr>
            <w:tcW w:w="45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386</w:t>
            </w:r>
          </w:p>
        </w:tc>
        <w:tc>
          <w:tcPr>
            <w:tcW w:w="520" w:type="pct"/>
            <w:shd w:val="clear" w:color="auto" w:fill="auto"/>
            <w:noWrap/>
            <w:vAlign w:val="center"/>
            <w:hideMark/>
          </w:tcPr>
          <w:p w:rsidR="00021A8A" w:rsidRPr="00CC77CC" w:rsidRDefault="00021A8A" w:rsidP="00CB400F">
            <w:pPr>
              <w:jc w:val="right"/>
              <w:rPr>
                <w:sz w:val="20"/>
                <w:szCs w:val="20"/>
                <w:lang w:bidi="hi-IN"/>
              </w:rPr>
            </w:pPr>
            <w:r w:rsidRPr="00CC77CC">
              <w:rPr>
                <w:sz w:val="20"/>
                <w:szCs w:val="20"/>
                <w:lang w:bidi="hi-IN"/>
              </w:rPr>
              <w:t>2361.080</w:t>
            </w:r>
          </w:p>
        </w:tc>
        <w:tc>
          <w:tcPr>
            <w:tcW w:w="622" w:type="pct"/>
            <w:vMerge w:val="restar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Unit cost approved in 2011-2012 and 2013-14.  The unit cost is not workable now due to heavy market rise</w:t>
            </w:r>
          </w:p>
        </w:tc>
      </w:tr>
      <w:tr w:rsidR="00021A8A" w:rsidRPr="00CC77CC" w:rsidTr="00CB400F">
        <w:trPr>
          <w:trHeight w:val="499"/>
          <w:jc w:val="center"/>
        </w:trPr>
        <w:tc>
          <w:tcPr>
            <w:tcW w:w="331" w:type="pct"/>
            <w:vMerge/>
            <w:vAlign w:val="center"/>
            <w:hideMark/>
          </w:tcPr>
          <w:p w:rsidR="00021A8A" w:rsidRPr="00CC77CC" w:rsidRDefault="00021A8A" w:rsidP="00CB400F">
            <w:pPr>
              <w:rPr>
                <w:b/>
                <w:bCs/>
                <w:sz w:val="20"/>
                <w:szCs w:val="20"/>
                <w:lang w:bidi="hi-IN"/>
              </w:rPr>
            </w:pPr>
          </w:p>
        </w:tc>
        <w:tc>
          <w:tcPr>
            <w:tcW w:w="1109" w:type="pct"/>
            <w:vMerge/>
            <w:vAlign w:val="center"/>
            <w:hideMark/>
          </w:tcPr>
          <w:p w:rsidR="00021A8A" w:rsidRPr="00CC77CC" w:rsidRDefault="00021A8A" w:rsidP="00CB400F">
            <w:pPr>
              <w:rPr>
                <w:b/>
                <w:bCs/>
                <w:sz w:val="20"/>
                <w:szCs w:val="20"/>
                <w:lang w:bidi="hi-IN"/>
              </w:rPr>
            </w:pPr>
          </w:p>
        </w:tc>
        <w:tc>
          <w:tcPr>
            <w:tcW w:w="1437"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ART/CRAFT/CULTURE ROOM</w:t>
            </w:r>
          </w:p>
        </w:tc>
        <w:tc>
          <w:tcPr>
            <w:tcW w:w="528" w:type="pct"/>
            <w:vMerge/>
            <w:vAlign w:val="center"/>
            <w:hideMark/>
          </w:tcPr>
          <w:p w:rsidR="00021A8A" w:rsidRPr="00CC77CC" w:rsidRDefault="00021A8A" w:rsidP="00CB400F">
            <w:pPr>
              <w:rPr>
                <w:sz w:val="20"/>
                <w:szCs w:val="20"/>
                <w:lang w:bidi="hi-IN"/>
              </w:rPr>
            </w:pPr>
          </w:p>
        </w:tc>
        <w:tc>
          <w:tcPr>
            <w:tcW w:w="45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368</w:t>
            </w:r>
          </w:p>
        </w:tc>
        <w:tc>
          <w:tcPr>
            <w:tcW w:w="520" w:type="pct"/>
            <w:shd w:val="clear" w:color="auto" w:fill="auto"/>
            <w:noWrap/>
            <w:vAlign w:val="center"/>
            <w:hideMark/>
          </w:tcPr>
          <w:p w:rsidR="00021A8A" w:rsidRPr="00CC77CC" w:rsidRDefault="00021A8A" w:rsidP="00CB400F">
            <w:pPr>
              <w:jc w:val="right"/>
              <w:rPr>
                <w:sz w:val="20"/>
                <w:szCs w:val="20"/>
                <w:lang w:bidi="hi-IN"/>
              </w:rPr>
            </w:pPr>
            <w:r w:rsidRPr="00CC77CC">
              <w:rPr>
                <w:sz w:val="20"/>
                <w:szCs w:val="20"/>
                <w:lang w:bidi="hi-IN"/>
              </w:rPr>
              <w:t>2062.420</w:t>
            </w:r>
          </w:p>
        </w:tc>
        <w:tc>
          <w:tcPr>
            <w:tcW w:w="622" w:type="pct"/>
            <w:vMerge/>
            <w:vAlign w:val="center"/>
            <w:hideMark/>
          </w:tcPr>
          <w:p w:rsidR="00021A8A" w:rsidRPr="00CC77CC" w:rsidRDefault="00021A8A" w:rsidP="00CB400F">
            <w:pPr>
              <w:rPr>
                <w:sz w:val="20"/>
                <w:szCs w:val="20"/>
                <w:lang w:bidi="hi-IN"/>
              </w:rPr>
            </w:pPr>
          </w:p>
        </w:tc>
      </w:tr>
      <w:tr w:rsidR="00021A8A" w:rsidRPr="00CC77CC" w:rsidTr="00CB400F">
        <w:trPr>
          <w:trHeight w:val="499"/>
          <w:jc w:val="center"/>
        </w:trPr>
        <w:tc>
          <w:tcPr>
            <w:tcW w:w="331" w:type="pct"/>
            <w:vMerge/>
            <w:vAlign w:val="center"/>
            <w:hideMark/>
          </w:tcPr>
          <w:p w:rsidR="00021A8A" w:rsidRPr="00CC77CC" w:rsidRDefault="00021A8A" w:rsidP="00CB400F">
            <w:pPr>
              <w:rPr>
                <w:b/>
                <w:bCs/>
                <w:sz w:val="20"/>
                <w:szCs w:val="20"/>
                <w:lang w:bidi="hi-IN"/>
              </w:rPr>
            </w:pPr>
          </w:p>
        </w:tc>
        <w:tc>
          <w:tcPr>
            <w:tcW w:w="1109" w:type="pct"/>
            <w:vMerge/>
            <w:vAlign w:val="center"/>
            <w:hideMark/>
          </w:tcPr>
          <w:p w:rsidR="00021A8A" w:rsidRPr="00CC77CC" w:rsidRDefault="00021A8A" w:rsidP="00CB400F">
            <w:pPr>
              <w:rPr>
                <w:b/>
                <w:bCs/>
                <w:sz w:val="20"/>
                <w:szCs w:val="20"/>
                <w:lang w:bidi="hi-IN"/>
              </w:rPr>
            </w:pPr>
          </w:p>
        </w:tc>
        <w:tc>
          <w:tcPr>
            <w:tcW w:w="1437"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COMPUTER ROOM</w:t>
            </w:r>
          </w:p>
        </w:tc>
        <w:tc>
          <w:tcPr>
            <w:tcW w:w="528" w:type="pct"/>
            <w:vMerge/>
            <w:vAlign w:val="center"/>
            <w:hideMark/>
          </w:tcPr>
          <w:p w:rsidR="00021A8A" w:rsidRPr="00CC77CC" w:rsidRDefault="00021A8A" w:rsidP="00CB400F">
            <w:pPr>
              <w:rPr>
                <w:sz w:val="20"/>
                <w:szCs w:val="20"/>
                <w:lang w:bidi="hi-IN"/>
              </w:rPr>
            </w:pPr>
          </w:p>
        </w:tc>
        <w:tc>
          <w:tcPr>
            <w:tcW w:w="45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232</w:t>
            </w:r>
          </w:p>
        </w:tc>
        <w:tc>
          <w:tcPr>
            <w:tcW w:w="520" w:type="pct"/>
            <w:shd w:val="clear" w:color="auto" w:fill="auto"/>
            <w:noWrap/>
            <w:vAlign w:val="center"/>
            <w:hideMark/>
          </w:tcPr>
          <w:p w:rsidR="00021A8A" w:rsidRPr="00CC77CC" w:rsidRDefault="00021A8A" w:rsidP="00CB400F">
            <w:pPr>
              <w:jc w:val="right"/>
              <w:rPr>
                <w:sz w:val="20"/>
                <w:szCs w:val="20"/>
                <w:lang w:bidi="hi-IN"/>
              </w:rPr>
            </w:pPr>
            <w:r w:rsidRPr="00CC77CC">
              <w:rPr>
                <w:sz w:val="20"/>
                <w:szCs w:val="20"/>
                <w:lang w:bidi="hi-IN"/>
              </w:rPr>
              <w:t>1254.360</w:t>
            </w:r>
          </w:p>
        </w:tc>
        <w:tc>
          <w:tcPr>
            <w:tcW w:w="622" w:type="pct"/>
            <w:vMerge/>
            <w:vAlign w:val="center"/>
            <w:hideMark/>
          </w:tcPr>
          <w:p w:rsidR="00021A8A" w:rsidRPr="00CC77CC" w:rsidRDefault="00021A8A" w:rsidP="00CB400F">
            <w:pPr>
              <w:rPr>
                <w:sz w:val="20"/>
                <w:szCs w:val="20"/>
                <w:lang w:bidi="hi-IN"/>
              </w:rPr>
            </w:pPr>
          </w:p>
        </w:tc>
      </w:tr>
      <w:tr w:rsidR="00021A8A" w:rsidRPr="00CC77CC" w:rsidTr="00CB400F">
        <w:trPr>
          <w:trHeight w:val="70"/>
          <w:jc w:val="center"/>
        </w:trPr>
        <w:tc>
          <w:tcPr>
            <w:tcW w:w="331" w:type="pct"/>
            <w:vMerge/>
            <w:vAlign w:val="center"/>
            <w:hideMark/>
          </w:tcPr>
          <w:p w:rsidR="00021A8A" w:rsidRPr="00CC77CC" w:rsidRDefault="00021A8A" w:rsidP="00CB400F">
            <w:pPr>
              <w:rPr>
                <w:b/>
                <w:bCs/>
                <w:sz w:val="20"/>
                <w:szCs w:val="20"/>
                <w:lang w:bidi="hi-IN"/>
              </w:rPr>
            </w:pPr>
          </w:p>
        </w:tc>
        <w:tc>
          <w:tcPr>
            <w:tcW w:w="1109" w:type="pct"/>
            <w:vMerge/>
            <w:vAlign w:val="center"/>
            <w:hideMark/>
          </w:tcPr>
          <w:p w:rsidR="00021A8A" w:rsidRPr="00CC77CC" w:rsidRDefault="00021A8A" w:rsidP="00CB400F">
            <w:pPr>
              <w:rPr>
                <w:b/>
                <w:bCs/>
                <w:sz w:val="20"/>
                <w:szCs w:val="20"/>
                <w:lang w:bidi="hi-IN"/>
              </w:rPr>
            </w:pPr>
          </w:p>
        </w:tc>
        <w:tc>
          <w:tcPr>
            <w:tcW w:w="1437"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LIBRARY ROOM</w:t>
            </w:r>
          </w:p>
        </w:tc>
        <w:tc>
          <w:tcPr>
            <w:tcW w:w="528" w:type="pct"/>
            <w:vMerge/>
            <w:vAlign w:val="center"/>
            <w:hideMark/>
          </w:tcPr>
          <w:p w:rsidR="00021A8A" w:rsidRPr="00CC77CC" w:rsidRDefault="00021A8A" w:rsidP="00CB400F">
            <w:pPr>
              <w:rPr>
                <w:sz w:val="20"/>
                <w:szCs w:val="20"/>
                <w:lang w:bidi="hi-IN"/>
              </w:rPr>
            </w:pPr>
          </w:p>
        </w:tc>
        <w:tc>
          <w:tcPr>
            <w:tcW w:w="45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337</w:t>
            </w:r>
          </w:p>
        </w:tc>
        <w:tc>
          <w:tcPr>
            <w:tcW w:w="520" w:type="pct"/>
            <w:shd w:val="clear" w:color="auto" w:fill="auto"/>
            <w:noWrap/>
            <w:vAlign w:val="center"/>
            <w:hideMark/>
          </w:tcPr>
          <w:p w:rsidR="00021A8A" w:rsidRPr="00CC77CC" w:rsidRDefault="00021A8A" w:rsidP="00CB400F">
            <w:pPr>
              <w:jc w:val="right"/>
              <w:rPr>
                <w:sz w:val="20"/>
                <w:szCs w:val="20"/>
                <w:lang w:bidi="hi-IN"/>
              </w:rPr>
            </w:pPr>
            <w:r w:rsidRPr="00CC77CC">
              <w:rPr>
                <w:sz w:val="20"/>
                <w:szCs w:val="20"/>
                <w:lang w:bidi="hi-IN"/>
              </w:rPr>
              <w:t>2510.200</w:t>
            </w:r>
          </w:p>
        </w:tc>
        <w:tc>
          <w:tcPr>
            <w:tcW w:w="622" w:type="pct"/>
            <w:vMerge/>
            <w:vAlign w:val="center"/>
            <w:hideMark/>
          </w:tcPr>
          <w:p w:rsidR="00021A8A" w:rsidRPr="00CC77CC" w:rsidRDefault="00021A8A" w:rsidP="00CB400F">
            <w:pPr>
              <w:rPr>
                <w:sz w:val="20"/>
                <w:szCs w:val="20"/>
                <w:lang w:bidi="hi-IN"/>
              </w:rPr>
            </w:pPr>
          </w:p>
        </w:tc>
      </w:tr>
      <w:tr w:rsidR="00021A8A" w:rsidRPr="00CC77CC" w:rsidTr="00CB400F">
        <w:trPr>
          <w:trHeight w:val="70"/>
          <w:jc w:val="center"/>
        </w:trPr>
        <w:tc>
          <w:tcPr>
            <w:tcW w:w="331" w:type="pct"/>
            <w:vMerge/>
            <w:vAlign w:val="center"/>
            <w:hideMark/>
          </w:tcPr>
          <w:p w:rsidR="00021A8A" w:rsidRPr="00CC77CC" w:rsidRDefault="00021A8A" w:rsidP="00CB400F">
            <w:pPr>
              <w:rPr>
                <w:b/>
                <w:bCs/>
                <w:sz w:val="20"/>
                <w:szCs w:val="20"/>
                <w:lang w:bidi="hi-IN"/>
              </w:rPr>
            </w:pPr>
          </w:p>
        </w:tc>
        <w:tc>
          <w:tcPr>
            <w:tcW w:w="1109" w:type="pct"/>
            <w:vMerge/>
            <w:vAlign w:val="center"/>
            <w:hideMark/>
          </w:tcPr>
          <w:p w:rsidR="00021A8A" w:rsidRPr="00CC77CC" w:rsidRDefault="00021A8A" w:rsidP="00CB400F">
            <w:pPr>
              <w:rPr>
                <w:b/>
                <w:bCs/>
                <w:sz w:val="20"/>
                <w:szCs w:val="20"/>
                <w:lang w:bidi="hi-IN"/>
              </w:rPr>
            </w:pPr>
          </w:p>
        </w:tc>
        <w:tc>
          <w:tcPr>
            <w:tcW w:w="1437"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SCIENCE LAB ROOM</w:t>
            </w:r>
          </w:p>
        </w:tc>
        <w:tc>
          <w:tcPr>
            <w:tcW w:w="528" w:type="pct"/>
            <w:vMerge/>
            <w:vAlign w:val="center"/>
            <w:hideMark/>
          </w:tcPr>
          <w:p w:rsidR="00021A8A" w:rsidRPr="00CC77CC" w:rsidRDefault="00021A8A" w:rsidP="00CB400F">
            <w:pPr>
              <w:rPr>
                <w:sz w:val="20"/>
                <w:szCs w:val="20"/>
                <w:lang w:bidi="hi-IN"/>
              </w:rPr>
            </w:pPr>
          </w:p>
        </w:tc>
        <w:tc>
          <w:tcPr>
            <w:tcW w:w="45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271</w:t>
            </w:r>
          </w:p>
        </w:tc>
        <w:tc>
          <w:tcPr>
            <w:tcW w:w="520" w:type="pct"/>
            <w:shd w:val="clear" w:color="auto" w:fill="auto"/>
            <w:noWrap/>
            <w:vAlign w:val="center"/>
            <w:hideMark/>
          </w:tcPr>
          <w:p w:rsidR="00021A8A" w:rsidRPr="00CC77CC" w:rsidRDefault="00021A8A" w:rsidP="00CB400F">
            <w:pPr>
              <w:jc w:val="right"/>
              <w:rPr>
                <w:sz w:val="20"/>
                <w:szCs w:val="20"/>
                <w:lang w:bidi="hi-IN"/>
              </w:rPr>
            </w:pPr>
            <w:r w:rsidRPr="00CC77CC">
              <w:rPr>
                <w:sz w:val="20"/>
                <w:szCs w:val="20"/>
                <w:lang w:bidi="hi-IN"/>
              </w:rPr>
              <w:t>1998.200</w:t>
            </w:r>
          </w:p>
        </w:tc>
        <w:tc>
          <w:tcPr>
            <w:tcW w:w="622" w:type="pct"/>
            <w:vMerge/>
            <w:vAlign w:val="center"/>
            <w:hideMark/>
          </w:tcPr>
          <w:p w:rsidR="00021A8A" w:rsidRPr="00CC77CC" w:rsidRDefault="00021A8A" w:rsidP="00CB400F">
            <w:pPr>
              <w:rPr>
                <w:sz w:val="20"/>
                <w:szCs w:val="20"/>
                <w:lang w:bidi="hi-IN"/>
              </w:rPr>
            </w:pPr>
          </w:p>
        </w:tc>
      </w:tr>
      <w:tr w:rsidR="00021A8A" w:rsidRPr="00CC77CC" w:rsidTr="00CB400F">
        <w:trPr>
          <w:trHeight w:val="98"/>
          <w:jc w:val="center"/>
        </w:trPr>
        <w:tc>
          <w:tcPr>
            <w:tcW w:w="331" w:type="pct"/>
            <w:vMerge/>
            <w:vAlign w:val="center"/>
            <w:hideMark/>
          </w:tcPr>
          <w:p w:rsidR="00021A8A" w:rsidRPr="00CC77CC" w:rsidRDefault="00021A8A" w:rsidP="00CB400F">
            <w:pPr>
              <w:rPr>
                <w:b/>
                <w:bCs/>
                <w:sz w:val="20"/>
                <w:szCs w:val="20"/>
                <w:lang w:bidi="hi-IN"/>
              </w:rPr>
            </w:pPr>
          </w:p>
        </w:tc>
        <w:tc>
          <w:tcPr>
            <w:tcW w:w="1109" w:type="pct"/>
            <w:vMerge/>
            <w:vAlign w:val="center"/>
            <w:hideMark/>
          </w:tcPr>
          <w:p w:rsidR="00021A8A" w:rsidRPr="00CC77CC" w:rsidRDefault="00021A8A" w:rsidP="00CB400F">
            <w:pPr>
              <w:rPr>
                <w:b/>
                <w:bCs/>
                <w:sz w:val="20"/>
                <w:szCs w:val="20"/>
                <w:lang w:bidi="hi-IN"/>
              </w:rPr>
            </w:pPr>
          </w:p>
        </w:tc>
        <w:tc>
          <w:tcPr>
            <w:tcW w:w="1437" w:type="pct"/>
            <w:shd w:val="clear" w:color="auto" w:fill="auto"/>
            <w:noWrap/>
            <w:vAlign w:val="center"/>
            <w:hideMark/>
          </w:tcPr>
          <w:p w:rsidR="00021A8A" w:rsidRPr="00CC77CC" w:rsidRDefault="00021A8A" w:rsidP="00CB400F">
            <w:pPr>
              <w:rPr>
                <w:b/>
                <w:bCs/>
                <w:sz w:val="20"/>
                <w:szCs w:val="20"/>
                <w:lang w:bidi="hi-IN"/>
              </w:rPr>
            </w:pPr>
            <w:r w:rsidRPr="00CC77CC">
              <w:rPr>
                <w:b/>
                <w:bCs/>
                <w:sz w:val="20"/>
                <w:szCs w:val="20"/>
                <w:lang w:bidi="hi-IN"/>
              </w:rPr>
              <w:t>SUB-TOTAL</w:t>
            </w:r>
          </w:p>
        </w:tc>
        <w:tc>
          <w:tcPr>
            <w:tcW w:w="528" w:type="pct"/>
            <w:vMerge/>
            <w:vAlign w:val="center"/>
            <w:hideMark/>
          </w:tcPr>
          <w:p w:rsidR="00021A8A" w:rsidRPr="00CC77CC" w:rsidRDefault="00021A8A" w:rsidP="00CB400F">
            <w:pPr>
              <w:rPr>
                <w:sz w:val="20"/>
                <w:szCs w:val="20"/>
                <w:lang w:bidi="hi-IN"/>
              </w:rPr>
            </w:pPr>
          </w:p>
        </w:tc>
        <w:tc>
          <w:tcPr>
            <w:tcW w:w="453"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1594</w:t>
            </w:r>
          </w:p>
        </w:tc>
        <w:tc>
          <w:tcPr>
            <w:tcW w:w="520" w:type="pct"/>
            <w:shd w:val="clear" w:color="auto" w:fill="auto"/>
            <w:noWrap/>
            <w:vAlign w:val="center"/>
            <w:hideMark/>
          </w:tcPr>
          <w:p w:rsidR="00021A8A" w:rsidRPr="00CC77CC" w:rsidRDefault="00021A8A" w:rsidP="00CB400F">
            <w:pPr>
              <w:jc w:val="right"/>
              <w:rPr>
                <w:b/>
                <w:bCs/>
                <w:sz w:val="20"/>
                <w:szCs w:val="20"/>
                <w:lang w:bidi="hi-IN"/>
              </w:rPr>
            </w:pPr>
            <w:r w:rsidRPr="00CC77CC">
              <w:rPr>
                <w:b/>
                <w:bCs/>
                <w:sz w:val="20"/>
                <w:szCs w:val="20"/>
                <w:lang w:bidi="hi-IN"/>
              </w:rPr>
              <w:t>10186.260</w:t>
            </w:r>
          </w:p>
        </w:tc>
        <w:tc>
          <w:tcPr>
            <w:tcW w:w="622" w:type="pct"/>
            <w:vMerge/>
            <w:vAlign w:val="center"/>
            <w:hideMark/>
          </w:tcPr>
          <w:p w:rsidR="00021A8A" w:rsidRPr="00CC77CC" w:rsidRDefault="00021A8A" w:rsidP="00CB400F">
            <w:pPr>
              <w:rPr>
                <w:sz w:val="20"/>
                <w:szCs w:val="20"/>
                <w:lang w:bidi="hi-IN"/>
              </w:rPr>
            </w:pPr>
          </w:p>
        </w:tc>
      </w:tr>
      <w:tr w:rsidR="00021A8A" w:rsidRPr="00CC77CC" w:rsidTr="00CB400F">
        <w:trPr>
          <w:trHeight w:val="70"/>
          <w:jc w:val="center"/>
        </w:trPr>
        <w:tc>
          <w:tcPr>
            <w:tcW w:w="331"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 </w:t>
            </w:r>
          </w:p>
        </w:tc>
        <w:tc>
          <w:tcPr>
            <w:tcW w:w="1109" w:type="pct"/>
            <w:shd w:val="clear" w:color="auto" w:fill="auto"/>
            <w:vAlign w:val="center"/>
            <w:hideMark/>
          </w:tcPr>
          <w:p w:rsidR="00021A8A" w:rsidRPr="00CC77CC" w:rsidRDefault="00021A8A" w:rsidP="00CB400F">
            <w:pPr>
              <w:rPr>
                <w:b/>
                <w:bCs/>
                <w:sz w:val="20"/>
                <w:szCs w:val="20"/>
                <w:lang w:bidi="hi-IN"/>
              </w:rPr>
            </w:pPr>
            <w:r w:rsidRPr="00CC77CC">
              <w:rPr>
                <w:b/>
                <w:bCs/>
                <w:sz w:val="20"/>
                <w:szCs w:val="20"/>
                <w:lang w:bidi="hi-IN"/>
              </w:rPr>
              <w:t> </w:t>
            </w:r>
          </w:p>
        </w:tc>
        <w:tc>
          <w:tcPr>
            <w:tcW w:w="1437" w:type="pct"/>
            <w:shd w:val="clear" w:color="auto" w:fill="auto"/>
            <w:noWrap/>
            <w:vAlign w:val="center"/>
            <w:hideMark/>
          </w:tcPr>
          <w:p w:rsidR="00021A8A" w:rsidRPr="00CC77CC" w:rsidRDefault="00021A8A" w:rsidP="00CB400F">
            <w:pPr>
              <w:rPr>
                <w:b/>
                <w:bCs/>
                <w:sz w:val="20"/>
                <w:szCs w:val="20"/>
                <w:lang w:bidi="hi-IN"/>
              </w:rPr>
            </w:pPr>
            <w:r w:rsidRPr="00CC77CC">
              <w:rPr>
                <w:b/>
                <w:bCs/>
                <w:sz w:val="20"/>
                <w:szCs w:val="20"/>
                <w:lang w:bidi="hi-IN"/>
              </w:rPr>
              <w:t>GRAND TOTAL</w:t>
            </w:r>
          </w:p>
        </w:tc>
        <w:tc>
          <w:tcPr>
            <w:tcW w:w="528" w:type="pct"/>
            <w:shd w:val="clear" w:color="auto" w:fill="auto"/>
            <w:noWrap/>
            <w:vAlign w:val="center"/>
            <w:hideMark/>
          </w:tcPr>
          <w:p w:rsidR="00021A8A" w:rsidRPr="00CC77CC" w:rsidRDefault="00021A8A" w:rsidP="00CB400F">
            <w:pPr>
              <w:rPr>
                <w:b/>
                <w:bCs/>
                <w:sz w:val="20"/>
                <w:szCs w:val="20"/>
                <w:lang w:bidi="hi-IN"/>
              </w:rPr>
            </w:pPr>
            <w:r w:rsidRPr="00CC77CC">
              <w:rPr>
                <w:b/>
                <w:bCs/>
                <w:sz w:val="20"/>
                <w:szCs w:val="20"/>
                <w:lang w:bidi="hi-IN"/>
              </w:rPr>
              <w:t> </w:t>
            </w:r>
          </w:p>
        </w:tc>
        <w:tc>
          <w:tcPr>
            <w:tcW w:w="453"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1660</w:t>
            </w:r>
          </w:p>
        </w:tc>
        <w:tc>
          <w:tcPr>
            <w:tcW w:w="520" w:type="pct"/>
            <w:shd w:val="clear" w:color="auto" w:fill="auto"/>
            <w:noWrap/>
            <w:vAlign w:val="center"/>
            <w:hideMark/>
          </w:tcPr>
          <w:p w:rsidR="00021A8A" w:rsidRPr="00CC77CC" w:rsidRDefault="00021A8A" w:rsidP="00CB400F">
            <w:pPr>
              <w:jc w:val="right"/>
              <w:rPr>
                <w:b/>
                <w:bCs/>
                <w:sz w:val="20"/>
                <w:szCs w:val="20"/>
                <w:lang w:bidi="hi-IN"/>
              </w:rPr>
            </w:pPr>
            <w:r w:rsidRPr="00CC77CC">
              <w:rPr>
                <w:b/>
                <w:bCs/>
                <w:sz w:val="20"/>
                <w:szCs w:val="20"/>
                <w:lang w:bidi="hi-IN"/>
              </w:rPr>
              <w:t>11002.680</w:t>
            </w:r>
          </w:p>
        </w:tc>
        <w:tc>
          <w:tcPr>
            <w:tcW w:w="622" w:type="pct"/>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 </w:t>
            </w:r>
          </w:p>
        </w:tc>
      </w:tr>
    </w:tbl>
    <w:p w:rsidR="00021A8A" w:rsidRPr="00CC77CC" w:rsidRDefault="00021A8A" w:rsidP="00021A8A">
      <w:pPr>
        <w:jc w:val="center"/>
        <w:rPr>
          <w:b/>
          <w:bCs/>
          <w:lang w:bidi="hi-IN"/>
        </w:rPr>
      </w:pPr>
      <w:r w:rsidRPr="00CC77CC">
        <w:rPr>
          <w:b/>
          <w:bCs/>
          <w:lang w:bidi="hi-IN"/>
        </w:rPr>
        <w:t>Consolidated summary of Recommendation for Elementary, Secondary and Sr. Secondary for AWP&amp;B 2019-20</w:t>
      </w:r>
    </w:p>
    <w:tbl>
      <w:tblPr>
        <w:tblW w:w="61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0"/>
        <w:gridCol w:w="2006"/>
        <w:gridCol w:w="747"/>
        <w:gridCol w:w="891"/>
        <w:gridCol w:w="754"/>
        <w:gridCol w:w="891"/>
        <w:gridCol w:w="5711"/>
      </w:tblGrid>
      <w:tr w:rsidR="00021A8A" w:rsidRPr="00CC77CC" w:rsidTr="00CB400F">
        <w:trPr>
          <w:trHeight w:val="70"/>
          <w:jc w:val="center"/>
        </w:trPr>
        <w:tc>
          <w:tcPr>
            <w:tcW w:w="5000" w:type="pct"/>
            <w:gridSpan w:val="7"/>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Elementary</w:t>
            </w:r>
          </w:p>
        </w:tc>
      </w:tr>
      <w:tr w:rsidR="00021A8A" w:rsidRPr="00CC77CC" w:rsidTr="00CB400F">
        <w:trPr>
          <w:trHeight w:val="255"/>
          <w:jc w:val="center"/>
        </w:trPr>
        <w:tc>
          <w:tcPr>
            <w:tcW w:w="1820" w:type="pct"/>
            <w:gridSpan w:val="4"/>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A. Spillover previous years</w:t>
            </w:r>
          </w:p>
        </w:tc>
        <w:tc>
          <w:tcPr>
            <w:tcW w:w="710" w:type="pct"/>
            <w:gridSpan w:val="2"/>
            <w:shd w:val="clear" w:color="auto" w:fill="auto"/>
            <w:noWrap/>
            <w:vAlign w:val="bottom"/>
            <w:hideMark/>
          </w:tcPr>
          <w:p w:rsidR="00021A8A" w:rsidRPr="00CC77CC" w:rsidRDefault="00021A8A" w:rsidP="00CB400F">
            <w:pPr>
              <w:jc w:val="center"/>
              <w:rPr>
                <w:b/>
                <w:bCs/>
                <w:sz w:val="20"/>
                <w:szCs w:val="20"/>
                <w:lang w:bidi="hi-IN"/>
              </w:rPr>
            </w:pPr>
            <w:r w:rsidRPr="00CC77CC">
              <w:rPr>
                <w:b/>
                <w:bCs/>
                <w:sz w:val="20"/>
                <w:szCs w:val="20"/>
                <w:lang w:bidi="hi-IN"/>
              </w:rPr>
              <w:t>Recommendations</w:t>
            </w:r>
          </w:p>
        </w:tc>
        <w:tc>
          <w:tcPr>
            <w:tcW w:w="2469"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Remarks</w:t>
            </w:r>
          </w:p>
        </w:tc>
      </w:tr>
      <w:tr w:rsidR="00021A8A" w:rsidRPr="00CC77CC" w:rsidTr="00CB400F">
        <w:trPr>
          <w:cantSplit/>
          <w:trHeight w:val="1134"/>
          <w:jc w:val="center"/>
        </w:trPr>
        <w:tc>
          <w:tcPr>
            <w:tcW w:w="246"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SL.No</w:t>
            </w:r>
          </w:p>
        </w:tc>
        <w:tc>
          <w:tcPr>
            <w:tcW w:w="867"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Activity</w:t>
            </w:r>
          </w:p>
        </w:tc>
        <w:tc>
          <w:tcPr>
            <w:tcW w:w="323" w:type="pct"/>
            <w:shd w:val="clear" w:color="auto" w:fill="auto"/>
            <w:textDirection w:val="btLr"/>
            <w:vAlign w:val="center"/>
            <w:hideMark/>
          </w:tcPr>
          <w:p w:rsidR="00021A8A" w:rsidRPr="00CC77CC" w:rsidRDefault="00021A8A" w:rsidP="00CB400F">
            <w:pPr>
              <w:ind w:left="113" w:right="113"/>
              <w:jc w:val="center"/>
              <w:rPr>
                <w:b/>
                <w:bCs/>
                <w:sz w:val="20"/>
                <w:szCs w:val="20"/>
                <w:lang w:bidi="hi-IN"/>
              </w:rPr>
            </w:pPr>
            <w:r w:rsidRPr="00CC77CC">
              <w:rPr>
                <w:b/>
                <w:bCs/>
                <w:sz w:val="20"/>
                <w:szCs w:val="20"/>
                <w:lang w:bidi="hi-IN"/>
              </w:rPr>
              <w:t>Physical</w:t>
            </w:r>
          </w:p>
        </w:tc>
        <w:tc>
          <w:tcPr>
            <w:tcW w:w="385" w:type="pct"/>
            <w:shd w:val="clear" w:color="auto" w:fill="auto"/>
            <w:textDirection w:val="btLr"/>
            <w:vAlign w:val="center"/>
            <w:hideMark/>
          </w:tcPr>
          <w:p w:rsidR="00021A8A" w:rsidRPr="00CC77CC" w:rsidRDefault="00021A8A" w:rsidP="00CB400F">
            <w:pPr>
              <w:ind w:left="113" w:right="113"/>
              <w:jc w:val="center"/>
              <w:rPr>
                <w:b/>
                <w:bCs/>
                <w:sz w:val="20"/>
                <w:szCs w:val="20"/>
                <w:lang w:bidi="hi-IN"/>
              </w:rPr>
            </w:pPr>
            <w:r w:rsidRPr="00CC77CC">
              <w:rPr>
                <w:b/>
                <w:bCs/>
                <w:sz w:val="20"/>
                <w:szCs w:val="20"/>
                <w:lang w:bidi="hi-IN"/>
              </w:rPr>
              <w:t>Financial</w:t>
            </w:r>
          </w:p>
        </w:tc>
        <w:tc>
          <w:tcPr>
            <w:tcW w:w="326" w:type="pct"/>
            <w:shd w:val="clear" w:color="auto" w:fill="auto"/>
            <w:textDirection w:val="btLr"/>
            <w:vAlign w:val="center"/>
            <w:hideMark/>
          </w:tcPr>
          <w:p w:rsidR="00021A8A" w:rsidRPr="00CC77CC" w:rsidRDefault="00021A8A" w:rsidP="00CB400F">
            <w:pPr>
              <w:ind w:left="113" w:right="113"/>
              <w:jc w:val="center"/>
              <w:rPr>
                <w:b/>
                <w:bCs/>
                <w:sz w:val="20"/>
                <w:szCs w:val="20"/>
                <w:lang w:bidi="hi-IN"/>
              </w:rPr>
            </w:pPr>
            <w:r w:rsidRPr="00CC77CC">
              <w:rPr>
                <w:b/>
                <w:bCs/>
                <w:sz w:val="20"/>
                <w:szCs w:val="20"/>
                <w:lang w:bidi="hi-IN"/>
              </w:rPr>
              <w:t>Physical</w:t>
            </w:r>
          </w:p>
        </w:tc>
        <w:tc>
          <w:tcPr>
            <w:tcW w:w="385" w:type="pct"/>
            <w:shd w:val="clear" w:color="auto" w:fill="auto"/>
            <w:textDirection w:val="btLr"/>
            <w:vAlign w:val="center"/>
            <w:hideMark/>
          </w:tcPr>
          <w:p w:rsidR="00021A8A" w:rsidRPr="00CC77CC" w:rsidRDefault="00021A8A" w:rsidP="00CB400F">
            <w:pPr>
              <w:ind w:left="113" w:right="113"/>
              <w:jc w:val="center"/>
              <w:rPr>
                <w:b/>
                <w:bCs/>
                <w:sz w:val="20"/>
                <w:szCs w:val="20"/>
                <w:lang w:bidi="hi-IN"/>
              </w:rPr>
            </w:pPr>
            <w:r w:rsidRPr="00CC77CC">
              <w:rPr>
                <w:b/>
                <w:bCs/>
                <w:sz w:val="20"/>
                <w:szCs w:val="20"/>
                <w:lang w:bidi="hi-IN"/>
              </w:rPr>
              <w:t>Financial</w:t>
            </w:r>
          </w:p>
        </w:tc>
        <w:tc>
          <w:tcPr>
            <w:tcW w:w="2469" w:type="pct"/>
            <w:vMerge/>
            <w:shd w:val="clear" w:color="auto" w:fill="auto"/>
            <w:noWrap/>
            <w:vAlign w:val="bottom"/>
            <w:hideMark/>
          </w:tcPr>
          <w:p w:rsidR="00021A8A" w:rsidRPr="00CC77CC" w:rsidRDefault="00021A8A" w:rsidP="00CB400F">
            <w:pPr>
              <w:rPr>
                <w:sz w:val="20"/>
                <w:szCs w:val="20"/>
                <w:lang w:bidi="hi-IN"/>
              </w:rPr>
            </w:pPr>
          </w:p>
        </w:tc>
      </w:tr>
      <w:tr w:rsidR="00021A8A" w:rsidRPr="00CC77CC" w:rsidTr="00CB400F">
        <w:trPr>
          <w:trHeight w:val="224"/>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Elementary - ACRs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3257</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5872.13</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3257</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5872.13</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233"/>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2</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BLS (Primary)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22</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92.57</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22</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92.57</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368"/>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3</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Construction of buildings (new) / Up gradation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58</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7830.00</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58</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7830.00</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4</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Dilapidated ACRs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175</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217.53</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175</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217.53</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5</w:t>
            </w:r>
          </w:p>
        </w:tc>
        <w:tc>
          <w:tcPr>
            <w:tcW w:w="867"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KGBVs</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34</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6239.16</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34</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6239.16</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6</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MRCs</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96</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2162.25</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96</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2162.25</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7</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Residential Hostels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110.00</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110.00</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8</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UDC</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85.00</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85.00</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255"/>
          <w:jc w:val="center"/>
        </w:trPr>
        <w:tc>
          <w:tcPr>
            <w:tcW w:w="1113" w:type="pct"/>
            <w:gridSpan w:val="2"/>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Total</w:t>
            </w:r>
          </w:p>
        </w:tc>
        <w:tc>
          <w:tcPr>
            <w:tcW w:w="323"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3644</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22608.63</w:t>
            </w:r>
          </w:p>
        </w:tc>
        <w:tc>
          <w:tcPr>
            <w:tcW w:w="326"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3644</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22608.63</w:t>
            </w:r>
          </w:p>
        </w:tc>
        <w:tc>
          <w:tcPr>
            <w:tcW w:w="2469" w:type="pct"/>
            <w:shd w:val="clear" w:color="auto" w:fill="auto"/>
            <w:vAlign w:val="bottom"/>
            <w:hideMark/>
          </w:tcPr>
          <w:p w:rsidR="00021A8A" w:rsidRPr="00CC77CC" w:rsidRDefault="00021A8A" w:rsidP="00CB400F">
            <w:pPr>
              <w:rPr>
                <w:sz w:val="20"/>
                <w:szCs w:val="20"/>
                <w:lang w:bidi="hi-IN"/>
              </w:rPr>
            </w:pPr>
            <w:r w:rsidRPr="00CC77CC">
              <w:rPr>
                <w:sz w:val="20"/>
                <w:szCs w:val="20"/>
                <w:lang w:bidi="hi-IN"/>
              </w:rPr>
              <w:t> </w:t>
            </w:r>
          </w:p>
        </w:tc>
      </w:tr>
      <w:tr w:rsidR="00021A8A" w:rsidRPr="00CC77CC" w:rsidTr="00CB400F">
        <w:trPr>
          <w:trHeight w:val="255"/>
          <w:jc w:val="center"/>
        </w:trPr>
        <w:tc>
          <w:tcPr>
            <w:tcW w:w="1820" w:type="pct"/>
            <w:gridSpan w:val="4"/>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lastRenderedPageBreak/>
              <w:t>B. New works proposed</w:t>
            </w:r>
          </w:p>
        </w:tc>
        <w:tc>
          <w:tcPr>
            <w:tcW w:w="326" w:type="pct"/>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 </w:t>
            </w:r>
          </w:p>
        </w:tc>
        <w:tc>
          <w:tcPr>
            <w:tcW w:w="385" w:type="pct"/>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 </w:t>
            </w:r>
          </w:p>
        </w:tc>
        <w:tc>
          <w:tcPr>
            <w:tcW w:w="2469"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r>
      <w:tr w:rsidR="00021A8A" w:rsidRPr="00CC77CC" w:rsidTr="00CB400F">
        <w:trPr>
          <w:trHeight w:val="255"/>
          <w:jc w:val="center"/>
        </w:trPr>
        <w:tc>
          <w:tcPr>
            <w:tcW w:w="246" w:type="pct"/>
            <w:vMerge w:val="restar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SL.No</w:t>
            </w:r>
          </w:p>
        </w:tc>
        <w:tc>
          <w:tcPr>
            <w:tcW w:w="867" w:type="pct"/>
            <w:vMerge w:val="restar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Activity</w:t>
            </w:r>
          </w:p>
        </w:tc>
        <w:tc>
          <w:tcPr>
            <w:tcW w:w="323"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385"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710" w:type="pct"/>
            <w:gridSpan w:val="2"/>
            <w:shd w:val="clear" w:color="auto" w:fill="auto"/>
            <w:noWrap/>
            <w:vAlign w:val="bottom"/>
            <w:hideMark/>
          </w:tcPr>
          <w:p w:rsidR="00021A8A" w:rsidRPr="00CC77CC" w:rsidRDefault="00021A8A" w:rsidP="00CB400F">
            <w:pPr>
              <w:jc w:val="center"/>
              <w:rPr>
                <w:b/>
                <w:bCs/>
                <w:sz w:val="20"/>
                <w:szCs w:val="20"/>
                <w:lang w:bidi="hi-IN"/>
              </w:rPr>
            </w:pPr>
            <w:r w:rsidRPr="00CC77CC">
              <w:rPr>
                <w:b/>
                <w:bCs/>
                <w:sz w:val="20"/>
                <w:szCs w:val="20"/>
                <w:lang w:bidi="hi-IN"/>
              </w:rPr>
              <w:t>Recommendations</w:t>
            </w:r>
          </w:p>
        </w:tc>
        <w:tc>
          <w:tcPr>
            <w:tcW w:w="2469"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Remarks</w:t>
            </w:r>
          </w:p>
        </w:tc>
      </w:tr>
      <w:tr w:rsidR="00021A8A" w:rsidRPr="00CC77CC" w:rsidTr="00CB400F">
        <w:trPr>
          <w:trHeight w:val="255"/>
          <w:jc w:val="center"/>
        </w:trPr>
        <w:tc>
          <w:tcPr>
            <w:tcW w:w="246" w:type="pct"/>
            <w:vMerge/>
            <w:vAlign w:val="center"/>
            <w:hideMark/>
          </w:tcPr>
          <w:p w:rsidR="00021A8A" w:rsidRPr="00CC77CC" w:rsidRDefault="00021A8A" w:rsidP="00CB400F">
            <w:pPr>
              <w:rPr>
                <w:b/>
                <w:bCs/>
                <w:sz w:val="20"/>
                <w:szCs w:val="20"/>
                <w:lang w:bidi="hi-IN"/>
              </w:rPr>
            </w:pPr>
          </w:p>
        </w:tc>
        <w:tc>
          <w:tcPr>
            <w:tcW w:w="867" w:type="pct"/>
            <w:vMerge/>
            <w:vAlign w:val="center"/>
            <w:hideMark/>
          </w:tcPr>
          <w:p w:rsidR="00021A8A" w:rsidRPr="00CC77CC" w:rsidRDefault="00021A8A" w:rsidP="00CB400F">
            <w:pPr>
              <w:rPr>
                <w:b/>
                <w:bCs/>
                <w:sz w:val="20"/>
                <w:szCs w:val="20"/>
                <w:lang w:bidi="hi-IN"/>
              </w:rPr>
            </w:pPr>
          </w:p>
        </w:tc>
        <w:tc>
          <w:tcPr>
            <w:tcW w:w="323" w:type="pct"/>
            <w:vMerge/>
            <w:vAlign w:val="center"/>
            <w:hideMark/>
          </w:tcPr>
          <w:p w:rsidR="00021A8A" w:rsidRPr="00CC77CC" w:rsidRDefault="00021A8A" w:rsidP="00CB400F">
            <w:pPr>
              <w:rPr>
                <w:b/>
                <w:bCs/>
                <w:sz w:val="20"/>
                <w:szCs w:val="20"/>
                <w:lang w:bidi="hi-IN"/>
              </w:rPr>
            </w:pPr>
          </w:p>
        </w:tc>
        <w:tc>
          <w:tcPr>
            <w:tcW w:w="385" w:type="pct"/>
            <w:vMerge/>
            <w:vAlign w:val="center"/>
            <w:hideMark/>
          </w:tcPr>
          <w:p w:rsidR="00021A8A" w:rsidRPr="00CC77CC" w:rsidRDefault="00021A8A" w:rsidP="00CB400F">
            <w:pPr>
              <w:rPr>
                <w:b/>
                <w:bCs/>
                <w:sz w:val="20"/>
                <w:szCs w:val="20"/>
                <w:lang w:bidi="hi-IN"/>
              </w:rPr>
            </w:pPr>
          </w:p>
        </w:tc>
        <w:tc>
          <w:tcPr>
            <w:tcW w:w="326"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385"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2469" w:type="pct"/>
            <w:vMerge/>
            <w:vAlign w:val="center"/>
            <w:hideMark/>
          </w:tcPr>
          <w:p w:rsidR="00021A8A" w:rsidRPr="00CC77CC" w:rsidRDefault="00021A8A" w:rsidP="00CB400F">
            <w:pPr>
              <w:rPr>
                <w:b/>
                <w:bCs/>
                <w:sz w:val="20"/>
                <w:szCs w:val="20"/>
                <w:lang w:bidi="hi-IN"/>
              </w:rPr>
            </w:pP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867" w:type="pct"/>
            <w:shd w:val="clear" w:color="auto" w:fill="auto"/>
            <w:vAlign w:val="bottom"/>
            <w:hideMark/>
          </w:tcPr>
          <w:p w:rsidR="00021A8A" w:rsidRPr="00CC77CC" w:rsidRDefault="00021A8A" w:rsidP="00CB400F">
            <w:pPr>
              <w:rPr>
                <w:sz w:val="20"/>
                <w:szCs w:val="20"/>
                <w:lang w:bidi="hi-IN"/>
              </w:rPr>
            </w:pPr>
            <w:r w:rsidRPr="00CC77CC">
              <w:rPr>
                <w:sz w:val="20"/>
                <w:szCs w:val="20"/>
                <w:lang w:bidi="hi-IN"/>
              </w:rPr>
              <w:t xml:space="preserve">Additional Classrooms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5637</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62007.00</w:t>
            </w:r>
          </w:p>
        </w:tc>
        <w:tc>
          <w:tcPr>
            <w:tcW w:w="32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0</w:t>
            </w:r>
          </w:p>
        </w:tc>
        <w:tc>
          <w:tcPr>
            <w:tcW w:w="385"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0.00</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Not recommended due to Spillover of Rs.665.53 crore</w:t>
            </w:r>
          </w:p>
        </w:tc>
      </w:tr>
      <w:tr w:rsidR="00021A8A" w:rsidRPr="00CC77CC" w:rsidTr="00CB400F">
        <w:trPr>
          <w:trHeight w:val="332"/>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2</w:t>
            </w:r>
          </w:p>
        </w:tc>
        <w:tc>
          <w:tcPr>
            <w:tcW w:w="867" w:type="pct"/>
            <w:shd w:val="clear" w:color="auto" w:fill="auto"/>
            <w:vAlign w:val="bottom"/>
            <w:hideMark/>
          </w:tcPr>
          <w:p w:rsidR="00021A8A" w:rsidRPr="00CC77CC" w:rsidRDefault="00021A8A" w:rsidP="00CB400F">
            <w:pPr>
              <w:rPr>
                <w:sz w:val="20"/>
                <w:szCs w:val="20"/>
                <w:lang w:bidi="hi-IN"/>
              </w:rPr>
            </w:pPr>
            <w:r w:rsidRPr="00CC77CC">
              <w:rPr>
                <w:sz w:val="20"/>
                <w:szCs w:val="20"/>
                <w:lang w:bidi="hi-IN"/>
              </w:rPr>
              <w:t xml:space="preserve">Construction of buildings (new) / Up gradation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54</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9450.00</w:t>
            </w:r>
          </w:p>
        </w:tc>
        <w:tc>
          <w:tcPr>
            <w:tcW w:w="32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0</w:t>
            </w:r>
          </w:p>
        </w:tc>
        <w:tc>
          <w:tcPr>
            <w:tcW w:w="385"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0</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Not recommended with consultation and justification as per gap from MIS unit of TSG</w:t>
            </w:r>
          </w:p>
        </w:tc>
      </w:tr>
      <w:tr w:rsidR="00021A8A" w:rsidRPr="00CC77CC" w:rsidTr="00CB400F">
        <w:trPr>
          <w:trHeight w:val="179"/>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3</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Drinking Water</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1599</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3198</w:t>
            </w:r>
          </w:p>
        </w:tc>
        <w:tc>
          <w:tcPr>
            <w:tcW w:w="32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715</w:t>
            </w:r>
          </w:p>
        </w:tc>
        <w:tc>
          <w:tcPr>
            <w:tcW w:w="385"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1072.5</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715 Drinking water facilities recommended with consultation and justification as per gap from MIS unit of TSG</w:t>
            </w:r>
          </w:p>
        </w:tc>
      </w:tr>
      <w:tr w:rsidR="00021A8A" w:rsidRPr="00CC77CC" w:rsidTr="00CB400F">
        <w:trPr>
          <w:trHeight w:val="323"/>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4</w:t>
            </w:r>
          </w:p>
        </w:tc>
        <w:tc>
          <w:tcPr>
            <w:tcW w:w="867" w:type="pct"/>
            <w:shd w:val="clear" w:color="auto" w:fill="auto"/>
            <w:vAlign w:val="bottom"/>
            <w:hideMark/>
          </w:tcPr>
          <w:p w:rsidR="00021A8A" w:rsidRPr="00CC77CC" w:rsidRDefault="00021A8A" w:rsidP="00CB400F">
            <w:pPr>
              <w:rPr>
                <w:sz w:val="20"/>
                <w:szCs w:val="20"/>
                <w:lang w:bidi="hi-IN"/>
              </w:rPr>
            </w:pPr>
            <w:r w:rsidRPr="00CC77CC">
              <w:rPr>
                <w:sz w:val="20"/>
                <w:szCs w:val="20"/>
                <w:lang w:bidi="hi-IN"/>
              </w:rPr>
              <w:t>Electrification</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1830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3660</w:t>
            </w:r>
          </w:p>
        </w:tc>
        <w:tc>
          <w:tcPr>
            <w:tcW w:w="32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850</w:t>
            </w:r>
          </w:p>
        </w:tc>
        <w:tc>
          <w:tcPr>
            <w:tcW w:w="385"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277.2955</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850 electrification to PS &amp; UPS recommended in consultation with MIS, TSG as per justification of gaps.</w:t>
            </w:r>
          </w:p>
        </w:tc>
      </w:tr>
      <w:tr w:rsidR="00021A8A" w:rsidRPr="00CC77CC" w:rsidTr="00CB400F">
        <w:trPr>
          <w:trHeight w:val="35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5</w:t>
            </w:r>
          </w:p>
        </w:tc>
        <w:tc>
          <w:tcPr>
            <w:tcW w:w="867" w:type="pct"/>
            <w:shd w:val="clear" w:color="auto" w:fill="auto"/>
            <w:vAlign w:val="bottom"/>
            <w:hideMark/>
          </w:tcPr>
          <w:p w:rsidR="00021A8A" w:rsidRPr="00CC77CC" w:rsidRDefault="00021A8A" w:rsidP="00CB400F">
            <w:pPr>
              <w:rPr>
                <w:sz w:val="20"/>
                <w:szCs w:val="20"/>
                <w:lang w:bidi="hi-IN"/>
              </w:rPr>
            </w:pPr>
            <w:r w:rsidRPr="00CC77CC">
              <w:rPr>
                <w:sz w:val="20"/>
                <w:szCs w:val="20"/>
                <w:lang w:bidi="hi-IN"/>
              </w:rPr>
              <w:t>KGBVs</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16500</w:t>
            </w:r>
          </w:p>
        </w:tc>
        <w:tc>
          <w:tcPr>
            <w:tcW w:w="32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0</w:t>
            </w:r>
          </w:p>
        </w:tc>
        <w:tc>
          <w:tcPr>
            <w:tcW w:w="385"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0</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Not recommended with consultation and justification as per gap from MIS unit of TSG</w:t>
            </w:r>
          </w:p>
        </w:tc>
      </w:tr>
      <w:tr w:rsidR="00021A8A" w:rsidRPr="00CC77CC" w:rsidTr="00CB400F">
        <w:trPr>
          <w:trHeight w:val="314"/>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6</w:t>
            </w:r>
          </w:p>
        </w:tc>
        <w:tc>
          <w:tcPr>
            <w:tcW w:w="867" w:type="pct"/>
            <w:shd w:val="clear" w:color="auto" w:fill="auto"/>
            <w:vAlign w:val="bottom"/>
            <w:hideMark/>
          </w:tcPr>
          <w:p w:rsidR="00021A8A" w:rsidRPr="00CC77CC" w:rsidRDefault="00021A8A" w:rsidP="00CB400F">
            <w:pPr>
              <w:rPr>
                <w:sz w:val="20"/>
                <w:szCs w:val="20"/>
                <w:lang w:bidi="hi-IN"/>
              </w:rPr>
            </w:pPr>
            <w:r w:rsidRPr="00CC77CC">
              <w:rPr>
                <w:sz w:val="20"/>
                <w:szCs w:val="20"/>
                <w:lang w:bidi="hi-IN"/>
              </w:rPr>
              <w:t>Girls Toilets</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2543</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6993.25</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450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1125.00</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450 Girls Toilets recommended with consultation and justification as per gap from MIS unit of TSG</w:t>
            </w:r>
          </w:p>
        </w:tc>
      </w:tr>
      <w:tr w:rsidR="00021A8A" w:rsidRPr="00CC77CC" w:rsidTr="00CB400F">
        <w:trPr>
          <w:trHeight w:val="16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7</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Major Repairs</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388</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1383.99</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356</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1305.10</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356 major repair of PS and UPS buildings recommended after verification of estimate, photos and year of construction etc.</w:t>
            </w:r>
          </w:p>
        </w:tc>
      </w:tr>
      <w:tr w:rsidR="00021A8A" w:rsidRPr="00CC77CC" w:rsidTr="00CB400F">
        <w:trPr>
          <w:trHeight w:val="51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8</w:t>
            </w:r>
          </w:p>
        </w:tc>
        <w:tc>
          <w:tcPr>
            <w:tcW w:w="867" w:type="pct"/>
            <w:shd w:val="clear" w:color="auto" w:fill="auto"/>
            <w:vAlign w:val="bottom"/>
            <w:hideMark/>
          </w:tcPr>
          <w:p w:rsidR="00021A8A" w:rsidRPr="00CC77CC" w:rsidRDefault="00021A8A" w:rsidP="00CB400F">
            <w:pPr>
              <w:rPr>
                <w:sz w:val="20"/>
                <w:szCs w:val="20"/>
                <w:lang w:bidi="hi-IN"/>
              </w:rPr>
            </w:pPr>
            <w:r w:rsidRPr="00CC77CC">
              <w:rPr>
                <w:sz w:val="20"/>
                <w:szCs w:val="20"/>
                <w:lang w:bidi="hi-IN"/>
              </w:rPr>
              <w:t>MRCs</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29</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1305</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0.00</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Not recommended due to Spillover of Rs.665.53 crore</w:t>
            </w:r>
          </w:p>
        </w:tc>
      </w:tr>
      <w:tr w:rsidR="00021A8A" w:rsidRPr="00CC77CC" w:rsidTr="00CB400F">
        <w:trPr>
          <w:trHeight w:val="17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9</w:t>
            </w:r>
          </w:p>
        </w:tc>
        <w:tc>
          <w:tcPr>
            <w:tcW w:w="867" w:type="pct"/>
            <w:shd w:val="clear" w:color="auto" w:fill="auto"/>
            <w:noWrap/>
            <w:vAlign w:val="bottom"/>
            <w:hideMark/>
          </w:tcPr>
          <w:p w:rsidR="00021A8A" w:rsidRPr="00CC77CC" w:rsidRDefault="00021A8A" w:rsidP="00CB400F">
            <w:pPr>
              <w:rPr>
                <w:color w:val="000000"/>
                <w:sz w:val="20"/>
                <w:szCs w:val="20"/>
                <w:lang w:bidi="hi-IN"/>
              </w:rPr>
            </w:pPr>
            <w:r w:rsidRPr="00CC77CC">
              <w:rPr>
                <w:color w:val="000000"/>
                <w:sz w:val="20"/>
                <w:szCs w:val="20"/>
                <w:lang w:bidi="hi-IN"/>
              </w:rPr>
              <w:t xml:space="preserve">Boys Toilets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4989</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13719.75</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650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1625.00</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650 Boys Toilets recommended with consultation and justification as per gap from MIS unit of TSG</w:t>
            </w:r>
          </w:p>
        </w:tc>
      </w:tr>
      <w:tr w:rsidR="00021A8A" w:rsidRPr="00CC77CC" w:rsidTr="00CB400F">
        <w:trPr>
          <w:trHeight w:val="255"/>
          <w:jc w:val="center"/>
        </w:trPr>
        <w:tc>
          <w:tcPr>
            <w:tcW w:w="1113" w:type="pct"/>
            <w:gridSpan w:val="2"/>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Total</w:t>
            </w:r>
          </w:p>
        </w:tc>
        <w:tc>
          <w:tcPr>
            <w:tcW w:w="323"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17119</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118216.99</w:t>
            </w:r>
          </w:p>
        </w:tc>
        <w:tc>
          <w:tcPr>
            <w:tcW w:w="326"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3021</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5404.89</w:t>
            </w:r>
          </w:p>
        </w:tc>
        <w:tc>
          <w:tcPr>
            <w:tcW w:w="2469"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r>
      <w:tr w:rsidR="00021A8A" w:rsidRPr="00CC77CC" w:rsidTr="00CB400F">
        <w:trPr>
          <w:trHeight w:val="420"/>
          <w:jc w:val="center"/>
        </w:trPr>
        <w:tc>
          <w:tcPr>
            <w:tcW w:w="5000" w:type="pct"/>
            <w:gridSpan w:val="7"/>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Secondary</w:t>
            </w:r>
          </w:p>
        </w:tc>
      </w:tr>
      <w:tr w:rsidR="00021A8A" w:rsidRPr="00CC77CC" w:rsidTr="00CB400F">
        <w:trPr>
          <w:trHeight w:val="255"/>
          <w:jc w:val="center"/>
        </w:trPr>
        <w:tc>
          <w:tcPr>
            <w:tcW w:w="1820" w:type="pct"/>
            <w:gridSpan w:val="4"/>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A. Spillover from previous years</w:t>
            </w:r>
          </w:p>
        </w:tc>
        <w:tc>
          <w:tcPr>
            <w:tcW w:w="710" w:type="pct"/>
            <w:gridSpan w:val="2"/>
            <w:shd w:val="clear" w:color="auto" w:fill="auto"/>
            <w:noWrap/>
            <w:vAlign w:val="bottom"/>
            <w:hideMark/>
          </w:tcPr>
          <w:p w:rsidR="00021A8A" w:rsidRPr="00CC77CC" w:rsidRDefault="00021A8A" w:rsidP="00CB400F">
            <w:pPr>
              <w:jc w:val="center"/>
              <w:rPr>
                <w:b/>
                <w:bCs/>
                <w:sz w:val="20"/>
                <w:szCs w:val="20"/>
                <w:lang w:bidi="hi-IN"/>
              </w:rPr>
            </w:pPr>
            <w:r w:rsidRPr="00CC77CC">
              <w:rPr>
                <w:b/>
                <w:bCs/>
                <w:sz w:val="20"/>
                <w:szCs w:val="20"/>
                <w:lang w:bidi="hi-IN"/>
              </w:rPr>
              <w:t>Recommendations</w:t>
            </w:r>
          </w:p>
        </w:tc>
        <w:tc>
          <w:tcPr>
            <w:tcW w:w="2469"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Remarks</w:t>
            </w:r>
          </w:p>
        </w:tc>
      </w:tr>
      <w:tr w:rsidR="00021A8A" w:rsidRPr="00CC77CC" w:rsidTr="00CB400F">
        <w:trPr>
          <w:trHeight w:val="255"/>
          <w:jc w:val="center"/>
        </w:trPr>
        <w:tc>
          <w:tcPr>
            <w:tcW w:w="246"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SL.No</w:t>
            </w:r>
          </w:p>
        </w:tc>
        <w:tc>
          <w:tcPr>
            <w:tcW w:w="867"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Activity</w:t>
            </w:r>
          </w:p>
        </w:tc>
        <w:tc>
          <w:tcPr>
            <w:tcW w:w="323"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385"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326"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385"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2469" w:type="pct"/>
            <w:vMerge/>
            <w:vAlign w:val="center"/>
            <w:hideMark/>
          </w:tcPr>
          <w:p w:rsidR="00021A8A" w:rsidRPr="00CC77CC" w:rsidRDefault="00021A8A" w:rsidP="00CB400F">
            <w:pPr>
              <w:rPr>
                <w:b/>
                <w:bCs/>
                <w:sz w:val="20"/>
                <w:szCs w:val="20"/>
                <w:lang w:bidi="hi-IN"/>
              </w:rPr>
            </w:pP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Secondary - ACRs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1490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1686.988</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1490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1686.988</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2</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Art/Craft room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190 </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823.32</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190 </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823.32</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25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3</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Boys Dysfunctional (Swacch Vidyalaya)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44</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15.4</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44</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15.4</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4</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Computer Room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692</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477.18</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692</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477.18</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5</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Drinking Water</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73</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36.5</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73</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36.5</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51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6</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Girls Dysfunctional (Swacch Vidyalaya)</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39</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13.65</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39</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13.65</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7</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Girls Hostels</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260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11427.791</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260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11427.791</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8</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Lab Equipment</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353</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353</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353</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353</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260"/>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9</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Library Room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963</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951.9</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963</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951.9</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10</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Science Lab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786</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476.98</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786</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476.98</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141"/>
          <w:jc w:val="center"/>
        </w:trPr>
        <w:tc>
          <w:tcPr>
            <w:tcW w:w="246" w:type="pct"/>
            <w:shd w:val="clear" w:color="auto" w:fill="auto"/>
            <w:vAlign w:val="center"/>
            <w:hideMark/>
          </w:tcPr>
          <w:p w:rsidR="00021A8A" w:rsidRPr="00CC77CC" w:rsidRDefault="00021A8A" w:rsidP="00CB400F">
            <w:pPr>
              <w:jc w:val="center"/>
              <w:rPr>
                <w:sz w:val="20"/>
                <w:szCs w:val="20"/>
                <w:lang w:bidi="hi-IN"/>
              </w:rPr>
            </w:pPr>
            <w:r w:rsidRPr="00CC77CC">
              <w:rPr>
                <w:sz w:val="20"/>
                <w:szCs w:val="20"/>
                <w:lang w:bidi="hi-IN"/>
              </w:rPr>
              <w:t>11</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Toilet Block</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249</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277</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249</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277</w:t>
            </w:r>
          </w:p>
        </w:tc>
        <w:tc>
          <w:tcPr>
            <w:tcW w:w="2469"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Recommended in order to complete in progress infrastructure works.</w:t>
            </w:r>
          </w:p>
        </w:tc>
      </w:tr>
      <w:tr w:rsidR="00021A8A" w:rsidRPr="00CC77CC" w:rsidTr="00CB400F">
        <w:trPr>
          <w:trHeight w:val="255"/>
          <w:jc w:val="center"/>
        </w:trPr>
        <w:tc>
          <w:tcPr>
            <w:tcW w:w="1113" w:type="pct"/>
            <w:gridSpan w:val="2"/>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Total</w:t>
            </w:r>
          </w:p>
        </w:tc>
        <w:tc>
          <w:tcPr>
            <w:tcW w:w="323"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4949</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16539.709</w:t>
            </w:r>
          </w:p>
        </w:tc>
        <w:tc>
          <w:tcPr>
            <w:tcW w:w="326"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4949</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16539.71</w:t>
            </w:r>
          </w:p>
        </w:tc>
        <w:tc>
          <w:tcPr>
            <w:tcW w:w="2469"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r>
      <w:tr w:rsidR="00021A8A" w:rsidRPr="00CC77CC" w:rsidTr="00CB400F">
        <w:trPr>
          <w:trHeight w:val="255"/>
          <w:jc w:val="center"/>
        </w:trPr>
        <w:tc>
          <w:tcPr>
            <w:tcW w:w="246"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 </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 </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 </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 </w:t>
            </w:r>
          </w:p>
        </w:tc>
        <w:tc>
          <w:tcPr>
            <w:tcW w:w="2469"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r>
      <w:tr w:rsidR="00021A8A" w:rsidRPr="00CC77CC" w:rsidTr="00CB400F">
        <w:trPr>
          <w:trHeight w:val="255"/>
          <w:jc w:val="center"/>
        </w:trPr>
        <w:tc>
          <w:tcPr>
            <w:tcW w:w="1820" w:type="pct"/>
            <w:gridSpan w:val="4"/>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B. New works proposed</w:t>
            </w:r>
          </w:p>
        </w:tc>
        <w:tc>
          <w:tcPr>
            <w:tcW w:w="326" w:type="pct"/>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 </w:t>
            </w:r>
          </w:p>
        </w:tc>
        <w:tc>
          <w:tcPr>
            <w:tcW w:w="385" w:type="pct"/>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 </w:t>
            </w:r>
          </w:p>
        </w:tc>
        <w:tc>
          <w:tcPr>
            <w:tcW w:w="2469"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r>
      <w:tr w:rsidR="00021A8A" w:rsidRPr="00CC77CC" w:rsidTr="00CB400F">
        <w:trPr>
          <w:trHeight w:val="255"/>
          <w:jc w:val="center"/>
        </w:trPr>
        <w:tc>
          <w:tcPr>
            <w:tcW w:w="246" w:type="pct"/>
            <w:vMerge w:val="restar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SL.No</w:t>
            </w:r>
          </w:p>
        </w:tc>
        <w:tc>
          <w:tcPr>
            <w:tcW w:w="867" w:type="pct"/>
            <w:vMerge w:val="restar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Activity</w:t>
            </w:r>
          </w:p>
        </w:tc>
        <w:tc>
          <w:tcPr>
            <w:tcW w:w="323"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385"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710" w:type="pct"/>
            <w:gridSpan w:val="2"/>
            <w:shd w:val="clear" w:color="auto" w:fill="auto"/>
            <w:noWrap/>
            <w:vAlign w:val="bottom"/>
            <w:hideMark/>
          </w:tcPr>
          <w:p w:rsidR="00021A8A" w:rsidRPr="00CC77CC" w:rsidRDefault="00021A8A" w:rsidP="00CB400F">
            <w:pPr>
              <w:jc w:val="center"/>
              <w:rPr>
                <w:b/>
                <w:bCs/>
                <w:sz w:val="20"/>
                <w:szCs w:val="20"/>
                <w:lang w:bidi="hi-IN"/>
              </w:rPr>
            </w:pPr>
            <w:r w:rsidRPr="00CC77CC">
              <w:rPr>
                <w:b/>
                <w:bCs/>
                <w:sz w:val="20"/>
                <w:szCs w:val="20"/>
                <w:lang w:bidi="hi-IN"/>
              </w:rPr>
              <w:t>Recommendations</w:t>
            </w:r>
          </w:p>
        </w:tc>
        <w:tc>
          <w:tcPr>
            <w:tcW w:w="2469" w:type="pct"/>
            <w:vMerge w:val="restar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Remarks</w:t>
            </w:r>
          </w:p>
        </w:tc>
      </w:tr>
      <w:tr w:rsidR="00021A8A" w:rsidRPr="00CC77CC" w:rsidTr="00CB400F">
        <w:trPr>
          <w:trHeight w:val="255"/>
          <w:jc w:val="center"/>
        </w:trPr>
        <w:tc>
          <w:tcPr>
            <w:tcW w:w="246" w:type="pct"/>
            <w:vMerge/>
            <w:vAlign w:val="center"/>
            <w:hideMark/>
          </w:tcPr>
          <w:p w:rsidR="00021A8A" w:rsidRPr="00CC77CC" w:rsidRDefault="00021A8A" w:rsidP="00CB400F">
            <w:pPr>
              <w:rPr>
                <w:b/>
                <w:bCs/>
                <w:sz w:val="20"/>
                <w:szCs w:val="20"/>
                <w:lang w:bidi="hi-IN"/>
              </w:rPr>
            </w:pPr>
          </w:p>
        </w:tc>
        <w:tc>
          <w:tcPr>
            <w:tcW w:w="867" w:type="pct"/>
            <w:vMerge/>
            <w:vAlign w:val="center"/>
            <w:hideMark/>
          </w:tcPr>
          <w:p w:rsidR="00021A8A" w:rsidRPr="00CC77CC" w:rsidRDefault="00021A8A" w:rsidP="00CB400F">
            <w:pPr>
              <w:rPr>
                <w:b/>
                <w:bCs/>
                <w:sz w:val="20"/>
                <w:szCs w:val="20"/>
                <w:lang w:bidi="hi-IN"/>
              </w:rPr>
            </w:pPr>
          </w:p>
        </w:tc>
        <w:tc>
          <w:tcPr>
            <w:tcW w:w="323" w:type="pct"/>
            <w:vMerge/>
            <w:vAlign w:val="center"/>
            <w:hideMark/>
          </w:tcPr>
          <w:p w:rsidR="00021A8A" w:rsidRPr="00CC77CC" w:rsidRDefault="00021A8A" w:rsidP="00CB400F">
            <w:pPr>
              <w:rPr>
                <w:b/>
                <w:bCs/>
                <w:sz w:val="20"/>
                <w:szCs w:val="20"/>
                <w:lang w:bidi="hi-IN"/>
              </w:rPr>
            </w:pPr>
          </w:p>
        </w:tc>
        <w:tc>
          <w:tcPr>
            <w:tcW w:w="385" w:type="pct"/>
            <w:vMerge/>
            <w:vAlign w:val="center"/>
            <w:hideMark/>
          </w:tcPr>
          <w:p w:rsidR="00021A8A" w:rsidRPr="00CC77CC" w:rsidRDefault="00021A8A" w:rsidP="00CB400F">
            <w:pPr>
              <w:rPr>
                <w:b/>
                <w:bCs/>
                <w:sz w:val="20"/>
                <w:szCs w:val="20"/>
                <w:lang w:bidi="hi-IN"/>
              </w:rPr>
            </w:pPr>
          </w:p>
        </w:tc>
        <w:tc>
          <w:tcPr>
            <w:tcW w:w="326"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Physical</w:t>
            </w:r>
          </w:p>
        </w:tc>
        <w:tc>
          <w:tcPr>
            <w:tcW w:w="385" w:type="pct"/>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Financial</w:t>
            </w:r>
          </w:p>
        </w:tc>
        <w:tc>
          <w:tcPr>
            <w:tcW w:w="2469" w:type="pct"/>
            <w:vMerge/>
            <w:vAlign w:val="center"/>
            <w:hideMark/>
          </w:tcPr>
          <w:p w:rsidR="00021A8A" w:rsidRPr="00CC77CC" w:rsidRDefault="00021A8A" w:rsidP="00CB400F">
            <w:pPr>
              <w:rPr>
                <w:b/>
                <w:bCs/>
                <w:sz w:val="20"/>
                <w:szCs w:val="20"/>
                <w:lang w:bidi="hi-IN"/>
              </w:rPr>
            </w:pPr>
          </w:p>
        </w:tc>
      </w:tr>
      <w:tr w:rsidR="00021A8A" w:rsidRPr="00CC77CC" w:rsidTr="00CB400F">
        <w:trPr>
          <w:trHeight w:val="141"/>
          <w:jc w:val="center"/>
        </w:trPr>
        <w:tc>
          <w:tcPr>
            <w:tcW w:w="24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w:t>
            </w:r>
          </w:p>
        </w:tc>
        <w:tc>
          <w:tcPr>
            <w:tcW w:w="867" w:type="pct"/>
            <w:shd w:val="clear" w:color="auto" w:fill="auto"/>
            <w:noWrap/>
            <w:vAlign w:val="center"/>
            <w:hideMark/>
          </w:tcPr>
          <w:p w:rsidR="00021A8A" w:rsidRPr="00CC77CC" w:rsidRDefault="00021A8A" w:rsidP="00CB400F">
            <w:pPr>
              <w:rPr>
                <w:sz w:val="20"/>
                <w:szCs w:val="20"/>
                <w:lang w:bidi="hi-IN"/>
              </w:rPr>
            </w:pPr>
            <w:r w:rsidRPr="00CC77CC">
              <w:rPr>
                <w:sz w:val="20"/>
                <w:szCs w:val="20"/>
                <w:lang w:bidi="hi-IN"/>
              </w:rPr>
              <w:t xml:space="preserve">Art/Craft room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507</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8619.00</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0.00</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Not recommended due to spillover of Rs. 665.53 Crore</w:t>
            </w:r>
          </w:p>
        </w:tc>
      </w:tr>
      <w:tr w:rsidR="00021A8A" w:rsidRPr="00CC77CC" w:rsidTr="00CB400F">
        <w:trPr>
          <w:trHeight w:val="141"/>
          <w:jc w:val="center"/>
        </w:trPr>
        <w:tc>
          <w:tcPr>
            <w:tcW w:w="24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2</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Library Room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437</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10488.00</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0</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0.00</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Not recommended due to spillover of Rs. 665.53 Crore</w:t>
            </w:r>
          </w:p>
        </w:tc>
      </w:tr>
      <w:tr w:rsidR="00021A8A" w:rsidRPr="00CC77CC" w:rsidTr="00CB400F">
        <w:trPr>
          <w:trHeight w:val="305"/>
          <w:jc w:val="center"/>
        </w:trPr>
        <w:tc>
          <w:tcPr>
            <w:tcW w:w="24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 xml:space="preserve">Science Lab </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456</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7752.00</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391</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5841.54</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391 Science lab recommended with consultation and justification as per gap from MIS unit of TSG</w:t>
            </w:r>
          </w:p>
        </w:tc>
      </w:tr>
      <w:tr w:rsidR="00021A8A" w:rsidRPr="00CC77CC" w:rsidTr="00CB400F">
        <w:trPr>
          <w:trHeight w:val="215"/>
          <w:jc w:val="center"/>
        </w:trPr>
        <w:tc>
          <w:tcPr>
            <w:tcW w:w="24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 </w:t>
            </w:r>
          </w:p>
        </w:tc>
        <w:tc>
          <w:tcPr>
            <w:tcW w:w="867" w:type="pct"/>
            <w:shd w:val="clear" w:color="auto" w:fill="auto"/>
            <w:vAlign w:val="center"/>
            <w:hideMark/>
          </w:tcPr>
          <w:p w:rsidR="00021A8A" w:rsidRPr="00CC77CC" w:rsidRDefault="00021A8A" w:rsidP="00CB400F">
            <w:pPr>
              <w:rPr>
                <w:sz w:val="20"/>
                <w:szCs w:val="20"/>
                <w:lang w:bidi="hi-IN"/>
              </w:rPr>
            </w:pPr>
            <w:r w:rsidRPr="00CC77CC">
              <w:rPr>
                <w:sz w:val="20"/>
                <w:szCs w:val="20"/>
                <w:lang w:bidi="hi-IN"/>
              </w:rPr>
              <w:t>Equipment Science lab</w:t>
            </w:r>
          </w:p>
        </w:tc>
        <w:tc>
          <w:tcPr>
            <w:tcW w:w="323"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456</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912.00</w:t>
            </w:r>
          </w:p>
        </w:tc>
        <w:tc>
          <w:tcPr>
            <w:tcW w:w="326"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391</w:t>
            </w:r>
          </w:p>
        </w:tc>
        <w:tc>
          <w:tcPr>
            <w:tcW w:w="385" w:type="pct"/>
            <w:shd w:val="clear" w:color="auto" w:fill="auto"/>
            <w:noWrap/>
            <w:vAlign w:val="center"/>
            <w:hideMark/>
          </w:tcPr>
          <w:p w:rsidR="00021A8A" w:rsidRPr="00CC77CC" w:rsidRDefault="00021A8A" w:rsidP="00CB400F">
            <w:pPr>
              <w:jc w:val="center"/>
              <w:rPr>
                <w:sz w:val="20"/>
                <w:szCs w:val="20"/>
                <w:lang w:bidi="hi-IN"/>
              </w:rPr>
            </w:pPr>
            <w:r w:rsidRPr="00CC77CC">
              <w:rPr>
                <w:sz w:val="20"/>
                <w:szCs w:val="20"/>
                <w:lang w:bidi="hi-IN"/>
              </w:rPr>
              <w:t>391.00</w:t>
            </w:r>
          </w:p>
        </w:tc>
        <w:tc>
          <w:tcPr>
            <w:tcW w:w="2469" w:type="pct"/>
            <w:shd w:val="clear" w:color="auto" w:fill="auto"/>
            <w:vAlign w:val="center"/>
            <w:hideMark/>
          </w:tcPr>
          <w:p w:rsidR="00021A8A" w:rsidRPr="00CC77CC" w:rsidRDefault="00021A8A" w:rsidP="00CB400F">
            <w:pPr>
              <w:jc w:val="both"/>
              <w:rPr>
                <w:sz w:val="20"/>
                <w:szCs w:val="20"/>
                <w:lang w:bidi="hi-IN"/>
              </w:rPr>
            </w:pPr>
            <w:r w:rsidRPr="00CC77CC">
              <w:rPr>
                <w:sz w:val="20"/>
                <w:szCs w:val="20"/>
                <w:lang w:bidi="hi-IN"/>
              </w:rPr>
              <w:t>391 Science lab recommended with consultation and justification as per gap from MIS unit of TSG</w:t>
            </w:r>
          </w:p>
        </w:tc>
      </w:tr>
      <w:tr w:rsidR="00021A8A" w:rsidRPr="00CC77CC" w:rsidTr="00CB400F">
        <w:trPr>
          <w:trHeight w:val="255"/>
          <w:jc w:val="center"/>
        </w:trPr>
        <w:tc>
          <w:tcPr>
            <w:tcW w:w="1113" w:type="pct"/>
            <w:gridSpan w:val="2"/>
            <w:shd w:val="clear" w:color="auto" w:fill="auto"/>
            <w:vAlign w:val="center"/>
            <w:hideMark/>
          </w:tcPr>
          <w:p w:rsidR="00021A8A" w:rsidRPr="00CC77CC" w:rsidRDefault="00021A8A" w:rsidP="00CB400F">
            <w:pPr>
              <w:jc w:val="center"/>
              <w:rPr>
                <w:b/>
                <w:bCs/>
                <w:sz w:val="20"/>
                <w:szCs w:val="20"/>
                <w:lang w:bidi="hi-IN"/>
              </w:rPr>
            </w:pPr>
            <w:r w:rsidRPr="00CC77CC">
              <w:rPr>
                <w:b/>
                <w:bCs/>
                <w:sz w:val="20"/>
                <w:szCs w:val="20"/>
                <w:lang w:bidi="hi-IN"/>
              </w:rPr>
              <w:t>Total</w:t>
            </w:r>
          </w:p>
        </w:tc>
        <w:tc>
          <w:tcPr>
            <w:tcW w:w="323"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1856</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27771</w:t>
            </w:r>
          </w:p>
        </w:tc>
        <w:tc>
          <w:tcPr>
            <w:tcW w:w="326"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782</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6232.54</w:t>
            </w:r>
          </w:p>
        </w:tc>
        <w:tc>
          <w:tcPr>
            <w:tcW w:w="2469" w:type="pct"/>
            <w:shd w:val="clear" w:color="auto" w:fill="auto"/>
            <w:noWrap/>
            <w:vAlign w:val="bottom"/>
            <w:hideMark/>
          </w:tcPr>
          <w:p w:rsidR="00021A8A" w:rsidRPr="00CC77CC" w:rsidRDefault="00021A8A" w:rsidP="00CB400F">
            <w:pPr>
              <w:rPr>
                <w:sz w:val="20"/>
                <w:szCs w:val="20"/>
                <w:lang w:bidi="hi-IN"/>
              </w:rPr>
            </w:pPr>
            <w:r w:rsidRPr="00CC77CC">
              <w:rPr>
                <w:sz w:val="20"/>
                <w:szCs w:val="20"/>
                <w:lang w:bidi="hi-IN"/>
              </w:rPr>
              <w:t> </w:t>
            </w:r>
          </w:p>
        </w:tc>
      </w:tr>
      <w:tr w:rsidR="00021A8A" w:rsidRPr="00CC77CC" w:rsidTr="00CB400F">
        <w:trPr>
          <w:trHeight w:val="540"/>
          <w:jc w:val="center"/>
        </w:trPr>
        <w:tc>
          <w:tcPr>
            <w:tcW w:w="1113" w:type="pct"/>
            <w:gridSpan w:val="2"/>
            <w:shd w:val="clear" w:color="auto" w:fill="auto"/>
            <w:vAlign w:val="bottom"/>
            <w:hideMark/>
          </w:tcPr>
          <w:p w:rsidR="00021A8A" w:rsidRPr="00CC77CC" w:rsidRDefault="00021A8A" w:rsidP="00CB400F">
            <w:pPr>
              <w:rPr>
                <w:b/>
                <w:bCs/>
                <w:sz w:val="20"/>
                <w:szCs w:val="20"/>
                <w:lang w:bidi="hi-IN"/>
              </w:rPr>
            </w:pPr>
            <w:r w:rsidRPr="00CC77CC">
              <w:rPr>
                <w:b/>
                <w:bCs/>
                <w:sz w:val="20"/>
                <w:szCs w:val="20"/>
                <w:lang w:bidi="hi-IN"/>
              </w:rPr>
              <w:t>Grand Total (Elementary + Secondary &amp; Hr. Sec)</w:t>
            </w:r>
          </w:p>
        </w:tc>
        <w:tc>
          <w:tcPr>
            <w:tcW w:w="323"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27568</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185136.33</w:t>
            </w:r>
          </w:p>
        </w:tc>
        <w:tc>
          <w:tcPr>
            <w:tcW w:w="326"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12396</w:t>
            </w:r>
          </w:p>
        </w:tc>
        <w:tc>
          <w:tcPr>
            <w:tcW w:w="385" w:type="pct"/>
            <w:shd w:val="clear" w:color="auto" w:fill="auto"/>
            <w:noWrap/>
            <w:vAlign w:val="center"/>
            <w:hideMark/>
          </w:tcPr>
          <w:p w:rsidR="00021A8A" w:rsidRPr="00CC77CC" w:rsidRDefault="00021A8A" w:rsidP="00CB400F">
            <w:pPr>
              <w:jc w:val="center"/>
              <w:rPr>
                <w:b/>
                <w:bCs/>
                <w:sz w:val="20"/>
                <w:szCs w:val="20"/>
                <w:lang w:bidi="hi-IN"/>
              </w:rPr>
            </w:pPr>
            <w:r w:rsidRPr="00CC77CC">
              <w:rPr>
                <w:b/>
                <w:bCs/>
                <w:sz w:val="20"/>
                <w:szCs w:val="20"/>
                <w:lang w:bidi="hi-IN"/>
              </w:rPr>
              <w:t>50785.77</w:t>
            </w:r>
          </w:p>
        </w:tc>
        <w:tc>
          <w:tcPr>
            <w:tcW w:w="2469" w:type="pct"/>
            <w:shd w:val="clear" w:color="auto" w:fill="auto"/>
            <w:noWrap/>
            <w:vAlign w:val="bottom"/>
            <w:hideMark/>
          </w:tcPr>
          <w:p w:rsidR="00021A8A" w:rsidRPr="00CC77CC" w:rsidRDefault="00021A8A" w:rsidP="00CB400F">
            <w:pPr>
              <w:rPr>
                <w:b/>
                <w:bCs/>
                <w:sz w:val="20"/>
                <w:szCs w:val="20"/>
                <w:lang w:bidi="hi-IN"/>
              </w:rPr>
            </w:pPr>
            <w:r w:rsidRPr="00CC77CC">
              <w:rPr>
                <w:b/>
                <w:bCs/>
                <w:sz w:val="20"/>
                <w:szCs w:val="20"/>
                <w:lang w:bidi="hi-IN"/>
              </w:rPr>
              <w:t> </w:t>
            </w:r>
          </w:p>
        </w:tc>
      </w:tr>
    </w:tbl>
    <w:p w:rsidR="00021A8A" w:rsidRPr="00CC77CC" w:rsidRDefault="00021A8A" w:rsidP="00021A8A">
      <w:pPr>
        <w:jc w:val="center"/>
        <w:rPr>
          <w:b/>
          <w:bCs/>
          <w:lang w:bidi="hi-IN"/>
        </w:rPr>
      </w:pPr>
    </w:p>
    <w:p w:rsidR="00456FC0" w:rsidRPr="00164FBA" w:rsidRDefault="00456FC0">
      <w:pPr>
        <w:spacing w:after="200" w:line="276" w:lineRule="auto"/>
        <w:rPr>
          <w:rFonts w:asciiTheme="minorHAnsi" w:hAnsiTheme="minorHAnsi"/>
          <w:b/>
          <w:color w:val="FF0000"/>
          <w:sz w:val="28"/>
          <w:szCs w:val="32"/>
        </w:rPr>
      </w:pPr>
      <w:r w:rsidRPr="00164FBA">
        <w:rPr>
          <w:rFonts w:asciiTheme="minorHAnsi" w:hAnsiTheme="minorHAnsi"/>
          <w:b/>
          <w:color w:val="FF0000"/>
          <w:sz w:val="28"/>
          <w:szCs w:val="32"/>
        </w:rPr>
        <w:br w:type="page"/>
      </w:r>
    </w:p>
    <w:p w:rsidR="009814D5" w:rsidRPr="00164FBA" w:rsidRDefault="009814D5">
      <w:pPr>
        <w:spacing w:after="200" w:line="276" w:lineRule="auto"/>
        <w:rPr>
          <w:rFonts w:asciiTheme="minorHAnsi" w:hAnsiTheme="minorHAnsi"/>
          <w:b/>
          <w:color w:val="FF0000"/>
          <w:sz w:val="28"/>
          <w:szCs w:val="32"/>
        </w:rPr>
      </w:pPr>
    </w:p>
    <w:p w:rsidR="009D4D69" w:rsidRPr="00164FBA" w:rsidRDefault="00B36B82" w:rsidP="00CA77F0">
      <w:pPr>
        <w:shd w:val="clear" w:color="auto" w:fill="000000" w:themeFill="text1"/>
        <w:rPr>
          <w:rFonts w:asciiTheme="minorHAnsi" w:hAnsiTheme="minorHAnsi"/>
          <w:b/>
          <w:bCs/>
          <w:color w:val="FF0000"/>
          <w:sz w:val="28"/>
          <w:szCs w:val="32"/>
        </w:rPr>
      </w:pPr>
      <w:r w:rsidRPr="00164FBA">
        <w:rPr>
          <w:rFonts w:asciiTheme="minorHAnsi" w:hAnsiTheme="minorHAnsi"/>
          <w:b/>
          <w:sz w:val="28"/>
          <w:szCs w:val="32"/>
        </w:rPr>
        <w:t>9</w:t>
      </w:r>
      <w:r w:rsidR="00A83EEA" w:rsidRPr="00164FBA">
        <w:rPr>
          <w:rFonts w:asciiTheme="minorHAnsi" w:hAnsiTheme="minorHAnsi"/>
          <w:b/>
          <w:sz w:val="28"/>
          <w:szCs w:val="32"/>
        </w:rPr>
        <w:t>. Gender &amp; Equity</w:t>
      </w:r>
    </w:p>
    <w:p w:rsidR="00CE7D1F" w:rsidRPr="00164FBA" w:rsidRDefault="00CE7D1F" w:rsidP="00782607">
      <w:pPr>
        <w:rPr>
          <w:rFonts w:asciiTheme="minorHAnsi" w:hAnsiTheme="minorHAnsi"/>
          <w:b/>
          <w:color w:val="FF0000"/>
          <w:sz w:val="16"/>
        </w:rPr>
      </w:pPr>
    </w:p>
    <w:p w:rsidR="006F7841" w:rsidRDefault="00DD2B26" w:rsidP="00412148">
      <w:pPr>
        <w:pStyle w:val="ListParagraph"/>
        <w:numPr>
          <w:ilvl w:val="0"/>
          <w:numId w:val="130"/>
        </w:numPr>
        <w:rPr>
          <w:rFonts w:asciiTheme="minorHAnsi" w:hAnsiTheme="minorHAnsi"/>
          <w:b/>
          <w:lang w:val="sv-SE"/>
        </w:rPr>
      </w:pPr>
      <w:r w:rsidRPr="006F7841">
        <w:rPr>
          <w:rFonts w:asciiTheme="minorHAnsi" w:hAnsiTheme="minorHAnsi"/>
          <w:b/>
          <w:lang w:val="sv-SE"/>
        </w:rPr>
        <w:t xml:space="preserve">Kasturba Gandhi Balika Vidyalaya (KGBV) </w:t>
      </w:r>
    </w:p>
    <w:p w:rsidR="006F7841" w:rsidRDefault="006F7841" w:rsidP="006F7841">
      <w:pPr>
        <w:pStyle w:val="ListParagraph"/>
        <w:ind w:left="1080" w:firstLine="0"/>
        <w:rPr>
          <w:rFonts w:asciiTheme="minorHAnsi" w:hAnsiTheme="minorHAnsi"/>
          <w:b/>
          <w:lang w:val="sv-SE"/>
        </w:rPr>
      </w:pPr>
    </w:p>
    <w:p w:rsidR="006F7841" w:rsidRDefault="006F7841" w:rsidP="006F7841">
      <w:pPr>
        <w:pStyle w:val="ListParagraph"/>
        <w:ind w:left="1080" w:firstLine="0"/>
        <w:rPr>
          <w:rFonts w:asciiTheme="minorHAnsi" w:hAnsiTheme="minorHAnsi"/>
          <w:b/>
          <w:lang w:val="sv-SE"/>
        </w:rPr>
      </w:pPr>
    </w:p>
    <w:p w:rsidR="006F7841" w:rsidRDefault="006F7841" w:rsidP="006F7841">
      <w:pPr>
        <w:pStyle w:val="ListParagraph"/>
        <w:ind w:left="1080" w:firstLine="0"/>
        <w:rPr>
          <w:rFonts w:asciiTheme="minorHAnsi" w:hAnsiTheme="minorHAnsi"/>
          <w:b/>
          <w:lang w:val="sv-SE"/>
        </w:rPr>
      </w:pPr>
    </w:p>
    <w:p w:rsidR="006F7841" w:rsidRDefault="006F7841" w:rsidP="006F7841">
      <w:pPr>
        <w:pStyle w:val="ListParagraph"/>
        <w:ind w:left="1080" w:firstLine="0"/>
        <w:rPr>
          <w:rFonts w:asciiTheme="minorHAnsi" w:hAnsiTheme="minorHAnsi"/>
          <w:b/>
          <w:lang w:val="sv-SE"/>
        </w:rPr>
      </w:pPr>
    </w:p>
    <w:p w:rsidR="006F7841" w:rsidRDefault="006F7841" w:rsidP="006F7841">
      <w:pPr>
        <w:pStyle w:val="ListParagraph"/>
        <w:ind w:left="1080" w:firstLine="0"/>
        <w:rPr>
          <w:rFonts w:asciiTheme="minorHAnsi" w:hAnsiTheme="minorHAnsi"/>
          <w:b/>
          <w:lang w:val="sv-SE"/>
        </w:rPr>
      </w:pPr>
    </w:p>
    <w:p w:rsidR="006F7841" w:rsidRDefault="006F7841" w:rsidP="006F7841">
      <w:pPr>
        <w:pStyle w:val="ListParagraph"/>
        <w:ind w:left="1080" w:firstLine="0"/>
        <w:rPr>
          <w:rFonts w:asciiTheme="minorHAnsi" w:hAnsiTheme="minorHAnsi"/>
          <w:b/>
          <w:lang w:val="sv-SE"/>
        </w:rPr>
      </w:pPr>
    </w:p>
    <w:p w:rsidR="006F7841" w:rsidRDefault="006F7841" w:rsidP="006F7841">
      <w:pPr>
        <w:pStyle w:val="ListParagraph"/>
        <w:ind w:left="1080" w:firstLine="0"/>
        <w:rPr>
          <w:rFonts w:asciiTheme="minorHAnsi" w:hAnsiTheme="minorHAnsi"/>
          <w:b/>
          <w:lang w:val="sv-SE"/>
        </w:rPr>
      </w:pPr>
    </w:p>
    <w:p w:rsidR="006F7841" w:rsidRPr="006F7841" w:rsidRDefault="006F7841" w:rsidP="006F7841">
      <w:pPr>
        <w:pStyle w:val="ListParagraph"/>
        <w:ind w:left="1080" w:firstLine="0"/>
        <w:rPr>
          <w:rFonts w:asciiTheme="minorHAnsi" w:hAnsiTheme="minorHAnsi"/>
          <w:b/>
          <w:lang w:val="sv-SE"/>
        </w:rPr>
      </w:pPr>
    </w:p>
    <w:p w:rsidR="006F7841" w:rsidRPr="00ED76B6" w:rsidRDefault="006F7841" w:rsidP="00412148">
      <w:pPr>
        <w:keepNext/>
        <w:keepLines/>
        <w:widowControl w:val="0"/>
        <w:numPr>
          <w:ilvl w:val="0"/>
          <w:numId w:val="92"/>
        </w:numPr>
        <w:autoSpaceDE w:val="0"/>
        <w:autoSpaceDN w:val="0"/>
        <w:adjustRightInd w:val="0"/>
        <w:ind w:left="426" w:hanging="426"/>
        <w:jc w:val="both"/>
        <w:rPr>
          <w:b/>
          <w:bCs/>
          <w:lang w:bidi="hi-IN"/>
        </w:rPr>
      </w:pPr>
      <w:r w:rsidRPr="00ED76B6">
        <w:rPr>
          <w:b/>
          <w:bCs/>
          <w:lang w:bidi="hi-IN"/>
        </w:rPr>
        <w:lastRenderedPageBreak/>
        <w:t xml:space="preserve">Progress during 2018-19: </w:t>
      </w:r>
    </w:p>
    <w:p w:rsidR="006F7841" w:rsidRPr="00ED76B6" w:rsidRDefault="006F7841" w:rsidP="006F7841">
      <w:pPr>
        <w:keepNext/>
        <w:keepLines/>
        <w:widowControl w:val="0"/>
        <w:autoSpaceDE w:val="0"/>
        <w:autoSpaceDN w:val="0"/>
        <w:adjustRightInd w:val="0"/>
        <w:ind w:left="720"/>
        <w:jc w:val="both"/>
        <w:rPr>
          <w:b/>
          <w:bCs/>
          <w:lang w:bidi="hi-IN"/>
        </w:rPr>
      </w:pPr>
    </w:p>
    <w:p w:rsidR="006F7841" w:rsidRPr="00ED76B6" w:rsidRDefault="006F7841" w:rsidP="00412148">
      <w:pPr>
        <w:keepNext/>
        <w:keepLines/>
        <w:widowControl w:val="0"/>
        <w:numPr>
          <w:ilvl w:val="0"/>
          <w:numId w:val="94"/>
        </w:numPr>
        <w:autoSpaceDE w:val="0"/>
        <w:autoSpaceDN w:val="0"/>
        <w:adjustRightInd w:val="0"/>
        <w:jc w:val="both"/>
        <w:rPr>
          <w:b/>
          <w:bCs/>
          <w:lang w:bidi="hi-IN"/>
        </w:rPr>
      </w:pPr>
      <w:r w:rsidRPr="00ED76B6">
        <w:rPr>
          <w:b/>
          <w:bCs/>
          <w:lang w:bidi="hi-IN"/>
        </w:rPr>
        <w:t>Status of KGBVs:</w:t>
      </w:r>
    </w:p>
    <w:p w:rsidR="006F7841" w:rsidRPr="00ED76B6" w:rsidRDefault="006F7841" w:rsidP="006F7841">
      <w:pPr>
        <w:keepNext/>
        <w:keepLines/>
        <w:widowControl w:val="0"/>
        <w:autoSpaceDE w:val="0"/>
        <w:autoSpaceDN w:val="0"/>
        <w:adjustRightInd w:val="0"/>
        <w:jc w:val="both"/>
        <w:rPr>
          <w:lang w:bidi="hi-IN"/>
        </w:rPr>
      </w:pPr>
    </w:p>
    <w:p w:rsidR="006F7841" w:rsidRPr="00ED76B6" w:rsidRDefault="006F7841" w:rsidP="006F7841">
      <w:pPr>
        <w:keepNext/>
        <w:keepLines/>
        <w:widowControl w:val="0"/>
        <w:autoSpaceDE w:val="0"/>
        <w:autoSpaceDN w:val="0"/>
        <w:adjustRightInd w:val="0"/>
        <w:ind w:left="720"/>
        <w:jc w:val="both"/>
        <w:rPr>
          <w:lang w:bidi="hi-IN"/>
        </w:rPr>
      </w:pPr>
      <w:r w:rsidRPr="00ED76B6">
        <w:rPr>
          <w:lang w:bidi="hi-IN"/>
        </w:rPr>
        <w:t xml:space="preserve">The state was sanctioned total 475 KGBVs (135 in Type I, 246 in Type II, 94 in Type III and 246 in Type IV). Out of 475 KGBVs sanctioned (Type I, II &amp; III), all are operational comprises 84344 girls (91.96%) against 91720 targeted enrollment and Out of 246 KGBVs (Girls Hostel) sanctioned in Type IV, 154 are operational enrolling 15101 girls (98.06%) against 15400 targeted enrollment in 154 operational KGBVs.  </w:t>
      </w:r>
    </w:p>
    <w:p w:rsidR="006F7841" w:rsidRPr="00ED76B6" w:rsidRDefault="006F7841" w:rsidP="006F7841">
      <w:pPr>
        <w:keepNext/>
        <w:keepLines/>
        <w:widowControl w:val="0"/>
        <w:autoSpaceDE w:val="0"/>
        <w:autoSpaceDN w:val="0"/>
        <w:adjustRightInd w:val="0"/>
        <w:jc w:val="both"/>
        <w:rPr>
          <w:sz w:val="20"/>
          <w:szCs w:val="20"/>
          <w:lang w:bidi="hi-I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5"/>
        <w:gridCol w:w="1103"/>
        <w:gridCol w:w="1187"/>
        <w:gridCol w:w="1082"/>
        <w:gridCol w:w="1082"/>
        <w:gridCol w:w="779"/>
        <w:gridCol w:w="779"/>
        <w:gridCol w:w="779"/>
        <w:gridCol w:w="667"/>
        <w:gridCol w:w="667"/>
        <w:gridCol w:w="779"/>
      </w:tblGrid>
      <w:tr w:rsidR="006F7841" w:rsidRPr="00ED76B6" w:rsidTr="006F7841">
        <w:trPr>
          <w:trHeight w:val="144"/>
        </w:trPr>
        <w:tc>
          <w:tcPr>
            <w:tcW w:w="335" w:type="pct"/>
            <w:vMerge w:val="restart"/>
            <w:tcBorders>
              <w:top w:val="single" w:sz="4" w:space="0" w:color="auto"/>
              <w:left w:val="single" w:sz="4" w:space="0" w:color="auto"/>
              <w:right w:val="single" w:sz="4" w:space="0" w:color="auto"/>
            </w:tcBorders>
            <w:shd w:val="clear" w:color="auto" w:fill="auto"/>
            <w:vAlign w:val="center"/>
          </w:tcPr>
          <w:p w:rsidR="006F7841" w:rsidRPr="00ED76B6" w:rsidRDefault="006F7841" w:rsidP="00CB400F">
            <w:pPr>
              <w:keepNext/>
              <w:keepLines/>
              <w:jc w:val="center"/>
              <w:rPr>
                <w:b/>
                <w:sz w:val="20"/>
                <w:szCs w:val="20"/>
              </w:rPr>
            </w:pPr>
            <w:r w:rsidRPr="00ED76B6">
              <w:rPr>
                <w:b/>
                <w:sz w:val="20"/>
                <w:szCs w:val="20"/>
              </w:rPr>
              <w:t>Type</w:t>
            </w:r>
          </w:p>
        </w:tc>
        <w:tc>
          <w:tcPr>
            <w:tcW w:w="580" w:type="pct"/>
            <w:vMerge w:val="restart"/>
            <w:tcBorders>
              <w:top w:val="single" w:sz="4" w:space="0" w:color="auto"/>
              <w:left w:val="single" w:sz="4" w:space="0" w:color="auto"/>
              <w:right w:val="single" w:sz="4" w:space="0" w:color="auto"/>
            </w:tcBorders>
            <w:vAlign w:val="center"/>
          </w:tcPr>
          <w:p w:rsidR="006F7841" w:rsidRPr="00ED76B6" w:rsidRDefault="006F7841" w:rsidP="00CB400F">
            <w:pPr>
              <w:keepNext/>
              <w:keepLines/>
              <w:jc w:val="center"/>
              <w:rPr>
                <w:b/>
                <w:sz w:val="20"/>
                <w:szCs w:val="20"/>
              </w:rPr>
            </w:pPr>
            <w:r w:rsidRPr="00ED76B6">
              <w:rPr>
                <w:b/>
                <w:sz w:val="20"/>
                <w:szCs w:val="20"/>
              </w:rPr>
              <w:t>Total KGBVs Sanctioned</w:t>
            </w:r>
          </w:p>
        </w:tc>
        <w:tc>
          <w:tcPr>
            <w:tcW w:w="624" w:type="pct"/>
            <w:vMerge w:val="restart"/>
            <w:tcBorders>
              <w:top w:val="single" w:sz="4" w:space="0" w:color="auto"/>
              <w:left w:val="single" w:sz="4" w:space="0" w:color="auto"/>
              <w:right w:val="single" w:sz="4" w:space="0" w:color="auto"/>
            </w:tcBorders>
            <w:vAlign w:val="center"/>
          </w:tcPr>
          <w:p w:rsidR="006F7841" w:rsidRPr="00ED76B6" w:rsidRDefault="006F7841" w:rsidP="00CB400F">
            <w:pPr>
              <w:keepNext/>
              <w:keepLines/>
              <w:jc w:val="center"/>
              <w:rPr>
                <w:b/>
                <w:sz w:val="20"/>
                <w:szCs w:val="20"/>
              </w:rPr>
            </w:pPr>
            <w:r w:rsidRPr="00ED76B6">
              <w:rPr>
                <w:b/>
                <w:sz w:val="20"/>
                <w:szCs w:val="20"/>
              </w:rPr>
              <w:t>Total KGBVs Operational</w:t>
            </w:r>
          </w:p>
        </w:tc>
        <w:tc>
          <w:tcPr>
            <w:tcW w:w="569" w:type="pct"/>
            <w:vMerge w:val="restart"/>
            <w:tcBorders>
              <w:top w:val="single" w:sz="4" w:space="0" w:color="auto"/>
              <w:left w:val="single" w:sz="4" w:space="0" w:color="auto"/>
              <w:right w:val="single" w:sz="4" w:space="0" w:color="auto"/>
            </w:tcBorders>
          </w:tcPr>
          <w:p w:rsidR="006F7841" w:rsidRPr="00ED76B6" w:rsidRDefault="006F7841" w:rsidP="00CB400F">
            <w:pPr>
              <w:keepNext/>
              <w:keepLines/>
              <w:jc w:val="center"/>
              <w:rPr>
                <w:b/>
                <w:sz w:val="20"/>
                <w:szCs w:val="20"/>
              </w:rPr>
            </w:pPr>
            <w:r w:rsidRPr="00ED76B6">
              <w:rPr>
                <w:b/>
                <w:sz w:val="20"/>
                <w:szCs w:val="20"/>
              </w:rPr>
              <w:t>Targeted Girls Enrolment</w:t>
            </w:r>
          </w:p>
        </w:tc>
        <w:tc>
          <w:tcPr>
            <w:tcW w:w="569" w:type="pct"/>
            <w:vMerge w:val="restart"/>
            <w:tcBorders>
              <w:top w:val="single" w:sz="4" w:space="0" w:color="auto"/>
              <w:left w:val="single" w:sz="4" w:space="0" w:color="auto"/>
              <w:right w:val="single" w:sz="4" w:space="0" w:color="auto"/>
            </w:tcBorders>
            <w:shd w:val="clear" w:color="auto" w:fill="auto"/>
            <w:vAlign w:val="center"/>
          </w:tcPr>
          <w:p w:rsidR="006F7841" w:rsidRPr="00ED76B6" w:rsidRDefault="006F7841" w:rsidP="00CB400F">
            <w:pPr>
              <w:keepNext/>
              <w:keepLines/>
              <w:jc w:val="center"/>
              <w:rPr>
                <w:b/>
                <w:sz w:val="20"/>
                <w:szCs w:val="20"/>
              </w:rPr>
            </w:pPr>
            <w:r w:rsidRPr="00ED76B6">
              <w:rPr>
                <w:b/>
                <w:sz w:val="20"/>
                <w:szCs w:val="20"/>
              </w:rPr>
              <w:t>Present Girls Enrolment</w:t>
            </w:r>
          </w:p>
        </w:tc>
        <w:tc>
          <w:tcPr>
            <w:tcW w:w="2324" w:type="pct"/>
            <w:gridSpan w:val="6"/>
            <w:tcBorders>
              <w:top w:val="single" w:sz="4" w:space="0" w:color="auto"/>
              <w:left w:val="single" w:sz="4" w:space="0" w:color="auto"/>
              <w:bottom w:val="single" w:sz="4" w:space="0" w:color="auto"/>
              <w:right w:val="single" w:sz="4" w:space="0" w:color="auto"/>
            </w:tcBorders>
            <w:vAlign w:val="center"/>
          </w:tcPr>
          <w:p w:rsidR="006F7841" w:rsidRPr="00ED76B6" w:rsidRDefault="006F7841" w:rsidP="00CB400F">
            <w:pPr>
              <w:keepNext/>
              <w:keepLines/>
              <w:jc w:val="center"/>
              <w:rPr>
                <w:b/>
                <w:sz w:val="20"/>
                <w:szCs w:val="20"/>
              </w:rPr>
            </w:pPr>
            <w:r w:rsidRPr="00ED76B6">
              <w:rPr>
                <w:b/>
                <w:sz w:val="20"/>
                <w:szCs w:val="20"/>
              </w:rPr>
              <w:t>Category-wise Girls Enrolment</w:t>
            </w:r>
          </w:p>
        </w:tc>
      </w:tr>
      <w:tr w:rsidR="006F7841" w:rsidRPr="00ED76B6" w:rsidTr="006F7841">
        <w:trPr>
          <w:trHeight w:val="144"/>
        </w:trPr>
        <w:tc>
          <w:tcPr>
            <w:tcW w:w="335" w:type="pct"/>
            <w:vMerge/>
            <w:tcBorders>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sz w:val="20"/>
                <w:szCs w:val="20"/>
              </w:rPr>
            </w:pPr>
          </w:p>
        </w:tc>
        <w:tc>
          <w:tcPr>
            <w:tcW w:w="580" w:type="pct"/>
            <w:vMerge/>
            <w:tcBorders>
              <w:left w:val="single" w:sz="4" w:space="0" w:color="auto"/>
              <w:bottom w:val="single" w:sz="4" w:space="0" w:color="auto"/>
              <w:right w:val="single" w:sz="4" w:space="0" w:color="auto"/>
            </w:tcBorders>
            <w:vAlign w:val="center"/>
          </w:tcPr>
          <w:p w:rsidR="006F7841" w:rsidRPr="00ED76B6" w:rsidRDefault="006F7841" w:rsidP="00CB400F">
            <w:pPr>
              <w:keepNext/>
              <w:keepLines/>
              <w:jc w:val="center"/>
              <w:rPr>
                <w:b/>
                <w:sz w:val="20"/>
                <w:szCs w:val="20"/>
              </w:rPr>
            </w:pPr>
          </w:p>
        </w:tc>
        <w:tc>
          <w:tcPr>
            <w:tcW w:w="624" w:type="pct"/>
            <w:vMerge/>
            <w:tcBorders>
              <w:left w:val="single" w:sz="4" w:space="0" w:color="auto"/>
              <w:bottom w:val="single" w:sz="4" w:space="0" w:color="auto"/>
              <w:right w:val="single" w:sz="4" w:space="0" w:color="auto"/>
            </w:tcBorders>
            <w:vAlign w:val="center"/>
          </w:tcPr>
          <w:p w:rsidR="006F7841" w:rsidRPr="00ED76B6" w:rsidRDefault="006F7841" w:rsidP="00CB400F">
            <w:pPr>
              <w:keepNext/>
              <w:keepLines/>
              <w:jc w:val="center"/>
              <w:rPr>
                <w:b/>
                <w:sz w:val="20"/>
                <w:szCs w:val="20"/>
              </w:rPr>
            </w:pPr>
          </w:p>
        </w:tc>
        <w:tc>
          <w:tcPr>
            <w:tcW w:w="569" w:type="pct"/>
            <w:vMerge/>
            <w:tcBorders>
              <w:left w:val="single" w:sz="4" w:space="0" w:color="auto"/>
              <w:bottom w:val="single" w:sz="4" w:space="0" w:color="auto"/>
              <w:right w:val="single" w:sz="4" w:space="0" w:color="auto"/>
            </w:tcBorders>
          </w:tcPr>
          <w:p w:rsidR="006F7841" w:rsidRPr="00ED76B6" w:rsidRDefault="006F7841" w:rsidP="00CB400F">
            <w:pPr>
              <w:keepNext/>
              <w:keepLines/>
              <w:jc w:val="center"/>
              <w:rPr>
                <w:b/>
                <w:sz w:val="20"/>
                <w:szCs w:val="20"/>
              </w:rPr>
            </w:pPr>
          </w:p>
        </w:tc>
        <w:tc>
          <w:tcPr>
            <w:tcW w:w="569" w:type="pct"/>
            <w:vMerge/>
            <w:tcBorders>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6F7841" w:rsidRPr="00ED76B6" w:rsidRDefault="006F7841" w:rsidP="00CB400F">
            <w:pPr>
              <w:keepNext/>
              <w:keepLines/>
              <w:jc w:val="center"/>
              <w:rPr>
                <w:b/>
                <w:sz w:val="20"/>
                <w:szCs w:val="20"/>
              </w:rPr>
            </w:pPr>
            <w:r w:rsidRPr="00ED76B6">
              <w:rPr>
                <w:b/>
                <w:sz w:val="20"/>
                <w:szCs w:val="20"/>
              </w:rPr>
              <w:t>SC</w:t>
            </w:r>
          </w:p>
        </w:tc>
        <w:tc>
          <w:tcPr>
            <w:tcW w:w="407" w:type="pct"/>
            <w:tcBorders>
              <w:top w:val="single" w:sz="4" w:space="0" w:color="auto"/>
              <w:left w:val="single" w:sz="4" w:space="0" w:color="auto"/>
              <w:bottom w:val="single" w:sz="4" w:space="0" w:color="auto"/>
              <w:right w:val="single" w:sz="4" w:space="0" w:color="auto"/>
            </w:tcBorders>
            <w:vAlign w:val="center"/>
          </w:tcPr>
          <w:p w:rsidR="006F7841" w:rsidRPr="00ED76B6" w:rsidRDefault="006F7841" w:rsidP="00CB400F">
            <w:pPr>
              <w:keepNext/>
              <w:keepLines/>
              <w:jc w:val="center"/>
              <w:rPr>
                <w:b/>
                <w:sz w:val="20"/>
                <w:szCs w:val="20"/>
              </w:rPr>
            </w:pPr>
            <w:r w:rsidRPr="00ED76B6">
              <w:rPr>
                <w:b/>
                <w:sz w:val="20"/>
                <w:szCs w:val="20"/>
              </w:rPr>
              <w:t>ST</w:t>
            </w:r>
          </w:p>
        </w:tc>
        <w:tc>
          <w:tcPr>
            <w:tcW w:w="407" w:type="pct"/>
            <w:tcBorders>
              <w:top w:val="single" w:sz="4" w:space="0" w:color="auto"/>
              <w:left w:val="single" w:sz="4" w:space="0" w:color="auto"/>
              <w:bottom w:val="single" w:sz="4" w:space="0" w:color="auto"/>
              <w:right w:val="single" w:sz="4" w:space="0" w:color="auto"/>
            </w:tcBorders>
            <w:vAlign w:val="center"/>
          </w:tcPr>
          <w:p w:rsidR="006F7841" w:rsidRPr="00ED76B6" w:rsidRDefault="006F7841" w:rsidP="00CB400F">
            <w:pPr>
              <w:keepNext/>
              <w:keepLines/>
              <w:jc w:val="center"/>
              <w:rPr>
                <w:b/>
                <w:sz w:val="20"/>
                <w:szCs w:val="20"/>
              </w:rPr>
            </w:pPr>
            <w:r w:rsidRPr="00ED76B6">
              <w:rPr>
                <w:b/>
                <w:sz w:val="20"/>
                <w:szCs w:val="20"/>
              </w:rPr>
              <w:t>OBC</w:t>
            </w:r>
          </w:p>
        </w:tc>
        <w:tc>
          <w:tcPr>
            <w:tcW w:w="347" w:type="pct"/>
            <w:tcBorders>
              <w:top w:val="single" w:sz="4" w:space="0" w:color="auto"/>
              <w:left w:val="single" w:sz="4" w:space="0" w:color="auto"/>
              <w:bottom w:val="single" w:sz="4" w:space="0" w:color="auto"/>
              <w:right w:val="single" w:sz="4" w:space="0" w:color="auto"/>
            </w:tcBorders>
            <w:vAlign w:val="center"/>
          </w:tcPr>
          <w:p w:rsidR="006F7841" w:rsidRPr="00ED76B6" w:rsidRDefault="006F7841" w:rsidP="00CB400F">
            <w:pPr>
              <w:keepNext/>
              <w:keepLines/>
              <w:jc w:val="center"/>
              <w:rPr>
                <w:b/>
                <w:sz w:val="20"/>
                <w:szCs w:val="20"/>
              </w:rPr>
            </w:pPr>
            <w:r w:rsidRPr="00ED76B6">
              <w:rPr>
                <w:b/>
                <w:sz w:val="20"/>
                <w:szCs w:val="20"/>
              </w:rPr>
              <w:t>BPL</w:t>
            </w:r>
          </w:p>
        </w:tc>
        <w:tc>
          <w:tcPr>
            <w:tcW w:w="347" w:type="pct"/>
            <w:tcBorders>
              <w:top w:val="single" w:sz="4" w:space="0" w:color="auto"/>
              <w:left w:val="single" w:sz="4" w:space="0" w:color="auto"/>
              <w:bottom w:val="single" w:sz="4" w:space="0" w:color="auto"/>
              <w:right w:val="single" w:sz="4" w:space="0" w:color="auto"/>
            </w:tcBorders>
            <w:vAlign w:val="center"/>
          </w:tcPr>
          <w:p w:rsidR="006F7841" w:rsidRPr="00ED76B6" w:rsidRDefault="006F7841" w:rsidP="00CB400F">
            <w:pPr>
              <w:keepNext/>
              <w:keepLines/>
              <w:jc w:val="center"/>
              <w:rPr>
                <w:b/>
                <w:sz w:val="20"/>
                <w:szCs w:val="20"/>
              </w:rPr>
            </w:pPr>
            <w:r w:rsidRPr="00ED76B6">
              <w:rPr>
                <w:b/>
                <w:sz w:val="20"/>
                <w:szCs w:val="20"/>
              </w:rPr>
              <w:t>Min</w:t>
            </w:r>
          </w:p>
        </w:tc>
        <w:tc>
          <w:tcPr>
            <w:tcW w:w="407" w:type="pct"/>
            <w:tcBorders>
              <w:top w:val="single" w:sz="4" w:space="0" w:color="auto"/>
              <w:left w:val="single" w:sz="4" w:space="0" w:color="auto"/>
              <w:bottom w:val="single" w:sz="4" w:space="0" w:color="auto"/>
              <w:right w:val="single" w:sz="4" w:space="0" w:color="auto"/>
            </w:tcBorders>
            <w:vAlign w:val="center"/>
          </w:tcPr>
          <w:p w:rsidR="006F7841" w:rsidRPr="00ED76B6" w:rsidRDefault="006F7841" w:rsidP="00CB400F">
            <w:pPr>
              <w:keepNext/>
              <w:keepLines/>
              <w:jc w:val="center"/>
              <w:rPr>
                <w:b/>
                <w:sz w:val="20"/>
                <w:szCs w:val="20"/>
              </w:rPr>
            </w:pPr>
            <w:r w:rsidRPr="00ED76B6">
              <w:rPr>
                <w:b/>
                <w:sz w:val="20"/>
                <w:szCs w:val="20"/>
              </w:rPr>
              <w:t>Total</w:t>
            </w:r>
          </w:p>
        </w:tc>
      </w:tr>
      <w:tr w:rsidR="006F7841" w:rsidRPr="00ED76B6" w:rsidTr="006F7841">
        <w:trPr>
          <w:trHeight w:val="144"/>
        </w:trPr>
        <w:tc>
          <w:tcPr>
            <w:tcW w:w="335" w:type="pct"/>
            <w:tcBorders>
              <w:top w:val="single" w:sz="4" w:space="0" w:color="auto"/>
              <w:bottom w:val="single" w:sz="4" w:space="0" w:color="auto"/>
            </w:tcBorders>
          </w:tcPr>
          <w:p w:rsidR="006F7841" w:rsidRPr="00ED76B6" w:rsidRDefault="006F7841" w:rsidP="00CB400F">
            <w:pPr>
              <w:keepNext/>
              <w:keepLines/>
              <w:jc w:val="center"/>
              <w:rPr>
                <w:b/>
                <w:bCs/>
                <w:sz w:val="20"/>
                <w:szCs w:val="20"/>
              </w:rPr>
            </w:pPr>
            <w:r w:rsidRPr="00ED76B6">
              <w:rPr>
                <w:b/>
                <w:bCs/>
                <w:sz w:val="20"/>
                <w:szCs w:val="20"/>
              </w:rPr>
              <w:t>I</w:t>
            </w:r>
          </w:p>
        </w:tc>
        <w:tc>
          <w:tcPr>
            <w:tcW w:w="580"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135</w:t>
            </w:r>
          </w:p>
        </w:tc>
        <w:tc>
          <w:tcPr>
            <w:tcW w:w="624"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135</w:t>
            </w:r>
          </w:p>
        </w:tc>
        <w:tc>
          <w:tcPr>
            <w:tcW w:w="569"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16200</w:t>
            </w:r>
          </w:p>
        </w:tc>
        <w:tc>
          <w:tcPr>
            <w:tcW w:w="569"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15596</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3423</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3531</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7146</w:t>
            </w:r>
          </w:p>
        </w:tc>
        <w:tc>
          <w:tcPr>
            <w:tcW w:w="34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1263</w:t>
            </w:r>
          </w:p>
        </w:tc>
        <w:tc>
          <w:tcPr>
            <w:tcW w:w="34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233</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15596</w:t>
            </w:r>
          </w:p>
        </w:tc>
      </w:tr>
      <w:tr w:rsidR="006F7841" w:rsidRPr="00ED76B6" w:rsidTr="006F7841">
        <w:trPr>
          <w:trHeight w:val="144"/>
        </w:trPr>
        <w:tc>
          <w:tcPr>
            <w:tcW w:w="335" w:type="pct"/>
            <w:tcBorders>
              <w:top w:val="single" w:sz="4" w:space="0" w:color="auto"/>
              <w:bottom w:val="single" w:sz="4" w:space="0" w:color="auto"/>
            </w:tcBorders>
          </w:tcPr>
          <w:p w:rsidR="006F7841" w:rsidRPr="00ED76B6" w:rsidRDefault="006F7841" w:rsidP="00CB400F">
            <w:pPr>
              <w:keepNext/>
              <w:keepLines/>
              <w:jc w:val="center"/>
              <w:rPr>
                <w:b/>
                <w:bCs/>
                <w:sz w:val="20"/>
                <w:szCs w:val="20"/>
              </w:rPr>
            </w:pPr>
            <w:r w:rsidRPr="00ED76B6">
              <w:rPr>
                <w:b/>
                <w:bCs/>
                <w:sz w:val="20"/>
                <w:szCs w:val="20"/>
              </w:rPr>
              <w:t>II</w:t>
            </w:r>
          </w:p>
        </w:tc>
        <w:tc>
          <w:tcPr>
            <w:tcW w:w="580"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246</w:t>
            </w:r>
          </w:p>
        </w:tc>
        <w:tc>
          <w:tcPr>
            <w:tcW w:w="624"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246</w:t>
            </w:r>
          </w:p>
        </w:tc>
        <w:tc>
          <w:tcPr>
            <w:tcW w:w="569"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49200</w:t>
            </w:r>
          </w:p>
        </w:tc>
        <w:tc>
          <w:tcPr>
            <w:tcW w:w="569"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45169</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13605</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12971</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14537</w:t>
            </w:r>
          </w:p>
        </w:tc>
        <w:tc>
          <w:tcPr>
            <w:tcW w:w="34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2585</w:t>
            </w:r>
          </w:p>
        </w:tc>
        <w:tc>
          <w:tcPr>
            <w:tcW w:w="34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1471</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45169</w:t>
            </w:r>
          </w:p>
        </w:tc>
      </w:tr>
      <w:tr w:rsidR="006F7841" w:rsidRPr="00ED76B6" w:rsidTr="006F7841">
        <w:trPr>
          <w:trHeight w:val="144"/>
        </w:trPr>
        <w:tc>
          <w:tcPr>
            <w:tcW w:w="335" w:type="pct"/>
            <w:tcBorders>
              <w:top w:val="single" w:sz="4" w:space="0" w:color="auto"/>
              <w:bottom w:val="single" w:sz="4" w:space="0" w:color="auto"/>
            </w:tcBorders>
          </w:tcPr>
          <w:p w:rsidR="006F7841" w:rsidRPr="00ED76B6" w:rsidRDefault="006F7841" w:rsidP="00CB400F">
            <w:pPr>
              <w:keepNext/>
              <w:keepLines/>
              <w:jc w:val="center"/>
              <w:rPr>
                <w:b/>
                <w:bCs/>
                <w:sz w:val="20"/>
                <w:szCs w:val="20"/>
              </w:rPr>
            </w:pPr>
            <w:r w:rsidRPr="00ED76B6">
              <w:rPr>
                <w:b/>
                <w:bCs/>
                <w:sz w:val="20"/>
                <w:szCs w:val="20"/>
              </w:rPr>
              <w:t>III</w:t>
            </w:r>
          </w:p>
        </w:tc>
        <w:tc>
          <w:tcPr>
            <w:tcW w:w="580"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94</w:t>
            </w:r>
          </w:p>
        </w:tc>
        <w:tc>
          <w:tcPr>
            <w:tcW w:w="624"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94</w:t>
            </w:r>
          </w:p>
        </w:tc>
        <w:tc>
          <w:tcPr>
            <w:tcW w:w="569"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26320</w:t>
            </w:r>
          </w:p>
        </w:tc>
        <w:tc>
          <w:tcPr>
            <w:tcW w:w="569"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23579</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7492</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5922</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8161</w:t>
            </w:r>
          </w:p>
        </w:tc>
        <w:tc>
          <w:tcPr>
            <w:tcW w:w="34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1441</w:t>
            </w:r>
          </w:p>
        </w:tc>
        <w:tc>
          <w:tcPr>
            <w:tcW w:w="34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563</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23579</w:t>
            </w:r>
          </w:p>
        </w:tc>
      </w:tr>
      <w:tr w:rsidR="006F7841" w:rsidRPr="00ED76B6" w:rsidTr="006F7841">
        <w:trPr>
          <w:trHeight w:val="144"/>
        </w:trPr>
        <w:tc>
          <w:tcPr>
            <w:tcW w:w="335" w:type="pct"/>
            <w:tcBorders>
              <w:top w:val="single" w:sz="4" w:space="0" w:color="auto"/>
              <w:bottom w:val="single" w:sz="4" w:space="0" w:color="auto"/>
            </w:tcBorders>
          </w:tcPr>
          <w:p w:rsidR="006F7841" w:rsidRPr="00ED76B6" w:rsidRDefault="006F7841" w:rsidP="00CB400F">
            <w:pPr>
              <w:keepNext/>
              <w:keepLines/>
              <w:jc w:val="center"/>
              <w:rPr>
                <w:b/>
                <w:bCs/>
                <w:sz w:val="20"/>
                <w:szCs w:val="20"/>
              </w:rPr>
            </w:pPr>
          </w:p>
        </w:tc>
        <w:tc>
          <w:tcPr>
            <w:tcW w:w="580" w:type="pct"/>
            <w:tcBorders>
              <w:top w:val="single" w:sz="4" w:space="0" w:color="auto"/>
              <w:bottom w:val="single" w:sz="4" w:space="0" w:color="auto"/>
            </w:tcBorders>
            <w:vAlign w:val="center"/>
          </w:tcPr>
          <w:p w:rsidR="006F7841" w:rsidRPr="00ED76B6" w:rsidRDefault="00345877" w:rsidP="00CB400F">
            <w:pPr>
              <w:keepNext/>
              <w:keepLines/>
              <w:jc w:val="center"/>
              <w:rPr>
                <w:b/>
                <w:bCs/>
                <w:color w:val="000000"/>
              </w:rPr>
            </w:pPr>
            <w:r w:rsidRPr="00ED76B6">
              <w:rPr>
                <w:b/>
                <w:bCs/>
                <w:color w:val="000000"/>
              </w:rPr>
              <w:fldChar w:fldCharType="begin"/>
            </w:r>
            <w:r w:rsidR="006F7841" w:rsidRPr="00ED76B6">
              <w:rPr>
                <w:b/>
                <w:bCs/>
                <w:color w:val="000000"/>
              </w:rPr>
              <w:instrText xml:space="preserve"> =SUM(ABOVE) </w:instrText>
            </w:r>
            <w:r w:rsidRPr="00ED76B6">
              <w:rPr>
                <w:b/>
                <w:bCs/>
                <w:color w:val="000000"/>
              </w:rPr>
              <w:fldChar w:fldCharType="separate"/>
            </w:r>
            <w:r w:rsidR="006F7841" w:rsidRPr="00ED76B6">
              <w:rPr>
                <w:b/>
                <w:bCs/>
                <w:noProof/>
                <w:color w:val="000000"/>
              </w:rPr>
              <w:t>475</w:t>
            </w:r>
            <w:r w:rsidRPr="00ED76B6">
              <w:rPr>
                <w:b/>
                <w:bCs/>
                <w:color w:val="000000"/>
              </w:rPr>
              <w:fldChar w:fldCharType="end"/>
            </w:r>
          </w:p>
        </w:tc>
        <w:tc>
          <w:tcPr>
            <w:tcW w:w="624" w:type="pct"/>
            <w:tcBorders>
              <w:top w:val="single" w:sz="4" w:space="0" w:color="auto"/>
              <w:bottom w:val="single" w:sz="4" w:space="0" w:color="auto"/>
            </w:tcBorders>
            <w:vAlign w:val="center"/>
          </w:tcPr>
          <w:p w:rsidR="006F7841" w:rsidRPr="00ED76B6" w:rsidRDefault="00345877" w:rsidP="00CB400F">
            <w:pPr>
              <w:keepNext/>
              <w:keepLines/>
              <w:jc w:val="center"/>
              <w:rPr>
                <w:b/>
                <w:bCs/>
                <w:color w:val="000000"/>
              </w:rPr>
            </w:pPr>
            <w:r w:rsidRPr="00ED76B6">
              <w:rPr>
                <w:b/>
                <w:bCs/>
                <w:color w:val="000000"/>
              </w:rPr>
              <w:fldChar w:fldCharType="begin"/>
            </w:r>
            <w:r w:rsidR="006F7841" w:rsidRPr="00ED76B6">
              <w:rPr>
                <w:b/>
                <w:bCs/>
                <w:color w:val="000000"/>
              </w:rPr>
              <w:instrText xml:space="preserve"> =SUM(ABOVE) </w:instrText>
            </w:r>
            <w:r w:rsidRPr="00ED76B6">
              <w:rPr>
                <w:b/>
                <w:bCs/>
                <w:color w:val="000000"/>
              </w:rPr>
              <w:fldChar w:fldCharType="separate"/>
            </w:r>
            <w:r w:rsidR="006F7841" w:rsidRPr="00ED76B6">
              <w:rPr>
                <w:b/>
                <w:bCs/>
                <w:noProof/>
                <w:color w:val="000000"/>
              </w:rPr>
              <w:t>475</w:t>
            </w:r>
            <w:r w:rsidRPr="00ED76B6">
              <w:rPr>
                <w:b/>
                <w:bCs/>
                <w:color w:val="000000"/>
              </w:rPr>
              <w:fldChar w:fldCharType="end"/>
            </w:r>
          </w:p>
        </w:tc>
        <w:tc>
          <w:tcPr>
            <w:tcW w:w="569" w:type="pct"/>
            <w:tcBorders>
              <w:top w:val="single" w:sz="4" w:space="0" w:color="auto"/>
              <w:bottom w:val="single" w:sz="4" w:space="0" w:color="auto"/>
            </w:tcBorders>
            <w:vAlign w:val="center"/>
          </w:tcPr>
          <w:p w:rsidR="006F7841" w:rsidRPr="00ED76B6" w:rsidRDefault="00345877" w:rsidP="00CB400F">
            <w:pPr>
              <w:keepNext/>
              <w:keepLines/>
              <w:jc w:val="center"/>
              <w:rPr>
                <w:b/>
                <w:bCs/>
                <w:color w:val="000000"/>
              </w:rPr>
            </w:pPr>
            <w:r w:rsidRPr="00ED76B6">
              <w:rPr>
                <w:b/>
                <w:bCs/>
                <w:color w:val="000000"/>
              </w:rPr>
              <w:fldChar w:fldCharType="begin"/>
            </w:r>
            <w:r w:rsidR="006F7841" w:rsidRPr="00ED76B6">
              <w:rPr>
                <w:b/>
                <w:bCs/>
                <w:color w:val="000000"/>
              </w:rPr>
              <w:instrText xml:space="preserve"> =SUM(ABOVE) </w:instrText>
            </w:r>
            <w:r w:rsidRPr="00ED76B6">
              <w:rPr>
                <w:b/>
                <w:bCs/>
                <w:color w:val="000000"/>
              </w:rPr>
              <w:fldChar w:fldCharType="separate"/>
            </w:r>
            <w:r w:rsidR="006F7841" w:rsidRPr="00ED76B6">
              <w:rPr>
                <w:b/>
                <w:bCs/>
                <w:noProof/>
                <w:color w:val="000000"/>
              </w:rPr>
              <w:t>91720</w:t>
            </w:r>
            <w:r w:rsidRPr="00ED76B6">
              <w:rPr>
                <w:b/>
                <w:bCs/>
                <w:color w:val="000000"/>
              </w:rPr>
              <w:fldChar w:fldCharType="end"/>
            </w:r>
          </w:p>
        </w:tc>
        <w:tc>
          <w:tcPr>
            <w:tcW w:w="569" w:type="pct"/>
            <w:tcBorders>
              <w:top w:val="single" w:sz="4" w:space="0" w:color="auto"/>
              <w:bottom w:val="single" w:sz="4" w:space="0" w:color="auto"/>
            </w:tcBorders>
            <w:vAlign w:val="center"/>
          </w:tcPr>
          <w:p w:rsidR="006F7841" w:rsidRPr="00ED76B6" w:rsidRDefault="00345877" w:rsidP="00CB400F">
            <w:pPr>
              <w:keepNext/>
              <w:keepLines/>
              <w:jc w:val="center"/>
              <w:rPr>
                <w:b/>
                <w:bCs/>
                <w:color w:val="000000"/>
              </w:rPr>
            </w:pPr>
            <w:r w:rsidRPr="00ED76B6">
              <w:rPr>
                <w:b/>
                <w:bCs/>
                <w:color w:val="000000"/>
              </w:rPr>
              <w:fldChar w:fldCharType="begin"/>
            </w:r>
            <w:r w:rsidR="006F7841" w:rsidRPr="00ED76B6">
              <w:rPr>
                <w:b/>
                <w:bCs/>
                <w:color w:val="000000"/>
              </w:rPr>
              <w:instrText xml:space="preserve"> =SUM(ABOVE) </w:instrText>
            </w:r>
            <w:r w:rsidRPr="00ED76B6">
              <w:rPr>
                <w:b/>
                <w:bCs/>
                <w:color w:val="000000"/>
              </w:rPr>
              <w:fldChar w:fldCharType="separate"/>
            </w:r>
            <w:r w:rsidR="006F7841" w:rsidRPr="00ED76B6">
              <w:rPr>
                <w:b/>
                <w:bCs/>
                <w:noProof/>
                <w:color w:val="000000"/>
              </w:rPr>
              <w:t>84344</w:t>
            </w:r>
            <w:r w:rsidRPr="00ED76B6">
              <w:rPr>
                <w:b/>
                <w:bCs/>
                <w:color w:val="000000"/>
              </w:rPr>
              <w:fldChar w:fldCharType="end"/>
            </w:r>
          </w:p>
        </w:tc>
        <w:tc>
          <w:tcPr>
            <w:tcW w:w="407" w:type="pct"/>
            <w:tcBorders>
              <w:top w:val="single" w:sz="4" w:space="0" w:color="auto"/>
              <w:bottom w:val="single" w:sz="4" w:space="0" w:color="auto"/>
            </w:tcBorders>
            <w:vAlign w:val="center"/>
          </w:tcPr>
          <w:p w:rsidR="006F7841" w:rsidRPr="00ED76B6" w:rsidRDefault="00345877" w:rsidP="00CB400F">
            <w:pPr>
              <w:keepNext/>
              <w:keepLines/>
              <w:jc w:val="center"/>
              <w:rPr>
                <w:b/>
                <w:bCs/>
                <w:color w:val="000000"/>
              </w:rPr>
            </w:pPr>
            <w:r w:rsidRPr="00ED76B6">
              <w:rPr>
                <w:b/>
                <w:bCs/>
                <w:color w:val="000000"/>
              </w:rPr>
              <w:fldChar w:fldCharType="begin"/>
            </w:r>
            <w:r w:rsidR="006F7841" w:rsidRPr="00ED76B6">
              <w:rPr>
                <w:b/>
                <w:bCs/>
                <w:color w:val="000000"/>
              </w:rPr>
              <w:instrText xml:space="preserve"> =SUM(ABOVE) </w:instrText>
            </w:r>
            <w:r w:rsidRPr="00ED76B6">
              <w:rPr>
                <w:b/>
                <w:bCs/>
                <w:color w:val="000000"/>
              </w:rPr>
              <w:fldChar w:fldCharType="separate"/>
            </w:r>
            <w:r w:rsidR="006F7841" w:rsidRPr="00ED76B6">
              <w:rPr>
                <w:b/>
                <w:bCs/>
                <w:noProof/>
                <w:color w:val="000000"/>
              </w:rPr>
              <w:t>24520</w:t>
            </w:r>
            <w:r w:rsidRPr="00ED76B6">
              <w:rPr>
                <w:b/>
                <w:bCs/>
                <w:color w:val="000000"/>
              </w:rPr>
              <w:fldChar w:fldCharType="end"/>
            </w:r>
          </w:p>
        </w:tc>
        <w:tc>
          <w:tcPr>
            <w:tcW w:w="407" w:type="pct"/>
            <w:tcBorders>
              <w:top w:val="single" w:sz="4" w:space="0" w:color="auto"/>
              <w:bottom w:val="single" w:sz="4" w:space="0" w:color="auto"/>
            </w:tcBorders>
            <w:vAlign w:val="center"/>
          </w:tcPr>
          <w:p w:rsidR="006F7841" w:rsidRPr="00ED76B6" w:rsidRDefault="00345877" w:rsidP="00CB400F">
            <w:pPr>
              <w:keepNext/>
              <w:keepLines/>
              <w:jc w:val="center"/>
              <w:rPr>
                <w:b/>
                <w:bCs/>
                <w:color w:val="000000"/>
              </w:rPr>
            </w:pPr>
            <w:r w:rsidRPr="00ED76B6">
              <w:rPr>
                <w:b/>
                <w:bCs/>
                <w:color w:val="000000"/>
              </w:rPr>
              <w:fldChar w:fldCharType="begin"/>
            </w:r>
            <w:r w:rsidR="006F7841" w:rsidRPr="00ED76B6">
              <w:rPr>
                <w:b/>
                <w:bCs/>
                <w:color w:val="000000"/>
              </w:rPr>
              <w:instrText xml:space="preserve"> =SUM(ABOVE) </w:instrText>
            </w:r>
            <w:r w:rsidRPr="00ED76B6">
              <w:rPr>
                <w:b/>
                <w:bCs/>
                <w:color w:val="000000"/>
              </w:rPr>
              <w:fldChar w:fldCharType="separate"/>
            </w:r>
            <w:r w:rsidR="006F7841" w:rsidRPr="00ED76B6">
              <w:rPr>
                <w:b/>
                <w:bCs/>
                <w:noProof/>
                <w:color w:val="000000"/>
              </w:rPr>
              <w:t>22424</w:t>
            </w:r>
            <w:r w:rsidRPr="00ED76B6">
              <w:rPr>
                <w:b/>
                <w:bCs/>
                <w:color w:val="000000"/>
              </w:rPr>
              <w:fldChar w:fldCharType="end"/>
            </w:r>
          </w:p>
        </w:tc>
        <w:tc>
          <w:tcPr>
            <w:tcW w:w="407" w:type="pct"/>
            <w:tcBorders>
              <w:top w:val="single" w:sz="4" w:space="0" w:color="auto"/>
              <w:bottom w:val="single" w:sz="4" w:space="0" w:color="auto"/>
            </w:tcBorders>
            <w:vAlign w:val="center"/>
          </w:tcPr>
          <w:p w:rsidR="006F7841" w:rsidRPr="00ED76B6" w:rsidRDefault="00345877" w:rsidP="00CB400F">
            <w:pPr>
              <w:keepNext/>
              <w:keepLines/>
              <w:jc w:val="center"/>
              <w:rPr>
                <w:b/>
                <w:bCs/>
                <w:color w:val="000000"/>
              </w:rPr>
            </w:pPr>
            <w:r w:rsidRPr="00ED76B6">
              <w:rPr>
                <w:b/>
                <w:bCs/>
                <w:color w:val="000000"/>
              </w:rPr>
              <w:fldChar w:fldCharType="begin"/>
            </w:r>
            <w:r w:rsidR="006F7841" w:rsidRPr="00ED76B6">
              <w:rPr>
                <w:b/>
                <w:bCs/>
                <w:color w:val="000000"/>
              </w:rPr>
              <w:instrText xml:space="preserve"> =SUM(ABOVE) </w:instrText>
            </w:r>
            <w:r w:rsidRPr="00ED76B6">
              <w:rPr>
                <w:b/>
                <w:bCs/>
                <w:color w:val="000000"/>
              </w:rPr>
              <w:fldChar w:fldCharType="separate"/>
            </w:r>
            <w:r w:rsidR="006F7841" w:rsidRPr="00ED76B6">
              <w:rPr>
                <w:b/>
                <w:bCs/>
                <w:noProof/>
                <w:color w:val="000000"/>
              </w:rPr>
              <w:t>29844</w:t>
            </w:r>
            <w:r w:rsidRPr="00ED76B6">
              <w:rPr>
                <w:b/>
                <w:bCs/>
                <w:color w:val="000000"/>
              </w:rPr>
              <w:fldChar w:fldCharType="end"/>
            </w:r>
          </w:p>
        </w:tc>
        <w:tc>
          <w:tcPr>
            <w:tcW w:w="347" w:type="pct"/>
            <w:tcBorders>
              <w:top w:val="single" w:sz="4" w:space="0" w:color="auto"/>
              <w:bottom w:val="single" w:sz="4" w:space="0" w:color="auto"/>
            </w:tcBorders>
            <w:vAlign w:val="center"/>
          </w:tcPr>
          <w:p w:rsidR="006F7841" w:rsidRPr="00ED76B6" w:rsidRDefault="00345877" w:rsidP="00CB400F">
            <w:pPr>
              <w:keepNext/>
              <w:keepLines/>
              <w:jc w:val="center"/>
              <w:rPr>
                <w:b/>
                <w:bCs/>
                <w:color w:val="000000"/>
              </w:rPr>
            </w:pPr>
            <w:r w:rsidRPr="00ED76B6">
              <w:rPr>
                <w:b/>
                <w:bCs/>
                <w:color w:val="000000"/>
              </w:rPr>
              <w:fldChar w:fldCharType="begin"/>
            </w:r>
            <w:r w:rsidR="006F7841" w:rsidRPr="00ED76B6">
              <w:rPr>
                <w:b/>
                <w:bCs/>
                <w:color w:val="000000"/>
              </w:rPr>
              <w:instrText xml:space="preserve"> =SUM(ABOVE) </w:instrText>
            </w:r>
            <w:r w:rsidRPr="00ED76B6">
              <w:rPr>
                <w:b/>
                <w:bCs/>
                <w:color w:val="000000"/>
              </w:rPr>
              <w:fldChar w:fldCharType="separate"/>
            </w:r>
            <w:r w:rsidR="006F7841" w:rsidRPr="00ED76B6">
              <w:rPr>
                <w:b/>
                <w:bCs/>
                <w:noProof/>
                <w:color w:val="000000"/>
              </w:rPr>
              <w:t>5289</w:t>
            </w:r>
            <w:r w:rsidRPr="00ED76B6">
              <w:rPr>
                <w:b/>
                <w:bCs/>
                <w:color w:val="000000"/>
              </w:rPr>
              <w:fldChar w:fldCharType="end"/>
            </w:r>
          </w:p>
        </w:tc>
        <w:tc>
          <w:tcPr>
            <w:tcW w:w="347" w:type="pct"/>
            <w:tcBorders>
              <w:top w:val="single" w:sz="4" w:space="0" w:color="auto"/>
              <w:bottom w:val="single" w:sz="4" w:space="0" w:color="auto"/>
            </w:tcBorders>
            <w:vAlign w:val="center"/>
          </w:tcPr>
          <w:p w:rsidR="006F7841" w:rsidRPr="00ED76B6" w:rsidRDefault="00345877" w:rsidP="00CB400F">
            <w:pPr>
              <w:keepNext/>
              <w:keepLines/>
              <w:jc w:val="center"/>
              <w:rPr>
                <w:b/>
                <w:bCs/>
                <w:color w:val="000000"/>
              </w:rPr>
            </w:pPr>
            <w:r w:rsidRPr="00ED76B6">
              <w:rPr>
                <w:b/>
                <w:bCs/>
                <w:color w:val="000000"/>
              </w:rPr>
              <w:fldChar w:fldCharType="begin"/>
            </w:r>
            <w:r w:rsidR="006F7841" w:rsidRPr="00ED76B6">
              <w:rPr>
                <w:b/>
                <w:bCs/>
                <w:color w:val="000000"/>
              </w:rPr>
              <w:instrText xml:space="preserve"> =SUM(ABOVE) </w:instrText>
            </w:r>
            <w:r w:rsidRPr="00ED76B6">
              <w:rPr>
                <w:b/>
                <w:bCs/>
                <w:color w:val="000000"/>
              </w:rPr>
              <w:fldChar w:fldCharType="separate"/>
            </w:r>
            <w:r w:rsidR="006F7841" w:rsidRPr="00ED76B6">
              <w:rPr>
                <w:b/>
                <w:bCs/>
                <w:noProof/>
                <w:color w:val="000000"/>
              </w:rPr>
              <w:t>2267</w:t>
            </w:r>
            <w:r w:rsidRPr="00ED76B6">
              <w:rPr>
                <w:b/>
                <w:bCs/>
                <w:color w:val="000000"/>
              </w:rPr>
              <w:fldChar w:fldCharType="end"/>
            </w:r>
          </w:p>
        </w:tc>
        <w:tc>
          <w:tcPr>
            <w:tcW w:w="407" w:type="pct"/>
            <w:tcBorders>
              <w:top w:val="single" w:sz="4" w:space="0" w:color="auto"/>
              <w:bottom w:val="single" w:sz="4" w:space="0" w:color="auto"/>
            </w:tcBorders>
            <w:vAlign w:val="center"/>
          </w:tcPr>
          <w:p w:rsidR="006F7841" w:rsidRPr="00ED76B6" w:rsidRDefault="00345877" w:rsidP="00CB400F">
            <w:pPr>
              <w:keepNext/>
              <w:keepLines/>
              <w:jc w:val="center"/>
              <w:rPr>
                <w:b/>
                <w:bCs/>
                <w:color w:val="000000"/>
              </w:rPr>
            </w:pPr>
            <w:r w:rsidRPr="00ED76B6">
              <w:rPr>
                <w:b/>
                <w:bCs/>
                <w:color w:val="000000"/>
              </w:rPr>
              <w:fldChar w:fldCharType="begin"/>
            </w:r>
            <w:r w:rsidR="006F7841" w:rsidRPr="00ED76B6">
              <w:rPr>
                <w:b/>
                <w:bCs/>
                <w:color w:val="000000"/>
              </w:rPr>
              <w:instrText xml:space="preserve"> =SUM(ABOVE) </w:instrText>
            </w:r>
            <w:r w:rsidRPr="00ED76B6">
              <w:rPr>
                <w:b/>
                <w:bCs/>
                <w:color w:val="000000"/>
              </w:rPr>
              <w:fldChar w:fldCharType="separate"/>
            </w:r>
            <w:r w:rsidR="006F7841" w:rsidRPr="00ED76B6">
              <w:rPr>
                <w:b/>
                <w:bCs/>
                <w:noProof/>
                <w:color w:val="000000"/>
              </w:rPr>
              <w:t>84344</w:t>
            </w:r>
            <w:r w:rsidRPr="00ED76B6">
              <w:rPr>
                <w:b/>
                <w:bCs/>
                <w:color w:val="000000"/>
              </w:rPr>
              <w:fldChar w:fldCharType="end"/>
            </w:r>
          </w:p>
        </w:tc>
      </w:tr>
      <w:tr w:rsidR="006F7841" w:rsidRPr="00ED76B6" w:rsidTr="006F7841">
        <w:trPr>
          <w:trHeight w:val="144"/>
        </w:trPr>
        <w:tc>
          <w:tcPr>
            <w:tcW w:w="335" w:type="pct"/>
            <w:tcBorders>
              <w:top w:val="single" w:sz="4" w:space="0" w:color="auto"/>
              <w:bottom w:val="single" w:sz="4" w:space="0" w:color="auto"/>
            </w:tcBorders>
          </w:tcPr>
          <w:p w:rsidR="006F7841" w:rsidRPr="00ED76B6" w:rsidRDefault="006F7841" w:rsidP="00CB400F">
            <w:pPr>
              <w:keepNext/>
              <w:keepLines/>
              <w:jc w:val="center"/>
              <w:rPr>
                <w:b/>
                <w:bCs/>
                <w:sz w:val="20"/>
                <w:szCs w:val="20"/>
              </w:rPr>
            </w:pPr>
            <w:r w:rsidRPr="00ED76B6">
              <w:rPr>
                <w:b/>
                <w:bCs/>
                <w:sz w:val="20"/>
                <w:szCs w:val="20"/>
              </w:rPr>
              <w:t>IV</w:t>
            </w:r>
          </w:p>
        </w:tc>
        <w:tc>
          <w:tcPr>
            <w:tcW w:w="580"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246</w:t>
            </w:r>
          </w:p>
        </w:tc>
        <w:tc>
          <w:tcPr>
            <w:tcW w:w="624"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154</w:t>
            </w:r>
          </w:p>
        </w:tc>
        <w:tc>
          <w:tcPr>
            <w:tcW w:w="569"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24600</w:t>
            </w:r>
          </w:p>
        </w:tc>
        <w:tc>
          <w:tcPr>
            <w:tcW w:w="569"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15101</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3879</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2318</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8281</w:t>
            </w:r>
          </w:p>
        </w:tc>
        <w:tc>
          <w:tcPr>
            <w:tcW w:w="34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597</w:t>
            </w:r>
          </w:p>
        </w:tc>
        <w:tc>
          <w:tcPr>
            <w:tcW w:w="34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26</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color w:val="000000"/>
              </w:rPr>
            </w:pPr>
            <w:r w:rsidRPr="00ED76B6">
              <w:rPr>
                <w:color w:val="000000"/>
              </w:rPr>
              <w:t>15101</w:t>
            </w:r>
          </w:p>
        </w:tc>
      </w:tr>
      <w:tr w:rsidR="006F7841" w:rsidRPr="00ED76B6" w:rsidTr="006F7841">
        <w:trPr>
          <w:trHeight w:val="144"/>
        </w:trPr>
        <w:tc>
          <w:tcPr>
            <w:tcW w:w="335" w:type="pct"/>
            <w:tcBorders>
              <w:top w:val="single" w:sz="4" w:space="0" w:color="auto"/>
              <w:bottom w:val="single" w:sz="4" w:space="0" w:color="auto"/>
            </w:tcBorders>
          </w:tcPr>
          <w:p w:rsidR="006F7841" w:rsidRPr="00ED76B6" w:rsidRDefault="006F7841" w:rsidP="00CB400F">
            <w:pPr>
              <w:keepNext/>
              <w:keepLines/>
              <w:jc w:val="center"/>
              <w:rPr>
                <w:b/>
                <w:bCs/>
                <w:sz w:val="20"/>
                <w:szCs w:val="20"/>
              </w:rPr>
            </w:pPr>
            <w:r w:rsidRPr="00ED76B6">
              <w:rPr>
                <w:b/>
                <w:bCs/>
                <w:sz w:val="20"/>
                <w:szCs w:val="20"/>
              </w:rPr>
              <w:t>Total</w:t>
            </w:r>
          </w:p>
        </w:tc>
        <w:tc>
          <w:tcPr>
            <w:tcW w:w="580" w:type="pct"/>
            <w:tcBorders>
              <w:top w:val="single" w:sz="4" w:space="0" w:color="auto"/>
              <w:bottom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721</w:t>
            </w:r>
          </w:p>
        </w:tc>
        <w:tc>
          <w:tcPr>
            <w:tcW w:w="624" w:type="pct"/>
            <w:tcBorders>
              <w:top w:val="single" w:sz="4" w:space="0" w:color="auto"/>
              <w:bottom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629</w:t>
            </w:r>
          </w:p>
        </w:tc>
        <w:tc>
          <w:tcPr>
            <w:tcW w:w="569" w:type="pct"/>
            <w:tcBorders>
              <w:top w:val="single" w:sz="4" w:space="0" w:color="auto"/>
              <w:bottom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116320</w:t>
            </w:r>
          </w:p>
        </w:tc>
        <w:tc>
          <w:tcPr>
            <w:tcW w:w="569" w:type="pct"/>
            <w:tcBorders>
              <w:top w:val="single" w:sz="4" w:space="0" w:color="auto"/>
              <w:bottom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99445</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28399</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24742</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38125</w:t>
            </w:r>
          </w:p>
        </w:tc>
        <w:tc>
          <w:tcPr>
            <w:tcW w:w="347" w:type="pct"/>
            <w:tcBorders>
              <w:top w:val="single" w:sz="4" w:space="0" w:color="auto"/>
              <w:bottom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5886</w:t>
            </w:r>
          </w:p>
        </w:tc>
        <w:tc>
          <w:tcPr>
            <w:tcW w:w="347" w:type="pct"/>
            <w:tcBorders>
              <w:top w:val="single" w:sz="4" w:space="0" w:color="auto"/>
              <w:bottom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2293</w:t>
            </w:r>
          </w:p>
        </w:tc>
        <w:tc>
          <w:tcPr>
            <w:tcW w:w="407" w:type="pct"/>
            <w:tcBorders>
              <w:top w:val="single" w:sz="4" w:space="0" w:color="auto"/>
              <w:bottom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99445</w:t>
            </w:r>
          </w:p>
        </w:tc>
      </w:tr>
    </w:tbl>
    <w:p w:rsidR="006F7841" w:rsidRPr="00ED76B6" w:rsidRDefault="006F7841" w:rsidP="006F7841">
      <w:pPr>
        <w:keepNext/>
        <w:keepLines/>
        <w:widowControl w:val="0"/>
        <w:autoSpaceDE w:val="0"/>
        <w:autoSpaceDN w:val="0"/>
        <w:adjustRightInd w:val="0"/>
        <w:jc w:val="both"/>
        <w:rPr>
          <w:lang w:bidi="hi-IN"/>
        </w:rPr>
      </w:pPr>
    </w:p>
    <w:p w:rsidR="006F7841" w:rsidRPr="00ED76B6" w:rsidRDefault="006F7841" w:rsidP="00412148">
      <w:pPr>
        <w:pStyle w:val="BodyTextIndent3"/>
        <w:keepNext/>
        <w:keepLines/>
        <w:widowControl w:val="0"/>
        <w:numPr>
          <w:ilvl w:val="0"/>
          <w:numId w:val="93"/>
        </w:numPr>
        <w:spacing w:after="0"/>
        <w:jc w:val="both"/>
        <w:rPr>
          <w:rFonts w:ascii="Times New Roman" w:hAnsi="Times New Roman"/>
          <w:b/>
          <w:sz w:val="24"/>
          <w:szCs w:val="24"/>
        </w:rPr>
      </w:pPr>
      <w:r w:rsidRPr="00ED76B6">
        <w:rPr>
          <w:rFonts w:ascii="Times New Roman" w:hAnsi="Times New Roman"/>
          <w:b/>
          <w:sz w:val="24"/>
          <w:szCs w:val="24"/>
        </w:rPr>
        <w:t>Class-wise Enrolment:</w:t>
      </w:r>
    </w:p>
    <w:p w:rsidR="006F7841" w:rsidRPr="00ED76B6" w:rsidRDefault="006F7841" w:rsidP="006F7841">
      <w:pPr>
        <w:pStyle w:val="BodyTextIndent3"/>
        <w:keepNext/>
        <w:keepLines/>
        <w:widowControl w:val="0"/>
        <w:spacing w:after="0"/>
        <w:ind w:left="720"/>
        <w:jc w:val="both"/>
        <w:rPr>
          <w:rFonts w:ascii="Times New Roman" w:hAnsi="Times New Roman"/>
          <w:b/>
          <w:sz w:val="24"/>
          <w:szCs w:val="24"/>
        </w:rPr>
      </w:pPr>
    </w:p>
    <w:tbl>
      <w:tblPr>
        <w:tblW w:w="5000" w:type="pct"/>
        <w:tblLook w:val="04A0"/>
      </w:tblPr>
      <w:tblGrid>
        <w:gridCol w:w="778"/>
        <w:gridCol w:w="1634"/>
        <w:gridCol w:w="843"/>
        <w:gridCol w:w="911"/>
        <w:gridCol w:w="997"/>
        <w:gridCol w:w="911"/>
        <w:gridCol w:w="836"/>
        <w:gridCol w:w="821"/>
        <w:gridCol w:w="907"/>
        <w:gridCol w:w="911"/>
      </w:tblGrid>
      <w:tr w:rsidR="006F7841" w:rsidRPr="00ED76B6" w:rsidTr="006F7841">
        <w:trPr>
          <w:trHeight w:val="144"/>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Type</w:t>
            </w:r>
          </w:p>
        </w:tc>
        <w:tc>
          <w:tcPr>
            <w:tcW w:w="855" w:type="pct"/>
            <w:tcBorders>
              <w:top w:val="single" w:sz="4" w:space="0" w:color="auto"/>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No. of KGBVs operational</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Class VI</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Class VII</w:t>
            </w:r>
          </w:p>
        </w:tc>
        <w:tc>
          <w:tcPr>
            <w:tcW w:w="522" w:type="pct"/>
            <w:tcBorders>
              <w:top w:val="single" w:sz="4" w:space="0" w:color="auto"/>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Class VIII</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Class IX</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Class X</w:t>
            </w:r>
          </w:p>
        </w:tc>
        <w:tc>
          <w:tcPr>
            <w:tcW w:w="430" w:type="pct"/>
            <w:tcBorders>
              <w:top w:val="single" w:sz="4" w:space="0" w:color="auto"/>
              <w:left w:val="nil"/>
              <w:bottom w:val="single" w:sz="4" w:space="0" w:color="auto"/>
              <w:right w:val="single" w:sz="4" w:space="0" w:color="auto"/>
            </w:tcBorders>
            <w:vAlign w:val="center"/>
          </w:tcPr>
          <w:p w:rsidR="006F7841" w:rsidRPr="00ED76B6" w:rsidRDefault="006F7841" w:rsidP="00CB400F">
            <w:pPr>
              <w:keepNext/>
              <w:keepLines/>
              <w:jc w:val="center"/>
              <w:rPr>
                <w:b/>
                <w:bCs/>
                <w:color w:val="000000"/>
                <w:lang w:bidi="hi-IN"/>
              </w:rPr>
            </w:pPr>
            <w:r w:rsidRPr="00ED76B6">
              <w:rPr>
                <w:b/>
                <w:bCs/>
                <w:color w:val="000000"/>
                <w:lang w:bidi="hi-IN"/>
              </w:rPr>
              <w:t>Class XI</w:t>
            </w:r>
          </w:p>
        </w:tc>
        <w:tc>
          <w:tcPr>
            <w:tcW w:w="475" w:type="pct"/>
            <w:tcBorders>
              <w:top w:val="single" w:sz="4" w:space="0" w:color="auto"/>
              <w:left w:val="nil"/>
              <w:bottom w:val="single" w:sz="4" w:space="0" w:color="auto"/>
              <w:right w:val="single" w:sz="4" w:space="0" w:color="auto"/>
            </w:tcBorders>
            <w:vAlign w:val="center"/>
          </w:tcPr>
          <w:p w:rsidR="006F7841" w:rsidRPr="00ED76B6" w:rsidRDefault="006F7841" w:rsidP="00CB400F">
            <w:pPr>
              <w:keepNext/>
              <w:keepLines/>
              <w:jc w:val="center"/>
              <w:rPr>
                <w:b/>
                <w:bCs/>
                <w:color w:val="000000"/>
                <w:lang w:bidi="hi-IN"/>
              </w:rPr>
            </w:pPr>
            <w:r w:rsidRPr="00ED76B6">
              <w:rPr>
                <w:b/>
                <w:bCs/>
                <w:color w:val="000000"/>
                <w:lang w:bidi="hi-IN"/>
              </w:rPr>
              <w:t>Class XII</w:t>
            </w:r>
          </w:p>
        </w:tc>
        <w:tc>
          <w:tcPr>
            <w:tcW w:w="477" w:type="pct"/>
            <w:tcBorders>
              <w:top w:val="single" w:sz="4" w:space="0" w:color="auto"/>
              <w:left w:val="nil"/>
              <w:bottom w:val="single" w:sz="4" w:space="0" w:color="auto"/>
              <w:right w:val="single" w:sz="4" w:space="0" w:color="auto"/>
            </w:tcBorders>
            <w:vAlign w:val="center"/>
          </w:tcPr>
          <w:p w:rsidR="006F7841" w:rsidRPr="00ED76B6" w:rsidRDefault="006F7841" w:rsidP="00CB400F">
            <w:pPr>
              <w:keepNext/>
              <w:keepLines/>
              <w:jc w:val="center"/>
              <w:rPr>
                <w:b/>
                <w:bCs/>
                <w:color w:val="000000"/>
                <w:lang w:bidi="hi-IN"/>
              </w:rPr>
            </w:pPr>
            <w:r w:rsidRPr="00ED76B6">
              <w:rPr>
                <w:b/>
                <w:bCs/>
                <w:color w:val="000000"/>
                <w:lang w:bidi="hi-IN"/>
              </w:rPr>
              <w:t>Total</w:t>
            </w:r>
          </w:p>
        </w:tc>
      </w:tr>
      <w:tr w:rsidR="006F7841" w:rsidRPr="00ED76B6" w:rsidTr="006F7841">
        <w:trPr>
          <w:trHeight w:val="144"/>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I</w:t>
            </w:r>
          </w:p>
        </w:tc>
        <w:tc>
          <w:tcPr>
            <w:tcW w:w="855"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135</w:t>
            </w:r>
          </w:p>
        </w:tc>
        <w:tc>
          <w:tcPr>
            <w:tcW w:w="441"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5425</w:t>
            </w:r>
          </w:p>
        </w:tc>
        <w:tc>
          <w:tcPr>
            <w:tcW w:w="477"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5412</w:t>
            </w:r>
          </w:p>
        </w:tc>
        <w:tc>
          <w:tcPr>
            <w:tcW w:w="522"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4759</w:t>
            </w:r>
          </w:p>
        </w:tc>
        <w:tc>
          <w:tcPr>
            <w:tcW w:w="477" w:type="pct"/>
            <w:tcBorders>
              <w:top w:val="nil"/>
              <w:left w:val="nil"/>
              <w:bottom w:val="single" w:sz="4" w:space="0" w:color="auto"/>
              <w:right w:val="single" w:sz="4" w:space="0" w:color="auto"/>
            </w:tcBorders>
            <w:shd w:val="clear" w:color="auto" w:fill="D9D9D9"/>
            <w:vAlign w:val="center"/>
            <w:hideMark/>
          </w:tcPr>
          <w:p w:rsidR="006F7841" w:rsidRPr="00ED76B6" w:rsidRDefault="006F7841" w:rsidP="00CB400F">
            <w:pPr>
              <w:keepNext/>
              <w:keepLines/>
              <w:jc w:val="center"/>
              <w:rPr>
                <w:color w:val="000000"/>
              </w:rPr>
            </w:pPr>
            <w:r w:rsidRPr="00ED76B6">
              <w:rPr>
                <w:color w:val="000000"/>
              </w:rPr>
              <w:t> </w:t>
            </w:r>
          </w:p>
        </w:tc>
        <w:tc>
          <w:tcPr>
            <w:tcW w:w="438" w:type="pct"/>
            <w:tcBorders>
              <w:top w:val="nil"/>
              <w:left w:val="nil"/>
              <w:bottom w:val="single" w:sz="4" w:space="0" w:color="auto"/>
              <w:right w:val="single" w:sz="4" w:space="0" w:color="auto"/>
            </w:tcBorders>
            <w:shd w:val="clear" w:color="auto" w:fill="D9D9D9"/>
            <w:vAlign w:val="center"/>
            <w:hideMark/>
          </w:tcPr>
          <w:p w:rsidR="006F7841" w:rsidRPr="00ED76B6" w:rsidRDefault="006F7841" w:rsidP="00CB400F">
            <w:pPr>
              <w:keepNext/>
              <w:keepLines/>
              <w:jc w:val="center"/>
              <w:rPr>
                <w:color w:val="000000"/>
              </w:rPr>
            </w:pPr>
            <w:r w:rsidRPr="00ED76B6">
              <w:rPr>
                <w:color w:val="000000"/>
              </w:rPr>
              <w:t> </w:t>
            </w:r>
          </w:p>
        </w:tc>
        <w:tc>
          <w:tcPr>
            <w:tcW w:w="430" w:type="pct"/>
            <w:tcBorders>
              <w:top w:val="nil"/>
              <w:left w:val="nil"/>
              <w:bottom w:val="single" w:sz="4" w:space="0" w:color="auto"/>
              <w:right w:val="single" w:sz="4" w:space="0" w:color="auto"/>
            </w:tcBorders>
            <w:shd w:val="clear" w:color="auto" w:fill="D9D9D9"/>
            <w:vAlign w:val="center"/>
          </w:tcPr>
          <w:p w:rsidR="006F7841" w:rsidRPr="00ED76B6" w:rsidRDefault="006F7841" w:rsidP="00CB400F">
            <w:pPr>
              <w:keepNext/>
              <w:keepLines/>
              <w:jc w:val="center"/>
              <w:rPr>
                <w:color w:val="000000"/>
              </w:rPr>
            </w:pPr>
            <w:r w:rsidRPr="00ED76B6">
              <w:rPr>
                <w:color w:val="000000"/>
              </w:rPr>
              <w:t> </w:t>
            </w:r>
          </w:p>
        </w:tc>
        <w:tc>
          <w:tcPr>
            <w:tcW w:w="475" w:type="pct"/>
            <w:tcBorders>
              <w:top w:val="nil"/>
              <w:left w:val="nil"/>
              <w:bottom w:val="single" w:sz="4" w:space="0" w:color="auto"/>
              <w:right w:val="single" w:sz="4" w:space="0" w:color="auto"/>
            </w:tcBorders>
            <w:shd w:val="clear" w:color="auto" w:fill="D9D9D9"/>
            <w:vAlign w:val="bottom"/>
          </w:tcPr>
          <w:p w:rsidR="006F7841" w:rsidRPr="00ED76B6" w:rsidRDefault="006F7841" w:rsidP="00CB400F">
            <w:pPr>
              <w:keepNext/>
              <w:keepLines/>
              <w:rPr>
                <w:color w:val="000000"/>
              </w:rPr>
            </w:pPr>
            <w:r w:rsidRPr="00ED76B6">
              <w:rPr>
                <w:color w:val="000000"/>
              </w:rPr>
              <w:t> </w:t>
            </w:r>
          </w:p>
        </w:tc>
        <w:tc>
          <w:tcPr>
            <w:tcW w:w="477" w:type="pct"/>
            <w:tcBorders>
              <w:top w:val="nil"/>
              <w:left w:val="nil"/>
              <w:bottom w:val="single" w:sz="4" w:space="0" w:color="auto"/>
              <w:right w:val="single" w:sz="4" w:space="0" w:color="auto"/>
            </w:tcBorders>
            <w:vAlign w:val="bottom"/>
          </w:tcPr>
          <w:p w:rsidR="006F7841" w:rsidRPr="00ED76B6" w:rsidRDefault="006F7841" w:rsidP="00CB400F">
            <w:pPr>
              <w:keepNext/>
              <w:keepLines/>
              <w:jc w:val="right"/>
              <w:rPr>
                <w:color w:val="000000"/>
              </w:rPr>
            </w:pPr>
            <w:r w:rsidRPr="00ED76B6">
              <w:rPr>
                <w:color w:val="000000"/>
              </w:rPr>
              <w:t>15596</w:t>
            </w:r>
          </w:p>
        </w:tc>
      </w:tr>
      <w:tr w:rsidR="006F7841" w:rsidRPr="00ED76B6" w:rsidTr="006F7841">
        <w:trPr>
          <w:trHeight w:val="144"/>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II</w:t>
            </w:r>
          </w:p>
        </w:tc>
        <w:tc>
          <w:tcPr>
            <w:tcW w:w="855"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246</w:t>
            </w:r>
          </w:p>
        </w:tc>
        <w:tc>
          <w:tcPr>
            <w:tcW w:w="441"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8278</w:t>
            </w:r>
          </w:p>
        </w:tc>
        <w:tc>
          <w:tcPr>
            <w:tcW w:w="477"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8524</w:t>
            </w:r>
          </w:p>
        </w:tc>
        <w:tc>
          <w:tcPr>
            <w:tcW w:w="522"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9434</w:t>
            </w:r>
          </w:p>
        </w:tc>
        <w:tc>
          <w:tcPr>
            <w:tcW w:w="477"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9938</w:t>
            </w:r>
          </w:p>
        </w:tc>
        <w:tc>
          <w:tcPr>
            <w:tcW w:w="438"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8995</w:t>
            </w:r>
          </w:p>
        </w:tc>
        <w:tc>
          <w:tcPr>
            <w:tcW w:w="430" w:type="pct"/>
            <w:tcBorders>
              <w:top w:val="nil"/>
              <w:left w:val="nil"/>
              <w:bottom w:val="single" w:sz="4" w:space="0" w:color="auto"/>
              <w:right w:val="single" w:sz="4" w:space="0" w:color="auto"/>
            </w:tcBorders>
            <w:shd w:val="clear" w:color="auto" w:fill="D9D9D9"/>
            <w:vAlign w:val="center"/>
          </w:tcPr>
          <w:p w:rsidR="006F7841" w:rsidRPr="00ED76B6" w:rsidRDefault="006F7841" w:rsidP="00CB400F">
            <w:pPr>
              <w:keepNext/>
              <w:keepLines/>
              <w:jc w:val="center"/>
              <w:rPr>
                <w:color w:val="000000"/>
              </w:rPr>
            </w:pPr>
            <w:r w:rsidRPr="00ED76B6">
              <w:rPr>
                <w:color w:val="000000"/>
              </w:rPr>
              <w:t> </w:t>
            </w:r>
          </w:p>
        </w:tc>
        <w:tc>
          <w:tcPr>
            <w:tcW w:w="475" w:type="pct"/>
            <w:tcBorders>
              <w:top w:val="nil"/>
              <w:left w:val="nil"/>
              <w:bottom w:val="single" w:sz="4" w:space="0" w:color="auto"/>
              <w:right w:val="single" w:sz="4" w:space="0" w:color="auto"/>
            </w:tcBorders>
            <w:shd w:val="clear" w:color="auto" w:fill="D9D9D9"/>
            <w:vAlign w:val="bottom"/>
          </w:tcPr>
          <w:p w:rsidR="006F7841" w:rsidRPr="00ED76B6" w:rsidRDefault="006F7841" w:rsidP="00CB400F">
            <w:pPr>
              <w:keepNext/>
              <w:keepLines/>
              <w:rPr>
                <w:color w:val="000000"/>
              </w:rPr>
            </w:pPr>
            <w:r w:rsidRPr="00ED76B6">
              <w:rPr>
                <w:color w:val="000000"/>
              </w:rPr>
              <w:t> </w:t>
            </w:r>
          </w:p>
        </w:tc>
        <w:tc>
          <w:tcPr>
            <w:tcW w:w="477" w:type="pct"/>
            <w:tcBorders>
              <w:top w:val="nil"/>
              <w:left w:val="nil"/>
              <w:bottom w:val="single" w:sz="4" w:space="0" w:color="auto"/>
              <w:right w:val="single" w:sz="4" w:space="0" w:color="auto"/>
            </w:tcBorders>
            <w:vAlign w:val="bottom"/>
          </w:tcPr>
          <w:p w:rsidR="006F7841" w:rsidRPr="00ED76B6" w:rsidRDefault="006F7841" w:rsidP="00CB400F">
            <w:pPr>
              <w:keepNext/>
              <w:keepLines/>
              <w:jc w:val="right"/>
              <w:rPr>
                <w:color w:val="000000"/>
              </w:rPr>
            </w:pPr>
            <w:r w:rsidRPr="00ED76B6">
              <w:rPr>
                <w:color w:val="000000"/>
              </w:rPr>
              <w:t>45169</w:t>
            </w:r>
          </w:p>
        </w:tc>
      </w:tr>
      <w:tr w:rsidR="006F7841" w:rsidRPr="00ED76B6" w:rsidTr="006F7841">
        <w:trPr>
          <w:trHeight w:val="144"/>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III</w:t>
            </w:r>
          </w:p>
        </w:tc>
        <w:tc>
          <w:tcPr>
            <w:tcW w:w="855"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94</w:t>
            </w:r>
          </w:p>
        </w:tc>
        <w:tc>
          <w:tcPr>
            <w:tcW w:w="441"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3325</w:t>
            </w:r>
          </w:p>
        </w:tc>
        <w:tc>
          <w:tcPr>
            <w:tcW w:w="477"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3512</w:t>
            </w:r>
          </w:p>
        </w:tc>
        <w:tc>
          <w:tcPr>
            <w:tcW w:w="522"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3863</w:t>
            </w:r>
          </w:p>
        </w:tc>
        <w:tc>
          <w:tcPr>
            <w:tcW w:w="477"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4105</w:t>
            </w:r>
          </w:p>
        </w:tc>
        <w:tc>
          <w:tcPr>
            <w:tcW w:w="438"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color w:val="000000"/>
              </w:rPr>
            </w:pPr>
            <w:r w:rsidRPr="00ED76B6">
              <w:rPr>
                <w:color w:val="000000"/>
              </w:rPr>
              <w:t>3622</w:t>
            </w:r>
          </w:p>
        </w:tc>
        <w:tc>
          <w:tcPr>
            <w:tcW w:w="430" w:type="pct"/>
            <w:tcBorders>
              <w:top w:val="nil"/>
              <w:left w:val="nil"/>
              <w:bottom w:val="single" w:sz="4" w:space="0" w:color="auto"/>
              <w:right w:val="single" w:sz="4" w:space="0" w:color="auto"/>
            </w:tcBorders>
            <w:vAlign w:val="center"/>
          </w:tcPr>
          <w:p w:rsidR="006F7841" w:rsidRPr="00ED76B6" w:rsidRDefault="006F7841" w:rsidP="00CB400F">
            <w:pPr>
              <w:keepNext/>
              <w:keepLines/>
              <w:jc w:val="center"/>
              <w:rPr>
                <w:color w:val="000000"/>
              </w:rPr>
            </w:pPr>
            <w:r w:rsidRPr="00ED76B6">
              <w:rPr>
                <w:color w:val="000000"/>
              </w:rPr>
              <w:t>5152</w:t>
            </w:r>
          </w:p>
        </w:tc>
        <w:tc>
          <w:tcPr>
            <w:tcW w:w="475" w:type="pct"/>
            <w:tcBorders>
              <w:top w:val="nil"/>
              <w:left w:val="nil"/>
              <w:bottom w:val="single" w:sz="4" w:space="0" w:color="auto"/>
              <w:right w:val="single" w:sz="4" w:space="0" w:color="auto"/>
            </w:tcBorders>
            <w:shd w:val="clear" w:color="auto" w:fill="D9D9D9"/>
            <w:vAlign w:val="bottom"/>
          </w:tcPr>
          <w:p w:rsidR="006F7841" w:rsidRPr="00ED76B6" w:rsidRDefault="006F7841" w:rsidP="00CB400F">
            <w:pPr>
              <w:keepNext/>
              <w:keepLines/>
              <w:rPr>
                <w:color w:val="000000"/>
              </w:rPr>
            </w:pPr>
            <w:r w:rsidRPr="00ED76B6">
              <w:rPr>
                <w:color w:val="000000"/>
              </w:rPr>
              <w:t> </w:t>
            </w:r>
          </w:p>
        </w:tc>
        <w:tc>
          <w:tcPr>
            <w:tcW w:w="477" w:type="pct"/>
            <w:tcBorders>
              <w:top w:val="nil"/>
              <w:left w:val="nil"/>
              <w:bottom w:val="single" w:sz="4" w:space="0" w:color="auto"/>
              <w:right w:val="single" w:sz="4" w:space="0" w:color="auto"/>
            </w:tcBorders>
            <w:vAlign w:val="bottom"/>
          </w:tcPr>
          <w:p w:rsidR="006F7841" w:rsidRPr="00ED76B6" w:rsidRDefault="006F7841" w:rsidP="00CB400F">
            <w:pPr>
              <w:keepNext/>
              <w:keepLines/>
              <w:jc w:val="right"/>
              <w:rPr>
                <w:color w:val="000000"/>
              </w:rPr>
            </w:pPr>
            <w:r w:rsidRPr="00ED76B6">
              <w:rPr>
                <w:color w:val="000000"/>
              </w:rPr>
              <w:t>23579</w:t>
            </w:r>
          </w:p>
        </w:tc>
      </w:tr>
      <w:tr w:rsidR="006F7841" w:rsidRPr="00ED76B6" w:rsidTr="006F7841">
        <w:trPr>
          <w:trHeight w:val="144"/>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Total</w:t>
            </w:r>
          </w:p>
        </w:tc>
        <w:tc>
          <w:tcPr>
            <w:tcW w:w="855"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rPr>
            </w:pPr>
            <w:r w:rsidRPr="00ED76B6">
              <w:rPr>
                <w:b/>
                <w:bCs/>
                <w:color w:val="000000"/>
              </w:rPr>
              <w:t>475</w:t>
            </w:r>
          </w:p>
        </w:tc>
        <w:tc>
          <w:tcPr>
            <w:tcW w:w="441"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rPr>
            </w:pPr>
            <w:r w:rsidRPr="00ED76B6">
              <w:rPr>
                <w:b/>
                <w:bCs/>
                <w:color w:val="000000"/>
              </w:rPr>
              <w:t>17028</w:t>
            </w:r>
          </w:p>
        </w:tc>
        <w:tc>
          <w:tcPr>
            <w:tcW w:w="477"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rPr>
            </w:pPr>
            <w:r w:rsidRPr="00ED76B6">
              <w:rPr>
                <w:b/>
                <w:bCs/>
                <w:color w:val="000000"/>
              </w:rPr>
              <w:t>17448</w:t>
            </w:r>
          </w:p>
        </w:tc>
        <w:tc>
          <w:tcPr>
            <w:tcW w:w="522"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rPr>
            </w:pPr>
            <w:r w:rsidRPr="00ED76B6">
              <w:rPr>
                <w:b/>
                <w:bCs/>
                <w:color w:val="000000"/>
              </w:rPr>
              <w:t>18056</w:t>
            </w:r>
          </w:p>
        </w:tc>
        <w:tc>
          <w:tcPr>
            <w:tcW w:w="477"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rPr>
            </w:pPr>
            <w:r w:rsidRPr="00ED76B6">
              <w:rPr>
                <w:b/>
                <w:bCs/>
                <w:color w:val="000000"/>
              </w:rPr>
              <w:t>14043</w:t>
            </w:r>
          </w:p>
        </w:tc>
        <w:tc>
          <w:tcPr>
            <w:tcW w:w="438" w:type="pct"/>
            <w:tcBorders>
              <w:top w:val="nil"/>
              <w:left w:val="nil"/>
              <w:bottom w:val="single" w:sz="4" w:space="0" w:color="auto"/>
              <w:right w:val="single" w:sz="4" w:space="0" w:color="auto"/>
            </w:tcBorders>
            <w:shd w:val="clear" w:color="auto" w:fill="auto"/>
            <w:vAlign w:val="center"/>
            <w:hideMark/>
          </w:tcPr>
          <w:p w:rsidR="006F7841" w:rsidRPr="00ED76B6" w:rsidRDefault="006F7841" w:rsidP="00CB400F">
            <w:pPr>
              <w:keepNext/>
              <w:keepLines/>
              <w:jc w:val="center"/>
              <w:rPr>
                <w:b/>
                <w:bCs/>
                <w:color w:val="000000"/>
              </w:rPr>
            </w:pPr>
            <w:r w:rsidRPr="00ED76B6">
              <w:rPr>
                <w:b/>
                <w:bCs/>
                <w:color w:val="000000"/>
              </w:rPr>
              <w:t>12617</w:t>
            </w:r>
          </w:p>
        </w:tc>
        <w:tc>
          <w:tcPr>
            <w:tcW w:w="430" w:type="pct"/>
            <w:tcBorders>
              <w:top w:val="nil"/>
              <w:left w:val="nil"/>
              <w:bottom w:val="single" w:sz="4" w:space="0" w:color="auto"/>
              <w:right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5152</w:t>
            </w:r>
          </w:p>
        </w:tc>
        <w:tc>
          <w:tcPr>
            <w:tcW w:w="475" w:type="pct"/>
            <w:tcBorders>
              <w:top w:val="nil"/>
              <w:left w:val="nil"/>
              <w:bottom w:val="single" w:sz="4" w:space="0" w:color="auto"/>
              <w:right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0</w:t>
            </w:r>
          </w:p>
        </w:tc>
        <w:tc>
          <w:tcPr>
            <w:tcW w:w="477" w:type="pct"/>
            <w:tcBorders>
              <w:top w:val="nil"/>
              <w:left w:val="nil"/>
              <w:bottom w:val="single" w:sz="4" w:space="0" w:color="auto"/>
              <w:right w:val="single" w:sz="4" w:space="0" w:color="auto"/>
            </w:tcBorders>
            <w:vAlign w:val="center"/>
          </w:tcPr>
          <w:p w:rsidR="006F7841" w:rsidRPr="00ED76B6" w:rsidRDefault="006F7841" w:rsidP="00CB400F">
            <w:pPr>
              <w:keepNext/>
              <w:keepLines/>
              <w:jc w:val="center"/>
              <w:rPr>
                <w:b/>
                <w:bCs/>
                <w:color w:val="000000"/>
              </w:rPr>
            </w:pPr>
            <w:r w:rsidRPr="00ED76B6">
              <w:rPr>
                <w:b/>
                <w:bCs/>
                <w:color w:val="000000"/>
              </w:rPr>
              <w:t>84344</w:t>
            </w:r>
          </w:p>
        </w:tc>
      </w:tr>
    </w:tbl>
    <w:p w:rsidR="006F7841" w:rsidRPr="00ED76B6" w:rsidRDefault="006F7841" w:rsidP="006F7841">
      <w:pPr>
        <w:pStyle w:val="BodyTextIndent3"/>
        <w:keepNext/>
        <w:keepLines/>
        <w:widowControl w:val="0"/>
        <w:spacing w:after="0"/>
        <w:ind w:left="720"/>
        <w:jc w:val="both"/>
        <w:rPr>
          <w:rFonts w:ascii="Times New Roman" w:hAnsi="Times New Roman"/>
          <w:bCs/>
          <w:sz w:val="24"/>
          <w:szCs w:val="24"/>
        </w:rPr>
      </w:pPr>
    </w:p>
    <w:p w:rsidR="006F7841" w:rsidRPr="00ED76B6" w:rsidRDefault="006F7841" w:rsidP="006F7841">
      <w:pPr>
        <w:pStyle w:val="BodyTextIndent3"/>
        <w:keepNext/>
        <w:keepLines/>
        <w:widowControl w:val="0"/>
        <w:spacing w:after="0"/>
        <w:ind w:left="720"/>
        <w:jc w:val="both"/>
        <w:rPr>
          <w:rFonts w:ascii="Times New Roman" w:hAnsi="Times New Roman"/>
          <w:b/>
          <w:sz w:val="24"/>
          <w:szCs w:val="24"/>
        </w:rPr>
      </w:pPr>
      <w:r w:rsidRPr="00ED76B6">
        <w:rPr>
          <w:rFonts w:ascii="Times New Roman" w:hAnsi="Times New Roman"/>
          <w:b/>
          <w:sz w:val="24"/>
          <w:szCs w:val="24"/>
        </w:rPr>
        <w:t>Type IV:</w:t>
      </w:r>
    </w:p>
    <w:p w:rsidR="006F7841" w:rsidRPr="00ED76B6" w:rsidRDefault="006F7841" w:rsidP="006F7841">
      <w:pPr>
        <w:pStyle w:val="BodyTextIndent3"/>
        <w:keepNext/>
        <w:keepLines/>
        <w:widowControl w:val="0"/>
        <w:spacing w:after="0"/>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3"/>
        <w:gridCol w:w="1293"/>
        <w:gridCol w:w="1180"/>
        <w:gridCol w:w="1408"/>
        <w:gridCol w:w="1408"/>
        <w:gridCol w:w="1297"/>
      </w:tblGrid>
      <w:tr w:rsidR="006F7841" w:rsidRPr="00ED76B6" w:rsidTr="006F7841">
        <w:trPr>
          <w:trHeight w:val="253"/>
        </w:trPr>
        <w:tc>
          <w:tcPr>
            <w:tcW w:w="1552" w:type="pct"/>
            <w:shd w:val="clear" w:color="000000" w:fill="auto"/>
            <w:vAlign w:val="center"/>
            <w:hideMark/>
          </w:tcPr>
          <w:p w:rsidR="006F7841" w:rsidRPr="00ED76B6" w:rsidRDefault="006F7841" w:rsidP="00CB400F">
            <w:pPr>
              <w:keepNext/>
              <w:keepLines/>
              <w:widowControl w:val="0"/>
              <w:jc w:val="center"/>
              <w:rPr>
                <w:b/>
                <w:bCs/>
                <w:color w:val="000000"/>
                <w:lang w:bidi="hi-IN"/>
              </w:rPr>
            </w:pPr>
            <w:r w:rsidRPr="00ED76B6">
              <w:rPr>
                <w:b/>
                <w:bCs/>
                <w:color w:val="000000"/>
                <w:lang w:bidi="hi-IN"/>
              </w:rPr>
              <w:t>No. of KGBVs (Girls Hostel) operational</w:t>
            </w:r>
          </w:p>
        </w:tc>
        <w:tc>
          <w:tcPr>
            <w:tcW w:w="677" w:type="pct"/>
            <w:shd w:val="clear" w:color="000000" w:fill="auto"/>
            <w:vAlign w:val="center"/>
          </w:tcPr>
          <w:p w:rsidR="006F7841" w:rsidRPr="00ED76B6" w:rsidRDefault="006F7841" w:rsidP="00CB400F">
            <w:pPr>
              <w:keepNext/>
              <w:keepLines/>
              <w:widowControl w:val="0"/>
              <w:jc w:val="center"/>
              <w:rPr>
                <w:b/>
                <w:bCs/>
                <w:lang w:bidi="hi-IN"/>
              </w:rPr>
            </w:pPr>
            <w:r w:rsidRPr="00ED76B6">
              <w:rPr>
                <w:b/>
                <w:bCs/>
                <w:lang w:bidi="hi-IN"/>
              </w:rPr>
              <w:t>Class IX</w:t>
            </w:r>
          </w:p>
        </w:tc>
        <w:tc>
          <w:tcPr>
            <w:tcW w:w="618" w:type="pct"/>
            <w:shd w:val="clear" w:color="000000" w:fill="auto"/>
            <w:vAlign w:val="center"/>
          </w:tcPr>
          <w:p w:rsidR="006F7841" w:rsidRPr="00ED76B6" w:rsidRDefault="006F7841" w:rsidP="00CB400F">
            <w:pPr>
              <w:keepNext/>
              <w:keepLines/>
              <w:widowControl w:val="0"/>
              <w:jc w:val="center"/>
              <w:rPr>
                <w:b/>
                <w:bCs/>
                <w:lang w:bidi="hi-IN"/>
              </w:rPr>
            </w:pPr>
            <w:r w:rsidRPr="00ED76B6">
              <w:rPr>
                <w:b/>
                <w:bCs/>
                <w:lang w:bidi="hi-IN"/>
              </w:rPr>
              <w:t>Class X</w:t>
            </w:r>
          </w:p>
        </w:tc>
        <w:tc>
          <w:tcPr>
            <w:tcW w:w="737" w:type="pct"/>
            <w:shd w:val="clear" w:color="000000" w:fill="auto"/>
            <w:vAlign w:val="center"/>
          </w:tcPr>
          <w:p w:rsidR="006F7841" w:rsidRPr="00ED76B6" w:rsidRDefault="006F7841" w:rsidP="00CB400F">
            <w:pPr>
              <w:keepNext/>
              <w:keepLines/>
              <w:widowControl w:val="0"/>
              <w:jc w:val="center"/>
              <w:rPr>
                <w:b/>
                <w:bCs/>
                <w:lang w:bidi="hi-IN"/>
              </w:rPr>
            </w:pPr>
            <w:r w:rsidRPr="00ED76B6">
              <w:rPr>
                <w:b/>
                <w:bCs/>
                <w:lang w:bidi="hi-IN"/>
              </w:rPr>
              <w:t>Class XI</w:t>
            </w:r>
          </w:p>
        </w:tc>
        <w:tc>
          <w:tcPr>
            <w:tcW w:w="737" w:type="pct"/>
            <w:shd w:val="clear" w:color="000000" w:fill="auto"/>
            <w:vAlign w:val="center"/>
          </w:tcPr>
          <w:p w:rsidR="006F7841" w:rsidRPr="00ED76B6" w:rsidRDefault="006F7841" w:rsidP="00CB400F">
            <w:pPr>
              <w:keepNext/>
              <w:keepLines/>
              <w:widowControl w:val="0"/>
              <w:jc w:val="center"/>
              <w:rPr>
                <w:b/>
                <w:bCs/>
                <w:lang w:bidi="hi-IN"/>
              </w:rPr>
            </w:pPr>
            <w:r w:rsidRPr="00ED76B6">
              <w:rPr>
                <w:b/>
                <w:bCs/>
                <w:lang w:bidi="hi-IN"/>
              </w:rPr>
              <w:t>Class XII</w:t>
            </w:r>
          </w:p>
        </w:tc>
        <w:tc>
          <w:tcPr>
            <w:tcW w:w="679" w:type="pct"/>
            <w:shd w:val="clear" w:color="000000" w:fill="auto"/>
            <w:vAlign w:val="center"/>
          </w:tcPr>
          <w:p w:rsidR="006F7841" w:rsidRPr="00ED76B6" w:rsidRDefault="006F7841" w:rsidP="00CB400F">
            <w:pPr>
              <w:keepNext/>
              <w:keepLines/>
              <w:widowControl w:val="0"/>
              <w:jc w:val="center"/>
              <w:rPr>
                <w:b/>
                <w:bCs/>
                <w:lang w:bidi="hi-IN"/>
              </w:rPr>
            </w:pPr>
            <w:r w:rsidRPr="00ED76B6">
              <w:rPr>
                <w:b/>
                <w:bCs/>
                <w:lang w:bidi="hi-IN"/>
              </w:rPr>
              <w:t>Total</w:t>
            </w:r>
          </w:p>
        </w:tc>
      </w:tr>
      <w:tr w:rsidR="006F7841" w:rsidRPr="00ED76B6" w:rsidTr="006F7841">
        <w:trPr>
          <w:trHeight w:val="144"/>
        </w:trPr>
        <w:tc>
          <w:tcPr>
            <w:tcW w:w="1552" w:type="pct"/>
            <w:shd w:val="clear" w:color="000000" w:fill="auto"/>
            <w:vAlign w:val="center"/>
            <w:hideMark/>
          </w:tcPr>
          <w:p w:rsidR="006F7841" w:rsidRPr="00ED76B6" w:rsidRDefault="006F7841" w:rsidP="00CB400F">
            <w:pPr>
              <w:keepNext/>
              <w:keepLines/>
              <w:widowControl w:val="0"/>
              <w:jc w:val="center"/>
              <w:rPr>
                <w:b/>
                <w:bCs/>
                <w:color w:val="000000"/>
                <w:lang w:bidi="hi-IN"/>
              </w:rPr>
            </w:pPr>
            <w:r w:rsidRPr="00ED76B6">
              <w:rPr>
                <w:b/>
                <w:bCs/>
                <w:color w:val="000000"/>
                <w:lang w:bidi="hi-IN"/>
              </w:rPr>
              <w:t>154</w:t>
            </w:r>
          </w:p>
        </w:tc>
        <w:tc>
          <w:tcPr>
            <w:tcW w:w="677" w:type="pct"/>
            <w:shd w:val="clear" w:color="000000" w:fill="auto"/>
            <w:vAlign w:val="bottom"/>
          </w:tcPr>
          <w:p w:rsidR="006F7841" w:rsidRPr="00ED76B6" w:rsidRDefault="006F7841" w:rsidP="00CB400F">
            <w:pPr>
              <w:keepNext/>
              <w:keepLines/>
              <w:jc w:val="center"/>
              <w:rPr>
                <w:bCs/>
                <w:color w:val="000000"/>
              </w:rPr>
            </w:pPr>
            <w:r w:rsidRPr="00ED76B6">
              <w:rPr>
                <w:bCs/>
                <w:color w:val="000000"/>
              </w:rPr>
              <w:t>597</w:t>
            </w:r>
          </w:p>
        </w:tc>
        <w:tc>
          <w:tcPr>
            <w:tcW w:w="618" w:type="pct"/>
            <w:shd w:val="clear" w:color="000000" w:fill="auto"/>
            <w:vAlign w:val="bottom"/>
          </w:tcPr>
          <w:p w:rsidR="006F7841" w:rsidRPr="00ED76B6" w:rsidRDefault="006F7841" w:rsidP="00CB400F">
            <w:pPr>
              <w:keepNext/>
              <w:keepLines/>
              <w:jc w:val="center"/>
              <w:rPr>
                <w:bCs/>
                <w:color w:val="000000"/>
              </w:rPr>
            </w:pPr>
            <w:r w:rsidRPr="00ED76B6">
              <w:rPr>
                <w:bCs/>
                <w:color w:val="000000"/>
              </w:rPr>
              <w:t>1394</w:t>
            </w:r>
          </w:p>
        </w:tc>
        <w:tc>
          <w:tcPr>
            <w:tcW w:w="737" w:type="pct"/>
            <w:shd w:val="clear" w:color="000000" w:fill="auto"/>
            <w:vAlign w:val="bottom"/>
          </w:tcPr>
          <w:p w:rsidR="006F7841" w:rsidRPr="00ED76B6" w:rsidRDefault="006F7841" w:rsidP="00CB400F">
            <w:pPr>
              <w:keepNext/>
              <w:keepLines/>
              <w:jc w:val="center"/>
              <w:rPr>
                <w:bCs/>
                <w:color w:val="000000"/>
              </w:rPr>
            </w:pPr>
            <w:r w:rsidRPr="00ED76B6">
              <w:rPr>
                <w:bCs/>
                <w:color w:val="000000"/>
              </w:rPr>
              <w:t>7445</w:t>
            </w:r>
          </w:p>
        </w:tc>
        <w:tc>
          <w:tcPr>
            <w:tcW w:w="737" w:type="pct"/>
            <w:shd w:val="clear" w:color="000000" w:fill="auto"/>
            <w:vAlign w:val="bottom"/>
          </w:tcPr>
          <w:p w:rsidR="006F7841" w:rsidRPr="00ED76B6" w:rsidRDefault="006F7841" w:rsidP="00CB400F">
            <w:pPr>
              <w:keepNext/>
              <w:keepLines/>
              <w:jc w:val="center"/>
              <w:rPr>
                <w:bCs/>
                <w:color w:val="000000"/>
              </w:rPr>
            </w:pPr>
            <w:r w:rsidRPr="00ED76B6">
              <w:rPr>
                <w:bCs/>
                <w:color w:val="000000"/>
              </w:rPr>
              <w:t>5665</w:t>
            </w:r>
          </w:p>
        </w:tc>
        <w:tc>
          <w:tcPr>
            <w:tcW w:w="679" w:type="pct"/>
            <w:shd w:val="clear" w:color="000000" w:fill="auto"/>
            <w:vAlign w:val="bottom"/>
          </w:tcPr>
          <w:p w:rsidR="006F7841" w:rsidRPr="00ED76B6" w:rsidRDefault="006F7841" w:rsidP="00CB400F">
            <w:pPr>
              <w:keepNext/>
              <w:keepLines/>
              <w:jc w:val="center"/>
              <w:rPr>
                <w:b/>
                <w:color w:val="000000"/>
              </w:rPr>
            </w:pPr>
            <w:r w:rsidRPr="00ED76B6">
              <w:rPr>
                <w:b/>
                <w:color w:val="000000"/>
              </w:rPr>
              <w:t>15101</w:t>
            </w:r>
          </w:p>
        </w:tc>
      </w:tr>
    </w:tbl>
    <w:p w:rsidR="00F11938" w:rsidRDefault="00F11938" w:rsidP="006F7841">
      <w:pPr>
        <w:pStyle w:val="BodyTextIndent3"/>
        <w:keepNext/>
        <w:keepLines/>
        <w:widowControl w:val="0"/>
        <w:spacing w:after="0"/>
        <w:ind w:left="720"/>
        <w:jc w:val="both"/>
        <w:rPr>
          <w:rFonts w:ascii="Times New Roman" w:hAnsi="Times New Roman"/>
          <w:bCs/>
          <w:sz w:val="24"/>
          <w:szCs w:val="24"/>
        </w:rPr>
      </w:pPr>
    </w:p>
    <w:p w:rsidR="00F11938" w:rsidRDefault="00F11938">
      <w:pPr>
        <w:spacing w:after="200" w:line="276" w:lineRule="auto"/>
        <w:rPr>
          <w:bCs/>
        </w:rPr>
      </w:pPr>
      <w:r>
        <w:rPr>
          <w:bCs/>
        </w:rPr>
        <w:br w:type="page"/>
      </w:r>
    </w:p>
    <w:p w:rsidR="006F7841" w:rsidRPr="00ED76B6" w:rsidRDefault="006F7841" w:rsidP="006F7841">
      <w:pPr>
        <w:pStyle w:val="BodyTextIndent3"/>
        <w:keepNext/>
        <w:keepLines/>
        <w:widowControl w:val="0"/>
        <w:spacing w:after="0"/>
        <w:ind w:left="720"/>
        <w:jc w:val="both"/>
        <w:rPr>
          <w:rFonts w:ascii="Times New Roman" w:hAnsi="Times New Roman"/>
          <w:bCs/>
          <w:sz w:val="24"/>
          <w:szCs w:val="24"/>
        </w:rPr>
      </w:pPr>
    </w:p>
    <w:p w:rsidR="006F7841" w:rsidRPr="00ED76B6" w:rsidRDefault="006F7841" w:rsidP="00412148">
      <w:pPr>
        <w:pStyle w:val="BodyText"/>
        <w:keepNext/>
        <w:keepLines/>
        <w:numPr>
          <w:ilvl w:val="0"/>
          <w:numId w:val="96"/>
        </w:numPr>
        <w:spacing w:after="0" w:line="240" w:lineRule="auto"/>
        <w:rPr>
          <w:rFonts w:ascii="Times New Roman" w:hAnsi="Times New Roman" w:cs="Times New Roman"/>
          <w:b/>
        </w:rPr>
      </w:pPr>
      <w:r w:rsidRPr="00ED76B6">
        <w:rPr>
          <w:rFonts w:ascii="Times New Roman" w:hAnsi="Times New Roman" w:cs="Times New Roman"/>
          <w:b/>
        </w:rPr>
        <w:t>Type of Girls Enrolled in KGBVs:</w:t>
      </w:r>
    </w:p>
    <w:p w:rsidR="006F7841" w:rsidRPr="00ED76B6" w:rsidRDefault="006F7841" w:rsidP="006F7841">
      <w:pPr>
        <w:pStyle w:val="BodyText"/>
        <w:keepNext/>
        <w:keepLines/>
        <w:spacing w:after="0"/>
        <w:ind w:left="720"/>
        <w:rPr>
          <w:rFonts w:ascii="Times New Roman" w:hAnsi="Times New Roman" w:cs="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
        <w:gridCol w:w="1456"/>
        <w:gridCol w:w="897"/>
        <w:gridCol w:w="750"/>
        <w:gridCol w:w="1110"/>
        <w:gridCol w:w="1066"/>
        <w:gridCol w:w="1030"/>
        <w:gridCol w:w="937"/>
        <w:gridCol w:w="736"/>
        <w:gridCol w:w="830"/>
      </w:tblGrid>
      <w:tr w:rsidR="006F7841" w:rsidRPr="00ED76B6" w:rsidTr="006F7841">
        <w:trPr>
          <w:trHeight w:val="57"/>
        </w:trPr>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bCs/>
              </w:rPr>
            </w:pPr>
            <w:r w:rsidRPr="00ED76B6">
              <w:rPr>
                <w:b/>
                <w:bCs/>
              </w:rPr>
              <w:t>Type</w:t>
            </w:r>
          </w:p>
        </w:tc>
        <w:tc>
          <w:tcPr>
            <w:tcW w:w="735" w:type="pct"/>
            <w:vMerge w:val="restart"/>
            <w:tcBorders>
              <w:top w:val="single" w:sz="4" w:space="0" w:color="auto"/>
              <w:left w:val="single" w:sz="4" w:space="0" w:color="auto"/>
              <w:right w:val="single" w:sz="4" w:space="0" w:color="auto"/>
            </w:tcBorders>
            <w:vAlign w:val="center"/>
          </w:tcPr>
          <w:p w:rsidR="006F7841" w:rsidRPr="00ED76B6" w:rsidRDefault="006F7841" w:rsidP="00CB400F">
            <w:pPr>
              <w:keepNext/>
              <w:keepLines/>
              <w:jc w:val="center"/>
              <w:rPr>
                <w:b/>
                <w:bCs/>
              </w:rPr>
            </w:pPr>
            <w:r w:rsidRPr="00ED76B6">
              <w:rPr>
                <w:b/>
                <w:bCs/>
              </w:rPr>
              <w:t>Total KGBVs Operational</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bCs/>
              </w:rPr>
            </w:pPr>
            <w:r w:rsidRPr="00ED76B6">
              <w:rPr>
                <w:b/>
                <w:bCs/>
              </w:rPr>
              <w:t>No. of Girls Enrolled</w:t>
            </w:r>
          </w:p>
        </w:tc>
      </w:tr>
      <w:tr w:rsidR="006F7841" w:rsidRPr="00ED76B6" w:rsidTr="006F7841">
        <w:trPr>
          <w:trHeight w:val="57"/>
        </w:trPr>
        <w:tc>
          <w:tcPr>
            <w:tcW w:w="367" w:type="pct"/>
            <w:vMerge/>
            <w:tcBorders>
              <w:top w:val="single" w:sz="4" w:space="0" w:color="auto"/>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bCs/>
              </w:rPr>
            </w:pPr>
          </w:p>
        </w:tc>
        <w:tc>
          <w:tcPr>
            <w:tcW w:w="735" w:type="pct"/>
            <w:vMerge/>
            <w:tcBorders>
              <w:left w:val="single" w:sz="4" w:space="0" w:color="auto"/>
              <w:bottom w:val="single" w:sz="4" w:space="0" w:color="auto"/>
              <w:right w:val="single" w:sz="4" w:space="0" w:color="auto"/>
            </w:tcBorders>
            <w:vAlign w:val="center"/>
          </w:tcPr>
          <w:p w:rsidR="006F7841" w:rsidRPr="00ED76B6" w:rsidRDefault="006F7841" w:rsidP="00CB400F">
            <w:pPr>
              <w:keepNext/>
              <w:keepLines/>
              <w:jc w:val="center"/>
              <w:rPr>
                <w:b/>
                <w:bCs/>
              </w:rPr>
            </w:pP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bCs/>
              </w:rPr>
            </w:pPr>
            <w:r w:rsidRPr="00ED76B6">
              <w:rPr>
                <w:b/>
                <w:bCs/>
              </w:rPr>
              <w:t>Out of School</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bCs/>
              </w:rPr>
            </w:pPr>
            <w:r w:rsidRPr="00ED76B6">
              <w:rPr>
                <w:b/>
                <w:bCs/>
              </w:rPr>
              <w:t>Drop out</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bCs/>
              </w:rPr>
            </w:pPr>
            <w:r w:rsidRPr="00ED76B6">
              <w:rPr>
                <w:b/>
                <w:bCs/>
              </w:rPr>
              <w:t>Never Enrolled</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bCs/>
              </w:rPr>
            </w:pPr>
            <w:r w:rsidRPr="00ED76B6">
              <w:rPr>
                <w:b/>
                <w:bCs/>
              </w:rPr>
              <w:t>Single Parent Girl Child</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bCs/>
              </w:rPr>
            </w:pPr>
            <w:r w:rsidRPr="00ED76B6">
              <w:rPr>
                <w:b/>
                <w:bCs/>
              </w:rPr>
              <w:t>Orphan Child</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bCs/>
              </w:rPr>
            </w:pPr>
            <w:r w:rsidRPr="00ED76B6">
              <w:rPr>
                <w:b/>
                <w:bCs/>
              </w:rPr>
              <w:t>CWSN</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bCs/>
              </w:rPr>
            </w:pPr>
            <w:r w:rsidRPr="00ED76B6">
              <w:rPr>
                <w:b/>
                <w:bCs/>
              </w:rPr>
              <w:t>Over Age</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ED76B6" w:rsidRDefault="006F7841" w:rsidP="00CB400F">
            <w:pPr>
              <w:keepNext/>
              <w:keepLines/>
              <w:jc w:val="center"/>
              <w:rPr>
                <w:b/>
                <w:bCs/>
              </w:rPr>
            </w:pPr>
            <w:r w:rsidRPr="00ED76B6">
              <w:rPr>
                <w:b/>
                <w:bCs/>
              </w:rPr>
              <w:t>Any Other</w:t>
            </w:r>
          </w:p>
        </w:tc>
      </w:tr>
      <w:tr w:rsidR="006F7841" w:rsidRPr="00ED76B6" w:rsidTr="006F7841">
        <w:trPr>
          <w:trHeight w:val="57"/>
        </w:trPr>
        <w:tc>
          <w:tcPr>
            <w:tcW w:w="367" w:type="pct"/>
            <w:tcBorders>
              <w:top w:val="single" w:sz="4" w:space="0" w:color="auto"/>
              <w:bottom w:val="single" w:sz="4" w:space="0" w:color="auto"/>
            </w:tcBorders>
            <w:vAlign w:val="center"/>
          </w:tcPr>
          <w:p w:rsidR="006F7841" w:rsidRPr="00ED76B6" w:rsidRDefault="006F7841" w:rsidP="00CB400F">
            <w:pPr>
              <w:keepNext/>
              <w:keepLines/>
              <w:jc w:val="center"/>
              <w:rPr>
                <w:b/>
                <w:bCs/>
              </w:rPr>
            </w:pPr>
            <w:r w:rsidRPr="00ED76B6">
              <w:rPr>
                <w:b/>
                <w:bCs/>
              </w:rPr>
              <w:t>I</w:t>
            </w:r>
          </w:p>
        </w:tc>
        <w:tc>
          <w:tcPr>
            <w:tcW w:w="735" w:type="pct"/>
            <w:tcBorders>
              <w:top w:val="single" w:sz="4" w:space="0" w:color="auto"/>
              <w:bottom w:val="single" w:sz="4" w:space="0" w:color="auto"/>
            </w:tcBorders>
            <w:vAlign w:val="center"/>
          </w:tcPr>
          <w:p w:rsidR="006F7841" w:rsidRPr="00ED76B6" w:rsidRDefault="006F7841" w:rsidP="00CB400F">
            <w:pPr>
              <w:keepNext/>
              <w:keepLines/>
              <w:jc w:val="center"/>
            </w:pPr>
            <w:r w:rsidRPr="00ED76B6">
              <w:t>135</w:t>
            </w:r>
          </w:p>
        </w:tc>
        <w:tc>
          <w:tcPr>
            <w:tcW w:w="493" w:type="pct"/>
            <w:tcBorders>
              <w:top w:val="single" w:sz="4" w:space="0" w:color="auto"/>
              <w:bottom w:val="single" w:sz="4" w:space="0" w:color="auto"/>
            </w:tcBorders>
          </w:tcPr>
          <w:p w:rsidR="006F7841" w:rsidRPr="00ED76B6" w:rsidRDefault="006F7841" w:rsidP="00CB400F">
            <w:pPr>
              <w:keepNext/>
              <w:keepLines/>
              <w:jc w:val="center"/>
              <w:rPr>
                <w:bCs/>
              </w:rPr>
            </w:pPr>
            <w:r w:rsidRPr="00ED76B6">
              <w:rPr>
                <w:bCs/>
              </w:rPr>
              <w:t>0</w:t>
            </w:r>
          </w:p>
        </w:tc>
        <w:tc>
          <w:tcPr>
            <w:tcW w:w="425"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836</w:t>
            </w:r>
          </w:p>
        </w:tc>
        <w:tc>
          <w:tcPr>
            <w:tcW w:w="551"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265</w:t>
            </w:r>
          </w:p>
        </w:tc>
        <w:tc>
          <w:tcPr>
            <w:tcW w:w="689"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1579</w:t>
            </w:r>
          </w:p>
        </w:tc>
        <w:tc>
          <w:tcPr>
            <w:tcW w:w="505"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340</w:t>
            </w:r>
          </w:p>
        </w:tc>
        <w:tc>
          <w:tcPr>
            <w:tcW w:w="459"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96</w:t>
            </w:r>
          </w:p>
        </w:tc>
        <w:tc>
          <w:tcPr>
            <w:tcW w:w="377"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104</w:t>
            </w:r>
          </w:p>
        </w:tc>
        <w:tc>
          <w:tcPr>
            <w:tcW w:w="398" w:type="pct"/>
            <w:tcBorders>
              <w:top w:val="single" w:sz="4" w:space="0" w:color="auto"/>
              <w:bottom w:val="single" w:sz="4" w:space="0" w:color="auto"/>
            </w:tcBorders>
            <w:vAlign w:val="bottom"/>
          </w:tcPr>
          <w:p w:rsidR="006F7841" w:rsidRPr="00ED76B6" w:rsidRDefault="006F7841" w:rsidP="00CB400F">
            <w:pPr>
              <w:keepNext/>
              <w:keepLines/>
              <w:jc w:val="center"/>
              <w:rPr>
                <w:color w:val="000000"/>
              </w:rPr>
            </w:pPr>
            <w:r w:rsidRPr="00ED76B6">
              <w:rPr>
                <w:color w:val="000000"/>
              </w:rPr>
              <w:t>12917</w:t>
            </w:r>
          </w:p>
        </w:tc>
      </w:tr>
      <w:tr w:rsidR="006F7841" w:rsidRPr="00ED76B6" w:rsidTr="006F7841">
        <w:trPr>
          <w:trHeight w:val="57"/>
        </w:trPr>
        <w:tc>
          <w:tcPr>
            <w:tcW w:w="367" w:type="pct"/>
            <w:tcBorders>
              <w:top w:val="single" w:sz="4" w:space="0" w:color="auto"/>
              <w:bottom w:val="single" w:sz="4" w:space="0" w:color="auto"/>
            </w:tcBorders>
            <w:vAlign w:val="center"/>
          </w:tcPr>
          <w:p w:rsidR="006F7841" w:rsidRPr="00ED76B6" w:rsidRDefault="006F7841" w:rsidP="00CB400F">
            <w:pPr>
              <w:keepNext/>
              <w:keepLines/>
              <w:jc w:val="center"/>
              <w:rPr>
                <w:b/>
                <w:bCs/>
              </w:rPr>
            </w:pPr>
            <w:r w:rsidRPr="00ED76B6">
              <w:rPr>
                <w:b/>
                <w:bCs/>
              </w:rPr>
              <w:t>II</w:t>
            </w:r>
          </w:p>
        </w:tc>
        <w:tc>
          <w:tcPr>
            <w:tcW w:w="735" w:type="pct"/>
            <w:tcBorders>
              <w:top w:val="single" w:sz="4" w:space="0" w:color="auto"/>
              <w:bottom w:val="single" w:sz="4" w:space="0" w:color="auto"/>
            </w:tcBorders>
            <w:vAlign w:val="center"/>
          </w:tcPr>
          <w:p w:rsidR="006F7841" w:rsidRPr="00ED76B6" w:rsidRDefault="006F7841" w:rsidP="00CB400F">
            <w:pPr>
              <w:keepNext/>
              <w:keepLines/>
              <w:jc w:val="center"/>
            </w:pPr>
            <w:r w:rsidRPr="00ED76B6">
              <w:t>246</w:t>
            </w:r>
          </w:p>
        </w:tc>
        <w:tc>
          <w:tcPr>
            <w:tcW w:w="493" w:type="pct"/>
            <w:tcBorders>
              <w:top w:val="single" w:sz="4" w:space="0" w:color="auto"/>
              <w:bottom w:val="single" w:sz="4" w:space="0" w:color="auto"/>
            </w:tcBorders>
          </w:tcPr>
          <w:p w:rsidR="006F7841" w:rsidRPr="00ED76B6" w:rsidRDefault="006F7841" w:rsidP="00CB400F">
            <w:pPr>
              <w:keepNext/>
              <w:keepLines/>
              <w:jc w:val="center"/>
              <w:rPr>
                <w:bCs/>
              </w:rPr>
            </w:pPr>
            <w:r w:rsidRPr="00ED76B6">
              <w:rPr>
                <w:bCs/>
              </w:rPr>
              <w:t>0</w:t>
            </w:r>
          </w:p>
        </w:tc>
        <w:tc>
          <w:tcPr>
            <w:tcW w:w="425"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1476</w:t>
            </w:r>
          </w:p>
        </w:tc>
        <w:tc>
          <w:tcPr>
            <w:tcW w:w="551"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149</w:t>
            </w:r>
          </w:p>
        </w:tc>
        <w:tc>
          <w:tcPr>
            <w:tcW w:w="689"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4552</w:t>
            </w:r>
          </w:p>
        </w:tc>
        <w:tc>
          <w:tcPr>
            <w:tcW w:w="505"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844</w:t>
            </w:r>
          </w:p>
        </w:tc>
        <w:tc>
          <w:tcPr>
            <w:tcW w:w="459"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252</w:t>
            </w:r>
          </w:p>
        </w:tc>
        <w:tc>
          <w:tcPr>
            <w:tcW w:w="377"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440</w:t>
            </w:r>
          </w:p>
        </w:tc>
        <w:tc>
          <w:tcPr>
            <w:tcW w:w="398"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37456</w:t>
            </w:r>
          </w:p>
        </w:tc>
      </w:tr>
      <w:tr w:rsidR="006F7841" w:rsidRPr="00ED76B6" w:rsidTr="006F7841">
        <w:trPr>
          <w:trHeight w:val="57"/>
        </w:trPr>
        <w:tc>
          <w:tcPr>
            <w:tcW w:w="367" w:type="pct"/>
            <w:tcBorders>
              <w:top w:val="single" w:sz="4" w:space="0" w:color="auto"/>
              <w:bottom w:val="single" w:sz="4" w:space="0" w:color="auto"/>
            </w:tcBorders>
            <w:vAlign w:val="center"/>
          </w:tcPr>
          <w:p w:rsidR="006F7841" w:rsidRPr="00ED76B6" w:rsidRDefault="006F7841" w:rsidP="00CB400F">
            <w:pPr>
              <w:keepNext/>
              <w:keepLines/>
              <w:jc w:val="center"/>
              <w:rPr>
                <w:b/>
                <w:bCs/>
              </w:rPr>
            </w:pPr>
            <w:r w:rsidRPr="00ED76B6">
              <w:rPr>
                <w:b/>
                <w:bCs/>
              </w:rPr>
              <w:t>III</w:t>
            </w:r>
          </w:p>
        </w:tc>
        <w:tc>
          <w:tcPr>
            <w:tcW w:w="735" w:type="pct"/>
            <w:tcBorders>
              <w:top w:val="single" w:sz="4" w:space="0" w:color="auto"/>
              <w:bottom w:val="single" w:sz="4" w:space="0" w:color="auto"/>
            </w:tcBorders>
            <w:vAlign w:val="center"/>
          </w:tcPr>
          <w:p w:rsidR="006F7841" w:rsidRPr="00ED76B6" w:rsidRDefault="006F7841" w:rsidP="00CB400F">
            <w:pPr>
              <w:keepNext/>
              <w:keepLines/>
              <w:jc w:val="center"/>
            </w:pPr>
            <w:r w:rsidRPr="00ED76B6">
              <w:t>94</w:t>
            </w:r>
          </w:p>
        </w:tc>
        <w:tc>
          <w:tcPr>
            <w:tcW w:w="493" w:type="pct"/>
            <w:tcBorders>
              <w:top w:val="single" w:sz="4" w:space="0" w:color="auto"/>
              <w:bottom w:val="single" w:sz="4" w:space="0" w:color="auto"/>
            </w:tcBorders>
          </w:tcPr>
          <w:p w:rsidR="006F7841" w:rsidRPr="00ED76B6" w:rsidRDefault="006F7841" w:rsidP="00CB400F">
            <w:pPr>
              <w:keepNext/>
              <w:keepLines/>
              <w:jc w:val="center"/>
              <w:rPr>
                <w:bCs/>
              </w:rPr>
            </w:pPr>
            <w:r w:rsidRPr="00ED76B6">
              <w:rPr>
                <w:bCs/>
              </w:rPr>
              <w:t>0</w:t>
            </w:r>
          </w:p>
        </w:tc>
        <w:tc>
          <w:tcPr>
            <w:tcW w:w="425"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683</w:t>
            </w:r>
          </w:p>
        </w:tc>
        <w:tc>
          <w:tcPr>
            <w:tcW w:w="551"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32</w:t>
            </w:r>
          </w:p>
        </w:tc>
        <w:tc>
          <w:tcPr>
            <w:tcW w:w="689"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2293</w:t>
            </w:r>
          </w:p>
        </w:tc>
        <w:tc>
          <w:tcPr>
            <w:tcW w:w="505"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410</w:t>
            </w:r>
          </w:p>
        </w:tc>
        <w:tc>
          <w:tcPr>
            <w:tcW w:w="459"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130</w:t>
            </w:r>
          </w:p>
        </w:tc>
        <w:tc>
          <w:tcPr>
            <w:tcW w:w="377"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192</w:t>
            </w:r>
          </w:p>
        </w:tc>
        <w:tc>
          <w:tcPr>
            <w:tcW w:w="398" w:type="pct"/>
            <w:tcBorders>
              <w:top w:val="single" w:sz="4" w:space="0" w:color="auto"/>
              <w:bottom w:val="single" w:sz="4" w:space="0" w:color="auto"/>
            </w:tcBorders>
            <w:vAlign w:val="bottom"/>
          </w:tcPr>
          <w:p w:rsidR="006F7841" w:rsidRPr="00ED76B6" w:rsidRDefault="006F7841" w:rsidP="00CB400F">
            <w:pPr>
              <w:keepNext/>
              <w:keepLines/>
              <w:jc w:val="center"/>
              <w:rPr>
                <w:bCs/>
              </w:rPr>
            </w:pPr>
            <w:r w:rsidRPr="00ED76B6">
              <w:rPr>
                <w:bCs/>
              </w:rPr>
              <w:t>19839</w:t>
            </w:r>
          </w:p>
        </w:tc>
      </w:tr>
      <w:tr w:rsidR="006F7841" w:rsidRPr="00ED76B6" w:rsidTr="006F7841">
        <w:trPr>
          <w:trHeight w:val="57"/>
        </w:trPr>
        <w:tc>
          <w:tcPr>
            <w:tcW w:w="367" w:type="pct"/>
            <w:tcBorders>
              <w:top w:val="single" w:sz="4" w:space="0" w:color="auto"/>
              <w:bottom w:val="single" w:sz="4" w:space="0" w:color="auto"/>
            </w:tcBorders>
            <w:vAlign w:val="center"/>
          </w:tcPr>
          <w:p w:rsidR="006F7841" w:rsidRPr="00ED76B6" w:rsidRDefault="006F7841" w:rsidP="00CB400F">
            <w:pPr>
              <w:keepNext/>
              <w:keepLines/>
              <w:jc w:val="center"/>
              <w:rPr>
                <w:b/>
                <w:bCs/>
              </w:rPr>
            </w:pPr>
            <w:r w:rsidRPr="00ED76B6">
              <w:rPr>
                <w:b/>
                <w:bCs/>
              </w:rPr>
              <w:t>IV</w:t>
            </w:r>
          </w:p>
        </w:tc>
        <w:tc>
          <w:tcPr>
            <w:tcW w:w="735" w:type="pct"/>
            <w:tcBorders>
              <w:top w:val="single" w:sz="4" w:space="0" w:color="auto"/>
              <w:bottom w:val="single" w:sz="4" w:space="0" w:color="auto"/>
            </w:tcBorders>
            <w:vAlign w:val="center"/>
          </w:tcPr>
          <w:p w:rsidR="006F7841" w:rsidRPr="00ED76B6" w:rsidRDefault="006F7841" w:rsidP="00CB400F">
            <w:pPr>
              <w:keepNext/>
              <w:keepLines/>
              <w:jc w:val="center"/>
            </w:pPr>
            <w:r w:rsidRPr="00ED76B6">
              <w:t>154</w:t>
            </w:r>
          </w:p>
        </w:tc>
        <w:tc>
          <w:tcPr>
            <w:tcW w:w="493" w:type="pct"/>
            <w:tcBorders>
              <w:top w:val="single" w:sz="4" w:space="0" w:color="auto"/>
              <w:bottom w:val="single" w:sz="4" w:space="0" w:color="auto"/>
            </w:tcBorders>
          </w:tcPr>
          <w:p w:rsidR="006F7841" w:rsidRPr="00ED76B6" w:rsidRDefault="006F7841" w:rsidP="00CB400F">
            <w:pPr>
              <w:keepNext/>
              <w:keepLines/>
              <w:jc w:val="center"/>
              <w:rPr>
                <w:bCs/>
              </w:rPr>
            </w:pPr>
            <w:r w:rsidRPr="00ED76B6">
              <w:rPr>
                <w:bCs/>
              </w:rPr>
              <w:t>0</w:t>
            </w:r>
          </w:p>
        </w:tc>
        <w:tc>
          <w:tcPr>
            <w:tcW w:w="425" w:type="pct"/>
            <w:tcBorders>
              <w:top w:val="single" w:sz="4" w:space="0" w:color="auto"/>
              <w:bottom w:val="single" w:sz="4" w:space="0" w:color="auto"/>
            </w:tcBorders>
          </w:tcPr>
          <w:p w:rsidR="006F7841" w:rsidRPr="00ED76B6" w:rsidRDefault="006F7841" w:rsidP="00CB400F">
            <w:pPr>
              <w:keepNext/>
              <w:keepLines/>
              <w:jc w:val="center"/>
              <w:rPr>
                <w:bCs/>
              </w:rPr>
            </w:pPr>
            <w:r w:rsidRPr="00ED76B6">
              <w:rPr>
                <w:bCs/>
              </w:rPr>
              <w:t>0</w:t>
            </w:r>
          </w:p>
        </w:tc>
        <w:tc>
          <w:tcPr>
            <w:tcW w:w="551" w:type="pct"/>
            <w:tcBorders>
              <w:top w:val="single" w:sz="4" w:space="0" w:color="auto"/>
              <w:bottom w:val="single" w:sz="4" w:space="0" w:color="auto"/>
            </w:tcBorders>
          </w:tcPr>
          <w:p w:rsidR="006F7841" w:rsidRPr="00ED76B6" w:rsidRDefault="006F7841" w:rsidP="00CB400F">
            <w:pPr>
              <w:keepNext/>
              <w:keepLines/>
              <w:jc w:val="center"/>
              <w:rPr>
                <w:bCs/>
              </w:rPr>
            </w:pPr>
            <w:r w:rsidRPr="00ED76B6">
              <w:rPr>
                <w:bCs/>
              </w:rPr>
              <w:t>0</w:t>
            </w:r>
          </w:p>
        </w:tc>
        <w:tc>
          <w:tcPr>
            <w:tcW w:w="689" w:type="pct"/>
            <w:tcBorders>
              <w:top w:val="single" w:sz="4" w:space="0" w:color="auto"/>
              <w:bottom w:val="single" w:sz="4" w:space="0" w:color="auto"/>
            </w:tcBorders>
          </w:tcPr>
          <w:p w:rsidR="006F7841" w:rsidRPr="00ED76B6" w:rsidRDefault="006F7841" w:rsidP="00CB400F">
            <w:pPr>
              <w:keepNext/>
              <w:keepLines/>
              <w:jc w:val="center"/>
              <w:rPr>
                <w:bCs/>
              </w:rPr>
            </w:pPr>
            <w:r w:rsidRPr="00ED76B6">
              <w:rPr>
                <w:bCs/>
              </w:rPr>
              <w:t>436</w:t>
            </w:r>
          </w:p>
        </w:tc>
        <w:tc>
          <w:tcPr>
            <w:tcW w:w="505" w:type="pct"/>
            <w:tcBorders>
              <w:top w:val="single" w:sz="4" w:space="0" w:color="auto"/>
              <w:bottom w:val="single" w:sz="4" w:space="0" w:color="auto"/>
            </w:tcBorders>
          </w:tcPr>
          <w:p w:rsidR="006F7841" w:rsidRPr="00ED76B6" w:rsidRDefault="006F7841" w:rsidP="00CB400F">
            <w:pPr>
              <w:keepNext/>
              <w:keepLines/>
              <w:tabs>
                <w:tab w:val="left" w:pos="300"/>
                <w:tab w:val="center" w:pos="387"/>
              </w:tabs>
              <w:rPr>
                <w:bCs/>
              </w:rPr>
            </w:pPr>
            <w:r w:rsidRPr="00ED76B6">
              <w:rPr>
                <w:bCs/>
              </w:rPr>
              <w:tab/>
              <w:t>36</w:t>
            </w:r>
          </w:p>
        </w:tc>
        <w:tc>
          <w:tcPr>
            <w:tcW w:w="459" w:type="pct"/>
            <w:tcBorders>
              <w:top w:val="single" w:sz="4" w:space="0" w:color="auto"/>
              <w:bottom w:val="single" w:sz="4" w:space="0" w:color="auto"/>
            </w:tcBorders>
          </w:tcPr>
          <w:p w:rsidR="006F7841" w:rsidRPr="00ED76B6" w:rsidRDefault="006F7841" w:rsidP="00CB400F">
            <w:pPr>
              <w:keepNext/>
              <w:keepLines/>
              <w:jc w:val="center"/>
              <w:rPr>
                <w:bCs/>
              </w:rPr>
            </w:pPr>
            <w:r w:rsidRPr="00ED76B6">
              <w:rPr>
                <w:bCs/>
              </w:rPr>
              <w:t>8</w:t>
            </w:r>
          </w:p>
        </w:tc>
        <w:tc>
          <w:tcPr>
            <w:tcW w:w="377" w:type="pct"/>
            <w:tcBorders>
              <w:top w:val="single" w:sz="4" w:space="0" w:color="auto"/>
              <w:bottom w:val="single" w:sz="4" w:space="0" w:color="auto"/>
            </w:tcBorders>
          </w:tcPr>
          <w:p w:rsidR="006F7841" w:rsidRPr="00ED76B6" w:rsidRDefault="006F7841" w:rsidP="00CB400F">
            <w:pPr>
              <w:keepNext/>
              <w:keepLines/>
              <w:jc w:val="center"/>
              <w:rPr>
                <w:bCs/>
              </w:rPr>
            </w:pPr>
            <w:r w:rsidRPr="00ED76B6">
              <w:rPr>
                <w:bCs/>
              </w:rPr>
              <w:t>0</w:t>
            </w:r>
          </w:p>
        </w:tc>
        <w:tc>
          <w:tcPr>
            <w:tcW w:w="398" w:type="pct"/>
            <w:tcBorders>
              <w:top w:val="single" w:sz="4" w:space="0" w:color="auto"/>
              <w:bottom w:val="single" w:sz="4" w:space="0" w:color="auto"/>
            </w:tcBorders>
          </w:tcPr>
          <w:p w:rsidR="006F7841" w:rsidRPr="00ED76B6" w:rsidRDefault="006F7841" w:rsidP="00CB400F">
            <w:pPr>
              <w:keepNext/>
              <w:keepLines/>
              <w:jc w:val="center"/>
              <w:rPr>
                <w:bCs/>
              </w:rPr>
            </w:pPr>
            <w:r w:rsidRPr="00ED76B6">
              <w:rPr>
                <w:bCs/>
              </w:rPr>
              <w:t>14621</w:t>
            </w:r>
          </w:p>
        </w:tc>
      </w:tr>
    </w:tbl>
    <w:p w:rsidR="006F7841" w:rsidRPr="00ED76B6" w:rsidRDefault="006F7841" w:rsidP="006F7841">
      <w:pPr>
        <w:keepNext/>
        <w:keepLines/>
        <w:widowControl w:val="0"/>
        <w:tabs>
          <w:tab w:val="left" w:pos="720"/>
        </w:tabs>
        <w:ind w:left="720"/>
        <w:jc w:val="both"/>
        <w:rPr>
          <w:b/>
          <w:bCs/>
        </w:rPr>
      </w:pPr>
    </w:p>
    <w:p w:rsidR="006F7841" w:rsidRPr="00ED76B6" w:rsidRDefault="006F7841" w:rsidP="006F7841">
      <w:pPr>
        <w:keepNext/>
        <w:keepLines/>
        <w:widowControl w:val="0"/>
        <w:tabs>
          <w:tab w:val="left" w:pos="720"/>
        </w:tabs>
        <w:ind w:left="720"/>
        <w:jc w:val="both"/>
        <w:rPr>
          <w:b/>
          <w:bCs/>
        </w:rPr>
      </w:pPr>
    </w:p>
    <w:p w:rsidR="006F7841" w:rsidRPr="00ED76B6" w:rsidRDefault="006F7841" w:rsidP="00412148">
      <w:pPr>
        <w:keepNext/>
        <w:keepLines/>
        <w:widowControl w:val="0"/>
        <w:numPr>
          <w:ilvl w:val="0"/>
          <w:numId w:val="95"/>
        </w:numPr>
        <w:tabs>
          <w:tab w:val="left" w:pos="720"/>
        </w:tabs>
        <w:jc w:val="both"/>
        <w:rPr>
          <w:b/>
          <w:bCs/>
        </w:rPr>
      </w:pPr>
      <w:r w:rsidRPr="00ED76B6">
        <w:rPr>
          <w:b/>
          <w:bCs/>
        </w:rPr>
        <w:t>Status of class 8, class 10</w:t>
      </w:r>
      <w:r w:rsidRPr="00ED76B6">
        <w:rPr>
          <w:b/>
          <w:bCs/>
          <w:vertAlign w:val="superscript"/>
        </w:rPr>
        <w:t>th</w:t>
      </w:r>
      <w:r w:rsidRPr="00ED76B6">
        <w:rPr>
          <w:b/>
          <w:bCs/>
        </w:rPr>
        <w:t xml:space="preserve"> and class 12</w:t>
      </w:r>
      <w:r w:rsidRPr="00ED76B6">
        <w:rPr>
          <w:b/>
          <w:bCs/>
          <w:vertAlign w:val="superscript"/>
        </w:rPr>
        <w:t>th</w:t>
      </w:r>
      <w:r w:rsidRPr="00ED76B6">
        <w:rPr>
          <w:b/>
          <w:bCs/>
        </w:rPr>
        <w:t xml:space="preserve"> Pass girls in KGBVs:</w:t>
      </w:r>
    </w:p>
    <w:p w:rsidR="006F7841" w:rsidRPr="00ED76B6" w:rsidRDefault="006F7841" w:rsidP="006F7841">
      <w:pPr>
        <w:keepNext/>
        <w:keepLines/>
        <w:widowControl w:val="0"/>
        <w:tabs>
          <w:tab w:val="left" w:pos="720"/>
        </w:tabs>
        <w:ind w:left="720"/>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3"/>
        <w:gridCol w:w="1683"/>
        <w:gridCol w:w="1182"/>
        <w:gridCol w:w="1098"/>
        <w:gridCol w:w="1175"/>
        <w:gridCol w:w="1438"/>
        <w:gridCol w:w="1043"/>
        <w:gridCol w:w="1087"/>
      </w:tblGrid>
      <w:tr w:rsidR="006F7841" w:rsidRPr="00ED76B6" w:rsidTr="00F11938">
        <w:trPr>
          <w:trHeight w:val="293"/>
          <w:tblHeader/>
        </w:trPr>
        <w:tc>
          <w:tcPr>
            <w:tcW w:w="442" w:type="pct"/>
            <w:vMerge w:val="restart"/>
            <w:vAlign w:val="center"/>
          </w:tcPr>
          <w:p w:rsidR="006F7841" w:rsidRPr="00ED76B6" w:rsidRDefault="006F7841" w:rsidP="00CB400F">
            <w:pPr>
              <w:keepNext/>
              <w:keepLines/>
              <w:jc w:val="center"/>
              <w:rPr>
                <w:b/>
                <w:bCs/>
              </w:rPr>
            </w:pPr>
            <w:r w:rsidRPr="00ED76B6">
              <w:rPr>
                <w:b/>
                <w:bCs/>
              </w:rPr>
              <w:t>Type</w:t>
            </w:r>
          </w:p>
        </w:tc>
        <w:tc>
          <w:tcPr>
            <w:tcW w:w="881" w:type="pct"/>
            <w:vMerge w:val="restart"/>
            <w:shd w:val="clear" w:color="auto" w:fill="auto"/>
            <w:vAlign w:val="center"/>
          </w:tcPr>
          <w:p w:rsidR="006F7841" w:rsidRPr="00ED76B6" w:rsidRDefault="006F7841" w:rsidP="00CB400F">
            <w:pPr>
              <w:keepNext/>
              <w:keepLines/>
              <w:jc w:val="center"/>
              <w:rPr>
                <w:b/>
                <w:bCs/>
              </w:rPr>
            </w:pPr>
            <w:r w:rsidRPr="00ED76B6">
              <w:rPr>
                <w:b/>
                <w:bCs/>
              </w:rPr>
              <w:t>No. of KGBVs Operational</w:t>
            </w:r>
          </w:p>
        </w:tc>
        <w:tc>
          <w:tcPr>
            <w:tcW w:w="1194" w:type="pct"/>
            <w:gridSpan w:val="2"/>
            <w:shd w:val="clear" w:color="auto" w:fill="auto"/>
            <w:noWrap/>
            <w:vAlign w:val="center"/>
          </w:tcPr>
          <w:p w:rsidR="006F7841" w:rsidRPr="00ED76B6" w:rsidRDefault="006F7841" w:rsidP="00CB400F">
            <w:pPr>
              <w:keepNext/>
              <w:keepLines/>
              <w:jc w:val="center"/>
              <w:rPr>
                <w:b/>
                <w:bCs/>
              </w:rPr>
            </w:pPr>
            <w:r w:rsidRPr="00ED76B6">
              <w:rPr>
                <w:b/>
                <w:bCs/>
              </w:rPr>
              <w:t>Class 8</w:t>
            </w:r>
            <w:r w:rsidRPr="00ED76B6">
              <w:rPr>
                <w:b/>
                <w:bCs/>
                <w:vertAlign w:val="superscript"/>
              </w:rPr>
              <w:t>th</w:t>
            </w:r>
          </w:p>
        </w:tc>
        <w:tc>
          <w:tcPr>
            <w:tcW w:w="1367" w:type="pct"/>
            <w:gridSpan w:val="2"/>
            <w:vAlign w:val="center"/>
          </w:tcPr>
          <w:p w:rsidR="006F7841" w:rsidRPr="00ED76B6" w:rsidRDefault="006F7841" w:rsidP="00CB400F">
            <w:pPr>
              <w:keepNext/>
              <w:keepLines/>
              <w:jc w:val="center"/>
              <w:rPr>
                <w:b/>
                <w:bCs/>
              </w:rPr>
            </w:pPr>
            <w:r w:rsidRPr="00ED76B6">
              <w:rPr>
                <w:b/>
                <w:bCs/>
              </w:rPr>
              <w:t>Class 10</w:t>
            </w:r>
            <w:r w:rsidRPr="00ED76B6">
              <w:rPr>
                <w:b/>
                <w:bCs/>
                <w:vertAlign w:val="superscript"/>
              </w:rPr>
              <w:t>th</w:t>
            </w:r>
          </w:p>
        </w:tc>
        <w:tc>
          <w:tcPr>
            <w:tcW w:w="1115" w:type="pct"/>
            <w:gridSpan w:val="2"/>
            <w:vAlign w:val="center"/>
          </w:tcPr>
          <w:p w:rsidR="006F7841" w:rsidRPr="00ED76B6" w:rsidRDefault="006F7841" w:rsidP="00CB400F">
            <w:pPr>
              <w:keepNext/>
              <w:keepLines/>
              <w:jc w:val="center"/>
              <w:rPr>
                <w:b/>
                <w:bCs/>
              </w:rPr>
            </w:pPr>
            <w:r w:rsidRPr="00ED76B6">
              <w:rPr>
                <w:b/>
                <w:bCs/>
              </w:rPr>
              <w:t>Class 12</w:t>
            </w:r>
            <w:r w:rsidRPr="00ED76B6">
              <w:rPr>
                <w:b/>
                <w:bCs/>
                <w:vertAlign w:val="superscript"/>
              </w:rPr>
              <w:t>th</w:t>
            </w:r>
          </w:p>
        </w:tc>
      </w:tr>
      <w:tr w:rsidR="006F7841" w:rsidRPr="00ED76B6" w:rsidTr="00F11938">
        <w:trPr>
          <w:trHeight w:val="293"/>
          <w:tblHeader/>
        </w:trPr>
        <w:tc>
          <w:tcPr>
            <w:tcW w:w="442" w:type="pct"/>
            <w:vMerge/>
            <w:vAlign w:val="center"/>
          </w:tcPr>
          <w:p w:rsidR="006F7841" w:rsidRPr="00ED76B6" w:rsidRDefault="006F7841" w:rsidP="00CB400F">
            <w:pPr>
              <w:keepNext/>
              <w:keepLines/>
              <w:jc w:val="center"/>
              <w:rPr>
                <w:b/>
                <w:bCs/>
              </w:rPr>
            </w:pPr>
          </w:p>
        </w:tc>
        <w:tc>
          <w:tcPr>
            <w:tcW w:w="881" w:type="pct"/>
            <w:vMerge/>
            <w:shd w:val="clear" w:color="auto" w:fill="auto"/>
            <w:vAlign w:val="center"/>
          </w:tcPr>
          <w:p w:rsidR="006F7841" w:rsidRPr="00ED76B6" w:rsidRDefault="006F7841" w:rsidP="00CB400F">
            <w:pPr>
              <w:keepNext/>
              <w:keepLines/>
              <w:jc w:val="center"/>
              <w:rPr>
                <w:b/>
                <w:bCs/>
              </w:rPr>
            </w:pPr>
          </w:p>
        </w:tc>
        <w:tc>
          <w:tcPr>
            <w:tcW w:w="619" w:type="pct"/>
            <w:shd w:val="clear" w:color="auto" w:fill="auto"/>
            <w:noWrap/>
            <w:vAlign w:val="center"/>
          </w:tcPr>
          <w:p w:rsidR="006F7841" w:rsidRPr="00ED76B6" w:rsidRDefault="006F7841" w:rsidP="00CB400F">
            <w:pPr>
              <w:keepNext/>
              <w:keepLines/>
              <w:jc w:val="center"/>
              <w:rPr>
                <w:b/>
                <w:bCs/>
              </w:rPr>
            </w:pPr>
            <w:r w:rsidRPr="00ED76B6">
              <w:rPr>
                <w:b/>
                <w:bCs/>
              </w:rPr>
              <w:t>2017-18</w:t>
            </w:r>
          </w:p>
        </w:tc>
        <w:tc>
          <w:tcPr>
            <w:tcW w:w="575" w:type="pct"/>
            <w:shd w:val="clear" w:color="auto" w:fill="auto"/>
            <w:noWrap/>
            <w:vAlign w:val="center"/>
          </w:tcPr>
          <w:p w:rsidR="006F7841" w:rsidRPr="00ED76B6" w:rsidRDefault="006F7841" w:rsidP="00CB400F">
            <w:pPr>
              <w:keepNext/>
              <w:keepLines/>
              <w:jc w:val="center"/>
              <w:rPr>
                <w:b/>
                <w:bCs/>
              </w:rPr>
            </w:pPr>
            <w:r w:rsidRPr="00ED76B6">
              <w:rPr>
                <w:b/>
                <w:bCs/>
              </w:rPr>
              <w:t>2018-19</w:t>
            </w:r>
          </w:p>
        </w:tc>
        <w:tc>
          <w:tcPr>
            <w:tcW w:w="615" w:type="pct"/>
            <w:vAlign w:val="center"/>
          </w:tcPr>
          <w:p w:rsidR="006F7841" w:rsidRPr="00ED76B6" w:rsidRDefault="006F7841" w:rsidP="00CB400F">
            <w:pPr>
              <w:keepNext/>
              <w:keepLines/>
              <w:jc w:val="center"/>
              <w:rPr>
                <w:b/>
                <w:bCs/>
              </w:rPr>
            </w:pPr>
            <w:r w:rsidRPr="00ED76B6">
              <w:rPr>
                <w:b/>
                <w:bCs/>
              </w:rPr>
              <w:t>2017-18</w:t>
            </w:r>
          </w:p>
        </w:tc>
        <w:tc>
          <w:tcPr>
            <w:tcW w:w="753" w:type="pct"/>
            <w:vAlign w:val="center"/>
          </w:tcPr>
          <w:p w:rsidR="006F7841" w:rsidRPr="00ED76B6" w:rsidRDefault="006F7841" w:rsidP="00CB400F">
            <w:pPr>
              <w:keepNext/>
              <w:keepLines/>
              <w:jc w:val="center"/>
              <w:rPr>
                <w:b/>
                <w:bCs/>
              </w:rPr>
            </w:pPr>
            <w:r w:rsidRPr="00ED76B6">
              <w:rPr>
                <w:b/>
                <w:bCs/>
              </w:rPr>
              <w:t>2018-19</w:t>
            </w:r>
          </w:p>
        </w:tc>
        <w:tc>
          <w:tcPr>
            <w:tcW w:w="546" w:type="pct"/>
            <w:vAlign w:val="center"/>
          </w:tcPr>
          <w:p w:rsidR="006F7841" w:rsidRPr="00ED76B6" w:rsidRDefault="006F7841" w:rsidP="00CB400F">
            <w:pPr>
              <w:keepNext/>
              <w:keepLines/>
              <w:jc w:val="center"/>
              <w:rPr>
                <w:b/>
                <w:bCs/>
              </w:rPr>
            </w:pPr>
            <w:r w:rsidRPr="00ED76B6">
              <w:rPr>
                <w:b/>
                <w:bCs/>
              </w:rPr>
              <w:t>2017-18</w:t>
            </w:r>
          </w:p>
        </w:tc>
        <w:tc>
          <w:tcPr>
            <w:tcW w:w="569" w:type="pct"/>
            <w:vAlign w:val="center"/>
          </w:tcPr>
          <w:p w:rsidR="006F7841" w:rsidRPr="00ED76B6" w:rsidRDefault="006F7841" w:rsidP="00CB400F">
            <w:pPr>
              <w:keepNext/>
              <w:keepLines/>
              <w:jc w:val="center"/>
              <w:rPr>
                <w:b/>
                <w:bCs/>
              </w:rPr>
            </w:pPr>
            <w:r w:rsidRPr="00ED76B6">
              <w:rPr>
                <w:b/>
                <w:bCs/>
              </w:rPr>
              <w:t>2018-19</w:t>
            </w:r>
          </w:p>
        </w:tc>
      </w:tr>
      <w:tr w:rsidR="006F7841" w:rsidRPr="00ED76B6" w:rsidTr="00F11938">
        <w:trPr>
          <w:trHeight w:val="293"/>
        </w:trPr>
        <w:tc>
          <w:tcPr>
            <w:tcW w:w="442" w:type="pct"/>
            <w:vAlign w:val="center"/>
          </w:tcPr>
          <w:p w:rsidR="006F7841" w:rsidRPr="00ED76B6" w:rsidRDefault="006F7841" w:rsidP="00CB400F">
            <w:pPr>
              <w:keepNext/>
              <w:keepLines/>
              <w:jc w:val="center"/>
              <w:rPr>
                <w:b/>
                <w:bCs/>
              </w:rPr>
            </w:pPr>
            <w:r w:rsidRPr="00ED76B6">
              <w:rPr>
                <w:b/>
                <w:bCs/>
              </w:rPr>
              <w:t>I</w:t>
            </w:r>
          </w:p>
        </w:tc>
        <w:tc>
          <w:tcPr>
            <w:tcW w:w="881" w:type="pct"/>
            <w:vAlign w:val="center"/>
          </w:tcPr>
          <w:p w:rsidR="006F7841" w:rsidRPr="00ED76B6" w:rsidRDefault="006F7841" w:rsidP="00CB400F">
            <w:pPr>
              <w:keepNext/>
              <w:keepLines/>
              <w:jc w:val="center"/>
            </w:pPr>
            <w:r w:rsidRPr="00ED76B6">
              <w:t>135</w:t>
            </w:r>
          </w:p>
        </w:tc>
        <w:tc>
          <w:tcPr>
            <w:tcW w:w="619" w:type="pct"/>
            <w:vMerge w:val="restart"/>
            <w:noWrap/>
            <w:vAlign w:val="center"/>
          </w:tcPr>
          <w:p w:rsidR="006F7841" w:rsidRPr="00ED76B6" w:rsidRDefault="006F7841" w:rsidP="00CB400F">
            <w:pPr>
              <w:keepNext/>
              <w:keepLines/>
              <w:jc w:val="center"/>
              <w:rPr>
                <w:color w:val="000000"/>
              </w:rPr>
            </w:pPr>
            <w:r w:rsidRPr="00ED76B6">
              <w:rPr>
                <w:color w:val="000000"/>
              </w:rPr>
              <w:t>16131</w:t>
            </w:r>
          </w:p>
        </w:tc>
        <w:tc>
          <w:tcPr>
            <w:tcW w:w="575" w:type="pct"/>
            <w:noWrap/>
            <w:vAlign w:val="center"/>
          </w:tcPr>
          <w:p w:rsidR="006F7841" w:rsidRPr="00ED76B6" w:rsidRDefault="006F7841" w:rsidP="00CB400F">
            <w:pPr>
              <w:keepNext/>
              <w:keepLines/>
              <w:jc w:val="center"/>
            </w:pPr>
            <w:r w:rsidRPr="00ED76B6">
              <w:t>4759</w:t>
            </w:r>
          </w:p>
        </w:tc>
        <w:tc>
          <w:tcPr>
            <w:tcW w:w="615" w:type="pct"/>
            <w:vMerge w:val="restart"/>
            <w:vAlign w:val="center"/>
          </w:tcPr>
          <w:p w:rsidR="006F7841" w:rsidRPr="00ED76B6" w:rsidRDefault="006F7841" w:rsidP="00CB400F">
            <w:pPr>
              <w:keepNext/>
              <w:keepLines/>
              <w:jc w:val="center"/>
            </w:pPr>
            <w:r w:rsidRPr="00ED76B6">
              <w:t>11129</w:t>
            </w:r>
          </w:p>
        </w:tc>
        <w:tc>
          <w:tcPr>
            <w:tcW w:w="753" w:type="pct"/>
            <w:vAlign w:val="center"/>
          </w:tcPr>
          <w:p w:rsidR="006F7841" w:rsidRPr="00ED76B6" w:rsidRDefault="006F7841" w:rsidP="00CB400F">
            <w:pPr>
              <w:keepNext/>
              <w:keepLines/>
              <w:jc w:val="center"/>
            </w:pPr>
            <w:r w:rsidRPr="00ED76B6">
              <w:t>1861</w:t>
            </w:r>
          </w:p>
        </w:tc>
        <w:tc>
          <w:tcPr>
            <w:tcW w:w="546" w:type="pct"/>
            <w:vAlign w:val="center"/>
          </w:tcPr>
          <w:p w:rsidR="006F7841" w:rsidRPr="00ED76B6" w:rsidRDefault="006F7841" w:rsidP="00CB400F">
            <w:pPr>
              <w:keepNext/>
              <w:keepLines/>
              <w:jc w:val="center"/>
            </w:pPr>
            <w:r w:rsidRPr="00ED76B6">
              <w:t>-</w:t>
            </w:r>
          </w:p>
        </w:tc>
        <w:tc>
          <w:tcPr>
            <w:tcW w:w="569" w:type="pct"/>
            <w:vAlign w:val="center"/>
          </w:tcPr>
          <w:p w:rsidR="006F7841" w:rsidRPr="00ED76B6" w:rsidRDefault="006F7841" w:rsidP="00CB400F">
            <w:pPr>
              <w:keepNext/>
              <w:keepLines/>
              <w:jc w:val="center"/>
            </w:pPr>
            <w:r w:rsidRPr="00ED76B6">
              <w:t>-</w:t>
            </w:r>
          </w:p>
        </w:tc>
      </w:tr>
      <w:tr w:rsidR="006F7841" w:rsidRPr="00ED76B6" w:rsidTr="00F11938">
        <w:trPr>
          <w:trHeight w:val="293"/>
        </w:trPr>
        <w:tc>
          <w:tcPr>
            <w:tcW w:w="442" w:type="pct"/>
            <w:vAlign w:val="center"/>
          </w:tcPr>
          <w:p w:rsidR="006F7841" w:rsidRPr="00ED76B6" w:rsidRDefault="006F7841" w:rsidP="00CB400F">
            <w:pPr>
              <w:keepNext/>
              <w:keepLines/>
              <w:jc w:val="center"/>
              <w:rPr>
                <w:b/>
                <w:bCs/>
              </w:rPr>
            </w:pPr>
            <w:r w:rsidRPr="00ED76B6">
              <w:rPr>
                <w:b/>
                <w:bCs/>
              </w:rPr>
              <w:t>II</w:t>
            </w:r>
          </w:p>
        </w:tc>
        <w:tc>
          <w:tcPr>
            <w:tcW w:w="881" w:type="pct"/>
            <w:vAlign w:val="center"/>
          </w:tcPr>
          <w:p w:rsidR="006F7841" w:rsidRPr="00ED76B6" w:rsidRDefault="006F7841" w:rsidP="00CB400F">
            <w:pPr>
              <w:keepNext/>
              <w:keepLines/>
              <w:jc w:val="center"/>
            </w:pPr>
            <w:r w:rsidRPr="00ED76B6">
              <w:t>246</w:t>
            </w:r>
          </w:p>
        </w:tc>
        <w:tc>
          <w:tcPr>
            <w:tcW w:w="619" w:type="pct"/>
            <w:vMerge/>
            <w:noWrap/>
            <w:vAlign w:val="center"/>
          </w:tcPr>
          <w:p w:rsidR="006F7841" w:rsidRPr="00ED76B6" w:rsidRDefault="006F7841" w:rsidP="00CB400F">
            <w:pPr>
              <w:keepNext/>
              <w:keepLines/>
              <w:jc w:val="center"/>
              <w:rPr>
                <w:color w:val="000000"/>
              </w:rPr>
            </w:pPr>
          </w:p>
        </w:tc>
        <w:tc>
          <w:tcPr>
            <w:tcW w:w="575" w:type="pct"/>
            <w:noWrap/>
            <w:vAlign w:val="center"/>
          </w:tcPr>
          <w:p w:rsidR="006F7841" w:rsidRPr="00ED76B6" w:rsidRDefault="006F7841" w:rsidP="00CB400F">
            <w:pPr>
              <w:keepNext/>
              <w:keepLines/>
              <w:jc w:val="center"/>
            </w:pPr>
            <w:r w:rsidRPr="00ED76B6">
              <w:t>9434</w:t>
            </w:r>
          </w:p>
        </w:tc>
        <w:tc>
          <w:tcPr>
            <w:tcW w:w="615" w:type="pct"/>
            <w:vMerge/>
            <w:vAlign w:val="center"/>
          </w:tcPr>
          <w:p w:rsidR="006F7841" w:rsidRPr="00ED76B6" w:rsidRDefault="006F7841" w:rsidP="00CB400F">
            <w:pPr>
              <w:keepNext/>
              <w:keepLines/>
              <w:jc w:val="center"/>
            </w:pPr>
          </w:p>
        </w:tc>
        <w:tc>
          <w:tcPr>
            <w:tcW w:w="753" w:type="pct"/>
            <w:vAlign w:val="center"/>
          </w:tcPr>
          <w:p w:rsidR="006F7841" w:rsidRPr="00ED76B6" w:rsidRDefault="006F7841" w:rsidP="00CB400F">
            <w:pPr>
              <w:keepNext/>
              <w:keepLines/>
              <w:jc w:val="center"/>
            </w:pPr>
            <w:r w:rsidRPr="00ED76B6">
              <w:t>8995</w:t>
            </w:r>
          </w:p>
        </w:tc>
        <w:tc>
          <w:tcPr>
            <w:tcW w:w="546" w:type="pct"/>
            <w:vAlign w:val="center"/>
          </w:tcPr>
          <w:p w:rsidR="006F7841" w:rsidRPr="00ED76B6" w:rsidRDefault="006F7841" w:rsidP="00CB400F">
            <w:pPr>
              <w:keepNext/>
              <w:keepLines/>
              <w:jc w:val="center"/>
            </w:pPr>
            <w:r w:rsidRPr="00ED76B6">
              <w:t>-</w:t>
            </w:r>
          </w:p>
        </w:tc>
        <w:tc>
          <w:tcPr>
            <w:tcW w:w="569" w:type="pct"/>
            <w:vAlign w:val="center"/>
          </w:tcPr>
          <w:p w:rsidR="006F7841" w:rsidRPr="00ED76B6" w:rsidRDefault="006F7841" w:rsidP="00CB400F">
            <w:pPr>
              <w:keepNext/>
              <w:keepLines/>
              <w:jc w:val="center"/>
            </w:pPr>
            <w:r w:rsidRPr="00ED76B6">
              <w:t>-</w:t>
            </w:r>
          </w:p>
        </w:tc>
      </w:tr>
      <w:tr w:rsidR="006F7841" w:rsidRPr="00ED76B6" w:rsidTr="00F11938">
        <w:trPr>
          <w:trHeight w:val="293"/>
        </w:trPr>
        <w:tc>
          <w:tcPr>
            <w:tcW w:w="442" w:type="pct"/>
            <w:vAlign w:val="center"/>
          </w:tcPr>
          <w:p w:rsidR="006F7841" w:rsidRPr="00ED76B6" w:rsidRDefault="006F7841" w:rsidP="00CB400F">
            <w:pPr>
              <w:keepNext/>
              <w:keepLines/>
              <w:jc w:val="center"/>
              <w:rPr>
                <w:b/>
                <w:bCs/>
              </w:rPr>
            </w:pPr>
            <w:r w:rsidRPr="00ED76B6">
              <w:rPr>
                <w:b/>
                <w:bCs/>
              </w:rPr>
              <w:t>III</w:t>
            </w:r>
          </w:p>
        </w:tc>
        <w:tc>
          <w:tcPr>
            <w:tcW w:w="881" w:type="pct"/>
            <w:vAlign w:val="center"/>
          </w:tcPr>
          <w:p w:rsidR="006F7841" w:rsidRPr="00ED76B6" w:rsidRDefault="006F7841" w:rsidP="00CB400F">
            <w:pPr>
              <w:keepNext/>
              <w:keepLines/>
              <w:jc w:val="center"/>
            </w:pPr>
            <w:r w:rsidRPr="00ED76B6">
              <w:t>94</w:t>
            </w:r>
          </w:p>
        </w:tc>
        <w:tc>
          <w:tcPr>
            <w:tcW w:w="619" w:type="pct"/>
            <w:vMerge/>
            <w:noWrap/>
            <w:vAlign w:val="center"/>
          </w:tcPr>
          <w:p w:rsidR="006F7841" w:rsidRPr="00ED76B6" w:rsidRDefault="006F7841" w:rsidP="00CB400F">
            <w:pPr>
              <w:keepNext/>
              <w:keepLines/>
              <w:jc w:val="center"/>
              <w:rPr>
                <w:color w:val="000000"/>
              </w:rPr>
            </w:pPr>
          </w:p>
        </w:tc>
        <w:tc>
          <w:tcPr>
            <w:tcW w:w="575" w:type="pct"/>
            <w:noWrap/>
            <w:vAlign w:val="center"/>
          </w:tcPr>
          <w:p w:rsidR="006F7841" w:rsidRPr="00ED76B6" w:rsidRDefault="006F7841" w:rsidP="00CB400F">
            <w:pPr>
              <w:keepNext/>
              <w:keepLines/>
              <w:jc w:val="center"/>
            </w:pPr>
            <w:r w:rsidRPr="00ED76B6">
              <w:t>3863</w:t>
            </w:r>
          </w:p>
        </w:tc>
        <w:tc>
          <w:tcPr>
            <w:tcW w:w="615" w:type="pct"/>
            <w:vMerge/>
            <w:vAlign w:val="center"/>
          </w:tcPr>
          <w:p w:rsidR="006F7841" w:rsidRPr="00ED76B6" w:rsidRDefault="006F7841" w:rsidP="00CB400F">
            <w:pPr>
              <w:keepNext/>
              <w:keepLines/>
              <w:jc w:val="center"/>
            </w:pPr>
          </w:p>
        </w:tc>
        <w:tc>
          <w:tcPr>
            <w:tcW w:w="753" w:type="pct"/>
            <w:vAlign w:val="center"/>
          </w:tcPr>
          <w:p w:rsidR="006F7841" w:rsidRPr="00ED76B6" w:rsidRDefault="006F7841" w:rsidP="00CB400F">
            <w:pPr>
              <w:keepNext/>
              <w:keepLines/>
              <w:jc w:val="center"/>
            </w:pPr>
            <w:r w:rsidRPr="00ED76B6">
              <w:t>3622</w:t>
            </w:r>
          </w:p>
        </w:tc>
        <w:tc>
          <w:tcPr>
            <w:tcW w:w="546" w:type="pct"/>
            <w:vAlign w:val="center"/>
          </w:tcPr>
          <w:p w:rsidR="006F7841" w:rsidRPr="00ED76B6" w:rsidRDefault="006F7841" w:rsidP="00CB400F">
            <w:pPr>
              <w:keepNext/>
              <w:keepLines/>
              <w:jc w:val="center"/>
            </w:pPr>
            <w:r w:rsidRPr="00ED76B6">
              <w:t>-</w:t>
            </w:r>
          </w:p>
        </w:tc>
        <w:tc>
          <w:tcPr>
            <w:tcW w:w="569" w:type="pct"/>
            <w:vAlign w:val="center"/>
          </w:tcPr>
          <w:p w:rsidR="006F7841" w:rsidRPr="00ED76B6" w:rsidRDefault="006F7841" w:rsidP="00CB400F">
            <w:pPr>
              <w:keepNext/>
              <w:keepLines/>
              <w:jc w:val="center"/>
            </w:pPr>
            <w:r w:rsidRPr="00ED76B6">
              <w:t>-</w:t>
            </w:r>
          </w:p>
        </w:tc>
      </w:tr>
      <w:tr w:rsidR="006F7841" w:rsidRPr="00ED76B6" w:rsidTr="00F11938">
        <w:trPr>
          <w:trHeight w:val="293"/>
        </w:trPr>
        <w:tc>
          <w:tcPr>
            <w:tcW w:w="442" w:type="pct"/>
            <w:vAlign w:val="center"/>
          </w:tcPr>
          <w:p w:rsidR="006F7841" w:rsidRPr="00ED76B6" w:rsidRDefault="006F7841" w:rsidP="00CB400F">
            <w:pPr>
              <w:keepNext/>
              <w:keepLines/>
              <w:jc w:val="center"/>
              <w:rPr>
                <w:b/>
                <w:bCs/>
              </w:rPr>
            </w:pPr>
            <w:r w:rsidRPr="00ED76B6">
              <w:rPr>
                <w:b/>
                <w:bCs/>
              </w:rPr>
              <w:t>IV</w:t>
            </w:r>
          </w:p>
        </w:tc>
        <w:tc>
          <w:tcPr>
            <w:tcW w:w="881" w:type="pct"/>
            <w:vAlign w:val="center"/>
          </w:tcPr>
          <w:p w:rsidR="006F7841" w:rsidRPr="00ED76B6" w:rsidRDefault="006F7841" w:rsidP="00CB400F">
            <w:pPr>
              <w:keepNext/>
              <w:keepLines/>
              <w:jc w:val="center"/>
            </w:pPr>
            <w:r w:rsidRPr="00ED76B6">
              <w:t>154</w:t>
            </w:r>
          </w:p>
        </w:tc>
        <w:tc>
          <w:tcPr>
            <w:tcW w:w="619" w:type="pct"/>
            <w:vMerge/>
            <w:noWrap/>
            <w:vAlign w:val="center"/>
          </w:tcPr>
          <w:p w:rsidR="006F7841" w:rsidRPr="00ED76B6" w:rsidRDefault="006F7841" w:rsidP="00CB400F">
            <w:pPr>
              <w:keepNext/>
              <w:keepLines/>
              <w:jc w:val="center"/>
            </w:pPr>
          </w:p>
        </w:tc>
        <w:tc>
          <w:tcPr>
            <w:tcW w:w="575" w:type="pct"/>
            <w:noWrap/>
            <w:vAlign w:val="center"/>
          </w:tcPr>
          <w:p w:rsidR="006F7841" w:rsidRPr="00ED76B6" w:rsidRDefault="006F7841" w:rsidP="00CB400F">
            <w:pPr>
              <w:keepNext/>
              <w:keepLines/>
              <w:jc w:val="center"/>
            </w:pPr>
            <w:r w:rsidRPr="00ED76B6">
              <w:t>553</w:t>
            </w:r>
          </w:p>
        </w:tc>
        <w:tc>
          <w:tcPr>
            <w:tcW w:w="615" w:type="pct"/>
            <w:vAlign w:val="center"/>
          </w:tcPr>
          <w:p w:rsidR="006F7841" w:rsidRPr="00ED76B6" w:rsidRDefault="006F7841" w:rsidP="00CB400F">
            <w:pPr>
              <w:keepNext/>
              <w:keepLines/>
              <w:jc w:val="center"/>
            </w:pPr>
            <w:r w:rsidRPr="00ED76B6">
              <w:t>2500</w:t>
            </w:r>
          </w:p>
        </w:tc>
        <w:tc>
          <w:tcPr>
            <w:tcW w:w="753" w:type="pct"/>
            <w:vAlign w:val="center"/>
          </w:tcPr>
          <w:p w:rsidR="006F7841" w:rsidRPr="00ED76B6" w:rsidRDefault="006F7841" w:rsidP="00CB400F">
            <w:pPr>
              <w:keepNext/>
              <w:keepLines/>
              <w:jc w:val="center"/>
            </w:pPr>
            <w:r w:rsidRPr="00ED76B6">
              <w:t>1377</w:t>
            </w:r>
          </w:p>
        </w:tc>
        <w:tc>
          <w:tcPr>
            <w:tcW w:w="546" w:type="pct"/>
            <w:vAlign w:val="center"/>
          </w:tcPr>
          <w:p w:rsidR="006F7841" w:rsidRPr="00ED76B6" w:rsidRDefault="006F7841" w:rsidP="00CB400F">
            <w:pPr>
              <w:keepNext/>
              <w:keepLines/>
              <w:jc w:val="center"/>
            </w:pPr>
            <w:r w:rsidRPr="00ED76B6">
              <w:t>4426</w:t>
            </w:r>
          </w:p>
        </w:tc>
        <w:tc>
          <w:tcPr>
            <w:tcW w:w="569" w:type="pct"/>
            <w:vAlign w:val="center"/>
          </w:tcPr>
          <w:p w:rsidR="006F7841" w:rsidRPr="00ED76B6" w:rsidRDefault="006F7841" w:rsidP="00CB400F">
            <w:pPr>
              <w:keepNext/>
              <w:keepLines/>
              <w:jc w:val="center"/>
            </w:pPr>
            <w:r w:rsidRPr="00ED76B6">
              <w:t>5665</w:t>
            </w:r>
          </w:p>
        </w:tc>
      </w:tr>
    </w:tbl>
    <w:p w:rsidR="006F7841" w:rsidRPr="00ED76B6" w:rsidRDefault="006F7841" w:rsidP="006F7841">
      <w:pPr>
        <w:pStyle w:val="BodyText"/>
        <w:keepNext/>
        <w:keepLines/>
        <w:widowControl w:val="0"/>
        <w:spacing w:after="0"/>
        <w:ind w:left="720"/>
        <w:jc w:val="both"/>
        <w:rPr>
          <w:rFonts w:ascii="Times New Roman" w:hAnsi="Times New Roman" w:cs="Times New Roman"/>
          <w:b/>
        </w:rPr>
      </w:pPr>
    </w:p>
    <w:p w:rsidR="006F7841" w:rsidRPr="00ED76B6" w:rsidRDefault="006F7841" w:rsidP="00412148">
      <w:pPr>
        <w:pStyle w:val="BodyTextIndent3"/>
        <w:keepNext/>
        <w:keepLines/>
        <w:numPr>
          <w:ilvl w:val="0"/>
          <w:numId w:val="100"/>
        </w:numPr>
        <w:tabs>
          <w:tab w:val="left" w:pos="1170"/>
        </w:tabs>
        <w:spacing w:after="0"/>
        <w:ind w:left="1170"/>
        <w:jc w:val="both"/>
        <w:rPr>
          <w:rFonts w:ascii="Times New Roman" w:hAnsi="Times New Roman"/>
          <w:bCs/>
          <w:sz w:val="24"/>
          <w:szCs w:val="24"/>
        </w:rPr>
      </w:pPr>
      <w:r w:rsidRPr="00ED76B6">
        <w:rPr>
          <w:rFonts w:ascii="Times New Roman" w:hAnsi="Times New Roman"/>
          <w:b/>
          <w:bCs/>
          <w:sz w:val="24"/>
          <w:szCs w:val="24"/>
        </w:rPr>
        <w:t>SSC (X Class)</w:t>
      </w:r>
      <w:r w:rsidRPr="00ED76B6">
        <w:rPr>
          <w:rFonts w:ascii="Times New Roman" w:hAnsi="Times New Roman"/>
          <w:bCs/>
          <w:sz w:val="24"/>
          <w:szCs w:val="24"/>
        </w:rPr>
        <w:t xml:space="preserve"> 2019 Result is released on 13.05.2019. </w:t>
      </w:r>
      <w:r w:rsidRPr="00ED76B6">
        <w:rPr>
          <w:rFonts w:ascii="Times New Roman" w:hAnsi="Times New Roman"/>
          <w:b/>
          <w:bCs/>
          <w:sz w:val="24"/>
          <w:szCs w:val="24"/>
        </w:rPr>
        <w:t>13717</w:t>
      </w:r>
      <w:r w:rsidRPr="00ED76B6">
        <w:rPr>
          <w:rFonts w:ascii="Times New Roman" w:hAnsi="Times New Roman"/>
          <w:bCs/>
          <w:sz w:val="24"/>
          <w:szCs w:val="24"/>
        </w:rPr>
        <w:t xml:space="preserve"> out of 14429 girls are passed X Class examination, pass percentage is </w:t>
      </w:r>
      <w:r w:rsidRPr="00ED76B6">
        <w:rPr>
          <w:rFonts w:ascii="Times New Roman" w:hAnsi="Times New Roman"/>
          <w:b/>
          <w:bCs/>
          <w:sz w:val="24"/>
          <w:szCs w:val="24"/>
        </w:rPr>
        <w:t>95.07%. 185 KGBVs got 100% pass</w:t>
      </w:r>
      <w:r w:rsidRPr="00ED76B6">
        <w:rPr>
          <w:rFonts w:ascii="Times New Roman" w:hAnsi="Times New Roman"/>
          <w:bCs/>
          <w:sz w:val="24"/>
          <w:szCs w:val="24"/>
        </w:rPr>
        <w:t xml:space="preserve"> results out of 391 KGBVs. </w:t>
      </w:r>
      <w:r w:rsidRPr="00ED76B6">
        <w:rPr>
          <w:rFonts w:ascii="Times New Roman" w:hAnsi="Times New Roman"/>
          <w:b/>
          <w:bCs/>
          <w:sz w:val="24"/>
          <w:szCs w:val="24"/>
        </w:rPr>
        <w:t>8 girls got 10/10 GPA,</w:t>
      </w:r>
      <w:r w:rsidRPr="00ED76B6">
        <w:rPr>
          <w:rFonts w:ascii="Times New Roman" w:hAnsi="Times New Roman"/>
          <w:bCs/>
          <w:sz w:val="24"/>
          <w:szCs w:val="24"/>
        </w:rPr>
        <w:t xml:space="preserve"> </w:t>
      </w:r>
      <w:r w:rsidRPr="00ED76B6">
        <w:rPr>
          <w:rFonts w:ascii="Times New Roman" w:hAnsi="Times New Roman"/>
          <w:b/>
          <w:bCs/>
          <w:sz w:val="24"/>
          <w:szCs w:val="24"/>
        </w:rPr>
        <w:t>1755</w:t>
      </w:r>
      <w:r w:rsidRPr="00ED76B6">
        <w:rPr>
          <w:rFonts w:ascii="Times New Roman" w:hAnsi="Times New Roman"/>
          <w:bCs/>
          <w:sz w:val="24"/>
          <w:szCs w:val="24"/>
        </w:rPr>
        <w:t xml:space="preserve"> girls achieve </w:t>
      </w:r>
      <w:r w:rsidRPr="00ED76B6">
        <w:rPr>
          <w:rFonts w:ascii="Times New Roman" w:hAnsi="Times New Roman"/>
          <w:b/>
          <w:bCs/>
          <w:sz w:val="24"/>
          <w:szCs w:val="24"/>
        </w:rPr>
        <w:t>9-10 GPA</w:t>
      </w:r>
      <w:r w:rsidRPr="00ED76B6">
        <w:rPr>
          <w:rFonts w:ascii="Times New Roman" w:hAnsi="Times New Roman"/>
          <w:bCs/>
          <w:sz w:val="24"/>
          <w:szCs w:val="24"/>
        </w:rPr>
        <w:t xml:space="preserve"> and </w:t>
      </w:r>
      <w:r w:rsidRPr="00ED76B6">
        <w:rPr>
          <w:rFonts w:ascii="Times New Roman" w:hAnsi="Times New Roman"/>
          <w:b/>
          <w:bCs/>
          <w:sz w:val="24"/>
          <w:szCs w:val="24"/>
        </w:rPr>
        <w:t>6181</w:t>
      </w:r>
      <w:r w:rsidRPr="00ED76B6">
        <w:rPr>
          <w:rFonts w:ascii="Times New Roman" w:hAnsi="Times New Roman"/>
          <w:bCs/>
          <w:sz w:val="24"/>
          <w:szCs w:val="24"/>
        </w:rPr>
        <w:t xml:space="preserve"> girls achieve </w:t>
      </w:r>
      <w:r w:rsidRPr="00ED76B6">
        <w:rPr>
          <w:rFonts w:ascii="Times New Roman" w:hAnsi="Times New Roman"/>
          <w:b/>
          <w:bCs/>
          <w:sz w:val="24"/>
          <w:szCs w:val="24"/>
        </w:rPr>
        <w:t>8-9 GPA</w:t>
      </w:r>
      <w:r w:rsidRPr="00ED76B6">
        <w:rPr>
          <w:rFonts w:ascii="Times New Roman" w:hAnsi="Times New Roman"/>
          <w:bCs/>
          <w:sz w:val="24"/>
          <w:szCs w:val="24"/>
        </w:rPr>
        <w:t xml:space="preserve">. </w:t>
      </w:r>
    </w:p>
    <w:p w:rsidR="006F7841" w:rsidRPr="00ED76B6" w:rsidRDefault="006F7841" w:rsidP="006F7841">
      <w:pPr>
        <w:pStyle w:val="BodyTextIndent3"/>
        <w:keepNext/>
        <w:keepLines/>
        <w:tabs>
          <w:tab w:val="left" w:pos="1170"/>
        </w:tabs>
        <w:spacing w:after="0"/>
        <w:ind w:left="1170" w:hanging="360"/>
        <w:jc w:val="both"/>
        <w:rPr>
          <w:rFonts w:ascii="Times New Roman" w:hAnsi="Times New Roman"/>
          <w:bCs/>
          <w:sz w:val="24"/>
          <w:szCs w:val="24"/>
        </w:rPr>
      </w:pPr>
    </w:p>
    <w:p w:rsidR="006F7841" w:rsidRPr="00ED76B6" w:rsidRDefault="006F7841" w:rsidP="00412148">
      <w:pPr>
        <w:pStyle w:val="BodyTextIndent3"/>
        <w:keepNext/>
        <w:keepLines/>
        <w:numPr>
          <w:ilvl w:val="0"/>
          <w:numId w:val="100"/>
        </w:numPr>
        <w:tabs>
          <w:tab w:val="left" w:pos="1170"/>
        </w:tabs>
        <w:spacing w:after="0"/>
        <w:ind w:left="1170"/>
        <w:jc w:val="both"/>
        <w:rPr>
          <w:rFonts w:ascii="Times New Roman" w:hAnsi="Times New Roman"/>
          <w:bCs/>
          <w:sz w:val="24"/>
          <w:szCs w:val="24"/>
        </w:rPr>
      </w:pPr>
      <w:r w:rsidRPr="00ED76B6">
        <w:rPr>
          <w:rFonts w:ascii="Times New Roman" w:hAnsi="Times New Roman"/>
          <w:bCs/>
          <w:sz w:val="24"/>
          <w:szCs w:val="24"/>
        </w:rPr>
        <w:t xml:space="preserve">According to </w:t>
      </w:r>
      <w:r w:rsidRPr="00ED76B6">
        <w:rPr>
          <w:rFonts w:ascii="Times New Roman" w:hAnsi="Times New Roman"/>
          <w:b/>
          <w:bCs/>
          <w:sz w:val="24"/>
          <w:szCs w:val="24"/>
        </w:rPr>
        <w:t>Intermediate</w:t>
      </w:r>
      <w:r w:rsidRPr="00ED76B6">
        <w:rPr>
          <w:rFonts w:ascii="Times New Roman" w:hAnsi="Times New Roman"/>
          <w:bCs/>
          <w:sz w:val="24"/>
          <w:szCs w:val="24"/>
        </w:rPr>
        <w:t xml:space="preserve"> 2019 1</w:t>
      </w:r>
      <w:r w:rsidRPr="00ED76B6">
        <w:rPr>
          <w:rFonts w:ascii="Times New Roman" w:hAnsi="Times New Roman"/>
          <w:bCs/>
          <w:sz w:val="24"/>
          <w:szCs w:val="24"/>
          <w:vertAlign w:val="superscript"/>
        </w:rPr>
        <w:t>st</w:t>
      </w:r>
      <w:r w:rsidRPr="00ED76B6">
        <w:rPr>
          <w:rFonts w:ascii="Times New Roman" w:hAnsi="Times New Roman"/>
          <w:bCs/>
          <w:sz w:val="24"/>
          <w:szCs w:val="24"/>
        </w:rPr>
        <w:t xml:space="preserve"> year results of KGBVs upgraded to intermediate level, 3134 out of 4946 girls have passed the examination</w:t>
      </w:r>
      <w:r w:rsidRPr="00ED76B6">
        <w:rPr>
          <w:rFonts w:ascii="Times New Roman" w:hAnsi="Times New Roman"/>
          <w:b/>
          <w:bCs/>
          <w:sz w:val="24"/>
          <w:szCs w:val="24"/>
        </w:rPr>
        <w:t xml:space="preserve"> </w:t>
      </w:r>
      <w:r w:rsidRPr="00ED76B6">
        <w:rPr>
          <w:rFonts w:ascii="Times New Roman" w:hAnsi="Times New Roman"/>
          <w:bCs/>
          <w:sz w:val="24"/>
          <w:szCs w:val="24"/>
        </w:rPr>
        <w:t>and</w:t>
      </w:r>
      <w:r w:rsidRPr="00ED76B6">
        <w:rPr>
          <w:rFonts w:ascii="Times New Roman" w:hAnsi="Times New Roman"/>
          <w:b/>
          <w:bCs/>
          <w:sz w:val="24"/>
          <w:szCs w:val="24"/>
        </w:rPr>
        <w:t xml:space="preserve"> </w:t>
      </w:r>
      <w:r w:rsidRPr="00ED76B6">
        <w:rPr>
          <w:rFonts w:ascii="Times New Roman" w:hAnsi="Times New Roman"/>
          <w:bCs/>
          <w:sz w:val="24"/>
          <w:szCs w:val="24"/>
        </w:rPr>
        <w:t>pass percentage is</w:t>
      </w:r>
      <w:r w:rsidRPr="00ED76B6">
        <w:rPr>
          <w:rFonts w:ascii="Times New Roman" w:hAnsi="Times New Roman"/>
          <w:b/>
          <w:bCs/>
          <w:sz w:val="24"/>
          <w:szCs w:val="24"/>
        </w:rPr>
        <w:t xml:space="preserve"> 63.3%</w:t>
      </w:r>
      <w:r w:rsidRPr="00ED76B6">
        <w:rPr>
          <w:rFonts w:ascii="Times New Roman" w:hAnsi="Times New Roman"/>
          <w:bCs/>
          <w:sz w:val="24"/>
          <w:szCs w:val="24"/>
        </w:rPr>
        <w:t>.</w:t>
      </w:r>
    </w:p>
    <w:p w:rsidR="006F7841" w:rsidRPr="00ED76B6" w:rsidRDefault="006F7841" w:rsidP="006F7841">
      <w:pPr>
        <w:pStyle w:val="BodyText"/>
        <w:keepNext/>
        <w:keepLines/>
        <w:widowControl w:val="0"/>
        <w:spacing w:after="0"/>
        <w:ind w:left="720"/>
        <w:jc w:val="both"/>
        <w:rPr>
          <w:rFonts w:ascii="Times New Roman" w:hAnsi="Times New Roman" w:cs="Times New Roman"/>
          <w:b/>
        </w:rPr>
      </w:pPr>
    </w:p>
    <w:p w:rsidR="006F7841" w:rsidRPr="00ED76B6" w:rsidRDefault="006F7841" w:rsidP="00412148">
      <w:pPr>
        <w:pStyle w:val="BodyText"/>
        <w:keepNext/>
        <w:keepLines/>
        <w:widowControl w:val="0"/>
        <w:numPr>
          <w:ilvl w:val="0"/>
          <w:numId w:val="94"/>
        </w:numPr>
        <w:spacing w:after="0" w:line="240" w:lineRule="auto"/>
        <w:jc w:val="both"/>
        <w:rPr>
          <w:rFonts w:ascii="Times New Roman" w:hAnsi="Times New Roman" w:cs="Times New Roman"/>
          <w:b/>
        </w:rPr>
      </w:pPr>
      <w:r w:rsidRPr="00ED76B6">
        <w:rPr>
          <w:rFonts w:ascii="Times New Roman" w:hAnsi="Times New Roman" w:cs="Times New Roman"/>
          <w:b/>
        </w:rPr>
        <w:t>Status of Teachers &amp; Staff in KGBV (Type I, II, III &amp; IV):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9"/>
        <w:gridCol w:w="1114"/>
        <w:gridCol w:w="892"/>
        <w:gridCol w:w="819"/>
        <w:gridCol w:w="950"/>
        <w:gridCol w:w="1113"/>
        <w:gridCol w:w="819"/>
        <w:gridCol w:w="823"/>
        <w:gridCol w:w="950"/>
      </w:tblGrid>
      <w:tr w:rsidR="006F7841" w:rsidRPr="00ED76B6" w:rsidTr="00F11938">
        <w:trPr>
          <w:trHeight w:val="57"/>
        </w:trPr>
        <w:tc>
          <w:tcPr>
            <w:tcW w:w="1083" w:type="pct"/>
            <w:vMerge w:val="restart"/>
            <w:tcBorders>
              <w:top w:val="single" w:sz="4" w:space="0" w:color="auto"/>
              <w:left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Post</w:t>
            </w:r>
          </w:p>
        </w:tc>
        <w:tc>
          <w:tcPr>
            <w:tcW w:w="1479" w:type="pct"/>
            <w:gridSpan w:val="3"/>
            <w:tcBorders>
              <w:top w:val="single" w:sz="4" w:space="0" w:color="auto"/>
              <w:left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Type I</w:t>
            </w:r>
          </w:p>
        </w:tc>
        <w:tc>
          <w:tcPr>
            <w:tcW w:w="497" w:type="pct"/>
            <w:vMerge w:val="restart"/>
            <w:tcBorders>
              <w:top w:val="single" w:sz="4" w:space="0" w:color="auto"/>
              <w:left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Post Vacant</w:t>
            </w:r>
          </w:p>
        </w:tc>
        <w:tc>
          <w:tcPr>
            <w:tcW w:w="1443" w:type="pct"/>
            <w:gridSpan w:val="3"/>
            <w:tcBorders>
              <w:top w:val="single" w:sz="4" w:space="0" w:color="auto"/>
              <w:left w:val="single" w:sz="4" w:space="0" w:color="auto"/>
              <w:bottom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r w:rsidRPr="00ED76B6">
              <w:rPr>
                <w:b/>
              </w:rPr>
              <w:t>Type II</w:t>
            </w:r>
          </w:p>
        </w:tc>
        <w:tc>
          <w:tcPr>
            <w:tcW w:w="497" w:type="pct"/>
            <w:vMerge w:val="restart"/>
            <w:tcBorders>
              <w:top w:val="single" w:sz="4" w:space="0" w:color="auto"/>
              <w:left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Post Vacant</w:t>
            </w:r>
          </w:p>
        </w:tc>
      </w:tr>
      <w:tr w:rsidR="006F7841" w:rsidRPr="00ED76B6" w:rsidTr="00F11938">
        <w:trPr>
          <w:trHeight w:val="57"/>
        </w:trPr>
        <w:tc>
          <w:tcPr>
            <w:tcW w:w="1083" w:type="pct"/>
            <w:vMerge/>
            <w:tcBorders>
              <w:left w:val="single" w:sz="4" w:space="0" w:color="auto"/>
              <w:right w:val="single" w:sz="4" w:space="0" w:color="auto"/>
            </w:tcBorders>
            <w:shd w:val="clear" w:color="auto" w:fill="auto"/>
          </w:tcPr>
          <w:p w:rsidR="006F7841" w:rsidRPr="00ED76B6" w:rsidRDefault="006F7841" w:rsidP="00CB400F">
            <w:pPr>
              <w:keepNext/>
              <w:keepLines/>
              <w:widowControl w:val="0"/>
              <w:jc w:val="center"/>
              <w:rPr>
                <w:b/>
              </w:rPr>
            </w:pPr>
          </w:p>
        </w:tc>
        <w:tc>
          <w:tcPr>
            <w:tcW w:w="583" w:type="pct"/>
            <w:vMerge w:val="restart"/>
            <w:tcBorders>
              <w:left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r w:rsidRPr="00ED76B6">
              <w:rPr>
                <w:b/>
              </w:rPr>
              <w:t>Total Post San</w:t>
            </w:r>
          </w:p>
        </w:tc>
        <w:tc>
          <w:tcPr>
            <w:tcW w:w="89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Working Post</w:t>
            </w:r>
          </w:p>
        </w:tc>
        <w:tc>
          <w:tcPr>
            <w:tcW w:w="497" w:type="pct"/>
            <w:vMerge/>
            <w:tcBorders>
              <w:left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p>
        </w:tc>
        <w:tc>
          <w:tcPr>
            <w:tcW w:w="583" w:type="pct"/>
            <w:vMerge w:val="restart"/>
            <w:tcBorders>
              <w:top w:val="single" w:sz="4" w:space="0" w:color="auto"/>
              <w:left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r w:rsidRPr="00ED76B6">
              <w:rPr>
                <w:b/>
              </w:rPr>
              <w:t>Total Post San</w:t>
            </w:r>
          </w:p>
        </w:tc>
        <w:tc>
          <w:tcPr>
            <w:tcW w:w="859" w:type="pct"/>
            <w:gridSpan w:val="2"/>
            <w:tcBorders>
              <w:top w:val="single" w:sz="4" w:space="0" w:color="auto"/>
              <w:left w:val="single" w:sz="4" w:space="0" w:color="auto"/>
              <w:bottom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r w:rsidRPr="00ED76B6">
              <w:rPr>
                <w:b/>
              </w:rPr>
              <w:t>Working Post</w:t>
            </w:r>
          </w:p>
        </w:tc>
        <w:tc>
          <w:tcPr>
            <w:tcW w:w="497" w:type="pct"/>
            <w:vMerge/>
            <w:tcBorders>
              <w:left w:val="single" w:sz="4" w:space="0" w:color="auto"/>
              <w:right w:val="single" w:sz="4" w:space="0" w:color="auto"/>
            </w:tcBorders>
          </w:tcPr>
          <w:p w:rsidR="006F7841" w:rsidRPr="00ED76B6" w:rsidRDefault="006F7841" w:rsidP="00CB400F">
            <w:pPr>
              <w:keepNext/>
              <w:keepLines/>
              <w:widowControl w:val="0"/>
              <w:jc w:val="center"/>
              <w:rPr>
                <w:b/>
              </w:rPr>
            </w:pPr>
          </w:p>
        </w:tc>
      </w:tr>
      <w:tr w:rsidR="006F7841" w:rsidRPr="00ED76B6" w:rsidTr="00F11938">
        <w:trPr>
          <w:trHeight w:val="57"/>
        </w:trPr>
        <w:tc>
          <w:tcPr>
            <w:tcW w:w="1083" w:type="pct"/>
            <w:vMerge/>
            <w:tcBorders>
              <w:left w:val="single" w:sz="4" w:space="0" w:color="auto"/>
              <w:bottom w:val="single" w:sz="4" w:space="0" w:color="auto"/>
              <w:right w:val="single" w:sz="4" w:space="0" w:color="auto"/>
            </w:tcBorders>
            <w:shd w:val="clear" w:color="auto" w:fill="auto"/>
          </w:tcPr>
          <w:p w:rsidR="006F7841" w:rsidRPr="00ED76B6" w:rsidRDefault="006F7841" w:rsidP="00CB400F">
            <w:pPr>
              <w:keepNext/>
              <w:keepLines/>
              <w:widowControl w:val="0"/>
              <w:jc w:val="center"/>
              <w:rPr>
                <w:b/>
              </w:rPr>
            </w:pPr>
          </w:p>
        </w:tc>
        <w:tc>
          <w:tcPr>
            <w:tcW w:w="583" w:type="pct"/>
            <w:vMerge/>
            <w:tcBorders>
              <w:left w:val="single" w:sz="4" w:space="0" w:color="auto"/>
              <w:bottom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p>
        </w:tc>
        <w:tc>
          <w:tcPr>
            <w:tcW w:w="467" w:type="pct"/>
            <w:tcBorders>
              <w:top w:val="single" w:sz="4" w:space="0" w:color="auto"/>
              <w:left w:val="single" w:sz="4" w:space="0" w:color="auto"/>
              <w:bottom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F</w:t>
            </w:r>
          </w:p>
        </w:tc>
        <w:tc>
          <w:tcPr>
            <w:tcW w:w="429" w:type="pct"/>
            <w:tcBorders>
              <w:top w:val="single" w:sz="4" w:space="0" w:color="auto"/>
              <w:left w:val="single" w:sz="4" w:space="0" w:color="auto"/>
              <w:bottom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M</w:t>
            </w:r>
          </w:p>
        </w:tc>
        <w:tc>
          <w:tcPr>
            <w:tcW w:w="497" w:type="pct"/>
            <w:vMerge/>
            <w:tcBorders>
              <w:left w:val="single" w:sz="4" w:space="0" w:color="auto"/>
              <w:bottom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p>
        </w:tc>
        <w:tc>
          <w:tcPr>
            <w:tcW w:w="583" w:type="pct"/>
            <w:vMerge/>
            <w:tcBorders>
              <w:left w:val="single" w:sz="4" w:space="0" w:color="auto"/>
              <w:bottom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p>
        </w:tc>
        <w:tc>
          <w:tcPr>
            <w:tcW w:w="429" w:type="pct"/>
            <w:tcBorders>
              <w:top w:val="single" w:sz="4" w:space="0" w:color="auto"/>
              <w:left w:val="single" w:sz="4" w:space="0" w:color="auto"/>
              <w:bottom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F</w:t>
            </w:r>
          </w:p>
        </w:tc>
        <w:tc>
          <w:tcPr>
            <w:tcW w:w="430" w:type="pct"/>
            <w:tcBorders>
              <w:top w:val="single" w:sz="4" w:space="0" w:color="auto"/>
              <w:left w:val="single" w:sz="4" w:space="0" w:color="auto"/>
              <w:bottom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M</w:t>
            </w:r>
          </w:p>
        </w:tc>
        <w:tc>
          <w:tcPr>
            <w:tcW w:w="497" w:type="pct"/>
            <w:vMerge/>
            <w:tcBorders>
              <w:left w:val="single" w:sz="4" w:space="0" w:color="auto"/>
              <w:bottom w:val="single" w:sz="4" w:space="0" w:color="auto"/>
              <w:right w:val="single" w:sz="4" w:space="0" w:color="auto"/>
            </w:tcBorders>
          </w:tcPr>
          <w:p w:rsidR="006F7841" w:rsidRPr="00ED76B6" w:rsidRDefault="006F7841" w:rsidP="00CB400F">
            <w:pPr>
              <w:keepNext/>
              <w:keepLines/>
              <w:widowControl w:val="0"/>
              <w:jc w:val="center"/>
              <w:rPr>
                <w:b/>
              </w:rPr>
            </w:pPr>
          </w:p>
        </w:tc>
      </w:tr>
      <w:tr w:rsidR="006F7841" w:rsidRPr="00ED76B6" w:rsidTr="00F11938">
        <w:trPr>
          <w:trHeight w:val="57"/>
        </w:trPr>
        <w:tc>
          <w:tcPr>
            <w:tcW w:w="1083" w:type="pct"/>
            <w:tcBorders>
              <w:top w:val="single" w:sz="4" w:space="0" w:color="auto"/>
            </w:tcBorders>
          </w:tcPr>
          <w:p w:rsidR="006F7841" w:rsidRPr="00ED76B6" w:rsidRDefault="006F7841" w:rsidP="00CB400F">
            <w:pPr>
              <w:keepNext/>
              <w:keepLines/>
              <w:widowControl w:val="0"/>
              <w:rPr>
                <w:b/>
                <w:bCs/>
              </w:rPr>
            </w:pPr>
            <w:r w:rsidRPr="00ED76B6">
              <w:rPr>
                <w:b/>
                <w:bCs/>
              </w:rPr>
              <w:t>Warden</w:t>
            </w:r>
          </w:p>
        </w:tc>
        <w:tc>
          <w:tcPr>
            <w:tcW w:w="583"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0</w:t>
            </w:r>
          </w:p>
        </w:tc>
        <w:tc>
          <w:tcPr>
            <w:tcW w:w="467"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0</w:t>
            </w:r>
          </w:p>
        </w:tc>
        <w:tc>
          <w:tcPr>
            <w:tcW w:w="429" w:type="pct"/>
            <w:tcBorders>
              <w:top w:val="single" w:sz="4" w:space="0" w:color="auto"/>
            </w:tcBorders>
            <w:shd w:val="clear" w:color="auto" w:fill="FFFFFF"/>
            <w:vAlign w:val="center"/>
          </w:tcPr>
          <w:p w:rsidR="006F7841" w:rsidRPr="00ED76B6" w:rsidRDefault="006F7841" w:rsidP="00CB400F">
            <w:pPr>
              <w:keepNext/>
              <w:keepLines/>
              <w:jc w:val="center"/>
            </w:pPr>
            <w:r w:rsidRPr="00ED76B6">
              <w:t>0</w:t>
            </w:r>
          </w:p>
        </w:tc>
        <w:tc>
          <w:tcPr>
            <w:tcW w:w="497" w:type="pct"/>
            <w:tcBorders>
              <w:top w:val="single" w:sz="4" w:space="0" w:color="auto"/>
            </w:tcBorders>
            <w:shd w:val="clear" w:color="auto" w:fill="FFFFFF"/>
            <w:vAlign w:val="center"/>
          </w:tcPr>
          <w:p w:rsidR="006F7841" w:rsidRPr="00ED76B6" w:rsidRDefault="006F7841" w:rsidP="00CB400F">
            <w:pPr>
              <w:keepNext/>
              <w:keepLines/>
              <w:jc w:val="center"/>
              <w:rPr>
                <w:b/>
                <w:bCs/>
              </w:rPr>
            </w:pPr>
            <w:r w:rsidRPr="00ED76B6">
              <w:rPr>
                <w:b/>
                <w:bCs/>
              </w:rPr>
              <w:t>0</w:t>
            </w:r>
          </w:p>
        </w:tc>
        <w:tc>
          <w:tcPr>
            <w:tcW w:w="583"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0</w:t>
            </w:r>
          </w:p>
        </w:tc>
        <w:tc>
          <w:tcPr>
            <w:tcW w:w="429"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0</w:t>
            </w:r>
          </w:p>
        </w:tc>
        <w:tc>
          <w:tcPr>
            <w:tcW w:w="430" w:type="pct"/>
            <w:tcBorders>
              <w:top w:val="single" w:sz="4" w:space="0" w:color="auto"/>
            </w:tcBorders>
            <w:shd w:val="clear" w:color="auto" w:fill="FFFFFF"/>
            <w:vAlign w:val="center"/>
          </w:tcPr>
          <w:p w:rsidR="006F7841" w:rsidRPr="00ED76B6" w:rsidRDefault="006F7841" w:rsidP="00CB400F">
            <w:pPr>
              <w:keepNext/>
              <w:keepLines/>
              <w:jc w:val="center"/>
            </w:pPr>
            <w:r w:rsidRPr="00ED76B6">
              <w:t>0</w:t>
            </w:r>
          </w:p>
        </w:tc>
        <w:tc>
          <w:tcPr>
            <w:tcW w:w="497" w:type="pct"/>
            <w:tcBorders>
              <w:top w:val="single" w:sz="4" w:space="0" w:color="auto"/>
            </w:tcBorders>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083" w:type="pct"/>
            <w:tcBorders>
              <w:top w:val="single" w:sz="4" w:space="0" w:color="auto"/>
            </w:tcBorders>
          </w:tcPr>
          <w:p w:rsidR="006F7841" w:rsidRPr="00ED76B6" w:rsidRDefault="006F7841" w:rsidP="00CB400F">
            <w:pPr>
              <w:keepNext/>
              <w:keepLines/>
              <w:widowControl w:val="0"/>
              <w:rPr>
                <w:b/>
                <w:bCs/>
              </w:rPr>
            </w:pPr>
            <w:r w:rsidRPr="00ED76B6">
              <w:rPr>
                <w:b/>
                <w:bCs/>
              </w:rPr>
              <w:t>Head Teacher</w:t>
            </w:r>
          </w:p>
        </w:tc>
        <w:tc>
          <w:tcPr>
            <w:tcW w:w="583"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135</w:t>
            </w:r>
          </w:p>
        </w:tc>
        <w:tc>
          <w:tcPr>
            <w:tcW w:w="467"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135</w:t>
            </w:r>
          </w:p>
        </w:tc>
        <w:tc>
          <w:tcPr>
            <w:tcW w:w="429" w:type="pct"/>
            <w:tcBorders>
              <w:top w:val="single" w:sz="4" w:space="0" w:color="auto"/>
            </w:tcBorders>
            <w:shd w:val="clear" w:color="auto" w:fill="FFFFFF"/>
            <w:vAlign w:val="center"/>
          </w:tcPr>
          <w:p w:rsidR="006F7841" w:rsidRPr="00ED76B6" w:rsidRDefault="006F7841" w:rsidP="00CB400F">
            <w:pPr>
              <w:keepNext/>
              <w:keepLines/>
              <w:jc w:val="center"/>
            </w:pPr>
            <w:r w:rsidRPr="00ED76B6">
              <w:t>0</w:t>
            </w:r>
          </w:p>
        </w:tc>
        <w:tc>
          <w:tcPr>
            <w:tcW w:w="497" w:type="pct"/>
            <w:tcBorders>
              <w:top w:val="single" w:sz="4" w:space="0" w:color="auto"/>
            </w:tcBorders>
            <w:shd w:val="clear" w:color="auto" w:fill="FFFFFF"/>
            <w:vAlign w:val="center"/>
          </w:tcPr>
          <w:p w:rsidR="006F7841" w:rsidRPr="00ED76B6" w:rsidRDefault="006F7841" w:rsidP="00CB400F">
            <w:pPr>
              <w:keepNext/>
              <w:keepLines/>
              <w:jc w:val="center"/>
              <w:rPr>
                <w:b/>
                <w:bCs/>
              </w:rPr>
            </w:pPr>
            <w:r w:rsidRPr="00ED76B6">
              <w:rPr>
                <w:b/>
                <w:bCs/>
              </w:rPr>
              <w:t>0</w:t>
            </w:r>
          </w:p>
        </w:tc>
        <w:tc>
          <w:tcPr>
            <w:tcW w:w="583"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429"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430" w:type="pct"/>
            <w:tcBorders>
              <w:top w:val="single" w:sz="4" w:space="0" w:color="auto"/>
            </w:tcBorders>
            <w:shd w:val="clear" w:color="auto" w:fill="FFFFFF"/>
            <w:vAlign w:val="center"/>
          </w:tcPr>
          <w:p w:rsidR="006F7841" w:rsidRPr="00ED76B6" w:rsidRDefault="006F7841" w:rsidP="00CB400F">
            <w:pPr>
              <w:keepNext/>
              <w:keepLines/>
              <w:jc w:val="center"/>
            </w:pPr>
            <w:r w:rsidRPr="00ED76B6">
              <w:t>0</w:t>
            </w:r>
          </w:p>
        </w:tc>
        <w:tc>
          <w:tcPr>
            <w:tcW w:w="497" w:type="pct"/>
            <w:tcBorders>
              <w:top w:val="single" w:sz="4" w:space="0" w:color="auto"/>
            </w:tcBorders>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083" w:type="pct"/>
            <w:tcBorders>
              <w:top w:val="single" w:sz="4" w:space="0" w:color="auto"/>
            </w:tcBorders>
          </w:tcPr>
          <w:p w:rsidR="006F7841" w:rsidRPr="00ED76B6" w:rsidRDefault="006F7841" w:rsidP="00CB400F">
            <w:pPr>
              <w:keepNext/>
              <w:keepLines/>
              <w:widowControl w:val="0"/>
              <w:rPr>
                <w:b/>
                <w:bCs/>
              </w:rPr>
            </w:pPr>
            <w:r w:rsidRPr="00ED76B6">
              <w:rPr>
                <w:b/>
                <w:bCs/>
              </w:rPr>
              <w:t>Full Time Teachers</w:t>
            </w:r>
          </w:p>
        </w:tc>
        <w:tc>
          <w:tcPr>
            <w:tcW w:w="583"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675</w:t>
            </w:r>
          </w:p>
        </w:tc>
        <w:tc>
          <w:tcPr>
            <w:tcW w:w="467"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675</w:t>
            </w:r>
          </w:p>
        </w:tc>
        <w:tc>
          <w:tcPr>
            <w:tcW w:w="429" w:type="pct"/>
            <w:tcBorders>
              <w:top w:val="single" w:sz="4" w:space="0" w:color="auto"/>
            </w:tcBorders>
            <w:shd w:val="clear" w:color="auto" w:fill="FFFFFF"/>
            <w:vAlign w:val="center"/>
          </w:tcPr>
          <w:p w:rsidR="006F7841" w:rsidRPr="00ED76B6" w:rsidRDefault="006F7841" w:rsidP="00CB400F">
            <w:pPr>
              <w:keepNext/>
              <w:keepLines/>
              <w:jc w:val="center"/>
            </w:pPr>
            <w:r w:rsidRPr="00ED76B6">
              <w:t>0</w:t>
            </w:r>
          </w:p>
        </w:tc>
        <w:tc>
          <w:tcPr>
            <w:tcW w:w="497" w:type="pct"/>
            <w:tcBorders>
              <w:top w:val="single" w:sz="4" w:space="0" w:color="auto"/>
            </w:tcBorders>
            <w:shd w:val="clear" w:color="auto" w:fill="FFFFFF"/>
            <w:vAlign w:val="center"/>
          </w:tcPr>
          <w:p w:rsidR="006F7841" w:rsidRPr="00ED76B6" w:rsidRDefault="006F7841" w:rsidP="00CB400F">
            <w:pPr>
              <w:keepNext/>
              <w:keepLines/>
              <w:jc w:val="center"/>
              <w:rPr>
                <w:b/>
                <w:bCs/>
              </w:rPr>
            </w:pPr>
            <w:r w:rsidRPr="00ED76B6">
              <w:rPr>
                <w:b/>
                <w:bCs/>
              </w:rPr>
              <w:t>0</w:t>
            </w:r>
          </w:p>
        </w:tc>
        <w:tc>
          <w:tcPr>
            <w:tcW w:w="583"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1476</w:t>
            </w:r>
          </w:p>
        </w:tc>
        <w:tc>
          <w:tcPr>
            <w:tcW w:w="429"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1476</w:t>
            </w:r>
          </w:p>
        </w:tc>
        <w:tc>
          <w:tcPr>
            <w:tcW w:w="430" w:type="pct"/>
            <w:tcBorders>
              <w:top w:val="single" w:sz="4" w:space="0" w:color="auto"/>
            </w:tcBorders>
            <w:shd w:val="clear" w:color="auto" w:fill="FFFFFF"/>
            <w:vAlign w:val="center"/>
          </w:tcPr>
          <w:p w:rsidR="006F7841" w:rsidRPr="00ED76B6" w:rsidRDefault="006F7841" w:rsidP="00CB400F">
            <w:pPr>
              <w:keepNext/>
              <w:keepLines/>
              <w:jc w:val="center"/>
            </w:pPr>
            <w:r w:rsidRPr="00ED76B6">
              <w:t>0</w:t>
            </w:r>
          </w:p>
        </w:tc>
        <w:tc>
          <w:tcPr>
            <w:tcW w:w="497" w:type="pct"/>
            <w:tcBorders>
              <w:top w:val="single" w:sz="4" w:space="0" w:color="auto"/>
            </w:tcBorders>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083" w:type="pct"/>
          </w:tcPr>
          <w:p w:rsidR="006F7841" w:rsidRPr="00ED76B6" w:rsidRDefault="006F7841" w:rsidP="00CB400F">
            <w:pPr>
              <w:keepNext/>
              <w:keepLines/>
              <w:widowControl w:val="0"/>
              <w:rPr>
                <w:b/>
                <w:bCs/>
              </w:rPr>
            </w:pPr>
            <w:r w:rsidRPr="00ED76B6">
              <w:rPr>
                <w:b/>
                <w:bCs/>
              </w:rPr>
              <w:t>Part Time Teacher</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405</w:t>
            </w:r>
          </w:p>
        </w:tc>
        <w:tc>
          <w:tcPr>
            <w:tcW w:w="467"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405</w:t>
            </w:r>
          </w:p>
        </w:tc>
        <w:tc>
          <w:tcPr>
            <w:tcW w:w="429"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738</w:t>
            </w:r>
          </w:p>
        </w:tc>
        <w:tc>
          <w:tcPr>
            <w:tcW w:w="429"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738</w:t>
            </w:r>
          </w:p>
        </w:tc>
        <w:tc>
          <w:tcPr>
            <w:tcW w:w="430"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083" w:type="pct"/>
          </w:tcPr>
          <w:p w:rsidR="006F7841" w:rsidRPr="00ED76B6" w:rsidRDefault="006F7841" w:rsidP="00CB400F">
            <w:pPr>
              <w:keepNext/>
              <w:keepLines/>
              <w:widowControl w:val="0"/>
              <w:rPr>
                <w:b/>
                <w:bCs/>
              </w:rPr>
            </w:pPr>
            <w:r w:rsidRPr="00ED76B6">
              <w:rPr>
                <w:b/>
                <w:bCs/>
              </w:rPr>
              <w:t>Accountant</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135</w:t>
            </w:r>
          </w:p>
        </w:tc>
        <w:tc>
          <w:tcPr>
            <w:tcW w:w="467"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135</w:t>
            </w:r>
          </w:p>
        </w:tc>
        <w:tc>
          <w:tcPr>
            <w:tcW w:w="429"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429"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430"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083" w:type="pct"/>
          </w:tcPr>
          <w:p w:rsidR="006F7841" w:rsidRPr="00ED76B6" w:rsidRDefault="006F7841" w:rsidP="00CB400F">
            <w:pPr>
              <w:keepNext/>
              <w:keepLines/>
              <w:widowControl w:val="0"/>
              <w:rPr>
                <w:b/>
                <w:bCs/>
              </w:rPr>
            </w:pPr>
            <w:r w:rsidRPr="00ED76B6">
              <w:rPr>
                <w:b/>
                <w:bCs/>
              </w:rPr>
              <w:t>Head Cook</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135</w:t>
            </w:r>
          </w:p>
        </w:tc>
        <w:tc>
          <w:tcPr>
            <w:tcW w:w="467"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135</w:t>
            </w:r>
          </w:p>
        </w:tc>
        <w:tc>
          <w:tcPr>
            <w:tcW w:w="429"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429"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430"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083" w:type="pct"/>
          </w:tcPr>
          <w:p w:rsidR="006F7841" w:rsidRPr="00ED76B6" w:rsidRDefault="006F7841" w:rsidP="00CB400F">
            <w:pPr>
              <w:keepNext/>
              <w:keepLines/>
              <w:widowControl w:val="0"/>
              <w:rPr>
                <w:b/>
                <w:bCs/>
              </w:rPr>
            </w:pPr>
            <w:r w:rsidRPr="00ED76B6">
              <w:rPr>
                <w:b/>
                <w:bCs/>
              </w:rPr>
              <w:t>Assistant Cook</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270</w:t>
            </w:r>
          </w:p>
        </w:tc>
        <w:tc>
          <w:tcPr>
            <w:tcW w:w="467"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270</w:t>
            </w:r>
          </w:p>
        </w:tc>
        <w:tc>
          <w:tcPr>
            <w:tcW w:w="429"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492</w:t>
            </w:r>
          </w:p>
        </w:tc>
        <w:tc>
          <w:tcPr>
            <w:tcW w:w="429"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492</w:t>
            </w:r>
          </w:p>
        </w:tc>
        <w:tc>
          <w:tcPr>
            <w:tcW w:w="430"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083" w:type="pct"/>
          </w:tcPr>
          <w:p w:rsidR="006F7841" w:rsidRPr="00ED76B6" w:rsidRDefault="006F7841" w:rsidP="00CB400F">
            <w:pPr>
              <w:keepNext/>
              <w:keepLines/>
              <w:widowControl w:val="0"/>
              <w:rPr>
                <w:b/>
                <w:bCs/>
              </w:rPr>
            </w:pPr>
            <w:r w:rsidRPr="00ED76B6">
              <w:rPr>
                <w:b/>
                <w:bCs/>
              </w:rPr>
              <w:t>Peon</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135</w:t>
            </w:r>
          </w:p>
        </w:tc>
        <w:tc>
          <w:tcPr>
            <w:tcW w:w="467"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135</w:t>
            </w:r>
          </w:p>
        </w:tc>
        <w:tc>
          <w:tcPr>
            <w:tcW w:w="429"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429"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430"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083" w:type="pct"/>
          </w:tcPr>
          <w:p w:rsidR="006F7841" w:rsidRPr="00ED76B6" w:rsidRDefault="006F7841" w:rsidP="00CB400F">
            <w:pPr>
              <w:keepNext/>
              <w:keepLines/>
              <w:widowControl w:val="0"/>
              <w:rPr>
                <w:b/>
                <w:bCs/>
              </w:rPr>
            </w:pPr>
            <w:r w:rsidRPr="00ED76B6">
              <w:rPr>
                <w:b/>
                <w:bCs/>
              </w:rPr>
              <w:t>Chowkidar</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135</w:t>
            </w:r>
          </w:p>
        </w:tc>
        <w:tc>
          <w:tcPr>
            <w:tcW w:w="467"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135</w:t>
            </w:r>
          </w:p>
        </w:tc>
        <w:tc>
          <w:tcPr>
            <w:tcW w:w="429"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429"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430"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083" w:type="pct"/>
          </w:tcPr>
          <w:p w:rsidR="006F7841" w:rsidRPr="00ED76B6" w:rsidRDefault="006F7841" w:rsidP="00CB400F">
            <w:pPr>
              <w:keepNext/>
              <w:keepLines/>
              <w:widowControl w:val="0"/>
              <w:rPr>
                <w:b/>
                <w:bCs/>
              </w:rPr>
            </w:pPr>
            <w:r w:rsidRPr="00ED76B6">
              <w:rPr>
                <w:b/>
                <w:bCs/>
              </w:rPr>
              <w:t>Urdu teacher</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0</w:t>
            </w:r>
          </w:p>
        </w:tc>
        <w:tc>
          <w:tcPr>
            <w:tcW w:w="467"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w:t>
            </w:r>
          </w:p>
        </w:tc>
        <w:tc>
          <w:tcPr>
            <w:tcW w:w="429"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c>
          <w:tcPr>
            <w:tcW w:w="583"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9</w:t>
            </w:r>
          </w:p>
        </w:tc>
        <w:tc>
          <w:tcPr>
            <w:tcW w:w="429"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7</w:t>
            </w:r>
          </w:p>
        </w:tc>
        <w:tc>
          <w:tcPr>
            <w:tcW w:w="430" w:type="pct"/>
            <w:shd w:val="clear" w:color="auto" w:fill="FFFFFF"/>
            <w:vAlign w:val="center"/>
          </w:tcPr>
          <w:p w:rsidR="006F7841" w:rsidRPr="00ED76B6" w:rsidRDefault="006F7841" w:rsidP="00CB400F">
            <w:pPr>
              <w:keepNext/>
              <w:keepLines/>
              <w:jc w:val="center"/>
            </w:pPr>
            <w:r w:rsidRPr="00ED76B6">
              <w:t>0</w:t>
            </w:r>
          </w:p>
        </w:tc>
        <w:tc>
          <w:tcPr>
            <w:tcW w:w="497" w:type="pct"/>
            <w:shd w:val="clear" w:color="auto" w:fill="FFFFFF"/>
            <w:vAlign w:val="center"/>
          </w:tcPr>
          <w:p w:rsidR="006F7841" w:rsidRPr="00ED76B6" w:rsidRDefault="006F7841" w:rsidP="00CB400F">
            <w:pPr>
              <w:keepNext/>
              <w:keepLines/>
              <w:jc w:val="center"/>
              <w:rPr>
                <w:b/>
                <w:bCs/>
              </w:rPr>
            </w:pPr>
            <w:r w:rsidRPr="00ED76B6">
              <w:rPr>
                <w:b/>
                <w:bCs/>
              </w:rPr>
              <w:t>0</w:t>
            </w:r>
          </w:p>
        </w:tc>
      </w:tr>
    </w:tbl>
    <w:p w:rsidR="006F7841" w:rsidRPr="00ED76B6" w:rsidRDefault="006F7841" w:rsidP="006F7841">
      <w:pPr>
        <w:pStyle w:val="BodyText"/>
        <w:keepNext/>
        <w:keepLines/>
        <w:widowControl w:val="0"/>
        <w:spacing w:after="0"/>
        <w:ind w:left="720"/>
        <w:jc w:val="both"/>
        <w:rPr>
          <w:rFonts w:ascii="Times New Roman" w:hAnsi="Times New Roman" w:cs="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0"/>
        <w:gridCol w:w="1826"/>
        <w:gridCol w:w="1463"/>
        <w:gridCol w:w="1346"/>
        <w:gridCol w:w="1534"/>
      </w:tblGrid>
      <w:tr w:rsidR="006F7841" w:rsidRPr="00ED76B6" w:rsidTr="00F11938">
        <w:trPr>
          <w:trHeight w:val="57"/>
        </w:trPr>
        <w:tc>
          <w:tcPr>
            <w:tcW w:w="1770" w:type="pct"/>
            <w:vMerge w:val="restart"/>
            <w:tcBorders>
              <w:top w:val="single" w:sz="4" w:space="0" w:color="auto"/>
              <w:left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Post</w:t>
            </w:r>
          </w:p>
        </w:tc>
        <w:tc>
          <w:tcPr>
            <w:tcW w:w="2426" w:type="pct"/>
            <w:gridSpan w:val="3"/>
            <w:tcBorders>
              <w:top w:val="single" w:sz="4" w:space="0" w:color="auto"/>
              <w:left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Type III</w:t>
            </w:r>
          </w:p>
        </w:tc>
        <w:tc>
          <w:tcPr>
            <w:tcW w:w="803" w:type="pct"/>
            <w:vMerge w:val="restart"/>
            <w:tcBorders>
              <w:top w:val="single" w:sz="4" w:space="0" w:color="auto"/>
              <w:left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Post Vacant</w:t>
            </w:r>
          </w:p>
        </w:tc>
      </w:tr>
      <w:tr w:rsidR="006F7841" w:rsidRPr="00ED76B6" w:rsidTr="00F11938">
        <w:trPr>
          <w:trHeight w:val="57"/>
        </w:trPr>
        <w:tc>
          <w:tcPr>
            <w:tcW w:w="1770" w:type="pct"/>
            <w:vMerge/>
            <w:tcBorders>
              <w:left w:val="single" w:sz="4" w:space="0" w:color="auto"/>
              <w:right w:val="single" w:sz="4" w:space="0" w:color="auto"/>
            </w:tcBorders>
            <w:shd w:val="clear" w:color="auto" w:fill="auto"/>
          </w:tcPr>
          <w:p w:rsidR="006F7841" w:rsidRPr="00ED76B6" w:rsidRDefault="006F7841" w:rsidP="00CB400F">
            <w:pPr>
              <w:keepNext/>
              <w:keepLines/>
              <w:widowControl w:val="0"/>
              <w:jc w:val="center"/>
              <w:rPr>
                <w:b/>
              </w:rPr>
            </w:pPr>
          </w:p>
        </w:tc>
        <w:tc>
          <w:tcPr>
            <w:tcW w:w="956" w:type="pct"/>
            <w:vMerge w:val="restart"/>
            <w:tcBorders>
              <w:left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r w:rsidRPr="00ED76B6">
              <w:rPr>
                <w:b/>
              </w:rPr>
              <w:t>Total Post San</w:t>
            </w:r>
          </w:p>
        </w:tc>
        <w:tc>
          <w:tcPr>
            <w:tcW w:w="1471"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Working Post</w:t>
            </w:r>
          </w:p>
        </w:tc>
        <w:tc>
          <w:tcPr>
            <w:tcW w:w="803" w:type="pct"/>
            <w:vMerge/>
            <w:tcBorders>
              <w:left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p>
        </w:tc>
      </w:tr>
      <w:tr w:rsidR="006F7841" w:rsidRPr="00ED76B6" w:rsidTr="00F11938">
        <w:trPr>
          <w:trHeight w:val="57"/>
        </w:trPr>
        <w:tc>
          <w:tcPr>
            <w:tcW w:w="1770" w:type="pct"/>
            <w:vMerge/>
            <w:tcBorders>
              <w:left w:val="single" w:sz="4" w:space="0" w:color="auto"/>
              <w:bottom w:val="single" w:sz="4" w:space="0" w:color="auto"/>
              <w:right w:val="single" w:sz="4" w:space="0" w:color="auto"/>
            </w:tcBorders>
            <w:shd w:val="clear" w:color="auto" w:fill="auto"/>
          </w:tcPr>
          <w:p w:rsidR="006F7841" w:rsidRPr="00ED76B6" w:rsidRDefault="006F7841" w:rsidP="00CB400F">
            <w:pPr>
              <w:keepNext/>
              <w:keepLines/>
              <w:widowControl w:val="0"/>
              <w:jc w:val="center"/>
              <w:rPr>
                <w:b/>
              </w:rPr>
            </w:pPr>
          </w:p>
        </w:tc>
        <w:tc>
          <w:tcPr>
            <w:tcW w:w="956" w:type="pct"/>
            <w:vMerge/>
            <w:tcBorders>
              <w:left w:val="single" w:sz="4" w:space="0" w:color="auto"/>
              <w:bottom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p>
        </w:tc>
        <w:tc>
          <w:tcPr>
            <w:tcW w:w="766" w:type="pct"/>
            <w:tcBorders>
              <w:top w:val="single" w:sz="4" w:space="0" w:color="auto"/>
              <w:left w:val="single" w:sz="4" w:space="0" w:color="auto"/>
              <w:bottom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F</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M</w:t>
            </w:r>
          </w:p>
        </w:tc>
        <w:tc>
          <w:tcPr>
            <w:tcW w:w="803" w:type="pct"/>
            <w:vMerge/>
            <w:tcBorders>
              <w:left w:val="single" w:sz="4" w:space="0" w:color="auto"/>
              <w:bottom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p>
        </w:tc>
      </w:tr>
      <w:tr w:rsidR="006F7841" w:rsidRPr="00ED76B6" w:rsidTr="00F11938">
        <w:trPr>
          <w:trHeight w:val="57"/>
        </w:trPr>
        <w:tc>
          <w:tcPr>
            <w:tcW w:w="1770" w:type="pct"/>
            <w:tcBorders>
              <w:top w:val="single" w:sz="4" w:space="0" w:color="auto"/>
            </w:tcBorders>
          </w:tcPr>
          <w:p w:rsidR="006F7841" w:rsidRPr="00ED76B6" w:rsidRDefault="006F7841" w:rsidP="00CB400F">
            <w:pPr>
              <w:keepNext/>
              <w:keepLines/>
              <w:widowControl w:val="0"/>
              <w:rPr>
                <w:b/>
                <w:bCs/>
              </w:rPr>
            </w:pPr>
            <w:r w:rsidRPr="00ED76B6">
              <w:rPr>
                <w:b/>
                <w:bCs/>
              </w:rPr>
              <w:t>Warden</w:t>
            </w:r>
          </w:p>
        </w:tc>
        <w:tc>
          <w:tcPr>
            <w:tcW w:w="956"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0</w:t>
            </w:r>
          </w:p>
        </w:tc>
        <w:tc>
          <w:tcPr>
            <w:tcW w:w="766"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360"/>
              <w:contextualSpacing/>
              <w:rPr>
                <w:szCs w:val="22"/>
              </w:rPr>
            </w:pPr>
            <w:r w:rsidRPr="00ED76B6">
              <w:rPr>
                <w:sz w:val="22"/>
                <w:szCs w:val="22"/>
              </w:rPr>
              <w:t>0</w:t>
            </w:r>
          </w:p>
        </w:tc>
        <w:tc>
          <w:tcPr>
            <w:tcW w:w="705" w:type="pct"/>
            <w:tcBorders>
              <w:top w:val="single" w:sz="4" w:space="0" w:color="auto"/>
            </w:tcBorders>
            <w:shd w:val="clear" w:color="auto" w:fill="FFFFFF"/>
            <w:vAlign w:val="center"/>
          </w:tcPr>
          <w:p w:rsidR="006F7841" w:rsidRPr="00ED76B6" w:rsidRDefault="006F7841" w:rsidP="00CB400F">
            <w:pPr>
              <w:keepNext/>
              <w:keepLines/>
              <w:jc w:val="center"/>
            </w:pPr>
            <w:r w:rsidRPr="00ED76B6">
              <w:t>0</w:t>
            </w:r>
          </w:p>
        </w:tc>
        <w:tc>
          <w:tcPr>
            <w:tcW w:w="803" w:type="pct"/>
            <w:tcBorders>
              <w:top w:val="single" w:sz="4" w:space="0" w:color="auto"/>
            </w:tcBorders>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770" w:type="pct"/>
            <w:tcBorders>
              <w:top w:val="single" w:sz="4" w:space="0" w:color="auto"/>
            </w:tcBorders>
          </w:tcPr>
          <w:p w:rsidR="006F7841" w:rsidRPr="00ED76B6" w:rsidRDefault="006F7841" w:rsidP="00CB400F">
            <w:pPr>
              <w:keepNext/>
              <w:keepLines/>
              <w:widowControl w:val="0"/>
              <w:rPr>
                <w:b/>
                <w:bCs/>
              </w:rPr>
            </w:pPr>
            <w:r w:rsidRPr="00ED76B6">
              <w:rPr>
                <w:b/>
                <w:bCs/>
              </w:rPr>
              <w:t>Head Teacher</w:t>
            </w:r>
          </w:p>
        </w:tc>
        <w:tc>
          <w:tcPr>
            <w:tcW w:w="956"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94</w:t>
            </w:r>
          </w:p>
        </w:tc>
        <w:tc>
          <w:tcPr>
            <w:tcW w:w="766"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94</w:t>
            </w:r>
          </w:p>
        </w:tc>
        <w:tc>
          <w:tcPr>
            <w:tcW w:w="705" w:type="pct"/>
            <w:tcBorders>
              <w:top w:val="single" w:sz="4" w:space="0" w:color="auto"/>
            </w:tcBorders>
            <w:shd w:val="clear" w:color="auto" w:fill="FFFFFF"/>
            <w:vAlign w:val="center"/>
          </w:tcPr>
          <w:p w:rsidR="006F7841" w:rsidRPr="00ED76B6" w:rsidRDefault="006F7841" w:rsidP="00CB400F">
            <w:pPr>
              <w:keepNext/>
              <w:keepLines/>
              <w:jc w:val="center"/>
            </w:pPr>
            <w:r w:rsidRPr="00ED76B6">
              <w:t>0</w:t>
            </w:r>
          </w:p>
        </w:tc>
        <w:tc>
          <w:tcPr>
            <w:tcW w:w="803" w:type="pct"/>
            <w:tcBorders>
              <w:top w:val="single" w:sz="4" w:space="0" w:color="auto"/>
            </w:tcBorders>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770" w:type="pct"/>
            <w:tcBorders>
              <w:top w:val="single" w:sz="4" w:space="0" w:color="auto"/>
            </w:tcBorders>
          </w:tcPr>
          <w:p w:rsidR="006F7841" w:rsidRPr="00ED76B6" w:rsidRDefault="006F7841" w:rsidP="00CB400F">
            <w:pPr>
              <w:keepNext/>
              <w:keepLines/>
              <w:widowControl w:val="0"/>
              <w:rPr>
                <w:b/>
                <w:bCs/>
              </w:rPr>
            </w:pPr>
            <w:r w:rsidRPr="00ED76B6">
              <w:rPr>
                <w:b/>
                <w:bCs/>
              </w:rPr>
              <w:t>Full Time Teachers</w:t>
            </w:r>
          </w:p>
        </w:tc>
        <w:tc>
          <w:tcPr>
            <w:tcW w:w="956"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846</w:t>
            </w:r>
          </w:p>
        </w:tc>
        <w:tc>
          <w:tcPr>
            <w:tcW w:w="766" w:type="pct"/>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828</w:t>
            </w:r>
          </w:p>
        </w:tc>
        <w:tc>
          <w:tcPr>
            <w:tcW w:w="705" w:type="pct"/>
            <w:tcBorders>
              <w:top w:val="single" w:sz="4" w:space="0" w:color="auto"/>
            </w:tcBorders>
            <w:shd w:val="clear" w:color="auto" w:fill="FFFFFF"/>
            <w:vAlign w:val="center"/>
          </w:tcPr>
          <w:p w:rsidR="006F7841" w:rsidRPr="00ED76B6" w:rsidRDefault="006F7841" w:rsidP="00CB400F">
            <w:pPr>
              <w:keepNext/>
              <w:keepLines/>
              <w:jc w:val="center"/>
            </w:pPr>
            <w:r w:rsidRPr="00ED76B6">
              <w:t>0</w:t>
            </w:r>
          </w:p>
        </w:tc>
        <w:tc>
          <w:tcPr>
            <w:tcW w:w="803" w:type="pct"/>
            <w:tcBorders>
              <w:top w:val="single" w:sz="4" w:space="0" w:color="auto"/>
            </w:tcBorders>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770" w:type="pct"/>
          </w:tcPr>
          <w:p w:rsidR="006F7841" w:rsidRPr="00ED76B6" w:rsidRDefault="006F7841" w:rsidP="00CB400F">
            <w:pPr>
              <w:keepNext/>
              <w:keepLines/>
              <w:widowControl w:val="0"/>
              <w:rPr>
                <w:b/>
                <w:bCs/>
              </w:rPr>
            </w:pPr>
            <w:r w:rsidRPr="00ED76B6">
              <w:rPr>
                <w:b/>
                <w:bCs/>
              </w:rPr>
              <w:t>Part Time Teacher</w:t>
            </w:r>
          </w:p>
        </w:tc>
        <w:tc>
          <w:tcPr>
            <w:tcW w:w="95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282</w:t>
            </w:r>
          </w:p>
        </w:tc>
        <w:tc>
          <w:tcPr>
            <w:tcW w:w="76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282</w:t>
            </w:r>
          </w:p>
        </w:tc>
        <w:tc>
          <w:tcPr>
            <w:tcW w:w="705" w:type="pct"/>
            <w:shd w:val="clear" w:color="auto" w:fill="FFFFFF"/>
            <w:vAlign w:val="center"/>
          </w:tcPr>
          <w:p w:rsidR="006F7841" w:rsidRPr="00ED76B6" w:rsidRDefault="006F7841" w:rsidP="00CB400F">
            <w:pPr>
              <w:keepNext/>
              <w:keepLines/>
              <w:jc w:val="center"/>
            </w:pPr>
            <w:r w:rsidRPr="00ED76B6">
              <w:t>0</w:t>
            </w:r>
          </w:p>
        </w:tc>
        <w:tc>
          <w:tcPr>
            <w:tcW w:w="803" w:type="pct"/>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770" w:type="pct"/>
          </w:tcPr>
          <w:p w:rsidR="006F7841" w:rsidRPr="00ED76B6" w:rsidRDefault="006F7841" w:rsidP="00CB400F">
            <w:pPr>
              <w:keepNext/>
              <w:keepLines/>
              <w:widowControl w:val="0"/>
              <w:rPr>
                <w:b/>
                <w:bCs/>
              </w:rPr>
            </w:pPr>
            <w:r w:rsidRPr="00ED76B6">
              <w:rPr>
                <w:b/>
                <w:bCs/>
              </w:rPr>
              <w:t>Accountant</w:t>
            </w:r>
          </w:p>
        </w:tc>
        <w:tc>
          <w:tcPr>
            <w:tcW w:w="95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94</w:t>
            </w:r>
          </w:p>
        </w:tc>
        <w:tc>
          <w:tcPr>
            <w:tcW w:w="76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94</w:t>
            </w:r>
          </w:p>
        </w:tc>
        <w:tc>
          <w:tcPr>
            <w:tcW w:w="705" w:type="pct"/>
            <w:shd w:val="clear" w:color="auto" w:fill="FFFFFF"/>
            <w:vAlign w:val="center"/>
          </w:tcPr>
          <w:p w:rsidR="006F7841" w:rsidRPr="00ED76B6" w:rsidRDefault="006F7841" w:rsidP="00CB400F">
            <w:pPr>
              <w:keepNext/>
              <w:keepLines/>
              <w:jc w:val="center"/>
            </w:pPr>
            <w:r w:rsidRPr="00ED76B6">
              <w:t>0</w:t>
            </w:r>
          </w:p>
        </w:tc>
        <w:tc>
          <w:tcPr>
            <w:tcW w:w="803" w:type="pct"/>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770" w:type="pct"/>
          </w:tcPr>
          <w:p w:rsidR="006F7841" w:rsidRPr="00ED76B6" w:rsidRDefault="006F7841" w:rsidP="00CB400F">
            <w:pPr>
              <w:keepNext/>
              <w:keepLines/>
              <w:widowControl w:val="0"/>
              <w:rPr>
                <w:b/>
                <w:bCs/>
              </w:rPr>
            </w:pPr>
            <w:r w:rsidRPr="00ED76B6">
              <w:rPr>
                <w:b/>
                <w:bCs/>
              </w:rPr>
              <w:t>Head Cook</w:t>
            </w:r>
          </w:p>
        </w:tc>
        <w:tc>
          <w:tcPr>
            <w:tcW w:w="95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94</w:t>
            </w:r>
          </w:p>
        </w:tc>
        <w:tc>
          <w:tcPr>
            <w:tcW w:w="76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94</w:t>
            </w:r>
          </w:p>
        </w:tc>
        <w:tc>
          <w:tcPr>
            <w:tcW w:w="705" w:type="pct"/>
            <w:shd w:val="clear" w:color="auto" w:fill="FFFFFF"/>
            <w:vAlign w:val="center"/>
          </w:tcPr>
          <w:p w:rsidR="006F7841" w:rsidRPr="00ED76B6" w:rsidRDefault="006F7841" w:rsidP="00CB400F">
            <w:pPr>
              <w:keepNext/>
              <w:keepLines/>
              <w:jc w:val="center"/>
            </w:pPr>
            <w:r w:rsidRPr="00ED76B6">
              <w:t>0</w:t>
            </w:r>
          </w:p>
        </w:tc>
        <w:tc>
          <w:tcPr>
            <w:tcW w:w="803" w:type="pct"/>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770" w:type="pct"/>
          </w:tcPr>
          <w:p w:rsidR="006F7841" w:rsidRPr="00ED76B6" w:rsidRDefault="006F7841" w:rsidP="00CB400F">
            <w:pPr>
              <w:keepNext/>
              <w:keepLines/>
              <w:widowControl w:val="0"/>
              <w:rPr>
                <w:b/>
                <w:bCs/>
              </w:rPr>
            </w:pPr>
            <w:r w:rsidRPr="00ED76B6">
              <w:rPr>
                <w:b/>
                <w:bCs/>
              </w:rPr>
              <w:t>Assistant Cook</w:t>
            </w:r>
          </w:p>
        </w:tc>
        <w:tc>
          <w:tcPr>
            <w:tcW w:w="95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188</w:t>
            </w:r>
          </w:p>
        </w:tc>
        <w:tc>
          <w:tcPr>
            <w:tcW w:w="76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188</w:t>
            </w:r>
          </w:p>
        </w:tc>
        <w:tc>
          <w:tcPr>
            <w:tcW w:w="705" w:type="pct"/>
            <w:shd w:val="clear" w:color="auto" w:fill="FFFFFF"/>
            <w:vAlign w:val="center"/>
          </w:tcPr>
          <w:p w:rsidR="006F7841" w:rsidRPr="00ED76B6" w:rsidRDefault="006F7841" w:rsidP="00CB400F">
            <w:pPr>
              <w:keepNext/>
              <w:keepLines/>
              <w:jc w:val="center"/>
            </w:pPr>
            <w:r w:rsidRPr="00ED76B6">
              <w:t>0</w:t>
            </w:r>
          </w:p>
        </w:tc>
        <w:tc>
          <w:tcPr>
            <w:tcW w:w="803" w:type="pct"/>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770" w:type="pct"/>
          </w:tcPr>
          <w:p w:rsidR="006F7841" w:rsidRPr="00ED76B6" w:rsidRDefault="006F7841" w:rsidP="00CB400F">
            <w:pPr>
              <w:keepNext/>
              <w:keepLines/>
              <w:widowControl w:val="0"/>
              <w:rPr>
                <w:b/>
                <w:bCs/>
              </w:rPr>
            </w:pPr>
            <w:r w:rsidRPr="00ED76B6">
              <w:rPr>
                <w:b/>
                <w:bCs/>
              </w:rPr>
              <w:t>Peon</w:t>
            </w:r>
          </w:p>
        </w:tc>
        <w:tc>
          <w:tcPr>
            <w:tcW w:w="95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94</w:t>
            </w:r>
          </w:p>
        </w:tc>
        <w:tc>
          <w:tcPr>
            <w:tcW w:w="76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94</w:t>
            </w:r>
          </w:p>
        </w:tc>
        <w:tc>
          <w:tcPr>
            <w:tcW w:w="705" w:type="pct"/>
            <w:shd w:val="clear" w:color="auto" w:fill="FFFFFF"/>
            <w:vAlign w:val="center"/>
          </w:tcPr>
          <w:p w:rsidR="006F7841" w:rsidRPr="00ED76B6" w:rsidRDefault="006F7841" w:rsidP="00CB400F">
            <w:pPr>
              <w:keepNext/>
              <w:keepLines/>
              <w:jc w:val="center"/>
            </w:pPr>
            <w:r w:rsidRPr="00ED76B6">
              <w:t>0</w:t>
            </w:r>
          </w:p>
        </w:tc>
        <w:tc>
          <w:tcPr>
            <w:tcW w:w="803" w:type="pct"/>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770" w:type="pct"/>
          </w:tcPr>
          <w:p w:rsidR="006F7841" w:rsidRPr="00ED76B6" w:rsidRDefault="006F7841" w:rsidP="00CB400F">
            <w:pPr>
              <w:keepNext/>
              <w:keepLines/>
              <w:widowControl w:val="0"/>
              <w:rPr>
                <w:b/>
                <w:bCs/>
              </w:rPr>
            </w:pPr>
            <w:r w:rsidRPr="00ED76B6">
              <w:rPr>
                <w:b/>
                <w:bCs/>
              </w:rPr>
              <w:t>Chowkidar</w:t>
            </w:r>
          </w:p>
        </w:tc>
        <w:tc>
          <w:tcPr>
            <w:tcW w:w="95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94</w:t>
            </w:r>
          </w:p>
        </w:tc>
        <w:tc>
          <w:tcPr>
            <w:tcW w:w="76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94</w:t>
            </w:r>
          </w:p>
        </w:tc>
        <w:tc>
          <w:tcPr>
            <w:tcW w:w="705" w:type="pct"/>
            <w:shd w:val="clear" w:color="auto" w:fill="FFFFFF"/>
            <w:vAlign w:val="center"/>
          </w:tcPr>
          <w:p w:rsidR="006F7841" w:rsidRPr="00ED76B6" w:rsidRDefault="006F7841" w:rsidP="00CB400F">
            <w:pPr>
              <w:keepNext/>
              <w:keepLines/>
              <w:jc w:val="center"/>
            </w:pPr>
            <w:r w:rsidRPr="00ED76B6">
              <w:t>0</w:t>
            </w:r>
          </w:p>
        </w:tc>
        <w:tc>
          <w:tcPr>
            <w:tcW w:w="803" w:type="pct"/>
            <w:shd w:val="clear" w:color="auto" w:fill="FFFFFF"/>
            <w:vAlign w:val="center"/>
          </w:tcPr>
          <w:p w:rsidR="006F7841" w:rsidRPr="00ED76B6" w:rsidRDefault="006F7841" w:rsidP="00CB400F">
            <w:pPr>
              <w:keepNext/>
              <w:keepLines/>
              <w:jc w:val="center"/>
              <w:rPr>
                <w:b/>
                <w:bCs/>
              </w:rPr>
            </w:pPr>
            <w:r w:rsidRPr="00ED76B6">
              <w:rPr>
                <w:b/>
                <w:bCs/>
              </w:rPr>
              <w:t>0</w:t>
            </w:r>
          </w:p>
        </w:tc>
      </w:tr>
      <w:tr w:rsidR="006F7841" w:rsidRPr="00ED76B6" w:rsidTr="00F11938">
        <w:trPr>
          <w:trHeight w:val="57"/>
        </w:trPr>
        <w:tc>
          <w:tcPr>
            <w:tcW w:w="1770" w:type="pct"/>
          </w:tcPr>
          <w:p w:rsidR="006F7841" w:rsidRPr="00ED76B6" w:rsidRDefault="006F7841" w:rsidP="00CB400F">
            <w:pPr>
              <w:keepNext/>
              <w:keepLines/>
              <w:widowControl w:val="0"/>
              <w:rPr>
                <w:b/>
                <w:bCs/>
              </w:rPr>
            </w:pPr>
            <w:r w:rsidRPr="00ED76B6">
              <w:rPr>
                <w:b/>
                <w:bCs/>
              </w:rPr>
              <w:t>Urdu teacher</w:t>
            </w:r>
          </w:p>
        </w:tc>
        <w:tc>
          <w:tcPr>
            <w:tcW w:w="95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4</w:t>
            </w:r>
          </w:p>
        </w:tc>
        <w:tc>
          <w:tcPr>
            <w:tcW w:w="766" w:type="pct"/>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4</w:t>
            </w:r>
          </w:p>
        </w:tc>
        <w:tc>
          <w:tcPr>
            <w:tcW w:w="705" w:type="pct"/>
            <w:shd w:val="clear" w:color="auto" w:fill="FFFFFF"/>
            <w:vAlign w:val="center"/>
          </w:tcPr>
          <w:p w:rsidR="006F7841" w:rsidRPr="00ED76B6" w:rsidRDefault="006F7841" w:rsidP="00CB400F">
            <w:pPr>
              <w:keepNext/>
              <w:keepLines/>
              <w:jc w:val="center"/>
            </w:pPr>
            <w:r w:rsidRPr="00ED76B6">
              <w:t>0</w:t>
            </w:r>
          </w:p>
        </w:tc>
        <w:tc>
          <w:tcPr>
            <w:tcW w:w="803" w:type="pct"/>
            <w:shd w:val="clear" w:color="auto" w:fill="FFFFFF"/>
            <w:vAlign w:val="center"/>
          </w:tcPr>
          <w:p w:rsidR="006F7841" w:rsidRPr="00ED76B6" w:rsidRDefault="006F7841" w:rsidP="00CB400F">
            <w:pPr>
              <w:keepNext/>
              <w:keepLines/>
              <w:jc w:val="center"/>
              <w:rPr>
                <w:b/>
                <w:bCs/>
              </w:rPr>
            </w:pPr>
            <w:r w:rsidRPr="00ED76B6">
              <w:rPr>
                <w:b/>
                <w:bCs/>
              </w:rPr>
              <w:t>0</w:t>
            </w:r>
          </w:p>
        </w:tc>
      </w:tr>
    </w:tbl>
    <w:p w:rsidR="006F7841" w:rsidRPr="00ED76B6" w:rsidRDefault="006F7841" w:rsidP="006F7841">
      <w:pPr>
        <w:pStyle w:val="BodyText"/>
        <w:keepNext/>
        <w:keepLines/>
        <w:widowControl w:val="0"/>
        <w:spacing w:after="0"/>
        <w:ind w:left="720"/>
        <w:jc w:val="both"/>
        <w:rPr>
          <w:rFonts w:ascii="Times New Roman" w:hAnsi="Times New Roman" w:cs="Times New Roman"/>
          <w:b/>
        </w:rPr>
      </w:pPr>
    </w:p>
    <w:p w:rsidR="006F7841" w:rsidRPr="00ED76B6" w:rsidRDefault="006F7841" w:rsidP="00412148">
      <w:pPr>
        <w:pStyle w:val="BodyText"/>
        <w:keepNext/>
        <w:keepLines/>
        <w:widowControl w:val="0"/>
        <w:numPr>
          <w:ilvl w:val="0"/>
          <w:numId w:val="94"/>
        </w:numPr>
        <w:spacing w:after="0" w:line="240" w:lineRule="auto"/>
        <w:jc w:val="both"/>
        <w:rPr>
          <w:rFonts w:ascii="Times New Roman" w:hAnsi="Times New Roman" w:cs="Times New Roman"/>
          <w:b/>
        </w:rPr>
      </w:pPr>
      <w:r w:rsidRPr="00ED76B6">
        <w:rPr>
          <w:rFonts w:ascii="Times New Roman" w:hAnsi="Times New Roman" w:cs="Times New Roman"/>
          <w:b/>
        </w:rPr>
        <w:t>Status of Teachers &amp; Staff in KGBV (Type IV):</w:t>
      </w:r>
    </w:p>
    <w:tbl>
      <w:tblPr>
        <w:tblW w:w="600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148"/>
        <w:gridCol w:w="920"/>
        <w:gridCol w:w="847"/>
        <w:gridCol w:w="965"/>
      </w:tblGrid>
      <w:tr w:rsidR="006F7841" w:rsidRPr="00ED76B6" w:rsidTr="00CB400F">
        <w:trPr>
          <w:trHeight w:val="57"/>
        </w:trPr>
        <w:tc>
          <w:tcPr>
            <w:tcW w:w="2127" w:type="dxa"/>
            <w:vMerge w:val="restart"/>
            <w:tcBorders>
              <w:top w:val="single" w:sz="4" w:space="0" w:color="auto"/>
              <w:left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Post</w:t>
            </w:r>
          </w:p>
        </w:tc>
        <w:tc>
          <w:tcPr>
            <w:tcW w:w="2915" w:type="dxa"/>
            <w:gridSpan w:val="3"/>
            <w:tcBorders>
              <w:top w:val="single" w:sz="4" w:space="0" w:color="auto"/>
              <w:left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Type III</w:t>
            </w:r>
          </w:p>
        </w:tc>
        <w:tc>
          <w:tcPr>
            <w:tcW w:w="965" w:type="dxa"/>
            <w:vMerge w:val="restart"/>
            <w:tcBorders>
              <w:top w:val="single" w:sz="4" w:space="0" w:color="auto"/>
              <w:left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Post Vacant</w:t>
            </w:r>
          </w:p>
        </w:tc>
      </w:tr>
      <w:tr w:rsidR="006F7841" w:rsidRPr="00ED76B6" w:rsidTr="00CB400F">
        <w:trPr>
          <w:trHeight w:val="57"/>
        </w:trPr>
        <w:tc>
          <w:tcPr>
            <w:tcW w:w="2127" w:type="dxa"/>
            <w:vMerge/>
            <w:tcBorders>
              <w:left w:val="single" w:sz="4" w:space="0" w:color="auto"/>
              <w:right w:val="single" w:sz="4" w:space="0" w:color="auto"/>
            </w:tcBorders>
            <w:shd w:val="clear" w:color="auto" w:fill="auto"/>
          </w:tcPr>
          <w:p w:rsidR="006F7841" w:rsidRPr="00ED76B6" w:rsidRDefault="006F7841" w:rsidP="00CB400F">
            <w:pPr>
              <w:keepNext/>
              <w:keepLines/>
              <w:widowControl w:val="0"/>
              <w:jc w:val="center"/>
              <w:rPr>
                <w:b/>
              </w:rPr>
            </w:pPr>
          </w:p>
        </w:tc>
        <w:tc>
          <w:tcPr>
            <w:tcW w:w="1148" w:type="dxa"/>
            <w:vMerge w:val="restart"/>
            <w:tcBorders>
              <w:left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r w:rsidRPr="00ED76B6">
              <w:rPr>
                <w:b/>
              </w:rPr>
              <w:t>Total Post San</w:t>
            </w:r>
          </w:p>
        </w:tc>
        <w:tc>
          <w:tcPr>
            <w:tcW w:w="176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Working Post</w:t>
            </w:r>
          </w:p>
        </w:tc>
        <w:tc>
          <w:tcPr>
            <w:tcW w:w="965" w:type="dxa"/>
            <w:vMerge/>
            <w:tcBorders>
              <w:left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p>
        </w:tc>
      </w:tr>
      <w:tr w:rsidR="006F7841" w:rsidRPr="00ED76B6" w:rsidTr="00CB400F">
        <w:trPr>
          <w:trHeight w:val="57"/>
        </w:trPr>
        <w:tc>
          <w:tcPr>
            <w:tcW w:w="2127" w:type="dxa"/>
            <w:vMerge/>
            <w:tcBorders>
              <w:left w:val="single" w:sz="4" w:space="0" w:color="auto"/>
              <w:bottom w:val="single" w:sz="4" w:space="0" w:color="auto"/>
              <w:right w:val="single" w:sz="4" w:space="0" w:color="auto"/>
            </w:tcBorders>
            <w:shd w:val="clear" w:color="auto" w:fill="auto"/>
          </w:tcPr>
          <w:p w:rsidR="006F7841" w:rsidRPr="00ED76B6" w:rsidRDefault="006F7841" w:rsidP="00CB400F">
            <w:pPr>
              <w:keepNext/>
              <w:keepLines/>
              <w:widowControl w:val="0"/>
              <w:jc w:val="center"/>
              <w:rPr>
                <w:b/>
              </w:rPr>
            </w:pPr>
          </w:p>
        </w:tc>
        <w:tc>
          <w:tcPr>
            <w:tcW w:w="1148" w:type="dxa"/>
            <w:vMerge/>
            <w:tcBorders>
              <w:left w:val="single" w:sz="4" w:space="0" w:color="auto"/>
              <w:bottom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p>
        </w:tc>
        <w:tc>
          <w:tcPr>
            <w:tcW w:w="920" w:type="dxa"/>
            <w:tcBorders>
              <w:top w:val="single" w:sz="4" w:space="0" w:color="auto"/>
              <w:left w:val="single" w:sz="4" w:space="0" w:color="auto"/>
              <w:bottom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F</w:t>
            </w:r>
          </w:p>
        </w:tc>
        <w:tc>
          <w:tcPr>
            <w:tcW w:w="847" w:type="dxa"/>
            <w:tcBorders>
              <w:top w:val="single" w:sz="4" w:space="0" w:color="auto"/>
              <w:left w:val="single" w:sz="4" w:space="0" w:color="auto"/>
              <w:bottom w:val="single" w:sz="4" w:space="0" w:color="auto"/>
              <w:right w:val="single" w:sz="4" w:space="0" w:color="auto"/>
            </w:tcBorders>
            <w:shd w:val="clear" w:color="auto" w:fill="D9D9D9"/>
            <w:vAlign w:val="center"/>
          </w:tcPr>
          <w:p w:rsidR="006F7841" w:rsidRPr="00ED76B6" w:rsidRDefault="006F7841" w:rsidP="00CB400F">
            <w:pPr>
              <w:keepNext/>
              <w:keepLines/>
              <w:widowControl w:val="0"/>
              <w:jc w:val="center"/>
              <w:rPr>
                <w:b/>
              </w:rPr>
            </w:pPr>
            <w:r w:rsidRPr="00ED76B6">
              <w:rPr>
                <w:b/>
              </w:rPr>
              <w:t>M</w:t>
            </w:r>
          </w:p>
        </w:tc>
        <w:tc>
          <w:tcPr>
            <w:tcW w:w="965" w:type="dxa"/>
            <w:vMerge/>
            <w:tcBorders>
              <w:left w:val="single" w:sz="4" w:space="0" w:color="auto"/>
              <w:bottom w:val="single" w:sz="4" w:space="0" w:color="auto"/>
              <w:right w:val="single" w:sz="4" w:space="0" w:color="auto"/>
            </w:tcBorders>
            <w:shd w:val="clear" w:color="auto" w:fill="D9D9D9"/>
          </w:tcPr>
          <w:p w:rsidR="006F7841" w:rsidRPr="00ED76B6" w:rsidRDefault="006F7841" w:rsidP="00CB400F">
            <w:pPr>
              <w:keepNext/>
              <w:keepLines/>
              <w:widowControl w:val="0"/>
              <w:jc w:val="center"/>
              <w:rPr>
                <w:b/>
              </w:rPr>
            </w:pPr>
          </w:p>
        </w:tc>
      </w:tr>
      <w:tr w:rsidR="006F7841" w:rsidRPr="00ED76B6" w:rsidTr="00CB400F">
        <w:trPr>
          <w:trHeight w:val="57"/>
        </w:trPr>
        <w:tc>
          <w:tcPr>
            <w:tcW w:w="2127" w:type="dxa"/>
            <w:tcBorders>
              <w:top w:val="single" w:sz="4" w:space="0" w:color="auto"/>
            </w:tcBorders>
          </w:tcPr>
          <w:p w:rsidR="006F7841" w:rsidRPr="00ED76B6" w:rsidRDefault="006F7841" w:rsidP="00CB400F">
            <w:pPr>
              <w:keepNext/>
              <w:keepLines/>
              <w:widowControl w:val="0"/>
              <w:rPr>
                <w:b/>
                <w:bCs/>
              </w:rPr>
            </w:pPr>
            <w:r w:rsidRPr="00ED76B6">
              <w:rPr>
                <w:b/>
                <w:bCs/>
              </w:rPr>
              <w:t>Warden</w:t>
            </w:r>
          </w:p>
        </w:tc>
        <w:tc>
          <w:tcPr>
            <w:tcW w:w="1148" w:type="dxa"/>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920" w:type="dxa"/>
            <w:tcBorders>
              <w:top w:val="single" w:sz="4" w:space="0" w:color="auto"/>
            </w:tcBorders>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154</w:t>
            </w:r>
          </w:p>
        </w:tc>
        <w:tc>
          <w:tcPr>
            <w:tcW w:w="847" w:type="dxa"/>
            <w:tcBorders>
              <w:top w:val="single" w:sz="4" w:space="0" w:color="auto"/>
            </w:tcBorders>
            <w:shd w:val="clear" w:color="auto" w:fill="FFFFFF"/>
            <w:vAlign w:val="center"/>
          </w:tcPr>
          <w:p w:rsidR="006F7841" w:rsidRPr="00ED76B6" w:rsidRDefault="006F7841" w:rsidP="00CB400F">
            <w:pPr>
              <w:keepNext/>
              <w:keepLines/>
              <w:jc w:val="center"/>
            </w:pPr>
            <w:r w:rsidRPr="00ED76B6">
              <w:t>0</w:t>
            </w:r>
          </w:p>
        </w:tc>
        <w:tc>
          <w:tcPr>
            <w:tcW w:w="965" w:type="dxa"/>
            <w:tcBorders>
              <w:top w:val="single" w:sz="4" w:space="0" w:color="auto"/>
            </w:tcBorders>
            <w:shd w:val="clear" w:color="auto" w:fill="FFFFFF"/>
            <w:vAlign w:val="center"/>
          </w:tcPr>
          <w:p w:rsidR="006F7841" w:rsidRPr="00ED76B6" w:rsidRDefault="006F7841" w:rsidP="00CB400F">
            <w:pPr>
              <w:keepNext/>
              <w:keepLines/>
              <w:jc w:val="center"/>
              <w:rPr>
                <w:b/>
                <w:bCs/>
              </w:rPr>
            </w:pPr>
            <w:r w:rsidRPr="00ED76B6">
              <w:rPr>
                <w:b/>
                <w:bCs/>
              </w:rPr>
              <w:t>92</w:t>
            </w:r>
          </w:p>
        </w:tc>
      </w:tr>
      <w:tr w:rsidR="006F7841" w:rsidRPr="00ED76B6" w:rsidTr="00CB400F">
        <w:trPr>
          <w:trHeight w:val="57"/>
        </w:trPr>
        <w:tc>
          <w:tcPr>
            <w:tcW w:w="2127" w:type="dxa"/>
          </w:tcPr>
          <w:p w:rsidR="006F7841" w:rsidRPr="00ED76B6" w:rsidRDefault="006F7841" w:rsidP="00CB400F">
            <w:pPr>
              <w:keepNext/>
              <w:keepLines/>
              <w:widowControl w:val="0"/>
              <w:rPr>
                <w:b/>
                <w:bCs/>
              </w:rPr>
            </w:pPr>
            <w:r w:rsidRPr="00ED76B6">
              <w:rPr>
                <w:b/>
                <w:bCs/>
              </w:rPr>
              <w:t>Head Cook</w:t>
            </w:r>
          </w:p>
        </w:tc>
        <w:tc>
          <w:tcPr>
            <w:tcW w:w="1148" w:type="dxa"/>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920" w:type="dxa"/>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154</w:t>
            </w:r>
          </w:p>
        </w:tc>
        <w:tc>
          <w:tcPr>
            <w:tcW w:w="847" w:type="dxa"/>
            <w:shd w:val="clear" w:color="auto" w:fill="FFFFFF"/>
            <w:vAlign w:val="center"/>
          </w:tcPr>
          <w:p w:rsidR="006F7841" w:rsidRPr="00ED76B6" w:rsidRDefault="006F7841" w:rsidP="00CB400F">
            <w:pPr>
              <w:keepNext/>
              <w:keepLines/>
              <w:jc w:val="center"/>
            </w:pPr>
            <w:r w:rsidRPr="00ED76B6">
              <w:t>0</w:t>
            </w:r>
          </w:p>
        </w:tc>
        <w:tc>
          <w:tcPr>
            <w:tcW w:w="965" w:type="dxa"/>
            <w:shd w:val="clear" w:color="auto" w:fill="FFFFFF"/>
            <w:vAlign w:val="center"/>
          </w:tcPr>
          <w:p w:rsidR="006F7841" w:rsidRPr="00ED76B6" w:rsidRDefault="006F7841" w:rsidP="00CB400F">
            <w:pPr>
              <w:keepNext/>
              <w:keepLines/>
              <w:jc w:val="center"/>
              <w:rPr>
                <w:b/>
                <w:bCs/>
              </w:rPr>
            </w:pPr>
            <w:r w:rsidRPr="00ED76B6">
              <w:rPr>
                <w:b/>
                <w:bCs/>
              </w:rPr>
              <w:t>92</w:t>
            </w:r>
          </w:p>
        </w:tc>
      </w:tr>
      <w:tr w:rsidR="006F7841" w:rsidRPr="00ED76B6" w:rsidTr="00CB400F">
        <w:trPr>
          <w:trHeight w:val="57"/>
        </w:trPr>
        <w:tc>
          <w:tcPr>
            <w:tcW w:w="2127" w:type="dxa"/>
          </w:tcPr>
          <w:p w:rsidR="006F7841" w:rsidRPr="00ED76B6" w:rsidRDefault="006F7841" w:rsidP="00CB400F">
            <w:pPr>
              <w:keepNext/>
              <w:keepLines/>
              <w:widowControl w:val="0"/>
              <w:rPr>
                <w:b/>
                <w:bCs/>
              </w:rPr>
            </w:pPr>
            <w:r w:rsidRPr="00ED76B6">
              <w:rPr>
                <w:b/>
                <w:bCs/>
              </w:rPr>
              <w:t>Assistant Cook</w:t>
            </w:r>
          </w:p>
        </w:tc>
        <w:tc>
          <w:tcPr>
            <w:tcW w:w="1148" w:type="dxa"/>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492</w:t>
            </w:r>
          </w:p>
        </w:tc>
        <w:tc>
          <w:tcPr>
            <w:tcW w:w="920" w:type="dxa"/>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308</w:t>
            </w:r>
          </w:p>
        </w:tc>
        <w:tc>
          <w:tcPr>
            <w:tcW w:w="847" w:type="dxa"/>
            <w:shd w:val="clear" w:color="auto" w:fill="FFFFFF"/>
            <w:vAlign w:val="center"/>
          </w:tcPr>
          <w:p w:rsidR="006F7841" w:rsidRPr="00ED76B6" w:rsidRDefault="006F7841" w:rsidP="00CB400F">
            <w:pPr>
              <w:keepNext/>
              <w:keepLines/>
              <w:jc w:val="center"/>
            </w:pPr>
            <w:r w:rsidRPr="00ED76B6">
              <w:t>0</w:t>
            </w:r>
          </w:p>
        </w:tc>
        <w:tc>
          <w:tcPr>
            <w:tcW w:w="965" w:type="dxa"/>
            <w:shd w:val="clear" w:color="auto" w:fill="FFFFFF"/>
            <w:vAlign w:val="center"/>
          </w:tcPr>
          <w:p w:rsidR="006F7841" w:rsidRPr="00ED76B6" w:rsidRDefault="006F7841" w:rsidP="00CB400F">
            <w:pPr>
              <w:keepNext/>
              <w:keepLines/>
              <w:jc w:val="center"/>
              <w:rPr>
                <w:b/>
                <w:bCs/>
              </w:rPr>
            </w:pPr>
            <w:r w:rsidRPr="00ED76B6">
              <w:rPr>
                <w:b/>
                <w:bCs/>
              </w:rPr>
              <w:t>184</w:t>
            </w:r>
          </w:p>
        </w:tc>
      </w:tr>
      <w:tr w:rsidR="006F7841" w:rsidRPr="00ED76B6" w:rsidTr="00CB400F">
        <w:trPr>
          <w:trHeight w:val="57"/>
        </w:trPr>
        <w:tc>
          <w:tcPr>
            <w:tcW w:w="2127" w:type="dxa"/>
          </w:tcPr>
          <w:p w:rsidR="006F7841" w:rsidRPr="00ED76B6" w:rsidRDefault="006F7841" w:rsidP="00CB400F">
            <w:pPr>
              <w:keepNext/>
              <w:keepLines/>
              <w:widowControl w:val="0"/>
              <w:rPr>
                <w:b/>
                <w:bCs/>
              </w:rPr>
            </w:pPr>
            <w:r w:rsidRPr="00ED76B6">
              <w:rPr>
                <w:b/>
                <w:bCs/>
              </w:rPr>
              <w:t>Chowkidar</w:t>
            </w:r>
          </w:p>
        </w:tc>
        <w:tc>
          <w:tcPr>
            <w:tcW w:w="1148" w:type="dxa"/>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246</w:t>
            </w:r>
          </w:p>
        </w:tc>
        <w:tc>
          <w:tcPr>
            <w:tcW w:w="920" w:type="dxa"/>
            <w:shd w:val="clear" w:color="auto" w:fill="FFFFFF"/>
            <w:vAlign w:val="center"/>
          </w:tcPr>
          <w:p w:rsidR="006F7841" w:rsidRPr="00ED76B6" w:rsidRDefault="006F7841" w:rsidP="00CB400F">
            <w:pPr>
              <w:pStyle w:val="ListParagraph"/>
              <w:keepNext/>
              <w:keepLines/>
              <w:widowControl w:val="0"/>
              <w:ind w:left="0"/>
              <w:contextualSpacing/>
              <w:jc w:val="center"/>
              <w:rPr>
                <w:szCs w:val="22"/>
              </w:rPr>
            </w:pPr>
            <w:r w:rsidRPr="00ED76B6">
              <w:rPr>
                <w:sz w:val="22"/>
                <w:szCs w:val="22"/>
              </w:rPr>
              <w:t>154</w:t>
            </w:r>
          </w:p>
        </w:tc>
        <w:tc>
          <w:tcPr>
            <w:tcW w:w="847" w:type="dxa"/>
            <w:shd w:val="clear" w:color="auto" w:fill="FFFFFF"/>
            <w:vAlign w:val="center"/>
          </w:tcPr>
          <w:p w:rsidR="006F7841" w:rsidRPr="00ED76B6" w:rsidRDefault="006F7841" w:rsidP="00CB400F">
            <w:pPr>
              <w:keepNext/>
              <w:keepLines/>
              <w:jc w:val="center"/>
            </w:pPr>
            <w:r w:rsidRPr="00ED76B6">
              <w:t>0</w:t>
            </w:r>
          </w:p>
        </w:tc>
        <w:tc>
          <w:tcPr>
            <w:tcW w:w="965" w:type="dxa"/>
            <w:shd w:val="clear" w:color="auto" w:fill="FFFFFF"/>
            <w:vAlign w:val="center"/>
          </w:tcPr>
          <w:p w:rsidR="006F7841" w:rsidRPr="00ED76B6" w:rsidRDefault="006F7841" w:rsidP="00CB400F">
            <w:pPr>
              <w:keepNext/>
              <w:keepLines/>
              <w:jc w:val="center"/>
              <w:rPr>
                <w:b/>
                <w:bCs/>
              </w:rPr>
            </w:pPr>
            <w:r w:rsidRPr="00ED76B6">
              <w:rPr>
                <w:b/>
                <w:bCs/>
              </w:rPr>
              <w:t>92</w:t>
            </w:r>
          </w:p>
        </w:tc>
      </w:tr>
    </w:tbl>
    <w:p w:rsidR="006F7841" w:rsidRPr="00ED76B6" w:rsidRDefault="006F7841" w:rsidP="006F7841">
      <w:pPr>
        <w:pStyle w:val="BodyTextIndent3"/>
        <w:keepNext/>
        <w:keepLines/>
        <w:widowControl w:val="0"/>
        <w:spacing w:after="0"/>
        <w:ind w:left="720"/>
        <w:jc w:val="both"/>
        <w:rPr>
          <w:rFonts w:ascii="Times New Roman" w:hAnsi="Times New Roman"/>
          <w:b/>
          <w:bCs/>
          <w:sz w:val="24"/>
          <w:szCs w:val="24"/>
        </w:rPr>
      </w:pPr>
    </w:p>
    <w:p w:rsidR="006F7841" w:rsidRPr="00ED76B6" w:rsidRDefault="006F7841" w:rsidP="00412148">
      <w:pPr>
        <w:pStyle w:val="BodyTextIndent3"/>
        <w:keepNext/>
        <w:keepLines/>
        <w:widowControl w:val="0"/>
        <w:numPr>
          <w:ilvl w:val="0"/>
          <w:numId w:val="94"/>
        </w:numPr>
        <w:spacing w:after="0"/>
        <w:jc w:val="both"/>
        <w:rPr>
          <w:rFonts w:ascii="Times New Roman" w:hAnsi="Times New Roman"/>
          <w:b/>
          <w:bCs/>
          <w:sz w:val="24"/>
          <w:szCs w:val="24"/>
        </w:rPr>
      </w:pPr>
      <w:r w:rsidRPr="00ED76B6">
        <w:rPr>
          <w:rFonts w:ascii="Times New Roman" w:hAnsi="Times New Roman"/>
          <w:b/>
          <w:bCs/>
          <w:sz w:val="24"/>
          <w:szCs w:val="24"/>
          <w:lang w:bidi="hi-IN"/>
        </w:rPr>
        <w:t>Status of Salary Structure of Staff in KGBVs:</w:t>
      </w:r>
    </w:p>
    <w:tbl>
      <w:tblPr>
        <w:tblW w:w="52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4"/>
        <w:gridCol w:w="667"/>
        <w:gridCol w:w="667"/>
        <w:gridCol w:w="667"/>
        <w:gridCol w:w="574"/>
        <w:gridCol w:w="630"/>
        <w:gridCol w:w="666"/>
        <w:gridCol w:w="666"/>
        <w:gridCol w:w="666"/>
        <w:gridCol w:w="574"/>
        <w:gridCol w:w="630"/>
        <w:gridCol w:w="1319"/>
        <w:gridCol w:w="1167"/>
      </w:tblGrid>
      <w:tr w:rsidR="00F11938" w:rsidRPr="00F11938" w:rsidTr="00F11938">
        <w:trPr>
          <w:trHeight w:val="144"/>
          <w:tblHeader/>
        </w:trPr>
        <w:tc>
          <w:tcPr>
            <w:tcW w:w="556" w:type="pct"/>
            <w:vMerge w:val="restart"/>
            <w:tcBorders>
              <w:top w:val="single" w:sz="4" w:space="0" w:color="auto"/>
              <w:left w:val="single" w:sz="4" w:space="0" w:color="auto"/>
              <w:right w:val="single" w:sz="4" w:space="0" w:color="auto"/>
            </w:tcBorders>
            <w:shd w:val="clear" w:color="auto" w:fill="auto"/>
            <w:vAlign w:val="center"/>
          </w:tcPr>
          <w:p w:rsidR="006F7841" w:rsidRPr="00F11938" w:rsidRDefault="006F7841" w:rsidP="00F11938">
            <w:pPr>
              <w:keepNext/>
              <w:keepLines/>
              <w:widowControl w:val="0"/>
              <w:jc w:val="center"/>
              <w:rPr>
                <w:b/>
                <w:sz w:val="18"/>
                <w:szCs w:val="18"/>
              </w:rPr>
            </w:pPr>
            <w:r w:rsidRPr="00F11938">
              <w:rPr>
                <w:b/>
                <w:sz w:val="18"/>
                <w:szCs w:val="18"/>
              </w:rPr>
              <w:t>Post</w:t>
            </w:r>
          </w:p>
        </w:tc>
        <w:tc>
          <w:tcPr>
            <w:tcW w:w="1601" w:type="pct"/>
            <w:gridSpan w:val="5"/>
            <w:tcBorders>
              <w:top w:val="single" w:sz="4" w:space="0" w:color="auto"/>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Salary sanctioned in AWP&amp;B 2018-19</w:t>
            </w:r>
          </w:p>
        </w:tc>
        <w:tc>
          <w:tcPr>
            <w:tcW w:w="1600" w:type="pct"/>
            <w:gridSpan w:val="5"/>
            <w:tcBorders>
              <w:top w:val="single" w:sz="4" w:space="0" w:color="auto"/>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Salary provided by state</w:t>
            </w:r>
          </w:p>
        </w:tc>
        <w:tc>
          <w:tcPr>
            <w:tcW w:w="659" w:type="pct"/>
            <w:vMerge w:val="restart"/>
            <w:tcBorders>
              <w:top w:val="single" w:sz="4" w:space="0" w:color="auto"/>
              <w:left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Qualification of Staff</w:t>
            </w:r>
          </w:p>
        </w:tc>
        <w:tc>
          <w:tcPr>
            <w:tcW w:w="584" w:type="pct"/>
            <w:vMerge w:val="restart"/>
            <w:tcBorders>
              <w:top w:val="single" w:sz="4" w:space="0" w:color="auto"/>
              <w:left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Selection Procedure</w:t>
            </w:r>
          </w:p>
        </w:tc>
      </w:tr>
      <w:tr w:rsidR="00F11938" w:rsidRPr="00F11938" w:rsidTr="00F11938">
        <w:trPr>
          <w:trHeight w:val="144"/>
          <w:tblHeader/>
        </w:trPr>
        <w:tc>
          <w:tcPr>
            <w:tcW w:w="556" w:type="pct"/>
            <w:vMerge/>
            <w:tcBorders>
              <w:left w:val="single" w:sz="4" w:space="0" w:color="auto"/>
              <w:bottom w:val="single" w:sz="4" w:space="0" w:color="auto"/>
              <w:right w:val="single" w:sz="4" w:space="0" w:color="auto"/>
            </w:tcBorders>
            <w:shd w:val="clear" w:color="auto" w:fill="auto"/>
            <w:vAlign w:val="center"/>
          </w:tcPr>
          <w:p w:rsidR="006F7841" w:rsidRPr="00F11938" w:rsidRDefault="006F7841" w:rsidP="00F11938">
            <w:pPr>
              <w:keepNext/>
              <w:keepLines/>
              <w:widowControl w:val="0"/>
              <w:jc w:val="center"/>
              <w:rPr>
                <w:b/>
                <w:sz w:val="18"/>
                <w:szCs w:val="18"/>
              </w:rPr>
            </w:pPr>
          </w:p>
        </w:tc>
        <w:tc>
          <w:tcPr>
            <w:tcW w:w="333" w:type="pct"/>
            <w:tcBorders>
              <w:top w:val="single" w:sz="4" w:space="0" w:color="auto"/>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I</w:t>
            </w:r>
          </w:p>
        </w:tc>
        <w:tc>
          <w:tcPr>
            <w:tcW w:w="333" w:type="pct"/>
            <w:tcBorders>
              <w:top w:val="single" w:sz="4" w:space="0" w:color="auto"/>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II</w:t>
            </w:r>
          </w:p>
        </w:tc>
        <w:tc>
          <w:tcPr>
            <w:tcW w:w="333" w:type="pct"/>
            <w:tcBorders>
              <w:top w:val="single" w:sz="4" w:space="0" w:color="auto"/>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III</w:t>
            </w:r>
          </w:p>
        </w:tc>
        <w:tc>
          <w:tcPr>
            <w:tcW w:w="287" w:type="pct"/>
            <w:tcBorders>
              <w:top w:val="single" w:sz="4" w:space="0" w:color="auto"/>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IV</w:t>
            </w:r>
          </w:p>
        </w:tc>
        <w:tc>
          <w:tcPr>
            <w:tcW w:w="315" w:type="pct"/>
            <w:tcBorders>
              <w:top w:val="single" w:sz="4" w:space="0" w:color="auto"/>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Total</w:t>
            </w:r>
          </w:p>
        </w:tc>
        <w:tc>
          <w:tcPr>
            <w:tcW w:w="333" w:type="pct"/>
            <w:tcBorders>
              <w:top w:val="single" w:sz="4" w:space="0" w:color="auto"/>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I</w:t>
            </w:r>
          </w:p>
        </w:tc>
        <w:tc>
          <w:tcPr>
            <w:tcW w:w="333" w:type="pct"/>
            <w:tcBorders>
              <w:top w:val="single" w:sz="4" w:space="0" w:color="auto"/>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II</w:t>
            </w:r>
          </w:p>
        </w:tc>
        <w:tc>
          <w:tcPr>
            <w:tcW w:w="333" w:type="pct"/>
            <w:tcBorders>
              <w:top w:val="single" w:sz="4" w:space="0" w:color="auto"/>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III</w:t>
            </w:r>
          </w:p>
        </w:tc>
        <w:tc>
          <w:tcPr>
            <w:tcW w:w="287" w:type="pct"/>
            <w:tcBorders>
              <w:top w:val="single" w:sz="4" w:space="0" w:color="auto"/>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IV</w:t>
            </w:r>
          </w:p>
        </w:tc>
        <w:tc>
          <w:tcPr>
            <w:tcW w:w="315" w:type="pct"/>
            <w:tcBorders>
              <w:top w:val="single" w:sz="4" w:space="0" w:color="auto"/>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r w:rsidRPr="00F11938">
              <w:rPr>
                <w:b/>
                <w:sz w:val="18"/>
                <w:szCs w:val="18"/>
              </w:rPr>
              <w:t>Total</w:t>
            </w:r>
          </w:p>
        </w:tc>
        <w:tc>
          <w:tcPr>
            <w:tcW w:w="659" w:type="pct"/>
            <w:vMerge/>
            <w:tcBorders>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p>
        </w:tc>
        <w:tc>
          <w:tcPr>
            <w:tcW w:w="584" w:type="pct"/>
            <w:vMerge/>
            <w:tcBorders>
              <w:left w:val="single" w:sz="4" w:space="0" w:color="auto"/>
              <w:bottom w:val="single" w:sz="4" w:space="0" w:color="auto"/>
              <w:right w:val="single" w:sz="4" w:space="0" w:color="auto"/>
            </w:tcBorders>
            <w:vAlign w:val="center"/>
          </w:tcPr>
          <w:p w:rsidR="006F7841" w:rsidRPr="00F11938" w:rsidRDefault="006F7841" w:rsidP="00F11938">
            <w:pPr>
              <w:keepNext/>
              <w:keepLines/>
              <w:widowControl w:val="0"/>
              <w:jc w:val="center"/>
              <w:rPr>
                <w:b/>
                <w:sz w:val="18"/>
                <w:szCs w:val="18"/>
              </w:rPr>
            </w:pPr>
          </w:p>
        </w:tc>
      </w:tr>
      <w:tr w:rsidR="00F11938" w:rsidRPr="00F11938" w:rsidTr="00F11938">
        <w:trPr>
          <w:trHeight w:val="144"/>
        </w:trPr>
        <w:tc>
          <w:tcPr>
            <w:tcW w:w="556" w:type="pct"/>
            <w:tcBorders>
              <w:top w:val="single" w:sz="4" w:space="0" w:color="auto"/>
            </w:tcBorders>
            <w:vAlign w:val="center"/>
          </w:tcPr>
          <w:p w:rsidR="006F7841" w:rsidRPr="00F11938" w:rsidRDefault="006F7841" w:rsidP="00F11938">
            <w:pPr>
              <w:keepNext/>
              <w:keepLines/>
              <w:widowControl w:val="0"/>
              <w:jc w:val="center"/>
              <w:rPr>
                <w:b/>
                <w:bCs/>
                <w:sz w:val="18"/>
                <w:szCs w:val="18"/>
              </w:rPr>
            </w:pPr>
            <w:r w:rsidRPr="00F11938">
              <w:rPr>
                <w:b/>
                <w:bCs/>
                <w:sz w:val="18"/>
                <w:szCs w:val="18"/>
              </w:rPr>
              <w:t>Warden</w:t>
            </w:r>
          </w:p>
        </w:tc>
        <w:tc>
          <w:tcPr>
            <w:tcW w:w="333" w:type="pct"/>
            <w:tcBorders>
              <w:top w:val="single" w:sz="4" w:space="0" w:color="auto"/>
            </w:tcBorders>
            <w:vAlign w:val="center"/>
          </w:tcPr>
          <w:p w:rsidR="006F7841" w:rsidRPr="00F11938" w:rsidRDefault="006F7841" w:rsidP="00F11938">
            <w:pPr>
              <w:keepNext/>
              <w:keepLines/>
              <w:widowControl w:val="0"/>
              <w:jc w:val="center"/>
              <w:rPr>
                <w:sz w:val="18"/>
                <w:szCs w:val="18"/>
              </w:rPr>
            </w:pPr>
            <w:r w:rsidRPr="00F11938">
              <w:rPr>
                <w:sz w:val="18"/>
                <w:szCs w:val="18"/>
              </w:rPr>
              <w:t>0</w:t>
            </w:r>
          </w:p>
        </w:tc>
        <w:tc>
          <w:tcPr>
            <w:tcW w:w="333" w:type="pct"/>
            <w:tcBorders>
              <w:top w:val="single" w:sz="4" w:space="0" w:color="auto"/>
            </w:tcBorders>
            <w:vAlign w:val="center"/>
          </w:tcPr>
          <w:p w:rsidR="006F7841" w:rsidRPr="00F11938" w:rsidRDefault="006F7841" w:rsidP="00F11938">
            <w:pPr>
              <w:keepNext/>
              <w:keepLines/>
              <w:widowControl w:val="0"/>
              <w:jc w:val="center"/>
              <w:rPr>
                <w:sz w:val="18"/>
                <w:szCs w:val="18"/>
              </w:rPr>
            </w:pPr>
            <w:r w:rsidRPr="00F11938">
              <w:rPr>
                <w:sz w:val="18"/>
                <w:szCs w:val="18"/>
              </w:rPr>
              <w:t>0</w:t>
            </w:r>
          </w:p>
        </w:tc>
        <w:tc>
          <w:tcPr>
            <w:tcW w:w="333" w:type="pct"/>
            <w:tcBorders>
              <w:top w:val="single" w:sz="4" w:space="0" w:color="auto"/>
            </w:tcBorders>
            <w:vAlign w:val="center"/>
          </w:tcPr>
          <w:p w:rsidR="006F7841" w:rsidRPr="00F11938" w:rsidRDefault="006F7841" w:rsidP="00F11938">
            <w:pPr>
              <w:keepNext/>
              <w:keepLines/>
              <w:widowControl w:val="0"/>
              <w:jc w:val="center"/>
              <w:rPr>
                <w:sz w:val="18"/>
                <w:szCs w:val="18"/>
              </w:rPr>
            </w:pPr>
            <w:r w:rsidRPr="00F11938">
              <w:rPr>
                <w:sz w:val="18"/>
                <w:szCs w:val="18"/>
              </w:rPr>
              <w:t>0</w:t>
            </w:r>
          </w:p>
        </w:tc>
        <w:tc>
          <w:tcPr>
            <w:tcW w:w="287" w:type="pct"/>
            <w:tcBorders>
              <w:top w:val="single" w:sz="4" w:space="0" w:color="auto"/>
            </w:tcBorders>
            <w:vAlign w:val="center"/>
          </w:tcPr>
          <w:p w:rsidR="006F7841" w:rsidRPr="00F11938" w:rsidRDefault="006F7841" w:rsidP="00F11938">
            <w:pPr>
              <w:keepNext/>
              <w:keepLines/>
              <w:widowControl w:val="0"/>
              <w:jc w:val="center"/>
              <w:rPr>
                <w:sz w:val="18"/>
                <w:szCs w:val="18"/>
              </w:rPr>
            </w:pPr>
            <w:r w:rsidRPr="00F11938">
              <w:rPr>
                <w:sz w:val="18"/>
                <w:szCs w:val="18"/>
              </w:rPr>
              <w:t>5000</w:t>
            </w:r>
          </w:p>
        </w:tc>
        <w:tc>
          <w:tcPr>
            <w:tcW w:w="315" w:type="pct"/>
            <w:tcBorders>
              <w:top w:val="single" w:sz="4" w:space="0" w:color="auto"/>
            </w:tcBorders>
            <w:vAlign w:val="center"/>
          </w:tcPr>
          <w:p w:rsidR="006F7841" w:rsidRPr="00F11938" w:rsidRDefault="006F7841" w:rsidP="00F11938">
            <w:pPr>
              <w:keepNext/>
              <w:keepLines/>
              <w:widowControl w:val="0"/>
              <w:jc w:val="center"/>
              <w:rPr>
                <w:sz w:val="18"/>
                <w:szCs w:val="18"/>
              </w:rPr>
            </w:pPr>
            <w:r w:rsidRPr="00F11938">
              <w:rPr>
                <w:sz w:val="18"/>
                <w:szCs w:val="18"/>
              </w:rPr>
              <w:t>5000</w:t>
            </w:r>
          </w:p>
        </w:tc>
        <w:tc>
          <w:tcPr>
            <w:tcW w:w="333" w:type="pct"/>
            <w:tcBorders>
              <w:top w:val="single" w:sz="4" w:space="0" w:color="auto"/>
            </w:tcBorders>
            <w:vAlign w:val="center"/>
          </w:tcPr>
          <w:p w:rsidR="006F7841" w:rsidRPr="00F11938" w:rsidRDefault="006F7841" w:rsidP="00F11938">
            <w:pPr>
              <w:keepNext/>
              <w:keepLines/>
              <w:widowControl w:val="0"/>
              <w:jc w:val="center"/>
              <w:rPr>
                <w:sz w:val="18"/>
                <w:szCs w:val="18"/>
              </w:rPr>
            </w:pPr>
            <w:r w:rsidRPr="00F11938">
              <w:rPr>
                <w:sz w:val="18"/>
                <w:szCs w:val="18"/>
              </w:rPr>
              <w:t>0</w:t>
            </w:r>
          </w:p>
        </w:tc>
        <w:tc>
          <w:tcPr>
            <w:tcW w:w="333" w:type="pct"/>
            <w:tcBorders>
              <w:top w:val="single" w:sz="4" w:space="0" w:color="auto"/>
            </w:tcBorders>
            <w:vAlign w:val="center"/>
          </w:tcPr>
          <w:p w:rsidR="006F7841" w:rsidRPr="00F11938" w:rsidRDefault="006F7841" w:rsidP="00F11938">
            <w:pPr>
              <w:keepNext/>
              <w:keepLines/>
              <w:widowControl w:val="0"/>
              <w:jc w:val="center"/>
              <w:rPr>
                <w:sz w:val="18"/>
                <w:szCs w:val="18"/>
              </w:rPr>
            </w:pPr>
            <w:r w:rsidRPr="00F11938">
              <w:rPr>
                <w:sz w:val="18"/>
                <w:szCs w:val="18"/>
              </w:rPr>
              <w:t>0</w:t>
            </w:r>
          </w:p>
        </w:tc>
        <w:tc>
          <w:tcPr>
            <w:tcW w:w="333" w:type="pct"/>
            <w:tcBorders>
              <w:top w:val="single" w:sz="4" w:space="0" w:color="auto"/>
            </w:tcBorders>
            <w:vAlign w:val="center"/>
          </w:tcPr>
          <w:p w:rsidR="006F7841" w:rsidRPr="00F11938" w:rsidRDefault="006F7841" w:rsidP="00F11938">
            <w:pPr>
              <w:keepNext/>
              <w:keepLines/>
              <w:widowControl w:val="0"/>
              <w:jc w:val="center"/>
              <w:rPr>
                <w:sz w:val="18"/>
                <w:szCs w:val="18"/>
              </w:rPr>
            </w:pPr>
            <w:r w:rsidRPr="00F11938">
              <w:rPr>
                <w:sz w:val="18"/>
                <w:szCs w:val="18"/>
              </w:rPr>
              <w:t>0</w:t>
            </w:r>
          </w:p>
        </w:tc>
        <w:tc>
          <w:tcPr>
            <w:tcW w:w="287" w:type="pct"/>
            <w:tcBorders>
              <w:top w:val="single" w:sz="4" w:space="0" w:color="auto"/>
            </w:tcBorders>
            <w:vAlign w:val="center"/>
          </w:tcPr>
          <w:p w:rsidR="006F7841" w:rsidRPr="00F11938" w:rsidRDefault="006F7841" w:rsidP="00F11938">
            <w:pPr>
              <w:keepNext/>
              <w:keepLines/>
              <w:widowControl w:val="0"/>
              <w:jc w:val="center"/>
              <w:rPr>
                <w:sz w:val="18"/>
                <w:szCs w:val="18"/>
              </w:rPr>
            </w:pPr>
            <w:r w:rsidRPr="00F11938">
              <w:rPr>
                <w:sz w:val="18"/>
                <w:szCs w:val="18"/>
              </w:rPr>
              <w:t>5000</w:t>
            </w:r>
          </w:p>
        </w:tc>
        <w:tc>
          <w:tcPr>
            <w:tcW w:w="315" w:type="pct"/>
            <w:tcBorders>
              <w:top w:val="single" w:sz="4" w:space="0" w:color="auto"/>
            </w:tcBorders>
            <w:vAlign w:val="center"/>
          </w:tcPr>
          <w:p w:rsidR="006F7841" w:rsidRPr="00F11938" w:rsidRDefault="006F7841" w:rsidP="00F11938">
            <w:pPr>
              <w:keepNext/>
              <w:keepLines/>
              <w:widowControl w:val="0"/>
              <w:jc w:val="center"/>
              <w:rPr>
                <w:sz w:val="18"/>
                <w:szCs w:val="18"/>
              </w:rPr>
            </w:pPr>
            <w:r w:rsidRPr="00F11938">
              <w:rPr>
                <w:sz w:val="18"/>
                <w:szCs w:val="18"/>
              </w:rPr>
              <w:t>0</w:t>
            </w:r>
          </w:p>
        </w:tc>
        <w:tc>
          <w:tcPr>
            <w:tcW w:w="659" w:type="pct"/>
            <w:tcBorders>
              <w:top w:val="single" w:sz="4" w:space="0" w:color="auto"/>
            </w:tcBorders>
            <w:vAlign w:val="center"/>
          </w:tcPr>
          <w:p w:rsidR="006F7841" w:rsidRPr="00F11938" w:rsidRDefault="00F11938" w:rsidP="00F11938">
            <w:pPr>
              <w:pStyle w:val="ListParagraph"/>
              <w:keepNext/>
              <w:keepLines/>
              <w:widowControl w:val="0"/>
              <w:ind w:left="0"/>
              <w:jc w:val="both"/>
              <w:rPr>
                <w:sz w:val="18"/>
                <w:szCs w:val="18"/>
              </w:rPr>
            </w:pPr>
            <w:r>
              <w:rPr>
                <w:sz w:val="18"/>
                <w:szCs w:val="18"/>
              </w:rPr>
              <w:t xml:space="preserve">       </w:t>
            </w:r>
            <w:r w:rsidR="006F7841" w:rsidRPr="00F11938">
              <w:rPr>
                <w:sz w:val="18"/>
                <w:szCs w:val="18"/>
              </w:rPr>
              <w:t>Post Graduation/ Graduation with B.Ed. &amp; TET qualified</w:t>
            </w:r>
          </w:p>
        </w:tc>
        <w:tc>
          <w:tcPr>
            <w:tcW w:w="584" w:type="pct"/>
            <w:tcBorders>
              <w:top w:val="single" w:sz="4" w:space="0" w:color="auto"/>
            </w:tcBorders>
            <w:vAlign w:val="center"/>
          </w:tcPr>
          <w:p w:rsidR="006F7841" w:rsidRPr="00F11938" w:rsidRDefault="006F7841" w:rsidP="00F11938">
            <w:pPr>
              <w:keepNext/>
              <w:keepLines/>
              <w:widowControl w:val="0"/>
              <w:jc w:val="center"/>
              <w:rPr>
                <w:sz w:val="18"/>
                <w:szCs w:val="18"/>
              </w:rPr>
            </w:pPr>
            <w:r w:rsidRPr="00F11938">
              <w:rPr>
                <w:sz w:val="18"/>
                <w:szCs w:val="18"/>
              </w:rPr>
              <w:t>Written Test at district level</w:t>
            </w:r>
          </w:p>
        </w:tc>
      </w:tr>
      <w:tr w:rsidR="00F11938" w:rsidRPr="00F11938" w:rsidTr="00F11938">
        <w:trPr>
          <w:trHeight w:val="144"/>
        </w:trPr>
        <w:tc>
          <w:tcPr>
            <w:tcW w:w="556" w:type="pct"/>
            <w:tcBorders>
              <w:top w:val="single" w:sz="4" w:space="0" w:color="auto"/>
            </w:tcBorders>
            <w:vAlign w:val="center"/>
          </w:tcPr>
          <w:p w:rsidR="006F7841" w:rsidRPr="00F11938" w:rsidRDefault="006F7841" w:rsidP="00F11938">
            <w:pPr>
              <w:keepNext/>
              <w:keepLines/>
              <w:widowControl w:val="0"/>
              <w:jc w:val="center"/>
              <w:rPr>
                <w:b/>
                <w:bCs/>
                <w:sz w:val="18"/>
                <w:szCs w:val="18"/>
              </w:rPr>
            </w:pPr>
            <w:r w:rsidRPr="00F11938">
              <w:rPr>
                <w:b/>
                <w:bCs/>
                <w:sz w:val="18"/>
                <w:szCs w:val="18"/>
              </w:rPr>
              <w:t>Head Teacher</w:t>
            </w:r>
          </w:p>
        </w:tc>
        <w:tc>
          <w:tcPr>
            <w:tcW w:w="333" w:type="pct"/>
            <w:tcBorders>
              <w:top w:val="single" w:sz="4" w:space="0" w:color="auto"/>
            </w:tcBorders>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25000</w:t>
            </w:r>
          </w:p>
        </w:tc>
        <w:tc>
          <w:tcPr>
            <w:tcW w:w="333" w:type="pct"/>
            <w:tcBorders>
              <w:top w:val="single" w:sz="4" w:space="0" w:color="auto"/>
            </w:tcBorders>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25000</w:t>
            </w:r>
          </w:p>
        </w:tc>
        <w:tc>
          <w:tcPr>
            <w:tcW w:w="333" w:type="pct"/>
            <w:tcBorders>
              <w:top w:val="single" w:sz="4" w:space="0" w:color="auto"/>
            </w:tcBorders>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25000</w:t>
            </w:r>
          </w:p>
        </w:tc>
        <w:tc>
          <w:tcPr>
            <w:tcW w:w="287" w:type="pct"/>
            <w:tcBorders>
              <w:top w:val="single" w:sz="4" w:space="0" w:color="auto"/>
            </w:tcBorders>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15" w:type="pct"/>
            <w:tcBorders>
              <w:top w:val="single" w:sz="4" w:space="0" w:color="auto"/>
            </w:tcBorders>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75000</w:t>
            </w:r>
          </w:p>
        </w:tc>
        <w:tc>
          <w:tcPr>
            <w:tcW w:w="333" w:type="pct"/>
            <w:tcBorders>
              <w:top w:val="single" w:sz="4" w:space="0" w:color="auto"/>
            </w:tcBorders>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25000</w:t>
            </w:r>
          </w:p>
        </w:tc>
        <w:tc>
          <w:tcPr>
            <w:tcW w:w="333" w:type="pct"/>
            <w:tcBorders>
              <w:top w:val="single" w:sz="4" w:space="0" w:color="auto"/>
            </w:tcBorders>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25000</w:t>
            </w:r>
          </w:p>
        </w:tc>
        <w:tc>
          <w:tcPr>
            <w:tcW w:w="333" w:type="pct"/>
            <w:tcBorders>
              <w:top w:val="single" w:sz="4" w:space="0" w:color="auto"/>
            </w:tcBorders>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25000</w:t>
            </w:r>
          </w:p>
        </w:tc>
        <w:tc>
          <w:tcPr>
            <w:tcW w:w="287" w:type="pct"/>
            <w:tcBorders>
              <w:top w:val="single" w:sz="4" w:space="0" w:color="auto"/>
            </w:tcBorders>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15" w:type="pct"/>
            <w:tcBorders>
              <w:top w:val="single" w:sz="4" w:space="0" w:color="auto"/>
            </w:tcBorders>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75000</w:t>
            </w:r>
          </w:p>
        </w:tc>
        <w:tc>
          <w:tcPr>
            <w:tcW w:w="659" w:type="pct"/>
            <w:tcBorders>
              <w:top w:val="single" w:sz="4" w:space="0" w:color="auto"/>
            </w:tcBorders>
            <w:vAlign w:val="center"/>
          </w:tcPr>
          <w:p w:rsidR="006F7841" w:rsidRPr="00F11938" w:rsidRDefault="00F11938" w:rsidP="00F11938">
            <w:pPr>
              <w:pStyle w:val="ListParagraph"/>
              <w:keepNext/>
              <w:keepLines/>
              <w:widowControl w:val="0"/>
              <w:ind w:left="0"/>
              <w:jc w:val="both"/>
              <w:rPr>
                <w:sz w:val="18"/>
                <w:szCs w:val="18"/>
              </w:rPr>
            </w:pPr>
            <w:r>
              <w:rPr>
                <w:sz w:val="18"/>
                <w:szCs w:val="18"/>
              </w:rPr>
              <w:t xml:space="preserve">       </w:t>
            </w:r>
            <w:r w:rsidR="006F7841" w:rsidRPr="00F11938">
              <w:rPr>
                <w:sz w:val="18"/>
                <w:szCs w:val="18"/>
              </w:rPr>
              <w:t>Post Graduation with B.Ed &amp;  TET Qualified</w:t>
            </w:r>
          </w:p>
        </w:tc>
        <w:tc>
          <w:tcPr>
            <w:tcW w:w="584" w:type="pct"/>
            <w:tcBorders>
              <w:top w:val="single" w:sz="4" w:space="0" w:color="auto"/>
            </w:tcBorders>
            <w:vAlign w:val="center"/>
          </w:tcPr>
          <w:p w:rsidR="006F7841" w:rsidRPr="00F11938" w:rsidRDefault="006F7841" w:rsidP="00F11938">
            <w:pPr>
              <w:keepNext/>
              <w:keepLines/>
              <w:widowControl w:val="0"/>
              <w:jc w:val="center"/>
              <w:rPr>
                <w:sz w:val="18"/>
                <w:szCs w:val="18"/>
              </w:rPr>
            </w:pPr>
            <w:r w:rsidRPr="00F11938">
              <w:rPr>
                <w:sz w:val="18"/>
                <w:szCs w:val="18"/>
              </w:rPr>
              <w:t>Written Test at State level</w:t>
            </w:r>
          </w:p>
        </w:tc>
      </w:tr>
      <w:tr w:rsidR="00F11938" w:rsidRPr="00F11938" w:rsidTr="00F11938">
        <w:trPr>
          <w:trHeight w:val="144"/>
        </w:trPr>
        <w:tc>
          <w:tcPr>
            <w:tcW w:w="556" w:type="pct"/>
            <w:vAlign w:val="center"/>
          </w:tcPr>
          <w:p w:rsidR="006F7841" w:rsidRPr="00F11938" w:rsidRDefault="006F7841" w:rsidP="00F11938">
            <w:pPr>
              <w:keepNext/>
              <w:keepLines/>
              <w:widowControl w:val="0"/>
              <w:jc w:val="center"/>
              <w:rPr>
                <w:b/>
                <w:bCs/>
                <w:sz w:val="18"/>
                <w:szCs w:val="18"/>
              </w:rPr>
            </w:pPr>
            <w:r w:rsidRPr="00F11938">
              <w:rPr>
                <w:b/>
                <w:bCs/>
                <w:sz w:val="18"/>
                <w:szCs w:val="18"/>
              </w:rPr>
              <w:t>Full Time Teacher</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20000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20000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20000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60000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20000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20000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20000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60000</w:t>
            </w:r>
          </w:p>
        </w:tc>
        <w:tc>
          <w:tcPr>
            <w:tcW w:w="659" w:type="pct"/>
            <w:vAlign w:val="center"/>
          </w:tcPr>
          <w:p w:rsidR="006F7841" w:rsidRPr="00F11938" w:rsidRDefault="00F11938" w:rsidP="00F11938">
            <w:pPr>
              <w:pStyle w:val="ListParagraph"/>
              <w:keepNext/>
              <w:keepLines/>
              <w:widowControl w:val="0"/>
              <w:ind w:left="0"/>
              <w:jc w:val="both"/>
              <w:rPr>
                <w:sz w:val="18"/>
                <w:szCs w:val="18"/>
              </w:rPr>
            </w:pPr>
            <w:r>
              <w:rPr>
                <w:sz w:val="18"/>
                <w:szCs w:val="18"/>
              </w:rPr>
              <w:t xml:space="preserve">      </w:t>
            </w:r>
            <w:r w:rsidR="006F7841" w:rsidRPr="00F11938">
              <w:rPr>
                <w:sz w:val="18"/>
                <w:szCs w:val="18"/>
              </w:rPr>
              <w:t>PG/ Degree with B.Ed. &amp; TET Qualified</w:t>
            </w:r>
          </w:p>
        </w:tc>
        <w:tc>
          <w:tcPr>
            <w:tcW w:w="584" w:type="pct"/>
            <w:vAlign w:val="center"/>
          </w:tcPr>
          <w:p w:rsidR="006F7841" w:rsidRPr="00F11938" w:rsidRDefault="006F7841" w:rsidP="00F11938">
            <w:pPr>
              <w:keepNext/>
              <w:keepLines/>
              <w:widowControl w:val="0"/>
              <w:jc w:val="center"/>
              <w:rPr>
                <w:sz w:val="18"/>
                <w:szCs w:val="18"/>
              </w:rPr>
            </w:pPr>
            <w:r w:rsidRPr="00F11938">
              <w:rPr>
                <w:sz w:val="18"/>
                <w:szCs w:val="18"/>
              </w:rPr>
              <w:t>Written Test at district level</w:t>
            </w:r>
          </w:p>
        </w:tc>
      </w:tr>
      <w:tr w:rsidR="00F11938" w:rsidRPr="00F11938" w:rsidTr="00F11938">
        <w:trPr>
          <w:trHeight w:val="144"/>
        </w:trPr>
        <w:tc>
          <w:tcPr>
            <w:tcW w:w="556" w:type="pct"/>
            <w:vAlign w:val="center"/>
          </w:tcPr>
          <w:p w:rsidR="006F7841" w:rsidRPr="00F11938" w:rsidRDefault="006F7841" w:rsidP="00F11938">
            <w:pPr>
              <w:keepNext/>
              <w:keepLines/>
              <w:widowControl w:val="0"/>
              <w:jc w:val="center"/>
              <w:rPr>
                <w:b/>
                <w:bCs/>
                <w:sz w:val="18"/>
                <w:szCs w:val="18"/>
              </w:rPr>
            </w:pPr>
            <w:r w:rsidRPr="00F11938">
              <w:rPr>
                <w:b/>
                <w:bCs/>
                <w:sz w:val="18"/>
                <w:szCs w:val="18"/>
              </w:rPr>
              <w:t>Part Time Teacher</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8000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8000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8000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24000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20000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20000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20000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24000</w:t>
            </w:r>
          </w:p>
        </w:tc>
        <w:tc>
          <w:tcPr>
            <w:tcW w:w="659" w:type="pct"/>
            <w:vAlign w:val="center"/>
          </w:tcPr>
          <w:p w:rsidR="006F7841" w:rsidRPr="00F11938" w:rsidRDefault="00F11938" w:rsidP="00F11938">
            <w:pPr>
              <w:pStyle w:val="ListParagraph"/>
              <w:keepNext/>
              <w:keepLines/>
              <w:widowControl w:val="0"/>
              <w:ind w:left="0"/>
              <w:jc w:val="both"/>
              <w:rPr>
                <w:sz w:val="18"/>
                <w:szCs w:val="18"/>
              </w:rPr>
            </w:pPr>
            <w:r>
              <w:rPr>
                <w:sz w:val="18"/>
                <w:szCs w:val="18"/>
              </w:rPr>
              <w:t xml:space="preserve">      </w:t>
            </w:r>
            <w:r w:rsidR="006F7841" w:rsidRPr="00F11938">
              <w:rPr>
                <w:sz w:val="18"/>
                <w:szCs w:val="18"/>
              </w:rPr>
              <w:t>PG/ Degree with B.Ed. &amp; TET Qualified</w:t>
            </w:r>
          </w:p>
        </w:tc>
        <w:tc>
          <w:tcPr>
            <w:tcW w:w="584" w:type="pct"/>
            <w:vAlign w:val="center"/>
          </w:tcPr>
          <w:p w:rsidR="006F7841" w:rsidRPr="00F11938" w:rsidRDefault="006F7841" w:rsidP="00F11938">
            <w:pPr>
              <w:keepNext/>
              <w:keepLines/>
              <w:widowControl w:val="0"/>
              <w:jc w:val="center"/>
              <w:rPr>
                <w:sz w:val="18"/>
                <w:szCs w:val="18"/>
              </w:rPr>
            </w:pPr>
            <w:r w:rsidRPr="00F11938">
              <w:rPr>
                <w:sz w:val="18"/>
                <w:szCs w:val="18"/>
              </w:rPr>
              <w:t>Selected by District Level Committee</w:t>
            </w:r>
          </w:p>
        </w:tc>
      </w:tr>
      <w:tr w:rsidR="00F11938" w:rsidRPr="00F11938" w:rsidTr="00F11938">
        <w:trPr>
          <w:trHeight w:val="144"/>
        </w:trPr>
        <w:tc>
          <w:tcPr>
            <w:tcW w:w="556" w:type="pct"/>
            <w:vAlign w:val="center"/>
          </w:tcPr>
          <w:p w:rsidR="006F7841" w:rsidRPr="00F11938" w:rsidRDefault="006F7841" w:rsidP="00F11938">
            <w:pPr>
              <w:keepNext/>
              <w:keepLines/>
              <w:widowControl w:val="0"/>
              <w:jc w:val="center"/>
              <w:rPr>
                <w:b/>
                <w:bCs/>
                <w:sz w:val="18"/>
                <w:szCs w:val="18"/>
              </w:rPr>
            </w:pPr>
            <w:r w:rsidRPr="00F11938">
              <w:rPr>
                <w:b/>
                <w:bCs/>
                <w:sz w:val="18"/>
                <w:szCs w:val="18"/>
              </w:rPr>
              <w:t>Accountant</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10000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10000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10000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30000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11000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11000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11000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33000</w:t>
            </w:r>
          </w:p>
        </w:tc>
        <w:tc>
          <w:tcPr>
            <w:tcW w:w="659" w:type="pct"/>
            <w:vAlign w:val="center"/>
          </w:tcPr>
          <w:p w:rsidR="006F7841" w:rsidRPr="00F11938" w:rsidRDefault="00F11938" w:rsidP="00F11938">
            <w:pPr>
              <w:pStyle w:val="ListParagraph"/>
              <w:keepNext/>
              <w:keepLines/>
              <w:widowControl w:val="0"/>
              <w:ind w:left="0"/>
              <w:jc w:val="both"/>
              <w:rPr>
                <w:sz w:val="18"/>
                <w:szCs w:val="18"/>
              </w:rPr>
            </w:pPr>
            <w:r>
              <w:rPr>
                <w:sz w:val="18"/>
                <w:szCs w:val="18"/>
              </w:rPr>
              <w:t xml:space="preserve">      </w:t>
            </w:r>
            <w:r w:rsidR="006F7841" w:rsidRPr="00F11938">
              <w:rPr>
                <w:sz w:val="18"/>
                <w:szCs w:val="18"/>
              </w:rPr>
              <w:t>B.Com with knowledge of  Tally</w:t>
            </w:r>
          </w:p>
        </w:tc>
        <w:tc>
          <w:tcPr>
            <w:tcW w:w="584" w:type="pct"/>
            <w:vAlign w:val="center"/>
          </w:tcPr>
          <w:p w:rsidR="006F7841" w:rsidRPr="00F11938" w:rsidRDefault="006F7841" w:rsidP="00F11938">
            <w:pPr>
              <w:keepNext/>
              <w:keepLines/>
              <w:widowControl w:val="0"/>
              <w:jc w:val="center"/>
              <w:rPr>
                <w:sz w:val="18"/>
                <w:szCs w:val="18"/>
              </w:rPr>
            </w:pPr>
            <w:r w:rsidRPr="00F11938">
              <w:rPr>
                <w:sz w:val="18"/>
                <w:szCs w:val="18"/>
              </w:rPr>
              <w:t>Selected by District Level Committee</w:t>
            </w:r>
          </w:p>
        </w:tc>
      </w:tr>
      <w:tr w:rsidR="00F11938" w:rsidRPr="00F11938" w:rsidTr="00F11938">
        <w:trPr>
          <w:trHeight w:val="144"/>
        </w:trPr>
        <w:tc>
          <w:tcPr>
            <w:tcW w:w="556" w:type="pct"/>
            <w:vAlign w:val="center"/>
          </w:tcPr>
          <w:p w:rsidR="006F7841" w:rsidRPr="00F11938" w:rsidRDefault="006F7841" w:rsidP="00F11938">
            <w:pPr>
              <w:keepNext/>
              <w:keepLines/>
              <w:widowControl w:val="0"/>
              <w:jc w:val="center"/>
              <w:rPr>
                <w:b/>
                <w:bCs/>
                <w:sz w:val="18"/>
                <w:szCs w:val="18"/>
              </w:rPr>
            </w:pPr>
            <w:r w:rsidRPr="00F11938">
              <w:rPr>
                <w:b/>
                <w:bCs/>
                <w:sz w:val="18"/>
                <w:szCs w:val="18"/>
              </w:rPr>
              <w:t>Head Cook</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6000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6000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6000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3000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21000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7500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7500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7500</w:t>
            </w:r>
          </w:p>
        </w:tc>
        <w:tc>
          <w:tcPr>
            <w:tcW w:w="287" w:type="pct"/>
            <w:vAlign w:val="center"/>
          </w:tcPr>
          <w:p w:rsidR="006F7841" w:rsidRPr="00F11938" w:rsidRDefault="006F7841" w:rsidP="00F11938">
            <w:pPr>
              <w:pStyle w:val="ListParagraph"/>
              <w:keepNext/>
              <w:keepLines/>
              <w:widowControl w:val="0"/>
              <w:ind w:left="0"/>
              <w:jc w:val="center"/>
              <w:rPr>
                <w:sz w:val="18"/>
                <w:szCs w:val="18"/>
              </w:rPr>
            </w:pPr>
            <w:r w:rsidRPr="00F11938">
              <w:rPr>
                <w:sz w:val="18"/>
                <w:szCs w:val="18"/>
              </w:rPr>
              <w:t>6000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28500</w:t>
            </w:r>
          </w:p>
        </w:tc>
        <w:tc>
          <w:tcPr>
            <w:tcW w:w="659" w:type="pct"/>
            <w:vAlign w:val="center"/>
          </w:tcPr>
          <w:p w:rsidR="006F7841" w:rsidRPr="00F11938" w:rsidRDefault="00F11938" w:rsidP="00F11938">
            <w:pPr>
              <w:keepNext/>
              <w:keepLines/>
              <w:widowControl w:val="0"/>
              <w:jc w:val="both"/>
              <w:rPr>
                <w:sz w:val="18"/>
                <w:szCs w:val="18"/>
              </w:rPr>
            </w:pPr>
            <w:r>
              <w:rPr>
                <w:sz w:val="18"/>
                <w:szCs w:val="18"/>
              </w:rPr>
              <w:t xml:space="preserve"> </w:t>
            </w:r>
            <w:r w:rsidR="006F7841" w:rsidRPr="00F11938">
              <w:rPr>
                <w:sz w:val="18"/>
                <w:szCs w:val="18"/>
              </w:rPr>
              <w:t>10</w:t>
            </w:r>
            <w:r w:rsidR="006F7841" w:rsidRPr="00F11938">
              <w:rPr>
                <w:sz w:val="18"/>
                <w:szCs w:val="18"/>
                <w:vertAlign w:val="superscript"/>
              </w:rPr>
              <w:t>th</w:t>
            </w:r>
            <w:r w:rsidR="006F7841" w:rsidRPr="00F11938">
              <w:rPr>
                <w:sz w:val="18"/>
                <w:szCs w:val="18"/>
              </w:rPr>
              <w:t xml:space="preserve"> Passed</w:t>
            </w:r>
          </w:p>
        </w:tc>
        <w:tc>
          <w:tcPr>
            <w:tcW w:w="584" w:type="pct"/>
            <w:vAlign w:val="center"/>
          </w:tcPr>
          <w:p w:rsidR="006F7841" w:rsidRPr="00F11938" w:rsidRDefault="006F7841" w:rsidP="00F11938">
            <w:pPr>
              <w:keepNext/>
              <w:keepLines/>
              <w:widowControl w:val="0"/>
              <w:jc w:val="center"/>
              <w:rPr>
                <w:sz w:val="18"/>
                <w:szCs w:val="18"/>
              </w:rPr>
            </w:pPr>
            <w:r w:rsidRPr="00F11938">
              <w:rPr>
                <w:sz w:val="18"/>
                <w:szCs w:val="18"/>
              </w:rPr>
              <w:t>Selected by District Level Committee</w:t>
            </w:r>
          </w:p>
        </w:tc>
      </w:tr>
      <w:tr w:rsidR="00F11938" w:rsidRPr="00F11938" w:rsidTr="00F11938">
        <w:trPr>
          <w:trHeight w:val="144"/>
        </w:trPr>
        <w:tc>
          <w:tcPr>
            <w:tcW w:w="556" w:type="pct"/>
            <w:vAlign w:val="center"/>
          </w:tcPr>
          <w:p w:rsidR="006F7841" w:rsidRPr="00F11938" w:rsidRDefault="006F7841" w:rsidP="00F11938">
            <w:pPr>
              <w:keepNext/>
              <w:keepLines/>
              <w:widowControl w:val="0"/>
              <w:jc w:val="center"/>
              <w:rPr>
                <w:b/>
                <w:bCs/>
                <w:sz w:val="18"/>
                <w:szCs w:val="18"/>
              </w:rPr>
            </w:pPr>
            <w:r w:rsidRPr="00F11938">
              <w:rPr>
                <w:b/>
                <w:bCs/>
                <w:sz w:val="18"/>
                <w:szCs w:val="18"/>
              </w:rPr>
              <w:t>Assistant Cook</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4500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4500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4500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2500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16000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7500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7500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7500</w:t>
            </w:r>
          </w:p>
        </w:tc>
        <w:tc>
          <w:tcPr>
            <w:tcW w:w="287" w:type="pct"/>
            <w:vAlign w:val="center"/>
          </w:tcPr>
          <w:p w:rsidR="006F7841" w:rsidRPr="00F11938" w:rsidRDefault="006F7841" w:rsidP="00F11938">
            <w:pPr>
              <w:pStyle w:val="ListParagraph"/>
              <w:keepNext/>
              <w:keepLines/>
              <w:widowControl w:val="0"/>
              <w:ind w:left="0"/>
              <w:jc w:val="center"/>
              <w:rPr>
                <w:sz w:val="18"/>
                <w:szCs w:val="18"/>
              </w:rPr>
            </w:pPr>
            <w:r w:rsidRPr="00F11938">
              <w:rPr>
                <w:sz w:val="18"/>
                <w:szCs w:val="18"/>
              </w:rPr>
              <w:t>5000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27500</w:t>
            </w:r>
          </w:p>
        </w:tc>
        <w:tc>
          <w:tcPr>
            <w:tcW w:w="659" w:type="pct"/>
            <w:vAlign w:val="center"/>
          </w:tcPr>
          <w:p w:rsidR="006F7841" w:rsidRPr="00F11938" w:rsidRDefault="006F7841" w:rsidP="00F11938">
            <w:pPr>
              <w:keepNext/>
              <w:keepLines/>
              <w:widowControl w:val="0"/>
              <w:jc w:val="both"/>
              <w:rPr>
                <w:sz w:val="18"/>
                <w:szCs w:val="18"/>
              </w:rPr>
            </w:pPr>
            <w:r w:rsidRPr="00F11938">
              <w:rPr>
                <w:sz w:val="18"/>
                <w:szCs w:val="18"/>
              </w:rPr>
              <w:t>10</w:t>
            </w:r>
            <w:r w:rsidRPr="00F11938">
              <w:rPr>
                <w:sz w:val="18"/>
                <w:szCs w:val="18"/>
                <w:vertAlign w:val="superscript"/>
              </w:rPr>
              <w:t>th</w:t>
            </w:r>
            <w:r w:rsidRPr="00F11938">
              <w:rPr>
                <w:sz w:val="18"/>
                <w:szCs w:val="18"/>
              </w:rPr>
              <w:t xml:space="preserve"> Passed</w:t>
            </w:r>
          </w:p>
        </w:tc>
        <w:tc>
          <w:tcPr>
            <w:tcW w:w="584" w:type="pct"/>
            <w:vAlign w:val="center"/>
          </w:tcPr>
          <w:p w:rsidR="006F7841" w:rsidRPr="00F11938" w:rsidRDefault="006F7841" w:rsidP="00F11938">
            <w:pPr>
              <w:keepNext/>
              <w:keepLines/>
              <w:widowControl w:val="0"/>
              <w:jc w:val="center"/>
              <w:rPr>
                <w:sz w:val="18"/>
                <w:szCs w:val="18"/>
              </w:rPr>
            </w:pPr>
            <w:r w:rsidRPr="00F11938">
              <w:rPr>
                <w:sz w:val="18"/>
                <w:szCs w:val="18"/>
              </w:rPr>
              <w:t>Selected by District Level Committee</w:t>
            </w:r>
          </w:p>
        </w:tc>
      </w:tr>
      <w:tr w:rsidR="00F11938" w:rsidRPr="00F11938" w:rsidTr="00F11938">
        <w:trPr>
          <w:trHeight w:val="144"/>
        </w:trPr>
        <w:tc>
          <w:tcPr>
            <w:tcW w:w="556" w:type="pct"/>
            <w:vAlign w:val="center"/>
          </w:tcPr>
          <w:p w:rsidR="006F7841" w:rsidRPr="00F11938" w:rsidRDefault="006F7841" w:rsidP="00F11938">
            <w:pPr>
              <w:keepNext/>
              <w:keepLines/>
              <w:widowControl w:val="0"/>
              <w:jc w:val="center"/>
              <w:rPr>
                <w:b/>
                <w:bCs/>
                <w:sz w:val="18"/>
                <w:szCs w:val="18"/>
              </w:rPr>
            </w:pPr>
            <w:r w:rsidRPr="00F11938">
              <w:rPr>
                <w:b/>
                <w:bCs/>
                <w:sz w:val="18"/>
                <w:szCs w:val="18"/>
              </w:rPr>
              <w:t>Peon</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5000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5000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5000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15000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7500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7500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7500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22500</w:t>
            </w:r>
          </w:p>
        </w:tc>
        <w:tc>
          <w:tcPr>
            <w:tcW w:w="659" w:type="pct"/>
            <w:vAlign w:val="center"/>
          </w:tcPr>
          <w:p w:rsidR="006F7841" w:rsidRPr="00F11938" w:rsidRDefault="006F7841" w:rsidP="00F11938">
            <w:pPr>
              <w:keepNext/>
              <w:keepLines/>
              <w:widowControl w:val="0"/>
              <w:jc w:val="both"/>
              <w:rPr>
                <w:sz w:val="18"/>
                <w:szCs w:val="18"/>
              </w:rPr>
            </w:pPr>
            <w:r w:rsidRPr="00F11938">
              <w:rPr>
                <w:sz w:val="18"/>
                <w:szCs w:val="18"/>
              </w:rPr>
              <w:t>10</w:t>
            </w:r>
            <w:r w:rsidRPr="00F11938">
              <w:rPr>
                <w:sz w:val="18"/>
                <w:szCs w:val="18"/>
                <w:vertAlign w:val="superscript"/>
              </w:rPr>
              <w:t>th</w:t>
            </w:r>
            <w:r w:rsidRPr="00F11938">
              <w:rPr>
                <w:sz w:val="18"/>
                <w:szCs w:val="18"/>
              </w:rPr>
              <w:t xml:space="preserve"> Passed</w:t>
            </w:r>
          </w:p>
        </w:tc>
        <w:tc>
          <w:tcPr>
            <w:tcW w:w="584" w:type="pct"/>
            <w:vAlign w:val="center"/>
          </w:tcPr>
          <w:p w:rsidR="006F7841" w:rsidRPr="00F11938" w:rsidRDefault="006F7841" w:rsidP="00F11938">
            <w:pPr>
              <w:keepNext/>
              <w:keepLines/>
              <w:widowControl w:val="0"/>
              <w:jc w:val="center"/>
              <w:rPr>
                <w:sz w:val="18"/>
                <w:szCs w:val="18"/>
              </w:rPr>
            </w:pPr>
            <w:r w:rsidRPr="00F11938">
              <w:rPr>
                <w:sz w:val="18"/>
                <w:szCs w:val="18"/>
              </w:rPr>
              <w:t xml:space="preserve">Selected by District </w:t>
            </w:r>
            <w:r w:rsidRPr="00F11938">
              <w:rPr>
                <w:sz w:val="18"/>
                <w:szCs w:val="18"/>
              </w:rPr>
              <w:lastRenderedPageBreak/>
              <w:t>Level Committee</w:t>
            </w:r>
          </w:p>
        </w:tc>
      </w:tr>
      <w:tr w:rsidR="00F11938" w:rsidRPr="00F11938" w:rsidTr="00F11938">
        <w:trPr>
          <w:trHeight w:val="144"/>
        </w:trPr>
        <w:tc>
          <w:tcPr>
            <w:tcW w:w="556" w:type="pct"/>
            <w:vAlign w:val="center"/>
          </w:tcPr>
          <w:p w:rsidR="006F7841" w:rsidRPr="00F11938" w:rsidRDefault="006F7841" w:rsidP="00F11938">
            <w:pPr>
              <w:keepNext/>
              <w:keepLines/>
              <w:widowControl w:val="0"/>
              <w:jc w:val="center"/>
              <w:rPr>
                <w:b/>
                <w:bCs/>
                <w:sz w:val="18"/>
                <w:szCs w:val="18"/>
              </w:rPr>
            </w:pPr>
            <w:r w:rsidRPr="00F11938">
              <w:rPr>
                <w:b/>
                <w:bCs/>
                <w:sz w:val="18"/>
                <w:szCs w:val="18"/>
              </w:rPr>
              <w:lastRenderedPageBreak/>
              <w:t>Watchman</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5000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5000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5000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3000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18000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7500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7500</w:t>
            </w:r>
          </w:p>
        </w:tc>
        <w:tc>
          <w:tcPr>
            <w:tcW w:w="333" w:type="pct"/>
            <w:vAlign w:val="center"/>
          </w:tcPr>
          <w:p w:rsidR="006F7841" w:rsidRPr="00F11938" w:rsidRDefault="006F7841" w:rsidP="00F11938">
            <w:pPr>
              <w:keepNext/>
              <w:keepLines/>
              <w:widowControl w:val="0"/>
              <w:jc w:val="center"/>
              <w:rPr>
                <w:sz w:val="18"/>
                <w:szCs w:val="18"/>
              </w:rPr>
            </w:pPr>
            <w:r w:rsidRPr="00F11938">
              <w:rPr>
                <w:sz w:val="18"/>
                <w:szCs w:val="18"/>
              </w:rPr>
              <w:t>7500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6700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29200</w:t>
            </w:r>
          </w:p>
        </w:tc>
        <w:tc>
          <w:tcPr>
            <w:tcW w:w="659" w:type="pct"/>
            <w:vAlign w:val="center"/>
          </w:tcPr>
          <w:p w:rsidR="006F7841" w:rsidRPr="00F11938" w:rsidRDefault="00F11938" w:rsidP="00F11938">
            <w:pPr>
              <w:pStyle w:val="ListParagraph"/>
              <w:keepNext/>
              <w:keepLines/>
              <w:widowControl w:val="0"/>
              <w:ind w:left="0"/>
              <w:jc w:val="center"/>
              <w:rPr>
                <w:sz w:val="18"/>
                <w:szCs w:val="18"/>
              </w:rPr>
            </w:pPr>
            <w:r>
              <w:rPr>
                <w:sz w:val="18"/>
                <w:szCs w:val="18"/>
              </w:rPr>
              <w:t xml:space="preserve">      </w:t>
            </w:r>
            <w:r w:rsidR="006F7841" w:rsidRPr="00F11938">
              <w:rPr>
                <w:sz w:val="18"/>
                <w:szCs w:val="18"/>
              </w:rPr>
              <w:t>10</w:t>
            </w:r>
            <w:r w:rsidR="006F7841" w:rsidRPr="00F11938">
              <w:rPr>
                <w:sz w:val="18"/>
                <w:szCs w:val="18"/>
                <w:vertAlign w:val="superscript"/>
              </w:rPr>
              <w:t>th</w:t>
            </w:r>
            <w:r w:rsidR="006F7841" w:rsidRPr="00F11938">
              <w:rPr>
                <w:sz w:val="18"/>
                <w:szCs w:val="18"/>
              </w:rPr>
              <w:t xml:space="preserve"> Class with Training by Security</w:t>
            </w:r>
          </w:p>
        </w:tc>
        <w:tc>
          <w:tcPr>
            <w:tcW w:w="584" w:type="pct"/>
            <w:vAlign w:val="center"/>
          </w:tcPr>
          <w:p w:rsidR="006F7841" w:rsidRPr="00F11938" w:rsidRDefault="006F7841" w:rsidP="00F11938">
            <w:pPr>
              <w:keepNext/>
              <w:keepLines/>
              <w:widowControl w:val="0"/>
              <w:jc w:val="center"/>
              <w:rPr>
                <w:sz w:val="18"/>
                <w:szCs w:val="18"/>
              </w:rPr>
            </w:pPr>
            <w:r w:rsidRPr="00F11938">
              <w:rPr>
                <w:sz w:val="18"/>
                <w:szCs w:val="18"/>
              </w:rPr>
              <w:t>Selected by Dist. Level Committee</w:t>
            </w:r>
          </w:p>
        </w:tc>
      </w:tr>
      <w:tr w:rsidR="00F11938" w:rsidRPr="00F11938" w:rsidTr="00F11938">
        <w:trPr>
          <w:trHeight w:val="144"/>
        </w:trPr>
        <w:tc>
          <w:tcPr>
            <w:tcW w:w="556" w:type="pct"/>
            <w:vAlign w:val="center"/>
          </w:tcPr>
          <w:p w:rsidR="006F7841" w:rsidRPr="00F11938" w:rsidRDefault="006F7841" w:rsidP="00F11938">
            <w:pPr>
              <w:keepNext/>
              <w:keepLines/>
              <w:widowControl w:val="0"/>
              <w:jc w:val="center"/>
              <w:rPr>
                <w:b/>
                <w:bCs/>
                <w:sz w:val="18"/>
                <w:szCs w:val="18"/>
              </w:rPr>
            </w:pPr>
            <w:r w:rsidRPr="00F11938">
              <w:rPr>
                <w:b/>
                <w:bCs/>
                <w:sz w:val="18"/>
                <w:szCs w:val="18"/>
              </w:rPr>
              <w:t>Urdu Teacher (If Required)</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12000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12000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24000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20000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20000</w:t>
            </w:r>
          </w:p>
        </w:tc>
        <w:tc>
          <w:tcPr>
            <w:tcW w:w="333"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20000</w:t>
            </w:r>
          </w:p>
        </w:tc>
        <w:tc>
          <w:tcPr>
            <w:tcW w:w="287"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0</w:t>
            </w:r>
          </w:p>
        </w:tc>
        <w:tc>
          <w:tcPr>
            <w:tcW w:w="315" w:type="pct"/>
            <w:vAlign w:val="center"/>
          </w:tcPr>
          <w:p w:rsidR="006F7841" w:rsidRPr="00F11938" w:rsidRDefault="006F7841" w:rsidP="00F11938">
            <w:pPr>
              <w:pStyle w:val="ListParagraph"/>
              <w:keepNext/>
              <w:keepLines/>
              <w:widowControl w:val="0"/>
              <w:ind w:left="0"/>
              <w:contextualSpacing/>
              <w:jc w:val="center"/>
              <w:rPr>
                <w:sz w:val="18"/>
                <w:szCs w:val="18"/>
              </w:rPr>
            </w:pPr>
            <w:r w:rsidRPr="00F11938">
              <w:rPr>
                <w:sz w:val="18"/>
                <w:szCs w:val="18"/>
              </w:rPr>
              <w:t>60000</w:t>
            </w:r>
          </w:p>
        </w:tc>
        <w:tc>
          <w:tcPr>
            <w:tcW w:w="659" w:type="pct"/>
            <w:vAlign w:val="center"/>
          </w:tcPr>
          <w:p w:rsidR="006F7841" w:rsidRPr="00F11938" w:rsidRDefault="00F11938" w:rsidP="00F11938">
            <w:pPr>
              <w:pStyle w:val="ListParagraph"/>
              <w:keepNext/>
              <w:keepLines/>
              <w:widowControl w:val="0"/>
              <w:ind w:left="0"/>
              <w:jc w:val="center"/>
              <w:rPr>
                <w:sz w:val="18"/>
                <w:szCs w:val="18"/>
              </w:rPr>
            </w:pPr>
            <w:r>
              <w:rPr>
                <w:sz w:val="18"/>
                <w:szCs w:val="18"/>
              </w:rPr>
              <w:t xml:space="preserve">       </w:t>
            </w:r>
            <w:r w:rsidR="006F7841" w:rsidRPr="00F11938">
              <w:rPr>
                <w:sz w:val="18"/>
                <w:szCs w:val="18"/>
              </w:rPr>
              <w:t>Degree/PG with B.Ed. &amp; TET Qualified</w:t>
            </w:r>
          </w:p>
        </w:tc>
        <w:tc>
          <w:tcPr>
            <w:tcW w:w="584" w:type="pct"/>
            <w:vAlign w:val="center"/>
          </w:tcPr>
          <w:p w:rsidR="006F7841" w:rsidRPr="00F11938" w:rsidRDefault="006F7841" w:rsidP="00F11938">
            <w:pPr>
              <w:keepNext/>
              <w:keepLines/>
              <w:widowControl w:val="0"/>
              <w:jc w:val="center"/>
              <w:rPr>
                <w:sz w:val="18"/>
                <w:szCs w:val="18"/>
              </w:rPr>
            </w:pPr>
            <w:r w:rsidRPr="00F11938">
              <w:rPr>
                <w:sz w:val="18"/>
                <w:szCs w:val="18"/>
              </w:rPr>
              <w:t>Written Test – district level</w:t>
            </w:r>
          </w:p>
        </w:tc>
      </w:tr>
    </w:tbl>
    <w:p w:rsidR="006F7841" w:rsidRPr="00ED76B6" w:rsidRDefault="006F7841" w:rsidP="006F7841">
      <w:pPr>
        <w:keepNext/>
        <w:keepLines/>
        <w:widowControl w:val="0"/>
        <w:ind w:left="720"/>
        <w:jc w:val="both"/>
        <w:rPr>
          <w:b/>
          <w:bCs/>
        </w:rPr>
      </w:pPr>
    </w:p>
    <w:p w:rsidR="006F7841" w:rsidRPr="00ED76B6" w:rsidRDefault="006F7841" w:rsidP="00412148">
      <w:pPr>
        <w:keepNext/>
        <w:keepLines/>
        <w:numPr>
          <w:ilvl w:val="0"/>
          <w:numId w:val="94"/>
        </w:numPr>
        <w:rPr>
          <w:lang w:bidi="hi-IN"/>
        </w:rPr>
      </w:pPr>
      <w:r w:rsidRPr="00ED76B6">
        <w:rPr>
          <w:b/>
          <w:bCs/>
          <w:lang w:bidi="hi-IN"/>
        </w:rPr>
        <w:t xml:space="preserve">Status of Teachers Training in KGBVs: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9"/>
        <w:gridCol w:w="2951"/>
        <w:gridCol w:w="4639"/>
      </w:tblGrid>
      <w:tr w:rsidR="006F7841" w:rsidRPr="00F11938" w:rsidTr="00F11938">
        <w:trPr>
          <w:trHeight w:val="144"/>
          <w:tblHeader/>
        </w:trPr>
        <w:tc>
          <w:tcPr>
            <w:tcW w:w="1025" w:type="pct"/>
            <w:vAlign w:val="center"/>
          </w:tcPr>
          <w:p w:rsidR="006F7841" w:rsidRPr="00F11938" w:rsidRDefault="006F7841" w:rsidP="00CB400F">
            <w:pPr>
              <w:keepNext/>
              <w:keepLines/>
              <w:jc w:val="center"/>
              <w:rPr>
                <w:b/>
                <w:bCs/>
                <w:szCs w:val="22"/>
              </w:rPr>
            </w:pPr>
            <w:r w:rsidRPr="00F11938">
              <w:rPr>
                <w:b/>
                <w:bCs/>
                <w:sz w:val="22"/>
                <w:szCs w:val="22"/>
              </w:rPr>
              <w:t>No. of days training imparted</w:t>
            </w:r>
          </w:p>
        </w:tc>
        <w:tc>
          <w:tcPr>
            <w:tcW w:w="1545" w:type="pct"/>
            <w:shd w:val="clear" w:color="auto" w:fill="auto"/>
            <w:vAlign w:val="center"/>
          </w:tcPr>
          <w:p w:rsidR="006F7841" w:rsidRPr="00F11938" w:rsidRDefault="006F7841" w:rsidP="00CB400F">
            <w:pPr>
              <w:keepNext/>
              <w:keepLines/>
              <w:jc w:val="center"/>
              <w:rPr>
                <w:b/>
                <w:bCs/>
                <w:szCs w:val="22"/>
              </w:rPr>
            </w:pPr>
            <w:r w:rsidRPr="00F11938">
              <w:rPr>
                <w:b/>
                <w:bCs/>
                <w:sz w:val="22"/>
                <w:szCs w:val="22"/>
              </w:rPr>
              <w:t>Type of Training</w:t>
            </w:r>
          </w:p>
        </w:tc>
        <w:tc>
          <w:tcPr>
            <w:tcW w:w="2429" w:type="pct"/>
            <w:vAlign w:val="center"/>
          </w:tcPr>
          <w:p w:rsidR="006F7841" w:rsidRPr="00F11938" w:rsidRDefault="006F7841" w:rsidP="00CB400F">
            <w:pPr>
              <w:keepNext/>
              <w:keepLines/>
              <w:jc w:val="center"/>
              <w:rPr>
                <w:b/>
                <w:bCs/>
                <w:szCs w:val="22"/>
              </w:rPr>
            </w:pPr>
            <w:r w:rsidRPr="00F11938">
              <w:rPr>
                <w:b/>
                <w:bCs/>
                <w:sz w:val="22"/>
                <w:szCs w:val="22"/>
              </w:rPr>
              <w:t>Training Content</w:t>
            </w:r>
          </w:p>
        </w:tc>
      </w:tr>
      <w:tr w:rsidR="006F7841" w:rsidRPr="00F11938" w:rsidTr="00F11938">
        <w:trPr>
          <w:trHeight w:val="144"/>
        </w:trPr>
        <w:tc>
          <w:tcPr>
            <w:tcW w:w="1025"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 3 days training to 704 PGCRTS</w:t>
            </w:r>
          </w:p>
        </w:tc>
        <w:tc>
          <w:tcPr>
            <w:tcW w:w="1545"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 xml:space="preserve"> State level in 3 spells for PGCRTs who posted in newly upgraded KGBVs to + 2 </w:t>
            </w:r>
          </w:p>
        </w:tc>
        <w:tc>
          <w:tcPr>
            <w:tcW w:w="2429"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Induction training cum subject orientation was given to all PGCRTs  </w:t>
            </w:r>
          </w:p>
        </w:tc>
      </w:tr>
      <w:tr w:rsidR="006F7841" w:rsidRPr="00F11938" w:rsidTr="00F11938">
        <w:trPr>
          <w:trHeight w:val="144"/>
        </w:trPr>
        <w:tc>
          <w:tcPr>
            <w:tcW w:w="1025"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 xml:space="preserve">10 Days training to CRTs </w:t>
            </w:r>
          </w:p>
        </w:tc>
        <w:tc>
          <w:tcPr>
            <w:tcW w:w="1545" w:type="pct"/>
            <w:vAlign w:val="center"/>
          </w:tcPr>
          <w:p w:rsidR="006F7841" w:rsidRPr="00F11938" w:rsidRDefault="006F7841" w:rsidP="00CB400F">
            <w:pPr>
              <w:keepNext/>
              <w:keepLines/>
              <w:widowControl w:val="0"/>
              <w:jc w:val="both"/>
              <w:rPr>
                <w:szCs w:val="22"/>
                <w:lang w:bidi="hi-IN"/>
              </w:rPr>
            </w:pPr>
            <w:r w:rsidRPr="00F11938">
              <w:rPr>
                <w:bCs/>
                <w:sz w:val="22"/>
                <w:szCs w:val="22"/>
                <w:lang w:bidi="hi-IN"/>
              </w:rPr>
              <w:t>District level</w:t>
            </w:r>
            <w:r w:rsidRPr="00F11938">
              <w:rPr>
                <w:sz w:val="22"/>
                <w:szCs w:val="22"/>
                <w:lang w:bidi="hi-IN"/>
              </w:rPr>
              <w:t xml:space="preserve"> in 3 phases (3+3+4)</w:t>
            </w:r>
          </w:p>
        </w:tc>
        <w:tc>
          <w:tcPr>
            <w:tcW w:w="2429"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Training was given to CRTs working in English Medium KGBVs on how to teach subjects in English</w:t>
            </w:r>
          </w:p>
        </w:tc>
      </w:tr>
      <w:tr w:rsidR="006F7841" w:rsidRPr="00F11938" w:rsidTr="00F11938">
        <w:trPr>
          <w:trHeight w:val="144"/>
        </w:trPr>
        <w:tc>
          <w:tcPr>
            <w:tcW w:w="1025"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1 Day training to CRTs</w:t>
            </w:r>
          </w:p>
        </w:tc>
        <w:tc>
          <w:tcPr>
            <w:tcW w:w="1545" w:type="pct"/>
            <w:vAlign w:val="center"/>
          </w:tcPr>
          <w:p w:rsidR="006F7841" w:rsidRPr="00F11938" w:rsidRDefault="006F7841" w:rsidP="00CB400F">
            <w:pPr>
              <w:keepNext/>
              <w:keepLines/>
              <w:widowControl w:val="0"/>
              <w:jc w:val="both"/>
              <w:rPr>
                <w:bCs/>
                <w:szCs w:val="22"/>
                <w:lang w:bidi="hi-IN"/>
              </w:rPr>
            </w:pPr>
            <w:r w:rsidRPr="00F11938">
              <w:rPr>
                <w:bCs/>
                <w:sz w:val="22"/>
                <w:szCs w:val="22"/>
                <w:lang w:bidi="hi-IN"/>
              </w:rPr>
              <w:t>District level for CRTs</w:t>
            </w:r>
          </w:p>
        </w:tc>
        <w:tc>
          <w:tcPr>
            <w:tcW w:w="2429"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 xml:space="preserve">On preparing students for board exam- techniques  better scoring  </w:t>
            </w:r>
          </w:p>
        </w:tc>
      </w:tr>
      <w:tr w:rsidR="006F7841" w:rsidRPr="00F11938" w:rsidTr="00F11938">
        <w:trPr>
          <w:trHeight w:val="144"/>
        </w:trPr>
        <w:tc>
          <w:tcPr>
            <w:tcW w:w="1025"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1 Day Training to CRTs</w:t>
            </w:r>
          </w:p>
        </w:tc>
        <w:tc>
          <w:tcPr>
            <w:tcW w:w="1545" w:type="pct"/>
            <w:vAlign w:val="center"/>
          </w:tcPr>
          <w:p w:rsidR="006F7841" w:rsidRPr="00F11938" w:rsidRDefault="006F7841" w:rsidP="00CB400F">
            <w:pPr>
              <w:keepNext/>
              <w:keepLines/>
              <w:widowControl w:val="0"/>
              <w:jc w:val="both"/>
              <w:rPr>
                <w:bCs/>
                <w:szCs w:val="22"/>
                <w:lang w:bidi="hi-IN"/>
              </w:rPr>
            </w:pPr>
            <w:r w:rsidRPr="00F11938">
              <w:rPr>
                <w:bCs/>
                <w:sz w:val="22"/>
                <w:szCs w:val="22"/>
                <w:lang w:bidi="hi-IN"/>
              </w:rPr>
              <w:t xml:space="preserve">District level </w:t>
            </w:r>
          </w:p>
        </w:tc>
        <w:tc>
          <w:tcPr>
            <w:tcW w:w="2429"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On preparing the students of INSPIRE Programme</w:t>
            </w:r>
          </w:p>
        </w:tc>
      </w:tr>
      <w:tr w:rsidR="006F7841" w:rsidRPr="00F11938" w:rsidTr="00F11938">
        <w:trPr>
          <w:trHeight w:val="144"/>
        </w:trPr>
        <w:tc>
          <w:tcPr>
            <w:tcW w:w="1025"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8 Days Residential Training</w:t>
            </w:r>
          </w:p>
        </w:tc>
        <w:tc>
          <w:tcPr>
            <w:tcW w:w="1545" w:type="pct"/>
            <w:vAlign w:val="center"/>
          </w:tcPr>
          <w:p w:rsidR="006F7841" w:rsidRPr="00F11938" w:rsidRDefault="006F7841" w:rsidP="00CB400F">
            <w:pPr>
              <w:keepNext/>
              <w:keepLines/>
              <w:widowControl w:val="0"/>
              <w:jc w:val="both"/>
              <w:rPr>
                <w:bCs/>
                <w:szCs w:val="22"/>
                <w:lang w:bidi="hi-IN"/>
              </w:rPr>
            </w:pPr>
            <w:r w:rsidRPr="00F11938">
              <w:rPr>
                <w:bCs/>
                <w:sz w:val="22"/>
                <w:szCs w:val="22"/>
                <w:lang w:bidi="hi-IN"/>
              </w:rPr>
              <w:t>State Level</w:t>
            </w:r>
          </w:p>
        </w:tc>
        <w:tc>
          <w:tcPr>
            <w:tcW w:w="2429"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For PETs on Scouts &amp; Guides</w:t>
            </w:r>
          </w:p>
        </w:tc>
      </w:tr>
      <w:tr w:rsidR="006F7841" w:rsidRPr="00F11938" w:rsidTr="00F11938">
        <w:trPr>
          <w:trHeight w:val="144"/>
        </w:trPr>
        <w:tc>
          <w:tcPr>
            <w:tcW w:w="1025"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1 Day training to Cooks</w:t>
            </w:r>
          </w:p>
        </w:tc>
        <w:tc>
          <w:tcPr>
            <w:tcW w:w="1545" w:type="pct"/>
            <w:vAlign w:val="center"/>
          </w:tcPr>
          <w:p w:rsidR="006F7841" w:rsidRPr="00F11938" w:rsidRDefault="006F7841" w:rsidP="00CB400F">
            <w:pPr>
              <w:keepNext/>
              <w:keepLines/>
              <w:widowControl w:val="0"/>
              <w:jc w:val="both"/>
              <w:rPr>
                <w:bCs/>
                <w:szCs w:val="22"/>
                <w:lang w:bidi="hi-IN"/>
              </w:rPr>
            </w:pPr>
            <w:r w:rsidRPr="00F11938">
              <w:rPr>
                <w:bCs/>
                <w:sz w:val="22"/>
                <w:szCs w:val="22"/>
                <w:lang w:bidi="hi-IN"/>
              </w:rPr>
              <w:t>District Level</w:t>
            </w:r>
          </w:p>
        </w:tc>
        <w:tc>
          <w:tcPr>
            <w:tcW w:w="2429" w:type="pct"/>
            <w:vAlign w:val="center"/>
          </w:tcPr>
          <w:p w:rsidR="006F7841" w:rsidRPr="00F11938" w:rsidRDefault="006F7841" w:rsidP="00CB400F">
            <w:pPr>
              <w:keepNext/>
              <w:keepLines/>
              <w:widowControl w:val="0"/>
              <w:jc w:val="both"/>
              <w:rPr>
                <w:szCs w:val="22"/>
                <w:lang w:bidi="hi-IN"/>
              </w:rPr>
            </w:pPr>
            <w:r w:rsidRPr="00F11938">
              <w:rPr>
                <w:sz w:val="22"/>
                <w:szCs w:val="22"/>
                <w:lang w:bidi="hi-IN"/>
              </w:rPr>
              <w:t>For all Cooks on preparing nutritious meal &amp; hygienic procedures of cooking serving by experts from UNICEF</w:t>
            </w:r>
          </w:p>
        </w:tc>
      </w:tr>
    </w:tbl>
    <w:p w:rsidR="006F7841" w:rsidRPr="00ED76B6" w:rsidRDefault="006F7841" w:rsidP="006F7841">
      <w:pPr>
        <w:keepNext/>
        <w:keepLines/>
        <w:ind w:left="720"/>
        <w:rPr>
          <w:b/>
          <w:bCs/>
          <w:lang w:bidi="hi-IN"/>
        </w:rPr>
      </w:pPr>
    </w:p>
    <w:p w:rsidR="006F7841" w:rsidRPr="00ED76B6" w:rsidRDefault="006F7841" w:rsidP="00412148">
      <w:pPr>
        <w:keepNext/>
        <w:keepLines/>
        <w:widowControl w:val="0"/>
        <w:numPr>
          <w:ilvl w:val="0"/>
          <w:numId w:val="94"/>
        </w:numPr>
        <w:autoSpaceDE w:val="0"/>
        <w:autoSpaceDN w:val="0"/>
        <w:adjustRightInd w:val="0"/>
        <w:jc w:val="both"/>
        <w:rPr>
          <w:rFonts w:eastAsia="Calibri"/>
          <w:b/>
          <w:bCs/>
        </w:rPr>
      </w:pPr>
      <w:r w:rsidRPr="00ED76B6">
        <w:rPr>
          <w:rFonts w:eastAsia="Calibri"/>
          <w:b/>
          <w:bCs/>
        </w:rPr>
        <w:t>Status of Affiliation of KGBVs with Education Board:</w:t>
      </w:r>
    </w:p>
    <w:tbl>
      <w:tblPr>
        <w:tblW w:w="93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4"/>
        <w:gridCol w:w="2076"/>
        <w:gridCol w:w="2610"/>
        <w:gridCol w:w="2700"/>
      </w:tblGrid>
      <w:tr w:rsidR="006F7841" w:rsidRPr="00ED76B6" w:rsidTr="00CB400F">
        <w:trPr>
          <w:trHeight w:val="144"/>
          <w:tblHeader/>
        </w:trPr>
        <w:tc>
          <w:tcPr>
            <w:tcW w:w="1974" w:type="dxa"/>
            <w:vAlign w:val="center"/>
          </w:tcPr>
          <w:p w:rsidR="006F7841" w:rsidRPr="00ED76B6" w:rsidRDefault="006F7841" w:rsidP="00CB400F">
            <w:pPr>
              <w:keepNext/>
              <w:keepLines/>
              <w:jc w:val="center"/>
              <w:rPr>
                <w:b/>
                <w:bCs/>
              </w:rPr>
            </w:pPr>
            <w:r w:rsidRPr="00ED76B6">
              <w:rPr>
                <w:b/>
                <w:bCs/>
              </w:rPr>
              <w:t xml:space="preserve">KGBVs Type I </w:t>
            </w:r>
          </w:p>
        </w:tc>
        <w:tc>
          <w:tcPr>
            <w:tcW w:w="2076" w:type="dxa"/>
            <w:shd w:val="clear" w:color="auto" w:fill="auto"/>
            <w:vAlign w:val="center"/>
          </w:tcPr>
          <w:p w:rsidR="006F7841" w:rsidRPr="00ED76B6" w:rsidRDefault="006F7841" w:rsidP="00CB400F">
            <w:pPr>
              <w:keepNext/>
              <w:keepLines/>
              <w:jc w:val="center"/>
              <w:rPr>
                <w:b/>
                <w:bCs/>
              </w:rPr>
            </w:pPr>
            <w:r w:rsidRPr="00ED76B6">
              <w:rPr>
                <w:b/>
                <w:bCs/>
              </w:rPr>
              <w:t>KGBVs Type II</w:t>
            </w:r>
          </w:p>
        </w:tc>
        <w:tc>
          <w:tcPr>
            <w:tcW w:w="2610" w:type="dxa"/>
            <w:vAlign w:val="center"/>
          </w:tcPr>
          <w:p w:rsidR="006F7841" w:rsidRPr="00ED76B6" w:rsidRDefault="006F7841" w:rsidP="00CB400F">
            <w:pPr>
              <w:keepNext/>
              <w:keepLines/>
              <w:jc w:val="center"/>
              <w:rPr>
                <w:b/>
                <w:bCs/>
              </w:rPr>
            </w:pPr>
            <w:r w:rsidRPr="00ED76B6">
              <w:rPr>
                <w:b/>
                <w:bCs/>
              </w:rPr>
              <w:t>KGBVs Type III</w:t>
            </w:r>
          </w:p>
        </w:tc>
        <w:tc>
          <w:tcPr>
            <w:tcW w:w="2700" w:type="dxa"/>
          </w:tcPr>
          <w:p w:rsidR="006F7841" w:rsidRPr="00ED76B6" w:rsidRDefault="006F7841" w:rsidP="00CB400F">
            <w:pPr>
              <w:keepNext/>
              <w:keepLines/>
              <w:jc w:val="center"/>
              <w:rPr>
                <w:b/>
                <w:bCs/>
              </w:rPr>
            </w:pPr>
            <w:r w:rsidRPr="00ED76B6">
              <w:rPr>
                <w:b/>
                <w:bCs/>
              </w:rPr>
              <w:t>KGBVs Type IV</w:t>
            </w:r>
          </w:p>
        </w:tc>
      </w:tr>
      <w:tr w:rsidR="006F7841" w:rsidRPr="00ED76B6" w:rsidTr="00CB400F">
        <w:trPr>
          <w:trHeight w:val="144"/>
        </w:trPr>
        <w:tc>
          <w:tcPr>
            <w:tcW w:w="4050" w:type="dxa"/>
            <w:gridSpan w:val="2"/>
            <w:vAlign w:val="center"/>
          </w:tcPr>
          <w:p w:rsidR="006F7841" w:rsidRPr="00ED76B6" w:rsidRDefault="006F7841" w:rsidP="00CB400F">
            <w:pPr>
              <w:keepNext/>
              <w:keepLines/>
              <w:jc w:val="center"/>
              <w:rPr>
                <w:color w:val="000000"/>
              </w:rPr>
            </w:pPr>
            <w:r w:rsidRPr="00ED76B6">
              <w:t>Board of Secondary Education Telangana</w:t>
            </w:r>
          </w:p>
        </w:tc>
        <w:tc>
          <w:tcPr>
            <w:tcW w:w="5310" w:type="dxa"/>
            <w:gridSpan w:val="2"/>
            <w:vAlign w:val="center"/>
          </w:tcPr>
          <w:p w:rsidR="006F7841" w:rsidRPr="00ED76B6" w:rsidRDefault="006F7841" w:rsidP="00CB400F">
            <w:pPr>
              <w:keepNext/>
              <w:keepLines/>
              <w:widowControl w:val="0"/>
              <w:jc w:val="center"/>
            </w:pPr>
            <w:r w:rsidRPr="00ED76B6">
              <w:t>Board of Secondary Education Telangana &amp;</w:t>
            </w:r>
          </w:p>
          <w:p w:rsidR="006F7841" w:rsidRPr="00ED76B6" w:rsidRDefault="006F7841" w:rsidP="00CB400F">
            <w:pPr>
              <w:keepNext/>
              <w:keepLines/>
              <w:rPr>
                <w:color w:val="000000"/>
              </w:rPr>
            </w:pPr>
            <w:r w:rsidRPr="00ED76B6">
              <w:t>Telangana State Board of Intermediate Education</w:t>
            </w:r>
          </w:p>
        </w:tc>
      </w:tr>
    </w:tbl>
    <w:p w:rsidR="006F7841" w:rsidRPr="00ED76B6" w:rsidRDefault="006F7841" w:rsidP="006F7841">
      <w:pPr>
        <w:keepNext/>
        <w:keepLines/>
        <w:widowControl w:val="0"/>
        <w:autoSpaceDE w:val="0"/>
        <w:autoSpaceDN w:val="0"/>
        <w:adjustRightInd w:val="0"/>
        <w:ind w:left="720"/>
        <w:jc w:val="both"/>
        <w:rPr>
          <w:rFonts w:eastAsia="Calibri"/>
        </w:rPr>
      </w:pPr>
    </w:p>
    <w:p w:rsidR="006F7841" w:rsidRPr="00ED76B6" w:rsidRDefault="006F7841" w:rsidP="00412148">
      <w:pPr>
        <w:keepNext/>
        <w:keepLines/>
        <w:widowControl w:val="0"/>
        <w:numPr>
          <w:ilvl w:val="0"/>
          <w:numId w:val="94"/>
        </w:numPr>
        <w:autoSpaceDE w:val="0"/>
        <w:autoSpaceDN w:val="0"/>
        <w:adjustRightInd w:val="0"/>
        <w:jc w:val="both"/>
        <w:rPr>
          <w:rFonts w:eastAsia="Calibri"/>
        </w:rPr>
      </w:pPr>
      <w:r w:rsidRPr="00ED76B6">
        <w:rPr>
          <w:b/>
          <w:bCs/>
          <w:iCs/>
        </w:rPr>
        <w:t xml:space="preserve">Civil works status of KGBVs: </w:t>
      </w:r>
      <w:r w:rsidRPr="00ED76B6">
        <w:t>Out of 475 KGBVs sanctioned in Type I, II &amp; III, 392 KGBVs buildings have been completed, 32 are in progress and 51 yet to start and o</w:t>
      </w:r>
      <w:r w:rsidRPr="00ED76B6">
        <w:rPr>
          <w:rFonts w:eastAsia="Calibri"/>
        </w:rPr>
        <w:t>ut of 246 KGBVs sanctioned in Type IV, 154 buildings are completed and 92 are in- progress as shown in the table below:</w:t>
      </w:r>
    </w:p>
    <w:p w:rsidR="006F7841" w:rsidRPr="00ED76B6" w:rsidRDefault="006F7841" w:rsidP="006F7841">
      <w:pPr>
        <w:keepNext/>
        <w:keepLines/>
        <w:widowControl w:val="0"/>
        <w:autoSpaceDE w:val="0"/>
        <w:autoSpaceDN w:val="0"/>
        <w:adjustRightInd w:val="0"/>
        <w:ind w:left="720"/>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7"/>
        <w:gridCol w:w="2187"/>
        <w:gridCol w:w="1967"/>
        <w:gridCol w:w="1381"/>
        <w:gridCol w:w="1581"/>
        <w:gridCol w:w="1566"/>
      </w:tblGrid>
      <w:tr w:rsidR="006F7841" w:rsidRPr="00F11938" w:rsidTr="00F11938">
        <w:trPr>
          <w:trHeight w:val="144"/>
          <w:tblHeader/>
        </w:trPr>
        <w:tc>
          <w:tcPr>
            <w:tcW w:w="454" w:type="pct"/>
            <w:vMerge w:val="restart"/>
            <w:vAlign w:val="center"/>
          </w:tcPr>
          <w:p w:rsidR="006F7841" w:rsidRPr="00F11938" w:rsidRDefault="006F7841" w:rsidP="00CB400F">
            <w:pPr>
              <w:keepNext/>
              <w:keepLines/>
              <w:jc w:val="center"/>
              <w:rPr>
                <w:b/>
                <w:bCs/>
                <w:szCs w:val="22"/>
              </w:rPr>
            </w:pPr>
            <w:r w:rsidRPr="00F11938">
              <w:rPr>
                <w:b/>
                <w:bCs/>
                <w:sz w:val="22"/>
                <w:szCs w:val="22"/>
              </w:rPr>
              <w:t>Type</w:t>
            </w:r>
          </w:p>
        </w:tc>
        <w:tc>
          <w:tcPr>
            <w:tcW w:w="1145" w:type="pct"/>
            <w:vMerge w:val="restart"/>
            <w:shd w:val="clear" w:color="auto" w:fill="auto"/>
            <w:vAlign w:val="center"/>
          </w:tcPr>
          <w:p w:rsidR="006F7841" w:rsidRPr="00F11938" w:rsidRDefault="006F7841" w:rsidP="00CB400F">
            <w:pPr>
              <w:keepNext/>
              <w:keepLines/>
              <w:jc w:val="center"/>
              <w:rPr>
                <w:b/>
                <w:bCs/>
                <w:szCs w:val="22"/>
              </w:rPr>
            </w:pPr>
            <w:r w:rsidRPr="00F11938">
              <w:rPr>
                <w:b/>
                <w:bCs/>
                <w:sz w:val="22"/>
                <w:szCs w:val="22"/>
              </w:rPr>
              <w:t>Total no. of KGBVs Sanctioned</w:t>
            </w:r>
          </w:p>
        </w:tc>
        <w:tc>
          <w:tcPr>
            <w:tcW w:w="1030" w:type="pct"/>
            <w:vMerge w:val="restart"/>
            <w:vAlign w:val="center"/>
          </w:tcPr>
          <w:p w:rsidR="006F7841" w:rsidRPr="00F11938" w:rsidRDefault="006F7841" w:rsidP="00CB400F">
            <w:pPr>
              <w:keepNext/>
              <w:keepLines/>
              <w:jc w:val="center"/>
              <w:rPr>
                <w:b/>
                <w:bCs/>
                <w:szCs w:val="22"/>
              </w:rPr>
            </w:pPr>
            <w:r w:rsidRPr="00F11938">
              <w:rPr>
                <w:b/>
                <w:bCs/>
                <w:sz w:val="22"/>
                <w:szCs w:val="22"/>
              </w:rPr>
              <w:t>No. of KGBVs Operational</w:t>
            </w:r>
          </w:p>
        </w:tc>
        <w:tc>
          <w:tcPr>
            <w:tcW w:w="2370" w:type="pct"/>
            <w:gridSpan w:val="3"/>
            <w:shd w:val="clear" w:color="auto" w:fill="auto"/>
            <w:noWrap/>
            <w:vAlign w:val="center"/>
          </w:tcPr>
          <w:p w:rsidR="006F7841" w:rsidRPr="00F11938" w:rsidRDefault="006F7841" w:rsidP="00CB400F">
            <w:pPr>
              <w:keepNext/>
              <w:keepLines/>
              <w:jc w:val="center"/>
              <w:rPr>
                <w:b/>
                <w:bCs/>
                <w:szCs w:val="22"/>
              </w:rPr>
            </w:pPr>
            <w:r w:rsidRPr="00F11938">
              <w:rPr>
                <w:b/>
                <w:bCs/>
                <w:sz w:val="22"/>
                <w:szCs w:val="22"/>
              </w:rPr>
              <w:t>Civil works status</w:t>
            </w:r>
          </w:p>
        </w:tc>
      </w:tr>
      <w:tr w:rsidR="006F7841" w:rsidRPr="00F11938" w:rsidTr="00F11938">
        <w:trPr>
          <w:trHeight w:val="144"/>
          <w:tblHeader/>
        </w:trPr>
        <w:tc>
          <w:tcPr>
            <w:tcW w:w="454" w:type="pct"/>
            <w:vMerge/>
            <w:vAlign w:val="center"/>
          </w:tcPr>
          <w:p w:rsidR="006F7841" w:rsidRPr="00F11938" w:rsidRDefault="006F7841" w:rsidP="00CB400F">
            <w:pPr>
              <w:keepNext/>
              <w:keepLines/>
              <w:jc w:val="center"/>
              <w:rPr>
                <w:b/>
                <w:bCs/>
                <w:szCs w:val="22"/>
              </w:rPr>
            </w:pPr>
          </w:p>
        </w:tc>
        <w:tc>
          <w:tcPr>
            <w:tcW w:w="1145" w:type="pct"/>
            <w:vMerge/>
            <w:shd w:val="clear" w:color="auto" w:fill="auto"/>
            <w:vAlign w:val="center"/>
          </w:tcPr>
          <w:p w:rsidR="006F7841" w:rsidRPr="00F11938" w:rsidRDefault="006F7841" w:rsidP="00CB400F">
            <w:pPr>
              <w:keepNext/>
              <w:keepLines/>
              <w:jc w:val="center"/>
              <w:rPr>
                <w:b/>
                <w:bCs/>
                <w:szCs w:val="22"/>
              </w:rPr>
            </w:pPr>
          </w:p>
        </w:tc>
        <w:tc>
          <w:tcPr>
            <w:tcW w:w="1030" w:type="pct"/>
            <w:vMerge/>
            <w:vAlign w:val="center"/>
          </w:tcPr>
          <w:p w:rsidR="006F7841" w:rsidRPr="00F11938" w:rsidRDefault="006F7841" w:rsidP="00CB400F">
            <w:pPr>
              <w:keepNext/>
              <w:keepLines/>
              <w:jc w:val="center"/>
              <w:rPr>
                <w:b/>
                <w:bCs/>
                <w:szCs w:val="22"/>
              </w:rPr>
            </w:pPr>
          </w:p>
        </w:tc>
        <w:tc>
          <w:tcPr>
            <w:tcW w:w="723" w:type="pct"/>
            <w:shd w:val="clear" w:color="auto" w:fill="auto"/>
            <w:noWrap/>
            <w:vAlign w:val="center"/>
          </w:tcPr>
          <w:p w:rsidR="006F7841" w:rsidRPr="00F11938" w:rsidRDefault="006F7841" w:rsidP="00CB400F">
            <w:pPr>
              <w:keepNext/>
              <w:keepLines/>
              <w:jc w:val="center"/>
              <w:rPr>
                <w:b/>
                <w:bCs/>
                <w:szCs w:val="22"/>
              </w:rPr>
            </w:pPr>
            <w:r w:rsidRPr="00F11938">
              <w:rPr>
                <w:b/>
                <w:bCs/>
                <w:sz w:val="22"/>
                <w:szCs w:val="22"/>
              </w:rPr>
              <w:t>Completed</w:t>
            </w:r>
          </w:p>
        </w:tc>
        <w:tc>
          <w:tcPr>
            <w:tcW w:w="828" w:type="pct"/>
            <w:shd w:val="clear" w:color="auto" w:fill="auto"/>
            <w:noWrap/>
            <w:vAlign w:val="center"/>
          </w:tcPr>
          <w:p w:rsidR="006F7841" w:rsidRPr="00F11938" w:rsidRDefault="006F7841" w:rsidP="00CB400F">
            <w:pPr>
              <w:keepNext/>
              <w:keepLines/>
              <w:jc w:val="center"/>
              <w:rPr>
                <w:b/>
                <w:bCs/>
                <w:szCs w:val="22"/>
              </w:rPr>
            </w:pPr>
            <w:r w:rsidRPr="00F11938">
              <w:rPr>
                <w:b/>
                <w:bCs/>
                <w:sz w:val="22"/>
                <w:szCs w:val="22"/>
              </w:rPr>
              <w:t>In Progress</w:t>
            </w:r>
          </w:p>
        </w:tc>
        <w:tc>
          <w:tcPr>
            <w:tcW w:w="820" w:type="pct"/>
            <w:vAlign w:val="center"/>
          </w:tcPr>
          <w:p w:rsidR="006F7841" w:rsidRPr="00F11938" w:rsidRDefault="006F7841" w:rsidP="00CB400F">
            <w:pPr>
              <w:keepNext/>
              <w:keepLines/>
              <w:jc w:val="center"/>
              <w:rPr>
                <w:b/>
                <w:bCs/>
                <w:szCs w:val="22"/>
              </w:rPr>
            </w:pPr>
            <w:r w:rsidRPr="00F11938">
              <w:rPr>
                <w:b/>
                <w:bCs/>
                <w:sz w:val="22"/>
                <w:szCs w:val="22"/>
              </w:rPr>
              <w:t>Not Started</w:t>
            </w:r>
          </w:p>
        </w:tc>
      </w:tr>
      <w:tr w:rsidR="006F7841" w:rsidRPr="00F11938" w:rsidTr="00F11938">
        <w:trPr>
          <w:trHeight w:val="144"/>
        </w:trPr>
        <w:tc>
          <w:tcPr>
            <w:tcW w:w="454" w:type="pct"/>
            <w:vAlign w:val="center"/>
          </w:tcPr>
          <w:p w:rsidR="006F7841" w:rsidRPr="00F11938" w:rsidRDefault="006F7841" w:rsidP="00CB400F">
            <w:pPr>
              <w:keepNext/>
              <w:keepLines/>
              <w:jc w:val="center"/>
              <w:rPr>
                <w:b/>
                <w:bCs/>
                <w:szCs w:val="22"/>
              </w:rPr>
            </w:pPr>
            <w:r w:rsidRPr="00F11938">
              <w:rPr>
                <w:b/>
                <w:bCs/>
                <w:sz w:val="22"/>
                <w:szCs w:val="22"/>
              </w:rPr>
              <w:t>I</w:t>
            </w:r>
          </w:p>
        </w:tc>
        <w:tc>
          <w:tcPr>
            <w:tcW w:w="1145" w:type="pct"/>
            <w:vAlign w:val="center"/>
          </w:tcPr>
          <w:p w:rsidR="006F7841" w:rsidRPr="00F11938" w:rsidRDefault="006F7841" w:rsidP="00CB400F">
            <w:pPr>
              <w:keepNext/>
              <w:keepLines/>
              <w:jc w:val="center"/>
              <w:rPr>
                <w:szCs w:val="22"/>
              </w:rPr>
            </w:pPr>
            <w:r w:rsidRPr="00F11938">
              <w:rPr>
                <w:sz w:val="22"/>
                <w:szCs w:val="22"/>
              </w:rPr>
              <w:t>135</w:t>
            </w:r>
          </w:p>
        </w:tc>
        <w:tc>
          <w:tcPr>
            <w:tcW w:w="1030" w:type="pct"/>
          </w:tcPr>
          <w:p w:rsidR="006F7841" w:rsidRPr="00F11938" w:rsidRDefault="006F7841" w:rsidP="00CB400F">
            <w:pPr>
              <w:keepNext/>
              <w:keepLines/>
              <w:jc w:val="center"/>
              <w:rPr>
                <w:szCs w:val="22"/>
              </w:rPr>
            </w:pPr>
            <w:r w:rsidRPr="00F11938">
              <w:rPr>
                <w:sz w:val="22"/>
                <w:szCs w:val="22"/>
              </w:rPr>
              <w:t>135</w:t>
            </w:r>
          </w:p>
        </w:tc>
        <w:tc>
          <w:tcPr>
            <w:tcW w:w="723" w:type="pct"/>
            <w:noWrap/>
            <w:vAlign w:val="center"/>
          </w:tcPr>
          <w:p w:rsidR="006F7841" w:rsidRPr="00F11938" w:rsidRDefault="006F7841" w:rsidP="00CB400F">
            <w:pPr>
              <w:keepNext/>
              <w:keepLines/>
              <w:jc w:val="center"/>
              <w:rPr>
                <w:szCs w:val="22"/>
              </w:rPr>
            </w:pPr>
            <w:r w:rsidRPr="00F11938">
              <w:rPr>
                <w:sz w:val="22"/>
                <w:szCs w:val="22"/>
              </w:rPr>
              <w:t>54</w:t>
            </w:r>
          </w:p>
        </w:tc>
        <w:tc>
          <w:tcPr>
            <w:tcW w:w="828" w:type="pct"/>
            <w:noWrap/>
            <w:vAlign w:val="center"/>
          </w:tcPr>
          <w:p w:rsidR="006F7841" w:rsidRPr="00F11938" w:rsidRDefault="006F7841" w:rsidP="00CB400F">
            <w:pPr>
              <w:keepNext/>
              <w:keepLines/>
              <w:jc w:val="center"/>
              <w:rPr>
                <w:szCs w:val="22"/>
              </w:rPr>
            </w:pPr>
            <w:r w:rsidRPr="00F11938">
              <w:rPr>
                <w:sz w:val="22"/>
                <w:szCs w:val="22"/>
              </w:rPr>
              <w:t>31</w:t>
            </w:r>
          </w:p>
        </w:tc>
        <w:tc>
          <w:tcPr>
            <w:tcW w:w="820" w:type="pct"/>
            <w:vAlign w:val="center"/>
          </w:tcPr>
          <w:p w:rsidR="006F7841" w:rsidRPr="00F11938" w:rsidRDefault="006F7841" w:rsidP="00CB400F">
            <w:pPr>
              <w:keepNext/>
              <w:keepLines/>
              <w:jc w:val="center"/>
              <w:rPr>
                <w:szCs w:val="22"/>
              </w:rPr>
            </w:pPr>
            <w:r w:rsidRPr="00F11938">
              <w:rPr>
                <w:sz w:val="22"/>
                <w:szCs w:val="22"/>
              </w:rPr>
              <w:t>50</w:t>
            </w:r>
          </w:p>
        </w:tc>
      </w:tr>
      <w:tr w:rsidR="006F7841" w:rsidRPr="00F11938" w:rsidTr="00F11938">
        <w:trPr>
          <w:trHeight w:val="144"/>
        </w:trPr>
        <w:tc>
          <w:tcPr>
            <w:tcW w:w="454" w:type="pct"/>
            <w:vAlign w:val="center"/>
          </w:tcPr>
          <w:p w:rsidR="006F7841" w:rsidRPr="00F11938" w:rsidRDefault="006F7841" w:rsidP="00CB400F">
            <w:pPr>
              <w:keepNext/>
              <w:keepLines/>
              <w:jc w:val="center"/>
              <w:rPr>
                <w:b/>
                <w:bCs/>
                <w:szCs w:val="22"/>
              </w:rPr>
            </w:pPr>
            <w:r w:rsidRPr="00F11938">
              <w:rPr>
                <w:b/>
                <w:bCs/>
                <w:sz w:val="22"/>
                <w:szCs w:val="22"/>
              </w:rPr>
              <w:t>II</w:t>
            </w:r>
          </w:p>
        </w:tc>
        <w:tc>
          <w:tcPr>
            <w:tcW w:w="1145" w:type="pct"/>
            <w:vAlign w:val="center"/>
          </w:tcPr>
          <w:p w:rsidR="006F7841" w:rsidRPr="00F11938" w:rsidRDefault="006F7841" w:rsidP="00CB400F">
            <w:pPr>
              <w:keepNext/>
              <w:keepLines/>
              <w:jc w:val="center"/>
              <w:rPr>
                <w:szCs w:val="22"/>
              </w:rPr>
            </w:pPr>
            <w:r w:rsidRPr="00F11938">
              <w:rPr>
                <w:sz w:val="22"/>
                <w:szCs w:val="22"/>
              </w:rPr>
              <w:t>246</w:t>
            </w:r>
          </w:p>
        </w:tc>
        <w:tc>
          <w:tcPr>
            <w:tcW w:w="1030" w:type="pct"/>
          </w:tcPr>
          <w:p w:rsidR="006F7841" w:rsidRPr="00F11938" w:rsidRDefault="006F7841" w:rsidP="00CB400F">
            <w:pPr>
              <w:keepNext/>
              <w:keepLines/>
              <w:jc w:val="center"/>
              <w:rPr>
                <w:szCs w:val="22"/>
              </w:rPr>
            </w:pPr>
            <w:r w:rsidRPr="00F11938">
              <w:rPr>
                <w:sz w:val="22"/>
                <w:szCs w:val="22"/>
              </w:rPr>
              <w:t>146</w:t>
            </w:r>
          </w:p>
        </w:tc>
        <w:tc>
          <w:tcPr>
            <w:tcW w:w="723" w:type="pct"/>
            <w:noWrap/>
            <w:vAlign w:val="center"/>
          </w:tcPr>
          <w:p w:rsidR="006F7841" w:rsidRPr="00F11938" w:rsidRDefault="006F7841" w:rsidP="00CB400F">
            <w:pPr>
              <w:keepNext/>
              <w:keepLines/>
              <w:jc w:val="center"/>
              <w:rPr>
                <w:szCs w:val="22"/>
              </w:rPr>
            </w:pPr>
            <w:r w:rsidRPr="00F11938">
              <w:rPr>
                <w:sz w:val="22"/>
                <w:szCs w:val="22"/>
              </w:rPr>
              <w:t>244</w:t>
            </w:r>
          </w:p>
        </w:tc>
        <w:tc>
          <w:tcPr>
            <w:tcW w:w="828" w:type="pct"/>
            <w:noWrap/>
            <w:vAlign w:val="center"/>
          </w:tcPr>
          <w:p w:rsidR="006F7841" w:rsidRPr="00F11938" w:rsidRDefault="006F7841" w:rsidP="00CB400F">
            <w:pPr>
              <w:keepNext/>
              <w:keepLines/>
              <w:jc w:val="center"/>
              <w:rPr>
                <w:szCs w:val="22"/>
              </w:rPr>
            </w:pPr>
            <w:r w:rsidRPr="00F11938">
              <w:rPr>
                <w:sz w:val="22"/>
                <w:szCs w:val="22"/>
              </w:rPr>
              <w:t>1</w:t>
            </w:r>
          </w:p>
        </w:tc>
        <w:tc>
          <w:tcPr>
            <w:tcW w:w="820" w:type="pct"/>
            <w:vAlign w:val="center"/>
          </w:tcPr>
          <w:p w:rsidR="006F7841" w:rsidRPr="00F11938" w:rsidRDefault="006F7841" w:rsidP="00CB400F">
            <w:pPr>
              <w:keepNext/>
              <w:keepLines/>
              <w:jc w:val="center"/>
              <w:rPr>
                <w:szCs w:val="22"/>
              </w:rPr>
            </w:pPr>
            <w:r w:rsidRPr="00F11938">
              <w:rPr>
                <w:sz w:val="22"/>
                <w:szCs w:val="22"/>
              </w:rPr>
              <w:t>1</w:t>
            </w:r>
          </w:p>
        </w:tc>
      </w:tr>
      <w:tr w:rsidR="006F7841" w:rsidRPr="00F11938" w:rsidTr="00F11938">
        <w:trPr>
          <w:trHeight w:val="144"/>
        </w:trPr>
        <w:tc>
          <w:tcPr>
            <w:tcW w:w="454" w:type="pct"/>
            <w:vAlign w:val="center"/>
          </w:tcPr>
          <w:p w:rsidR="006F7841" w:rsidRPr="00F11938" w:rsidRDefault="006F7841" w:rsidP="00CB400F">
            <w:pPr>
              <w:keepNext/>
              <w:keepLines/>
              <w:jc w:val="center"/>
              <w:rPr>
                <w:b/>
                <w:bCs/>
                <w:szCs w:val="22"/>
              </w:rPr>
            </w:pPr>
            <w:r w:rsidRPr="00F11938">
              <w:rPr>
                <w:b/>
                <w:bCs/>
                <w:sz w:val="22"/>
                <w:szCs w:val="22"/>
              </w:rPr>
              <w:t>III</w:t>
            </w:r>
          </w:p>
        </w:tc>
        <w:tc>
          <w:tcPr>
            <w:tcW w:w="1145" w:type="pct"/>
            <w:vAlign w:val="center"/>
          </w:tcPr>
          <w:p w:rsidR="006F7841" w:rsidRPr="00F11938" w:rsidRDefault="006F7841" w:rsidP="00CB400F">
            <w:pPr>
              <w:keepNext/>
              <w:keepLines/>
              <w:jc w:val="center"/>
              <w:rPr>
                <w:szCs w:val="22"/>
              </w:rPr>
            </w:pPr>
            <w:r w:rsidRPr="00F11938">
              <w:rPr>
                <w:sz w:val="22"/>
                <w:szCs w:val="22"/>
              </w:rPr>
              <w:t>94</w:t>
            </w:r>
          </w:p>
        </w:tc>
        <w:tc>
          <w:tcPr>
            <w:tcW w:w="1030" w:type="pct"/>
          </w:tcPr>
          <w:p w:rsidR="006F7841" w:rsidRPr="00F11938" w:rsidRDefault="006F7841" w:rsidP="00CB400F">
            <w:pPr>
              <w:keepNext/>
              <w:keepLines/>
              <w:jc w:val="center"/>
              <w:rPr>
                <w:szCs w:val="22"/>
              </w:rPr>
            </w:pPr>
            <w:r w:rsidRPr="00F11938">
              <w:rPr>
                <w:sz w:val="22"/>
                <w:szCs w:val="22"/>
              </w:rPr>
              <w:t>94</w:t>
            </w:r>
          </w:p>
        </w:tc>
        <w:tc>
          <w:tcPr>
            <w:tcW w:w="723" w:type="pct"/>
            <w:noWrap/>
            <w:vAlign w:val="center"/>
          </w:tcPr>
          <w:p w:rsidR="006F7841" w:rsidRPr="00F11938" w:rsidRDefault="006F7841" w:rsidP="00CB400F">
            <w:pPr>
              <w:keepNext/>
              <w:keepLines/>
              <w:jc w:val="center"/>
              <w:rPr>
                <w:szCs w:val="22"/>
              </w:rPr>
            </w:pPr>
            <w:r w:rsidRPr="00F11938">
              <w:rPr>
                <w:sz w:val="22"/>
                <w:szCs w:val="22"/>
              </w:rPr>
              <w:t>94</w:t>
            </w:r>
          </w:p>
        </w:tc>
        <w:tc>
          <w:tcPr>
            <w:tcW w:w="828" w:type="pct"/>
            <w:noWrap/>
            <w:vAlign w:val="center"/>
          </w:tcPr>
          <w:p w:rsidR="006F7841" w:rsidRPr="00F11938" w:rsidRDefault="006F7841" w:rsidP="00CB400F">
            <w:pPr>
              <w:keepNext/>
              <w:keepLines/>
              <w:jc w:val="center"/>
              <w:rPr>
                <w:szCs w:val="22"/>
              </w:rPr>
            </w:pPr>
            <w:r w:rsidRPr="00F11938">
              <w:rPr>
                <w:sz w:val="22"/>
                <w:szCs w:val="22"/>
              </w:rPr>
              <w:t>0</w:t>
            </w:r>
          </w:p>
        </w:tc>
        <w:tc>
          <w:tcPr>
            <w:tcW w:w="820" w:type="pct"/>
            <w:vAlign w:val="center"/>
          </w:tcPr>
          <w:p w:rsidR="006F7841" w:rsidRPr="00F11938" w:rsidRDefault="006F7841" w:rsidP="00CB400F">
            <w:pPr>
              <w:keepNext/>
              <w:keepLines/>
              <w:jc w:val="center"/>
              <w:rPr>
                <w:szCs w:val="22"/>
              </w:rPr>
            </w:pPr>
            <w:r w:rsidRPr="00F11938">
              <w:rPr>
                <w:sz w:val="22"/>
                <w:szCs w:val="22"/>
              </w:rPr>
              <w:t>0</w:t>
            </w:r>
          </w:p>
        </w:tc>
      </w:tr>
      <w:tr w:rsidR="006F7841" w:rsidRPr="00F11938" w:rsidTr="00F11938">
        <w:trPr>
          <w:trHeight w:val="144"/>
        </w:trPr>
        <w:tc>
          <w:tcPr>
            <w:tcW w:w="454" w:type="pct"/>
            <w:vAlign w:val="center"/>
          </w:tcPr>
          <w:p w:rsidR="006F7841" w:rsidRPr="00F11938" w:rsidRDefault="006F7841" w:rsidP="00CB400F">
            <w:pPr>
              <w:keepNext/>
              <w:keepLines/>
              <w:jc w:val="center"/>
              <w:rPr>
                <w:b/>
                <w:bCs/>
                <w:szCs w:val="22"/>
              </w:rPr>
            </w:pPr>
          </w:p>
        </w:tc>
        <w:tc>
          <w:tcPr>
            <w:tcW w:w="1145" w:type="pct"/>
            <w:vAlign w:val="center"/>
          </w:tcPr>
          <w:p w:rsidR="006F7841" w:rsidRPr="00F11938" w:rsidRDefault="00345877" w:rsidP="00CB400F">
            <w:pPr>
              <w:keepNext/>
              <w:keepLines/>
              <w:jc w:val="center"/>
              <w:rPr>
                <w:b/>
                <w:bCs/>
                <w:szCs w:val="22"/>
              </w:rPr>
            </w:pPr>
            <w:r w:rsidRPr="00F11938">
              <w:rPr>
                <w:b/>
                <w:bCs/>
                <w:sz w:val="22"/>
                <w:szCs w:val="22"/>
              </w:rPr>
              <w:fldChar w:fldCharType="begin"/>
            </w:r>
            <w:r w:rsidR="006F7841" w:rsidRPr="00F11938">
              <w:rPr>
                <w:b/>
                <w:bCs/>
                <w:sz w:val="22"/>
                <w:szCs w:val="22"/>
              </w:rPr>
              <w:instrText xml:space="preserve"> =SUM(ABOVE) </w:instrText>
            </w:r>
            <w:r w:rsidRPr="00F11938">
              <w:rPr>
                <w:b/>
                <w:bCs/>
                <w:sz w:val="22"/>
                <w:szCs w:val="22"/>
              </w:rPr>
              <w:fldChar w:fldCharType="separate"/>
            </w:r>
            <w:r w:rsidR="006F7841" w:rsidRPr="00F11938">
              <w:rPr>
                <w:b/>
                <w:bCs/>
                <w:noProof/>
                <w:sz w:val="22"/>
                <w:szCs w:val="22"/>
              </w:rPr>
              <w:t>475</w:t>
            </w:r>
            <w:r w:rsidRPr="00F11938">
              <w:rPr>
                <w:b/>
                <w:bCs/>
                <w:sz w:val="22"/>
                <w:szCs w:val="22"/>
              </w:rPr>
              <w:fldChar w:fldCharType="end"/>
            </w:r>
          </w:p>
        </w:tc>
        <w:tc>
          <w:tcPr>
            <w:tcW w:w="1030" w:type="pct"/>
          </w:tcPr>
          <w:p w:rsidR="006F7841" w:rsidRPr="00F11938" w:rsidRDefault="00345877" w:rsidP="00CB400F">
            <w:pPr>
              <w:keepNext/>
              <w:keepLines/>
              <w:jc w:val="center"/>
              <w:rPr>
                <w:b/>
                <w:bCs/>
                <w:szCs w:val="22"/>
              </w:rPr>
            </w:pPr>
            <w:r w:rsidRPr="00F11938">
              <w:rPr>
                <w:b/>
                <w:bCs/>
                <w:sz w:val="22"/>
                <w:szCs w:val="22"/>
              </w:rPr>
              <w:fldChar w:fldCharType="begin"/>
            </w:r>
            <w:r w:rsidR="006F7841" w:rsidRPr="00F11938">
              <w:rPr>
                <w:b/>
                <w:bCs/>
                <w:sz w:val="22"/>
                <w:szCs w:val="22"/>
              </w:rPr>
              <w:instrText xml:space="preserve"> =SUM(ABOVE) </w:instrText>
            </w:r>
            <w:r w:rsidRPr="00F11938">
              <w:rPr>
                <w:b/>
                <w:bCs/>
                <w:sz w:val="22"/>
                <w:szCs w:val="22"/>
              </w:rPr>
              <w:fldChar w:fldCharType="separate"/>
            </w:r>
            <w:r w:rsidR="006F7841" w:rsidRPr="00F11938">
              <w:rPr>
                <w:b/>
                <w:bCs/>
                <w:noProof/>
                <w:sz w:val="22"/>
                <w:szCs w:val="22"/>
              </w:rPr>
              <w:t>375</w:t>
            </w:r>
            <w:r w:rsidRPr="00F11938">
              <w:rPr>
                <w:b/>
                <w:bCs/>
                <w:sz w:val="22"/>
                <w:szCs w:val="22"/>
              </w:rPr>
              <w:fldChar w:fldCharType="end"/>
            </w:r>
          </w:p>
        </w:tc>
        <w:tc>
          <w:tcPr>
            <w:tcW w:w="723" w:type="pct"/>
            <w:noWrap/>
            <w:vAlign w:val="center"/>
          </w:tcPr>
          <w:p w:rsidR="006F7841" w:rsidRPr="00F11938" w:rsidRDefault="00345877" w:rsidP="00CB400F">
            <w:pPr>
              <w:keepNext/>
              <w:keepLines/>
              <w:jc w:val="center"/>
              <w:rPr>
                <w:b/>
                <w:bCs/>
                <w:szCs w:val="22"/>
              </w:rPr>
            </w:pPr>
            <w:r w:rsidRPr="00F11938">
              <w:rPr>
                <w:b/>
                <w:bCs/>
                <w:sz w:val="22"/>
                <w:szCs w:val="22"/>
              </w:rPr>
              <w:fldChar w:fldCharType="begin"/>
            </w:r>
            <w:r w:rsidR="006F7841" w:rsidRPr="00F11938">
              <w:rPr>
                <w:b/>
                <w:bCs/>
                <w:sz w:val="22"/>
                <w:szCs w:val="22"/>
              </w:rPr>
              <w:instrText xml:space="preserve"> =SUM(ABOVE) </w:instrText>
            </w:r>
            <w:r w:rsidRPr="00F11938">
              <w:rPr>
                <w:b/>
                <w:bCs/>
                <w:sz w:val="22"/>
                <w:szCs w:val="22"/>
              </w:rPr>
              <w:fldChar w:fldCharType="separate"/>
            </w:r>
            <w:r w:rsidR="006F7841" w:rsidRPr="00F11938">
              <w:rPr>
                <w:b/>
                <w:bCs/>
                <w:noProof/>
                <w:sz w:val="22"/>
                <w:szCs w:val="22"/>
              </w:rPr>
              <w:t>392</w:t>
            </w:r>
            <w:r w:rsidRPr="00F11938">
              <w:rPr>
                <w:b/>
                <w:bCs/>
                <w:sz w:val="22"/>
                <w:szCs w:val="22"/>
              </w:rPr>
              <w:fldChar w:fldCharType="end"/>
            </w:r>
          </w:p>
        </w:tc>
        <w:tc>
          <w:tcPr>
            <w:tcW w:w="828" w:type="pct"/>
            <w:noWrap/>
            <w:vAlign w:val="center"/>
          </w:tcPr>
          <w:p w:rsidR="006F7841" w:rsidRPr="00F11938" w:rsidRDefault="006F7841" w:rsidP="00CB400F">
            <w:pPr>
              <w:keepNext/>
              <w:keepLines/>
              <w:jc w:val="center"/>
              <w:rPr>
                <w:b/>
                <w:bCs/>
                <w:szCs w:val="22"/>
              </w:rPr>
            </w:pPr>
            <w:r w:rsidRPr="00F11938">
              <w:rPr>
                <w:b/>
                <w:bCs/>
                <w:sz w:val="22"/>
                <w:szCs w:val="22"/>
              </w:rPr>
              <w:t>32</w:t>
            </w:r>
          </w:p>
        </w:tc>
        <w:tc>
          <w:tcPr>
            <w:tcW w:w="820" w:type="pct"/>
            <w:vAlign w:val="center"/>
          </w:tcPr>
          <w:p w:rsidR="006F7841" w:rsidRPr="00F11938" w:rsidRDefault="006F7841" w:rsidP="00CB400F">
            <w:pPr>
              <w:keepNext/>
              <w:keepLines/>
              <w:jc w:val="center"/>
              <w:rPr>
                <w:b/>
                <w:bCs/>
                <w:szCs w:val="22"/>
              </w:rPr>
            </w:pPr>
            <w:r w:rsidRPr="00F11938">
              <w:rPr>
                <w:b/>
                <w:bCs/>
                <w:sz w:val="22"/>
                <w:szCs w:val="22"/>
              </w:rPr>
              <w:t>51</w:t>
            </w:r>
          </w:p>
        </w:tc>
      </w:tr>
      <w:tr w:rsidR="006F7841" w:rsidRPr="00F11938" w:rsidTr="00F11938">
        <w:trPr>
          <w:trHeight w:val="144"/>
        </w:trPr>
        <w:tc>
          <w:tcPr>
            <w:tcW w:w="454" w:type="pct"/>
            <w:vAlign w:val="center"/>
          </w:tcPr>
          <w:p w:rsidR="006F7841" w:rsidRPr="00F11938" w:rsidRDefault="006F7841" w:rsidP="00CB400F">
            <w:pPr>
              <w:keepNext/>
              <w:keepLines/>
              <w:jc w:val="center"/>
              <w:rPr>
                <w:b/>
                <w:bCs/>
                <w:szCs w:val="22"/>
              </w:rPr>
            </w:pPr>
            <w:r w:rsidRPr="00F11938">
              <w:rPr>
                <w:b/>
                <w:bCs/>
                <w:sz w:val="22"/>
                <w:szCs w:val="22"/>
              </w:rPr>
              <w:t>IV</w:t>
            </w:r>
          </w:p>
        </w:tc>
        <w:tc>
          <w:tcPr>
            <w:tcW w:w="1145" w:type="pct"/>
            <w:vAlign w:val="center"/>
          </w:tcPr>
          <w:p w:rsidR="006F7841" w:rsidRPr="00F11938" w:rsidRDefault="006F7841" w:rsidP="00CB400F">
            <w:pPr>
              <w:keepNext/>
              <w:keepLines/>
              <w:jc w:val="center"/>
              <w:rPr>
                <w:szCs w:val="22"/>
              </w:rPr>
            </w:pPr>
            <w:r w:rsidRPr="00F11938">
              <w:rPr>
                <w:sz w:val="22"/>
                <w:szCs w:val="22"/>
              </w:rPr>
              <w:t>246</w:t>
            </w:r>
          </w:p>
        </w:tc>
        <w:tc>
          <w:tcPr>
            <w:tcW w:w="1030" w:type="pct"/>
          </w:tcPr>
          <w:p w:rsidR="006F7841" w:rsidRPr="00F11938" w:rsidRDefault="006F7841" w:rsidP="00CB400F">
            <w:pPr>
              <w:keepNext/>
              <w:keepLines/>
              <w:jc w:val="center"/>
              <w:rPr>
                <w:szCs w:val="22"/>
              </w:rPr>
            </w:pPr>
            <w:r w:rsidRPr="00F11938">
              <w:rPr>
                <w:sz w:val="22"/>
                <w:szCs w:val="22"/>
              </w:rPr>
              <w:t>154</w:t>
            </w:r>
          </w:p>
        </w:tc>
        <w:tc>
          <w:tcPr>
            <w:tcW w:w="723" w:type="pct"/>
            <w:noWrap/>
            <w:vAlign w:val="center"/>
          </w:tcPr>
          <w:p w:rsidR="006F7841" w:rsidRPr="00F11938" w:rsidRDefault="006F7841" w:rsidP="00CB400F">
            <w:pPr>
              <w:keepNext/>
              <w:keepLines/>
              <w:jc w:val="center"/>
              <w:rPr>
                <w:szCs w:val="22"/>
              </w:rPr>
            </w:pPr>
            <w:r w:rsidRPr="00F11938">
              <w:rPr>
                <w:sz w:val="22"/>
                <w:szCs w:val="22"/>
              </w:rPr>
              <w:t>154</w:t>
            </w:r>
          </w:p>
        </w:tc>
        <w:tc>
          <w:tcPr>
            <w:tcW w:w="828" w:type="pct"/>
            <w:noWrap/>
            <w:vAlign w:val="center"/>
          </w:tcPr>
          <w:p w:rsidR="006F7841" w:rsidRPr="00F11938" w:rsidRDefault="006F7841" w:rsidP="00CB400F">
            <w:pPr>
              <w:keepNext/>
              <w:keepLines/>
              <w:jc w:val="center"/>
              <w:rPr>
                <w:szCs w:val="22"/>
              </w:rPr>
            </w:pPr>
            <w:r w:rsidRPr="00F11938">
              <w:rPr>
                <w:sz w:val="22"/>
                <w:szCs w:val="22"/>
              </w:rPr>
              <w:t>92</w:t>
            </w:r>
          </w:p>
        </w:tc>
        <w:tc>
          <w:tcPr>
            <w:tcW w:w="820" w:type="pct"/>
            <w:vAlign w:val="center"/>
          </w:tcPr>
          <w:p w:rsidR="006F7841" w:rsidRPr="00F11938" w:rsidRDefault="006F7841" w:rsidP="00CB400F">
            <w:pPr>
              <w:keepNext/>
              <w:keepLines/>
              <w:jc w:val="center"/>
              <w:rPr>
                <w:szCs w:val="22"/>
              </w:rPr>
            </w:pPr>
            <w:r w:rsidRPr="00F11938">
              <w:rPr>
                <w:sz w:val="22"/>
                <w:szCs w:val="22"/>
              </w:rPr>
              <w:t>0</w:t>
            </w:r>
          </w:p>
        </w:tc>
      </w:tr>
      <w:tr w:rsidR="006F7841" w:rsidRPr="00F11938" w:rsidTr="00F11938">
        <w:trPr>
          <w:trHeight w:val="144"/>
        </w:trPr>
        <w:tc>
          <w:tcPr>
            <w:tcW w:w="454" w:type="pct"/>
            <w:vAlign w:val="center"/>
          </w:tcPr>
          <w:p w:rsidR="006F7841" w:rsidRPr="00F11938" w:rsidRDefault="006F7841" w:rsidP="00CB400F">
            <w:pPr>
              <w:keepNext/>
              <w:keepLines/>
              <w:jc w:val="center"/>
              <w:rPr>
                <w:b/>
                <w:bCs/>
                <w:szCs w:val="22"/>
              </w:rPr>
            </w:pPr>
            <w:r w:rsidRPr="00F11938">
              <w:rPr>
                <w:b/>
                <w:bCs/>
                <w:sz w:val="22"/>
                <w:szCs w:val="22"/>
              </w:rPr>
              <w:t>Total</w:t>
            </w:r>
          </w:p>
        </w:tc>
        <w:tc>
          <w:tcPr>
            <w:tcW w:w="1145" w:type="pct"/>
            <w:vAlign w:val="center"/>
          </w:tcPr>
          <w:p w:rsidR="006F7841" w:rsidRPr="00F11938" w:rsidRDefault="00345877" w:rsidP="00CB400F">
            <w:pPr>
              <w:keepNext/>
              <w:keepLines/>
              <w:jc w:val="center"/>
              <w:rPr>
                <w:b/>
                <w:bCs/>
                <w:szCs w:val="22"/>
              </w:rPr>
            </w:pPr>
            <w:r w:rsidRPr="00F11938">
              <w:rPr>
                <w:b/>
                <w:bCs/>
                <w:sz w:val="22"/>
                <w:szCs w:val="22"/>
              </w:rPr>
              <w:fldChar w:fldCharType="begin"/>
            </w:r>
            <w:r w:rsidR="006F7841" w:rsidRPr="00F11938">
              <w:rPr>
                <w:b/>
                <w:bCs/>
                <w:sz w:val="22"/>
                <w:szCs w:val="22"/>
              </w:rPr>
              <w:instrText xml:space="preserve"> =SUM(ABOVE) </w:instrText>
            </w:r>
            <w:r w:rsidRPr="00F11938">
              <w:rPr>
                <w:b/>
                <w:bCs/>
                <w:sz w:val="22"/>
                <w:szCs w:val="22"/>
              </w:rPr>
              <w:fldChar w:fldCharType="separate"/>
            </w:r>
            <w:r w:rsidR="006F7841" w:rsidRPr="00F11938">
              <w:rPr>
                <w:b/>
                <w:bCs/>
                <w:noProof/>
                <w:sz w:val="22"/>
                <w:szCs w:val="22"/>
              </w:rPr>
              <w:t>721</w:t>
            </w:r>
            <w:r w:rsidRPr="00F11938">
              <w:rPr>
                <w:b/>
                <w:bCs/>
                <w:sz w:val="22"/>
                <w:szCs w:val="22"/>
              </w:rPr>
              <w:fldChar w:fldCharType="end"/>
            </w:r>
          </w:p>
        </w:tc>
        <w:tc>
          <w:tcPr>
            <w:tcW w:w="1030" w:type="pct"/>
          </w:tcPr>
          <w:p w:rsidR="006F7841" w:rsidRPr="00F11938" w:rsidRDefault="00345877" w:rsidP="00CB400F">
            <w:pPr>
              <w:keepNext/>
              <w:keepLines/>
              <w:jc w:val="center"/>
              <w:rPr>
                <w:b/>
                <w:bCs/>
                <w:szCs w:val="22"/>
              </w:rPr>
            </w:pPr>
            <w:r w:rsidRPr="00F11938">
              <w:rPr>
                <w:b/>
                <w:bCs/>
                <w:sz w:val="22"/>
                <w:szCs w:val="22"/>
              </w:rPr>
              <w:fldChar w:fldCharType="begin"/>
            </w:r>
            <w:r w:rsidR="006F7841" w:rsidRPr="00F11938">
              <w:rPr>
                <w:b/>
                <w:bCs/>
                <w:sz w:val="22"/>
                <w:szCs w:val="22"/>
              </w:rPr>
              <w:instrText xml:space="preserve"> =SUM(ABOVE) </w:instrText>
            </w:r>
            <w:r w:rsidRPr="00F11938">
              <w:rPr>
                <w:b/>
                <w:bCs/>
                <w:sz w:val="22"/>
                <w:szCs w:val="22"/>
              </w:rPr>
              <w:fldChar w:fldCharType="separate"/>
            </w:r>
            <w:r w:rsidR="006F7841" w:rsidRPr="00F11938">
              <w:rPr>
                <w:b/>
                <w:bCs/>
                <w:noProof/>
                <w:sz w:val="22"/>
                <w:szCs w:val="22"/>
              </w:rPr>
              <w:t>629</w:t>
            </w:r>
            <w:r w:rsidRPr="00F11938">
              <w:rPr>
                <w:b/>
                <w:bCs/>
                <w:sz w:val="22"/>
                <w:szCs w:val="22"/>
              </w:rPr>
              <w:fldChar w:fldCharType="end"/>
            </w:r>
          </w:p>
        </w:tc>
        <w:tc>
          <w:tcPr>
            <w:tcW w:w="723" w:type="pct"/>
            <w:noWrap/>
            <w:vAlign w:val="center"/>
          </w:tcPr>
          <w:p w:rsidR="006F7841" w:rsidRPr="00F11938" w:rsidRDefault="00345877" w:rsidP="00CB400F">
            <w:pPr>
              <w:keepNext/>
              <w:keepLines/>
              <w:jc w:val="center"/>
              <w:rPr>
                <w:b/>
                <w:bCs/>
                <w:szCs w:val="22"/>
              </w:rPr>
            </w:pPr>
            <w:r w:rsidRPr="00F11938">
              <w:rPr>
                <w:b/>
                <w:bCs/>
                <w:sz w:val="22"/>
                <w:szCs w:val="22"/>
              </w:rPr>
              <w:fldChar w:fldCharType="begin"/>
            </w:r>
            <w:r w:rsidR="006F7841" w:rsidRPr="00F11938">
              <w:rPr>
                <w:b/>
                <w:bCs/>
                <w:sz w:val="22"/>
                <w:szCs w:val="22"/>
              </w:rPr>
              <w:instrText xml:space="preserve"> =SUM(ABOVE) </w:instrText>
            </w:r>
            <w:r w:rsidRPr="00F11938">
              <w:rPr>
                <w:b/>
                <w:bCs/>
                <w:sz w:val="22"/>
                <w:szCs w:val="22"/>
              </w:rPr>
              <w:fldChar w:fldCharType="separate"/>
            </w:r>
            <w:r w:rsidR="006F7841" w:rsidRPr="00F11938">
              <w:rPr>
                <w:b/>
                <w:bCs/>
                <w:noProof/>
                <w:sz w:val="22"/>
                <w:szCs w:val="22"/>
              </w:rPr>
              <w:t>546</w:t>
            </w:r>
            <w:r w:rsidRPr="00F11938">
              <w:rPr>
                <w:b/>
                <w:bCs/>
                <w:sz w:val="22"/>
                <w:szCs w:val="22"/>
              </w:rPr>
              <w:fldChar w:fldCharType="end"/>
            </w:r>
          </w:p>
        </w:tc>
        <w:tc>
          <w:tcPr>
            <w:tcW w:w="828" w:type="pct"/>
            <w:noWrap/>
            <w:vAlign w:val="center"/>
          </w:tcPr>
          <w:p w:rsidR="006F7841" w:rsidRPr="00F11938" w:rsidRDefault="006F7841" w:rsidP="00CB400F">
            <w:pPr>
              <w:keepNext/>
              <w:keepLines/>
              <w:jc w:val="center"/>
              <w:rPr>
                <w:b/>
                <w:bCs/>
                <w:szCs w:val="22"/>
              </w:rPr>
            </w:pPr>
            <w:r w:rsidRPr="00F11938">
              <w:rPr>
                <w:b/>
                <w:bCs/>
                <w:sz w:val="22"/>
                <w:szCs w:val="22"/>
              </w:rPr>
              <w:t>124</w:t>
            </w:r>
          </w:p>
        </w:tc>
        <w:tc>
          <w:tcPr>
            <w:tcW w:w="820" w:type="pct"/>
            <w:vAlign w:val="center"/>
          </w:tcPr>
          <w:p w:rsidR="006F7841" w:rsidRPr="00F11938" w:rsidRDefault="006F7841" w:rsidP="00CB400F">
            <w:pPr>
              <w:keepNext/>
              <w:keepLines/>
              <w:jc w:val="center"/>
              <w:rPr>
                <w:b/>
                <w:bCs/>
                <w:szCs w:val="22"/>
              </w:rPr>
            </w:pPr>
            <w:r w:rsidRPr="00F11938">
              <w:rPr>
                <w:b/>
                <w:bCs/>
                <w:sz w:val="22"/>
                <w:szCs w:val="22"/>
              </w:rPr>
              <w:t>51</w:t>
            </w:r>
          </w:p>
        </w:tc>
      </w:tr>
    </w:tbl>
    <w:p w:rsidR="00F11938" w:rsidRDefault="00F11938" w:rsidP="006F7841">
      <w:pPr>
        <w:keepNext/>
        <w:keepLines/>
        <w:widowControl w:val="0"/>
        <w:ind w:left="720"/>
        <w:jc w:val="both"/>
        <w:rPr>
          <w:iCs/>
        </w:rPr>
      </w:pPr>
    </w:p>
    <w:p w:rsidR="00F11938" w:rsidRDefault="00F11938">
      <w:pPr>
        <w:spacing w:after="200" w:line="276" w:lineRule="auto"/>
        <w:rPr>
          <w:iCs/>
        </w:rPr>
      </w:pPr>
      <w:r>
        <w:rPr>
          <w:iCs/>
        </w:rPr>
        <w:br w:type="page"/>
      </w:r>
    </w:p>
    <w:p w:rsidR="006F7841" w:rsidRPr="00ED76B6" w:rsidRDefault="006F7841" w:rsidP="006F7841">
      <w:pPr>
        <w:keepNext/>
        <w:keepLines/>
        <w:widowControl w:val="0"/>
        <w:ind w:left="720"/>
        <w:jc w:val="both"/>
        <w:rPr>
          <w:iCs/>
        </w:rPr>
      </w:pPr>
    </w:p>
    <w:p w:rsidR="006F7841" w:rsidRPr="00ED76B6" w:rsidRDefault="006F7841" w:rsidP="006F7841">
      <w:pPr>
        <w:keepNext/>
        <w:keepLines/>
        <w:widowControl w:val="0"/>
        <w:ind w:left="720"/>
        <w:jc w:val="both"/>
        <w:rPr>
          <w:b/>
          <w:bCs/>
          <w:iCs/>
        </w:rPr>
      </w:pPr>
      <w:r w:rsidRPr="00ED76B6">
        <w:rPr>
          <w:b/>
          <w:bCs/>
          <w:iCs/>
        </w:rPr>
        <w:t xml:space="preserve">Block-wise details of 32 in-progress KGBVs buildings (31 in Type I and 1 in Type II): </w:t>
      </w:r>
    </w:p>
    <w:tbl>
      <w:tblPr>
        <w:tblW w:w="849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1738"/>
        <w:gridCol w:w="2029"/>
        <w:gridCol w:w="2029"/>
        <w:gridCol w:w="650"/>
        <w:gridCol w:w="1536"/>
      </w:tblGrid>
      <w:tr w:rsidR="006F7841" w:rsidRPr="00ED76B6" w:rsidTr="00CB400F">
        <w:trPr>
          <w:trHeight w:val="57"/>
          <w:tblHeader/>
        </w:trPr>
        <w:tc>
          <w:tcPr>
            <w:tcW w:w="514" w:type="dxa"/>
            <w:shd w:val="clear" w:color="auto" w:fill="auto"/>
            <w:vAlign w:val="center"/>
            <w:hideMark/>
          </w:tcPr>
          <w:p w:rsidR="006F7841" w:rsidRPr="00ED76B6" w:rsidRDefault="006F7841" w:rsidP="00CB400F">
            <w:pPr>
              <w:keepNext/>
              <w:keepLines/>
              <w:jc w:val="center"/>
              <w:rPr>
                <w:b/>
                <w:bCs/>
                <w:sz w:val="20"/>
                <w:szCs w:val="20"/>
                <w:lang w:bidi="hi-IN"/>
              </w:rPr>
            </w:pPr>
            <w:r w:rsidRPr="00ED76B6">
              <w:rPr>
                <w:b/>
                <w:bCs/>
                <w:sz w:val="20"/>
                <w:szCs w:val="20"/>
                <w:lang w:bidi="hi-IN"/>
              </w:rPr>
              <w:t>S. No.</w:t>
            </w:r>
          </w:p>
        </w:tc>
        <w:tc>
          <w:tcPr>
            <w:tcW w:w="1961" w:type="dxa"/>
            <w:shd w:val="clear" w:color="auto" w:fill="auto"/>
            <w:vAlign w:val="center"/>
            <w:hideMark/>
          </w:tcPr>
          <w:p w:rsidR="006F7841" w:rsidRPr="00ED76B6" w:rsidRDefault="006F7841" w:rsidP="00CB400F">
            <w:pPr>
              <w:keepNext/>
              <w:keepLines/>
              <w:jc w:val="center"/>
              <w:rPr>
                <w:b/>
                <w:bCs/>
                <w:sz w:val="20"/>
                <w:szCs w:val="20"/>
                <w:lang w:bidi="hi-IN"/>
              </w:rPr>
            </w:pPr>
            <w:r w:rsidRPr="00ED76B6">
              <w:rPr>
                <w:b/>
                <w:bCs/>
                <w:sz w:val="20"/>
                <w:szCs w:val="20"/>
                <w:lang w:bidi="hi-IN"/>
              </w:rPr>
              <w:t>Name of District</w:t>
            </w:r>
          </w:p>
        </w:tc>
        <w:tc>
          <w:tcPr>
            <w:tcW w:w="1878" w:type="dxa"/>
            <w:shd w:val="clear" w:color="auto" w:fill="auto"/>
            <w:vAlign w:val="center"/>
            <w:hideMark/>
          </w:tcPr>
          <w:p w:rsidR="006F7841" w:rsidRPr="00ED76B6" w:rsidRDefault="006F7841" w:rsidP="00CB400F">
            <w:pPr>
              <w:keepNext/>
              <w:keepLines/>
              <w:jc w:val="center"/>
              <w:rPr>
                <w:b/>
                <w:bCs/>
                <w:sz w:val="20"/>
                <w:szCs w:val="20"/>
                <w:lang w:bidi="hi-IN"/>
              </w:rPr>
            </w:pPr>
            <w:r w:rsidRPr="00ED76B6">
              <w:rPr>
                <w:b/>
                <w:bCs/>
                <w:sz w:val="20"/>
                <w:szCs w:val="20"/>
                <w:lang w:bidi="hi-IN"/>
              </w:rPr>
              <w:t>Name of Block</w:t>
            </w:r>
          </w:p>
        </w:tc>
        <w:tc>
          <w:tcPr>
            <w:tcW w:w="2065" w:type="dxa"/>
            <w:vAlign w:val="center"/>
          </w:tcPr>
          <w:p w:rsidR="006F7841" w:rsidRPr="00ED76B6" w:rsidRDefault="006F7841" w:rsidP="00CB400F">
            <w:pPr>
              <w:keepNext/>
              <w:keepLines/>
              <w:jc w:val="center"/>
              <w:rPr>
                <w:b/>
                <w:bCs/>
                <w:sz w:val="20"/>
                <w:szCs w:val="20"/>
                <w:lang w:bidi="hi-IN"/>
              </w:rPr>
            </w:pPr>
            <w:r w:rsidRPr="00ED76B6">
              <w:rPr>
                <w:b/>
                <w:bCs/>
                <w:sz w:val="20"/>
                <w:szCs w:val="20"/>
                <w:lang w:bidi="hi-IN"/>
              </w:rPr>
              <w:t>Place of KGBV</w:t>
            </w:r>
          </w:p>
        </w:tc>
        <w:tc>
          <w:tcPr>
            <w:tcW w:w="650" w:type="dxa"/>
            <w:vAlign w:val="center"/>
          </w:tcPr>
          <w:p w:rsidR="006F7841" w:rsidRPr="00ED76B6" w:rsidRDefault="006F7841" w:rsidP="00CB400F">
            <w:pPr>
              <w:keepNext/>
              <w:keepLines/>
              <w:jc w:val="center"/>
              <w:rPr>
                <w:b/>
                <w:bCs/>
                <w:sz w:val="20"/>
                <w:szCs w:val="20"/>
                <w:lang w:bidi="hi-IN"/>
              </w:rPr>
            </w:pPr>
            <w:r w:rsidRPr="00ED76B6">
              <w:rPr>
                <w:b/>
                <w:bCs/>
                <w:sz w:val="20"/>
                <w:szCs w:val="20"/>
                <w:lang w:bidi="hi-IN"/>
              </w:rPr>
              <w:t>Type</w:t>
            </w:r>
          </w:p>
        </w:tc>
        <w:tc>
          <w:tcPr>
            <w:tcW w:w="1426" w:type="dxa"/>
            <w:vAlign w:val="center"/>
          </w:tcPr>
          <w:p w:rsidR="006F7841" w:rsidRPr="00ED76B6" w:rsidRDefault="006F7841" w:rsidP="00CB400F">
            <w:pPr>
              <w:keepNext/>
              <w:keepLines/>
              <w:jc w:val="center"/>
              <w:rPr>
                <w:b/>
                <w:bCs/>
                <w:sz w:val="20"/>
                <w:szCs w:val="20"/>
                <w:lang w:bidi="hi-IN"/>
              </w:rPr>
            </w:pPr>
            <w:r w:rsidRPr="00ED76B6">
              <w:rPr>
                <w:b/>
                <w:bCs/>
                <w:sz w:val="20"/>
                <w:szCs w:val="20"/>
                <w:lang w:bidi="hi-IN"/>
              </w:rPr>
              <w:t>U-DISE Code</w:t>
            </w:r>
          </w:p>
        </w:tc>
      </w:tr>
      <w:tr w:rsidR="006F7841" w:rsidRPr="00ED76B6" w:rsidTr="00CB400F">
        <w:trPr>
          <w:trHeight w:val="57"/>
        </w:trPr>
        <w:tc>
          <w:tcPr>
            <w:tcW w:w="514" w:type="dxa"/>
            <w:shd w:val="clear" w:color="auto" w:fill="auto"/>
            <w:vAlign w:val="center"/>
            <w:hideMark/>
          </w:tcPr>
          <w:p w:rsidR="006F7841" w:rsidRPr="00ED76B6" w:rsidRDefault="006F7841" w:rsidP="00CB400F">
            <w:pPr>
              <w:keepNext/>
              <w:keepLines/>
              <w:jc w:val="center"/>
              <w:rPr>
                <w:sz w:val="20"/>
                <w:szCs w:val="20"/>
                <w:lang w:bidi="hi-IN"/>
              </w:rPr>
            </w:pPr>
            <w:r w:rsidRPr="00ED76B6">
              <w:rPr>
                <w:sz w:val="20"/>
                <w:szCs w:val="20"/>
                <w:lang w:bidi="hi-IN"/>
              </w:rPr>
              <w:t>1</w:t>
            </w:r>
          </w:p>
        </w:tc>
        <w:tc>
          <w:tcPr>
            <w:tcW w:w="1961" w:type="dxa"/>
            <w:shd w:val="clear" w:color="auto" w:fill="auto"/>
            <w:vAlign w:val="center"/>
            <w:hideMark/>
          </w:tcPr>
          <w:p w:rsidR="006F7841" w:rsidRPr="00ED76B6" w:rsidRDefault="006F7841" w:rsidP="00CB400F">
            <w:pPr>
              <w:keepNext/>
              <w:keepLines/>
              <w:rPr>
                <w:color w:val="000000"/>
              </w:rPr>
            </w:pPr>
            <w:r w:rsidRPr="00ED76B6">
              <w:rPr>
                <w:color w:val="000000"/>
              </w:rPr>
              <w:t>Adilabad</w:t>
            </w:r>
          </w:p>
        </w:tc>
        <w:tc>
          <w:tcPr>
            <w:tcW w:w="1878" w:type="dxa"/>
            <w:shd w:val="clear" w:color="auto" w:fill="auto"/>
            <w:vAlign w:val="center"/>
            <w:hideMark/>
          </w:tcPr>
          <w:p w:rsidR="006F7841" w:rsidRPr="00ED76B6" w:rsidRDefault="006F7841" w:rsidP="00CB400F">
            <w:pPr>
              <w:keepNext/>
              <w:keepLines/>
              <w:rPr>
                <w:color w:val="000000"/>
              </w:rPr>
            </w:pPr>
            <w:r w:rsidRPr="00ED76B6">
              <w:rPr>
                <w:color w:val="000000"/>
              </w:rPr>
              <w:t>Sirkonda</w:t>
            </w:r>
          </w:p>
        </w:tc>
        <w:tc>
          <w:tcPr>
            <w:tcW w:w="2065" w:type="dxa"/>
            <w:vAlign w:val="center"/>
          </w:tcPr>
          <w:p w:rsidR="006F7841" w:rsidRPr="00ED76B6" w:rsidRDefault="006F7841" w:rsidP="00CB400F">
            <w:pPr>
              <w:keepNext/>
              <w:keepLines/>
              <w:rPr>
                <w:color w:val="000000"/>
              </w:rPr>
            </w:pPr>
            <w:r w:rsidRPr="00ED76B6">
              <w:rPr>
                <w:color w:val="000000"/>
              </w:rPr>
              <w:t>Sirkonda</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36011603544</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2</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Adilabad</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Gadiguda</w:t>
            </w:r>
          </w:p>
        </w:tc>
        <w:tc>
          <w:tcPr>
            <w:tcW w:w="2065" w:type="dxa"/>
            <w:vAlign w:val="center"/>
          </w:tcPr>
          <w:p w:rsidR="006F7841" w:rsidRPr="00ED76B6" w:rsidRDefault="006F7841" w:rsidP="00CB400F">
            <w:pPr>
              <w:keepNext/>
              <w:keepLines/>
              <w:rPr>
                <w:color w:val="000000"/>
              </w:rPr>
            </w:pPr>
            <w:r w:rsidRPr="00ED76B6">
              <w:rPr>
                <w:color w:val="000000"/>
              </w:rPr>
              <w:t>Gadiguda</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36010402204</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3</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Bhadradri Kothagudem</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Burgampadu</w:t>
            </w:r>
          </w:p>
        </w:tc>
        <w:tc>
          <w:tcPr>
            <w:tcW w:w="2065" w:type="dxa"/>
            <w:vAlign w:val="center"/>
          </w:tcPr>
          <w:p w:rsidR="006F7841" w:rsidRPr="00ED76B6" w:rsidRDefault="006F7841" w:rsidP="00CB400F">
            <w:pPr>
              <w:keepNext/>
              <w:keepLines/>
              <w:rPr>
                <w:color w:val="000000"/>
              </w:rPr>
            </w:pPr>
            <w:r w:rsidRPr="00ED76B6">
              <w:rPr>
                <w:color w:val="000000"/>
              </w:rPr>
              <w:t>Pinapaka Pattinagar</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36091900704</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4</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Bhadradri Kothagudem</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Bhadrachalam</w:t>
            </w:r>
          </w:p>
        </w:tc>
        <w:tc>
          <w:tcPr>
            <w:tcW w:w="2065" w:type="dxa"/>
            <w:vAlign w:val="center"/>
          </w:tcPr>
          <w:p w:rsidR="006F7841" w:rsidRPr="00ED76B6" w:rsidRDefault="006F7841" w:rsidP="00CB400F">
            <w:pPr>
              <w:keepNext/>
              <w:keepLines/>
              <w:rPr>
                <w:color w:val="000000"/>
              </w:rPr>
            </w:pPr>
            <w:r w:rsidRPr="00ED76B6">
              <w:rPr>
                <w:color w:val="000000"/>
              </w:rPr>
              <w:t>Bhadrachalam</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36092000194</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5</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Jangaon</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Chilpur</w:t>
            </w:r>
          </w:p>
        </w:tc>
        <w:tc>
          <w:tcPr>
            <w:tcW w:w="2065" w:type="dxa"/>
            <w:vAlign w:val="center"/>
          </w:tcPr>
          <w:p w:rsidR="006F7841" w:rsidRPr="00ED76B6" w:rsidRDefault="006F7841" w:rsidP="00CB400F">
            <w:pPr>
              <w:keepNext/>
              <w:keepLines/>
              <w:rPr>
                <w:color w:val="000000"/>
              </w:rPr>
            </w:pPr>
            <w:r w:rsidRPr="00ED76B6">
              <w:rPr>
                <w:color w:val="000000"/>
              </w:rPr>
              <w:t>Chilpur</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36190201110</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6</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Jangaon</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Tharigoppula</w:t>
            </w:r>
          </w:p>
        </w:tc>
        <w:tc>
          <w:tcPr>
            <w:tcW w:w="2065" w:type="dxa"/>
            <w:vAlign w:val="center"/>
          </w:tcPr>
          <w:p w:rsidR="006F7841" w:rsidRPr="00ED76B6" w:rsidRDefault="006F7841" w:rsidP="00CB400F">
            <w:pPr>
              <w:keepNext/>
              <w:keepLines/>
              <w:rPr>
                <w:color w:val="000000"/>
              </w:rPr>
            </w:pPr>
            <w:r w:rsidRPr="00ED76B6">
              <w:rPr>
                <w:color w:val="000000"/>
              </w:rPr>
              <w:t>Tharigoppula</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36190100318</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7</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Jayashankar Bhupalpally</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Palimela</w:t>
            </w:r>
          </w:p>
        </w:tc>
        <w:tc>
          <w:tcPr>
            <w:tcW w:w="2065" w:type="dxa"/>
            <w:vAlign w:val="center"/>
          </w:tcPr>
          <w:p w:rsidR="006F7841" w:rsidRPr="00ED76B6" w:rsidRDefault="006F7841" w:rsidP="00CB400F">
            <w:pPr>
              <w:keepNext/>
              <w:keepLines/>
              <w:rPr>
                <w:color w:val="000000"/>
              </w:rPr>
            </w:pPr>
            <w:r w:rsidRPr="00ED76B6">
              <w:rPr>
                <w:color w:val="000000"/>
              </w:rPr>
              <w:t>Palimela</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36080200402</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8</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Jayashankar Bhupalpally</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Tekumatla</w:t>
            </w:r>
          </w:p>
        </w:tc>
        <w:tc>
          <w:tcPr>
            <w:tcW w:w="2065" w:type="dxa"/>
            <w:vAlign w:val="center"/>
          </w:tcPr>
          <w:p w:rsidR="006F7841" w:rsidRPr="00ED76B6" w:rsidRDefault="006F7841" w:rsidP="00CB400F">
            <w:pPr>
              <w:keepNext/>
              <w:keepLines/>
              <w:rPr>
                <w:color w:val="000000"/>
              </w:rPr>
            </w:pPr>
            <w:r w:rsidRPr="00ED76B6">
              <w:rPr>
                <w:color w:val="000000"/>
              </w:rPr>
              <w:t>Raghavareddypeta</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36080700205</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9</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Jogulamba Gadwal</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Kgbv Rajoli</w:t>
            </w:r>
          </w:p>
        </w:tc>
        <w:tc>
          <w:tcPr>
            <w:tcW w:w="2065" w:type="dxa"/>
            <w:vAlign w:val="center"/>
          </w:tcPr>
          <w:p w:rsidR="006F7841" w:rsidRPr="00ED76B6" w:rsidRDefault="006F7841" w:rsidP="00CB400F">
            <w:pPr>
              <w:keepNext/>
              <w:keepLines/>
              <w:rPr>
                <w:color w:val="000000"/>
              </w:rPr>
            </w:pPr>
            <w:r w:rsidRPr="00ED76B6">
              <w:rPr>
                <w:color w:val="000000"/>
              </w:rPr>
              <w:t>Rajoli</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36260801014</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10</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Jogulamba Gadwal</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Kgbv Kt Doddi (Nandinne)</w:t>
            </w:r>
          </w:p>
        </w:tc>
        <w:tc>
          <w:tcPr>
            <w:tcW w:w="2065" w:type="dxa"/>
            <w:vAlign w:val="center"/>
          </w:tcPr>
          <w:p w:rsidR="006F7841" w:rsidRPr="00ED76B6" w:rsidRDefault="006F7841" w:rsidP="00CB400F">
            <w:pPr>
              <w:keepNext/>
              <w:keepLines/>
              <w:rPr>
                <w:color w:val="000000"/>
              </w:rPr>
            </w:pPr>
            <w:r w:rsidRPr="00ED76B6">
              <w:rPr>
                <w:color w:val="000000"/>
              </w:rPr>
              <w:t>Ryalampad Rejarwayer</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36260101303</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11</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Kamareddy</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Bibipet</w:t>
            </w:r>
          </w:p>
        </w:tc>
        <w:tc>
          <w:tcPr>
            <w:tcW w:w="2065" w:type="dxa"/>
            <w:vAlign w:val="center"/>
          </w:tcPr>
          <w:p w:rsidR="006F7841" w:rsidRPr="00ED76B6" w:rsidRDefault="006F7841" w:rsidP="00CB400F">
            <w:pPr>
              <w:keepNext/>
              <w:keepLines/>
              <w:rPr>
                <w:color w:val="000000"/>
              </w:rPr>
            </w:pPr>
            <w:r w:rsidRPr="00ED76B6">
              <w:rPr>
                <w:color w:val="000000"/>
              </w:rPr>
              <w:t>Bibipet</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36152200615</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12</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Kamareddy</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Rajampet</w:t>
            </w:r>
          </w:p>
        </w:tc>
        <w:tc>
          <w:tcPr>
            <w:tcW w:w="2065" w:type="dxa"/>
            <w:vAlign w:val="center"/>
          </w:tcPr>
          <w:p w:rsidR="006F7841" w:rsidRPr="00ED76B6" w:rsidRDefault="006F7841" w:rsidP="00CB400F">
            <w:pPr>
              <w:keepNext/>
              <w:keepLines/>
              <w:rPr>
                <w:color w:val="000000"/>
              </w:rPr>
            </w:pPr>
            <w:r w:rsidRPr="00ED76B6">
              <w:rPr>
                <w:color w:val="000000"/>
              </w:rPr>
              <w:t>Rajampet</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36151600612</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13</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Khammam</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Kamepalli</w:t>
            </w:r>
          </w:p>
        </w:tc>
        <w:tc>
          <w:tcPr>
            <w:tcW w:w="2065" w:type="dxa"/>
            <w:vAlign w:val="center"/>
          </w:tcPr>
          <w:p w:rsidR="006F7841" w:rsidRPr="00ED76B6" w:rsidRDefault="006F7841" w:rsidP="00CB400F">
            <w:pPr>
              <w:keepNext/>
              <w:keepLines/>
              <w:rPr>
                <w:color w:val="000000"/>
              </w:rPr>
            </w:pPr>
            <w:r w:rsidRPr="00ED76B6">
              <w:rPr>
                <w:color w:val="000000"/>
              </w:rPr>
              <w:t>Kamepalli</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36310200711</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14</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Khammam</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 xml:space="preserve">Raghunadhapalem </w:t>
            </w:r>
          </w:p>
        </w:tc>
        <w:tc>
          <w:tcPr>
            <w:tcW w:w="2065" w:type="dxa"/>
            <w:vAlign w:val="center"/>
          </w:tcPr>
          <w:p w:rsidR="006F7841" w:rsidRPr="00ED76B6" w:rsidRDefault="006F7841" w:rsidP="00CB400F">
            <w:pPr>
              <w:keepNext/>
              <w:keepLines/>
              <w:rPr>
                <w:color w:val="000000"/>
              </w:rPr>
            </w:pPr>
            <w:r w:rsidRPr="00ED76B6">
              <w:rPr>
                <w:color w:val="000000"/>
              </w:rPr>
              <w:t>Raghunadhapalem New Building</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36310301008</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15</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Kumuram Bheem Asifabad</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Chintalamanepally</w:t>
            </w:r>
          </w:p>
        </w:tc>
        <w:tc>
          <w:tcPr>
            <w:tcW w:w="2065" w:type="dxa"/>
            <w:vAlign w:val="center"/>
          </w:tcPr>
          <w:p w:rsidR="006F7841" w:rsidRPr="00ED76B6" w:rsidRDefault="006F7841" w:rsidP="00CB400F">
            <w:pPr>
              <w:keepNext/>
              <w:keepLines/>
              <w:rPr>
                <w:color w:val="000000"/>
              </w:rPr>
            </w:pPr>
            <w:r w:rsidRPr="00ED76B6">
              <w:rPr>
                <w:color w:val="000000"/>
              </w:rPr>
              <w:t>Babapur</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36021200707</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16</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Kumuram Bheem Asifabad</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Penchikalpet</w:t>
            </w:r>
          </w:p>
        </w:tc>
        <w:tc>
          <w:tcPr>
            <w:tcW w:w="2065" w:type="dxa"/>
            <w:vAlign w:val="center"/>
          </w:tcPr>
          <w:p w:rsidR="006F7841" w:rsidRPr="00ED76B6" w:rsidRDefault="006F7841" w:rsidP="00CB400F">
            <w:pPr>
              <w:keepNext/>
              <w:keepLines/>
              <w:rPr>
                <w:color w:val="000000"/>
              </w:rPr>
            </w:pPr>
            <w:r w:rsidRPr="00ED76B6">
              <w:rPr>
                <w:color w:val="000000"/>
              </w:rPr>
              <w:t>Penchikalpet</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36021400608</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17</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Mahabubabad</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Gangaram</w:t>
            </w:r>
          </w:p>
        </w:tc>
        <w:tc>
          <w:tcPr>
            <w:tcW w:w="2065" w:type="dxa"/>
            <w:vAlign w:val="center"/>
          </w:tcPr>
          <w:p w:rsidR="006F7841" w:rsidRPr="00ED76B6" w:rsidRDefault="006F7841" w:rsidP="00CB400F">
            <w:pPr>
              <w:keepNext/>
              <w:keepLines/>
              <w:rPr>
                <w:color w:val="000000"/>
              </w:rPr>
            </w:pPr>
            <w:r w:rsidRPr="00ED76B6">
              <w:rPr>
                <w:color w:val="000000"/>
              </w:rPr>
              <w:t>Gangaram</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36100201908</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18</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Mahbubnagar</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Rajapoor</w:t>
            </w:r>
          </w:p>
        </w:tc>
        <w:tc>
          <w:tcPr>
            <w:tcW w:w="2065" w:type="dxa"/>
            <w:vAlign w:val="center"/>
          </w:tcPr>
          <w:p w:rsidR="006F7841" w:rsidRPr="00ED76B6" w:rsidRDefault="006F7841" w:rsidP="00CB400F">
            <w:pPr>
              <w:keepNext/>
              <w:keepLines/>
              <w:rPr>
                <w:color w:val="000000"/>
              </w:rPr>
            </w:pPr>
            <w:r w:rsidRPr="00ED76B6">
              <w:rPr>
                <w:color w:val="000000"/>
              </w:rPr>
              <w:t>Rajapoor</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36252400902</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19</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Nagarkurnool</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Pentlavelly</w:t>
            </w:r>
          </w:p>
        </w:tc>
        <w:tc>
          <w:tcPr>
            <w:tcW w:w="2065" w:type="dxa"/>
            <w:vAlign w:val="center"/>
          </w:tcPr>
          <w:p w:rsidR="006F7841" w:rsidRPr="00ED76B6" w:rsidRDefault="006F7841" w:rsidP="00CB400F">
            <w:pPr>
              <w:keepNext/>
              <w:keepLines/>
              <w:rPr>
                <w:color w:val="000000"/>
              </w:rPr>
            </w:pPr>
            <w:r w:rsidRPr="00ED76B6">
              <w:rPr>
                <w:color w:val="000000"/>
              </w:rPr>
              <w:t>Pentlavelly</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36282000527</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20</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Nalgonda</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Adavidevulapally</w:t>
            </w:r>
          </w:p>
        </w:tc>
        <w:tc>
          <w:tcPr>
            <w:tcW w:w="2065" w:type="dxa"/>
            <w:vAlign w:val="center"/>
          </w:tcPr>
          <w:p w:rsidR="006F7841" w:rsidRPr="00ED76B6" w:rsidRDefault="006F7841" w:rsidP="00CB400F">
            <w:pPr>
              <w:keepNext/>
              <w:keepLines/>
              <w:rPr>
                <w:color w:val="000000"/>
              </w:rPr>
            </w:pPr>
            <w:r w:rsidRPr="00ED76B6">
              <w:rPr>
                <w:color w:val="000000"/>
              </w:rPr>
              <w:t>Adavidevulapally</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36292300412</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21</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Nirmal</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Dasthurabad</w:t>
            </w:r>
          </w:p>
        </w:tc>
        <w:tc>
          <w:tcPr>
            <w:tcW w:w="2065" w:type="dxa"/>
            <w:vAlign w:val="center"/>
          </w:tcPr>
          <w:p w:rsidR="006F7841" w:rsidRPr="00ED76B6" w:rsidRDefault="006F7841" w:rsidP="00CB400F">
            <w:pPr>
              <w:keepNext/>
              <w:keepLines/>
              <w:rPr>
                <w:color w:val="000000"/>
              </w:rPr>
            </w:pPr>
            <w:r w:rsidRPr="00ED76B6">
              <w:rPr>
                <w:color w:val="000000"/>
              </w:rPr>
              <w:t>Dasthurabad</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36041900412</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22</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Nizamabad</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 xml:space="preserve">Indalwai </w:t>
            </w:r>
          </w:p>
        </w:tc>
        <w:tc>
          <w:tcPr>
            <w:tcW w:w="2065" w:type="dxa"/>
            <w:vAlign w:val="center"/>
          </w:tcPr>
          <w:p w:rsidR="006F7841" w:rsidRPr="00ED76B6" w:rsidRDefault="006F7841" w:rsidP="00CB400F">
            <w:pPr>
              <w:keepNext/>
              <w:keepLines/>
              <w:rPr>
                <w:color w:val="000000"/>
              </w:rPr>
            </w:pPr>
            <w:r w:rsidRPr="00ED76B6">
              <w:rPr>
                <w:color w:val="000000"/>
              </w:rPr>
              <w:t xml:space="preserve">Indalwai </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36052400117</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23</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Nizamabad</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Nizamabad Rural</w:t>
            </w:r>
          </w:p>
        </w:tc>
        <w:tc>
          <w:tcPr>
            <w:tcW w:w="2065" w:type="dxa"/>
            <w:vAlign w:val="center"/>
          </w:tcPr>
          <w:p w:rsidR="006F7841" w:rsidRPr="00ED76B6" w:rsidRDefault="006F7841" w:rsidP="00CB400F">
            <w:pPr>
              <w:keepNext/>
              <w:keepLines/>
              <w:rPr>
                <w:color w:val="000000"/>
              </w:rPr>
            </w:pPr>
            <w:r w:rsidRPr="00ED76B6">
              <w:rPr>
                <w:color w:val="000000"/>
              </w:rPr>
              <w:t>Mugpal</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36052200305</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24</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Rajanna Siricilla</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Siricilla Uraban</w:t>
            </w:r>
          </w:p>
        </w:tc>
        <w:tc>
          <w:tcPr>
            <w:tcW w:w="2065" w:type="dxa"/>
            <w:vAlign w:val="center"/>
          </w:tcPr>
          <w:p w:rsidR="006F7841" w:rsidRPr="00ED76B6" w:rsidRDefault="006F7841" w:rsidP="00CB400F">
            <w:pPr>
              <w:keepNext/>
              <w:keepLines/>
              <w:rPr>
                <w:color w:val="000000"/>
              </w:rPr>
            </w:pPr>
            <w:r w:rsidRPr="00ED76B6">
              <w:rPr>
                <w:color w:val="000000"/>
              </w:rPr>
              <w:t>Siricilla Uraban</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36140600652</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25</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Siddipet</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Markook</w:t>
            </w:r>
          </w:p>
        </w:tc>
        <w:tc>
          <w:tcPr>
            <w:tcW w:w="2065" w:type="dxa"/>
            <w:vAlign w:val="center"/>
          </w:tcPr>
          <w:p w:rsidR="006F7841" w:rsidRPr="00ED76B6" w:rsidRDefault="006F7841" w:rsidP="00CB400F">
            <w:pPr>
              <w:keepNext/>
              <w:keepLines/>
              <w:rPr>
                <w:color w:val="000000"/>
              </w:rPr>
            </w:pPr>
            <w:r w:rsidRPr="00ED76B6">
              <w:rPr>
                <w:color w:val="000000"/>
              </w:rPr>
              <w:t>Damarakunta</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36181600708</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26</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Siddipet</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Siddipet-Urban</w:t>
            </w:r>
          </w:p>
        </w:tc>
        <w:tc>
          <w:tcPr>
            <w:tcW w:w="2065" w:type="dxa"/>
            <w:vAlign w:val="center"/>
          </w:tcPr>
          <w:p w:rsidR="006F7841" w:rsidRPr="00ED76B6" w:rsidRDefault="006F7841" w:rsidP="00CB400F">
            <w:pPr>
              <w:keepNext/>
              <w:keepLines/>
              <w:rPr>
                <w:color w:val="000000"/>
              </w:rPr>
            </w:pPr>
            <w:r w:rsidRPr="00ED76B6">
              <w:rPr>
                <w:color w:val="000000"/>
              </w:rPr>
              <w:t>Velkatoor</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36180900609</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27</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Wanaparthy</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Chinnambavi</w:t>
            </w:r>
          </w:p>
        </w:tc>
        <w:tc>
          <w:tcPr>
            <w:tcW w:w="2065" w:type="dxa"/>
            <w:vAlign w:val="center"/>
          </w:tcPr>
          <w:p w:rsidR="006F7841" w:rsidRPr="00ED76B6" w:rsidRDefault="006F7841" w:rsidP="00CB400F">
            <w:pPr>
              <w:keepNext/>
              <w:keepLines/>
              <w:rPr>
                <w:color w:val="000000"/>
              </w:rPr>
            </w:pPr>
            <w:r w:rsidRPr="00ED76B6">
              <w:rPr>
                <w:color w:val="000000"/>
              </w:rPr>
              <w:t>Chinnambavi</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36271400204</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28</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Wanaparthy</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Amarchintha</w:t>
            </w:r>
          </w:p>
        </w:tc>
        <w:tc>
          <w:tcPr>
            <w:tcW w:w="2065" w:type="dxa"/>
            <w:vAlign w:val="center"/>
          </w:tcPr>
          <w:p w:rsidR="006F7841" w:rsidRPr="00ED76B6" w:rsidRDefault="006F7841" w:rsidP="00CB400F">
            <w:pPr>
              <w:keepNext/>
              <w:keepLines/>
              <w:rPr>
                <w:color w:val="000000"/>
              </w:rPr>
            </w:pPr>
            <w:r w:rsidRPr="00ED76B6">
              <w:rPr>
                <w:color w:val="000000"/>
              </w:rPr>
              <w:t>Amarchintha</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36270101322</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29</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Warangal Urban</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Velair</w:t>
            </w:r>
          </w:p>
        </w:tc>
        <w:tc>
          <w:tcPr>
            <w:tcW w:w="2065" w:type="dxa"/>
            <w:vAlign w:val="center"/>
          </w:tcPr>
          <w:p w:rsidR="006F7841" w:rsidRPr="00ED76B6" w:rsidRDefault="006F7841" w:rsidP="00CB400F">
            <w:pPr>
              <w:keepNext/>
              <w:keepLines/>
              <w:rPr>
                <w:color w:val="000000"/>
              </w:rPr>
            </w:pPr>
            <w:r w:rsidRPr="00ED76B6">
              <w:rPr>
                <w:color w:val="000000"/>
              </w:rPr>
              <w:t>Velair</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36120200319</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30</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Warangal Urban</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Inole</w:t>
            </w:r>
          </w:p>
        </w:tc>
        <w:tc>
          <w:tcPr>
            <w:tcW w:w="2065" w:type="dxa"/>
            <w:vAlign w:val="center"/>
          </w:tcPr>
          <w:p w:rsidR="006F7841" w:rsidRPr="00ED76B6" w:rsidRDefault="006F7841" w:rsidP="00CB400F">
            <w:pPr>
              <w:keepNext/>
              <w:keepLines/>
              <w:rPr>
                <w:color w:val="000000"/>
              </w:rPr>
            </w:pPr>
            <w:r w:rsidRPr="00ED76B6">
              <w:rPr>
                <w:color w:val="000000"/>
              </w:rPr>
              <w:t>Inavole</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sz w:val="20"/>
                <w:szCs w:val="20"/>
              </w:rPr>
            </w:pPr>
            <w:r w:rsidRPr="00ED76B6">
              <w:rPr>
                <w:color w:val="000000"/>
                <w:sz w:val="20"/>
                <w:szCs w:val="20"/>
              </w:rPr>
              <w:t>36121100517</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lastRenderedPageBreak/>
              <w:t>31</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Yadadri Bhongir</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Addagudur, New Kgbv</w:t>
            </w:r>
          </w:p>
        </w:tc>
        <w:tc>
          <w:tcPr>
            <w:tcW w:w="2065" w:type="dxa"/>
            <w:vAlign w:val="center"/>
          </w:tcPr>
          <w:p w:rsidR="006F7841" w:rsidRPr="00ED76B6" w:rsidRDefault="006F7841" w:rsidP="00CB400F">
            <w:pPr>
              <w:keepNext/>
              <w:keepLines/>
              <w:rPr>
                <w:color w:val="000000"/>
              </w:rPr>
            </w:pPr>
            <w:r w:rsidRPr="00ED76B6">
              <w:rPr>
                <w:color w:val="000000"/>
              </w:rPr>
              <w:t>Kanchanapally</w:t>
            </w:r>
          </w:p>
        </w:tc>
        <w:tc>
          <w:tcPr>
            <w:tcW w:w="650" w:type="dxa"/>
            <w:vAlign w:val="center"/>
          </w:tcPr>
          <w:p w:rsidR="006F7841" w:rsidRPr="00ED76B6" w:rsidRDefault="006F7841" w:rsidP="00CB400F">
            <w:pPr>
              <w:keepNext/>
              <w:keepLines/>
              <w:jc w:val="center"/>
              <w:rPr>
                <w:color w:val="000000"/>
              </w:rPr>
            </w:pPr>
            <w:r w:rsidRPr="00ED76B6">
              <w:rPr>
                <w:color w:val="000000"/>
              </w:rPr>
              <w:t>I</w:t>
            </w:r>
          </w:p>
        </w:tc>
        <w:tc>
          <w:tcPr>
            <w:tcW w:w="1426" w:type="dxa"/>
            <w:vAlign w:val="center"/>
          </w:tcPr>
          <w:p w:rsidR="006F7841" w:rsidRPr="00ED76B6" w:rsidRDefault="006F7841" w:rsidP="00CB400F">
            <w:pPr>
              <w:keepNext/>
              <w:keepLines/>
              <w:jc w:val="center"/>
              <w:rPr>
                <w:color w:val="000000"/>
              </w:rPr>
            </w:pPr>
            <w:r w:rsidRPr="00ED76B6">
              <w:rPr>
                <w:color w:val="000000"/>
              </w:rPr>
              <w:t>36201600612</w:t>
            </w:r>
          </w:p>
        </w:tc>
      </w:tr>
      <w:tr w:rsidR="006F7841" w:rsidRPr="00ED76B6" w:rsidTr="00CB400F">
        <w:trPr>
          <w:trHeight w:val="57"/>
        </w:trPr>
        <w:tc>
          <w:tcPr>
            <w:tcW w:w="514" w:type="dxa"/>
            <w:shd w:val="clear" w:color="auto" w:fill="auto"/>
            <w:vAlign w:val="center"/>
          </w:tcPr>
          <w:p w:rsidR="006F7841" w:rsidRPr="00ED76B6" w:rsidRDefault="006F7841" w:rsidP="00CB400F">
            <w:pPr>
              <w:keepNext/>
              <w:keepLines/>
              <w:jc w:val="center"/>
              <w:rPr>
                <w:sz w:val="20"/>
                <w:szCs w:val="20"/>
                <w:lang w:bidi="hi-IN"/>
              </w:rPr>
            </w:pPr>
            <w:r w:rsidRPr="00ED76B6">
              <w:rPr>
                <w:sz w:val="20"/>
                <w:szCs w:val="20"/>
                <w:lang w:bidi="hi-IN"/>
              </w:rPr>
              <w:t>32</w:t>
            </w:r>
          </w:p>
        </w:tc>
        <w:tc>
          <w:tcPr>
            <w:tcW w:w="1961" w:type="dxa"/>
            <w:shd w:val="clear" w:color="auto" w:fill="auto"/>
            <w:vAlign w:val="center"/>
          </w:tcPr>
          <w:p w:rsidR="006F7841" w:rsidRPr="00ED76B6" w:rsidRDefault="006F7841" w:rsidP="00CB400F">
            <w:pPr>
              <w:keepNext/>
              <w:keepLines/>
              <w:rPr>
                <w:color w:val="000000"/>
              </w:rPr>
            </w:pPr>
            <w:r w:rsidRPr="00ED76B6">
              <w:rPr>
                <w:color w:val="000000"/>
              </w:rPr>
              <w:t>Nalgonda</w:t>
            </w:r>
          </w:p>
        </w:tc>
        <w:tc>
          <w:tcPr>
            <w:tcW w:w="1878" w:type="dxa"/>
            <w:shd w:val="clear" w:color="auto" w:fill="auto"/>
            <w:vAlign w:val="center"/>
          </w:tcPr>
          <w:p w:rsidR="006F7841" w:rsidRPr="00ED76B6" w:rsidRDefault="006F7841" w:rsidP="00CB400F">
            <w:pPr>
              <w:keepNext/>
              <w:keepLines/>
              <w:rPr>
                <w:color w:val="000000"/>
              </w:rPr>
            </w:pPr>
            <w:r w:rsidRPr="00ED76B6">
              <w:rPr>
                <w:color w:val="000000"/>
              </w:rPr>
              <w:t>Kanagal</w:t>
            </w:r>
          </w:p>
        </w:tc>
        <w:tc>
          <w:tcPr>
            <w:tcW w:w="2065" w:type="dxa"/>
            <w:vAlign w:val="center"/>
          </w:tcPr>
          <w:p w:rsidR="006F7841" w:rsidRPr="00ED76B6" w:rsidRDefault="006F7841" w:rsidP="00CB400F">
            <w:pPr>
              <w:keepNext/>
              <w:keepLines/>
              <w:rPr>
                <w:color w:val="000000"/>
              </w:rPr>
            </w:pPr>
            <w:r w:rsidRPr="00ED76B6">
              <w:rPr>
                <w:color w:val="000000"/>
              </w:rPr>
              <w:t>Kanagal</w:t>
            </w:r>
          </w:p>
        </w:tc>
        <w:tc>
          <w:tcPr>
            <w:tcW w:w="650" w:type="dxa"/>
            <w:vAlign w:val="center"/>
          </w:tcPr>
          <w:p w:rsidR="006F7841" w:rsidRPr="00ED76B6" w:rsidRDefault="006F7841" w:rsidP="00CB400F">
            <w:pPr>
              <w:keepNext/>
              <w:keepLines/>
              <w:jc w:val="center"/>
              <w:rPr>
                <w:color w:val="000000"/>
              </w:rPr>
            </w:pPr>
            <w:r w:rsidRPr="00ED76B6">
              <w:rPr>
                <w:color w:val="000000"/>
              </w:rPr>
              <w:t>II</w:t>
            </w:r>
          </w:p>
        </w:tc>
        <w:tc>
          <w:tcPr>
            <w:tcW w:w="1426" w:type="dxa"/>
            <w:vAlign w:val="center"/>
          </w:tcPr>
          <w:p w:rsidR="006F7841" w:rsidRPr="00ED76B6" w:rsidRDefault="006F7841" w:rsidP="00CB400F">
            <w:pPr>
              <w:keepNext/>
              <w:keepLines/>
              <w:jc w:val="center"/>
              <w:rPr>
                <w:color w:val="000000"/>
              </w:rPr>
            </w:pPr>
            <w:r w:rsidRPr="00ED76B6">
              <w:rPr>
                <w:color w:val="000000"/>
              </w:rPr>
              <w:t>36290901213</w:t>
            </w:r>
          </w:p>
        </w:tc>
      </w:tr>
    </w:tbl>
    <w:p w:rsidR="006F7841" w:rsidRPr="00ED76B6" w:rsidRDefault="006F7841" w:rsidP="006F7841">
      <w:pPr>
        <w:keepNext/>
        <w:keepLines/>
        <w:widowControl w:val="0"/>
        <w:ind w:left="720"/>
        <w:jc w:val="both"/>
        <w:rPr>
          <w:iCs/>
        </w:rPr>
      </w:pPr>
    </w:p>
    <w:p w:rsidR="006F7841" w:rsidRPr="00ED76B6" w:rsidRDefault="006F7841" w:rsidP="006F7841">
      <w:pPr>
        <w:keepNext/>
        <w:keepLines/>
        <w:widowControl w:val="0"/>
        <w:ind w:left="720"/>
        <w:jc w:val="both"/>
        <w:rPr>
          <w:b/>
          <w:bCs/>
          <w:iCs/>
        </w:rPr>
      </w:pPr>
      <w:r w:rsidRPr="00ED76B6">
        <w:rPr>
          <w:b/>
          <w:bCs/>
          <w:iCs/>
        </w:rPr>
        <w:t>Block-wise details of 51 n</w:t>
      </w:r>
      <w:r>
        <w:rPr>
          <w:b/>
          <w:bCs/>
          <w:iCs/>
        </w:rPr>
        <w:t>ot Started KGBV</w:t>
      </w:r>
      <w:r w:rsidRPr="00ED76B6">
        <w:rPr>
          <w:b/>
          <w:bCs/>
          <w:iCs/>
        </w:rPr>
        <w:t xml:space="preserve"> buildings (50 in Type I &amp;  in Type II): </w:t>
      </w:r>
      <w:r w:rsidRPr="00ED76B6">
        <w:rPr>
          <w:iCs/>
        </w:rPr>
        <w:t>Out of 51 not started KGBVs, 50 building (Type I) not yet sanctioned.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14"/>
        <w:gridCol w:w="1781"/>
        <w:gridCol w:w="1939"/>
        <w:gridCol w:w="693"/>
        <w:gridCol w:w="1426"/>
        <w:gridCol w:w="1256"/>
      </w:tblGrid>
      <w:tr w:rsidR="006F7841" w:rsidRPr="00F11938" w:rsidTr="00F11938">
        <w:trPr>
          <w:trHeight w:val="57"/>
          <w:tblHeader/>
        </w:trPr>
        <w:tc>
          <w:tcPr>
            <w:tcW w:w="268" w:type="pct"/>
            <w:shd w:val="clear" w:color="auto" w:fill="auto"/>
            <w:vAlign w:val="center"/>
            <w:hideMark/>
          </w:tcPr>
          <w:p w:rsidR="006F7841" w:rsidRPr="00F11938" w:rsidRDefault="006F7841" w:rsidP="00CB400F">
            <w:pPr>
              <w:keepNext/>
              <w:keepLines/>
              <w:jc w:val="center"/>
              <w:rPr>
                <w:b/>
                <w:bCs/>
                <w:szCs w:val="22"/>
                <w:lang w:bidi="hi-IN"/>
              </w:rPr>
            </w:pPr>
            <w:r w:rsidRPr="00F11938">
              <w:rPr>
                <w:b/>
                <w:bCs/>
                <w:sz w:val="22"/>
                <w:szCs w:val="22"/>
                <w:lang w:bidi="hi-IN"/>
              </w:rPr>
              <w:t>S. No.</w:t>
            </w:r>
          </w:p>
        </w:tc>
        <w:tc>
          <w:tcPr>
            <w:tcW w:w="1074" w:type="pct"/>
            <w:shd w:val="clear" w:color="auto" w:fill="auto"/>
            <w:vAlign w:val="center"/>
            <w:hideMark/>
          </w:tcPr>
          <w:p w:rsidR="006F7841" w:rsidRPr="00F11938" w:rsidRDefault="006F7841" w:rsidP="00CB400F">
            <w:pPr>
              <w:keepNext/>
              <w:keepLines/>
              <w:jc w:val="center"/>
              <w:rPr>
                <w:b/>
                <w:bCs/>
                <w:szCs w:val="22"/>
                <w:lang w:bidi="hi-IN"/>
              </w:rPr>
            </w:pPr>
            <w:r w:rsidRPr="00F11938">
              <w:rPr>
                <w:b/>
                <w:bCs/>
                <w:sz w:val="22"/>
                <w:szCs w:val="22"/>
                <w:lang w:bidi="hi-IN"/>
              </w:rPr>
              <w:t>Name of District</w:t>
            </w:r>
          </w:p>
        </w:tc>
        <w:tc>
          <w:tcPr>
            <w:tcW w:w="885" w:type="pct"/>
            <w:shd w:val="clear" w:color="auto" w:fill="auto"/>
            <w:vAlign w:val="center"/>
            <w:hideMark/>
          </w:tcPr>
          <w:p w:rsidR="006F7841" w:rsidRPr="00F11938" w:rsidRDefault="006F7841" w:rsidP="00CB400F">
            <w:pPr>
              <w:keepNext/>
              <w:keepLines/>
              <w:jc w:val="center"/>
              <w:rPr>
                <w:b/>
                <w:bCs/>
                <w:szCs w:val="22"/>
                <w:lang w:bidi="hi-IN"/>
              </w:rPr>
            </w:pPr>
            <w:r w:rsidRPr="00F11938">
              <w:rPr>
                <w:b/>
                <w:bCs/>
                <w:sz w:val="22"/>
                <w:szCs w:val="22"/>
                <w:lang w:bidi="hi-IN"/>
              </w:rPr>
              <w:t>Name of Block</w:t>
            </w:r>
          </w:p>
        </w:tc>
        <w:tc>
          <w:tcPr>
            <w:tcW w:w="1087" w:type="pct"/>
            <w:vAlign w:val="center"/>
          </w:tcPr>
          <w:p w:rsidR="006F7841" w:rsidRPr="00F11938" w:rsidRDefault="006F7841" w:rsidP="00CB400F">
            <w:pPr>
              <w:keepNext/>
              <w:keepLines/>
              <w:jc w:val="center"/>
              <w:rPr>
                <w:b/>
                <w:bCs/>
                <w:szCs w:val="22"/>
                <w:lang w:bidi="hi-IN"/>
              </w:rPr>
            </w:pPr>
            <w:r w:rsidRPr="00F11938">
              <w:rPr>
                <w:b/>
                <w:bCs/>
                <w:sz w:val="22"/>
                <w:szCs w:val="22"/>
                <w:lang w:bidi="hi-IN"/>
              </w:rPr>
              <w:t>Place of KGBV</w:t>
            </w:r>
          </w:p>
        </w:tc>
        <w:tc>
          <w:tcPr>
            <w:tcW w:w="353" w:type="pct"/>
            <w:vAlign w:val="center"/>
          </w:tcPr>
          <w:p w:rsidR="006F7841" w:rsidRPr="00F11938" w:rsidRDefault="006F7841" w:rsidP="00CB400F">
            <w:pPr>
              <w:keepNext/>
              <w:keepLines/>
              <w:jc w:val="center"/>
              <w:rPr>
                <w:b/>
                <w:bCs/>
                <w:szCs w:val="22"/>
                <w:lang w:bidi="hi-IN"/>
              </w:rPr>
            </w:pPr>
            <w:r w:rsidRPr="00F11938">
              <w:rPr>
                <w:b/>
                <w:bCs/>
                <w:sz w:val="22"/>
                <w:szCs w:val="22"/>
                <w:lang w:bidi="hi-IN"/>
              </w:rPr>
              <w:t>Type</w:t>
            </w:r>
          </w:p>
        </w:tc>
        <w:tc>
          <w:tcPr>
            <w:tcW w:w="709" w:type="pct"/>
            <w:vAlign w:val="center"/>
          </w:tcPr>
          <w:p w:rsidR="006F7841" w:rsidRPr="00F11938" w:rsidRDefault="006F7841" w:rsidP="00CB400F">
            <w:pPr>
              <w:keepNext/>
              <w:keepLines/>
              <w:jc w:val="center"/>
              <w:rPr>
                <w:b/>
                <w:bCs/>
                <w:szCs w:val="22"/>
                <w:lang w:bidi="hi-IN"/>
              </w:rPr>
            </w:pPr>
            <w:r w:rsidRPr="00F11938">
              <w:rPr>
                <w:b/>
                <w:bCs/>
                <w:sz w:val="22"/>
                <w:szCs w:val="22"/>
                <w:lang w:bidi="hi-IN"/>
              </w:rPr>
              <w:t>U-DISE Code</w:t>
            </w:r>
          </w:p>
        </w:tc>
        <w:tc>
          <w:tcPr>
            <w:tcW w:w="624" w:type="pct"/>
            <w:vAlign w:val="center"/>
          </w:tcPr>
          <w:p w:rsidR="006F7841" w:rsidRPr="00F11938" w:rsidRDefault="006F7841" w:rsidP="00CB400F">
            <w:pPr>
              <w:keepNext/>
              <w:keepLines/>
              <w:jc w:val="center"/>
              <w:rPr>
                <w:b/>
                <w:bCs/>
                <w:szCs w:val="22"/>
                <w:lang w:bidi="hi-IN"/>
              </w:rPr>
            </w:pPr>
            <w:r w:rsidRPr="00F11938">
              <w:rPr>
                <w:b/>
                <w:bCs/>
                <w:sz w:val="22"/>
                <w:szCs w:val="22"/>
                <w:lang w:bidi="hi-IN"/>
              </w:rPr>
              <w:t>Sanctioned Year</w:t>
            </w:r>
          </w:p>
        </w:tc>
      </w:tr>
      <w:tr w:rsidR="006F7841" w:rsidRPr="00F11938" w:rsidTr="00F11938">
        <w:trPr>
          <w:trHeight w:val="57"/>
        </w:trPr>
        <w:tc>
          <w:tcPr>
            <w:tcW w:w="268" w:type="pct"/>
            <w:shd w:val="clear" w:color="auto" w:fill="auto"/>
            <w:vAlign w:val="center"/>
            <w:hideMark/>
          </w:tcPr>
          <w:p w:rsidR="006F7841" w:rsidRPr="00F11938" w:rsidRDefault="006F7841" w:rsidP="00CB400F">
            <w:pPr>
              <w:keepNext/>
              <w:keepLines/>
              <w:jc w:val="center"/>
              <w:rPr>
                <w:szCs w:val="22"/>
                <w:lang w:bidi="hi-IN"/>
              </w:rPr>
            </w:pPr>
            <w:r w:rsidRPr="00F11938">
              <w:rPr>
                <w:sz w:val="22"/>
                <w:szCs w:val="22"/>
                <w:lang w:bidi="hi-IN"/>
              </w:rPr>
              <w:t>1</w:t>
            </w:r>
          </w:p>
        </w:tc>
        <w:tc>
          <w:tcPr>
            <w:tcW w:w="1074" w:type="pct"/>
            <w:shd w:val="clear" w:color="auto" w:fill="auto"/>
            <w:vAlign w:val="center"/>
            <w:hideMark/>
          </w:tcPr>
          <w:p w:rsidR="006F7841" w:rsidRPr="00F11938" w:rsidRDefault="006F7841" w:rsidP="00CB400F">
            <w:pPr>
              <w:keepNext/>
              <w:keepLines/>
              <w:rPr>
                <w:color w:val="000000"/>
                <w:szCs w:val="22"/>
              </w:rPr>
            </w:pPr>
            <w:r w:rsidRPr="00F11938">
              <w:rPr>
                <w:color w:val="000000"/>
                <w:sz w:val="22"/>
                <w:szCs w:val="22"/>
              </w:rPr>
              <w:t>Adilabad</w:t>
            </w:r>
          </w:p>
        </w:tc>
        <w:tc>
          <w:tcPr>
            <w:tcW w:w="885" w:type="pct"/>
            <w:shd w:val="clear" w:color="auto" w:fill="auto"/>
            <w:vAlign w:val="center"/>
            <w:hideMark/>
          </w:tcPr>
          <w:p w:rsidR="006F7841" w:rsidRPr="00F11938" w:rsidRDefault="006F7841" w:rsidP="00CB400F">
            <w:pPr>
              <w:keepNext/>
              <w:keepLines/>
              <w:rPr>
                <w:color w:val="000000"/>
                <w:szCs w:val="22"/>
              </w:rPr>
            </w:pPr>
            <w:r w:rsidRPr="00F11938">
              <w:rPr>
                <w:color w:val="000000"/>
                <w:sz w:val="22"/>
                <w:szCs w:val="22"/>
              </w:rPr>
              <w:t>Bheempur</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Bheempur</w:t>
            </w:r>
          </w:p>
        </w:tc>
        <w:tc>
          <w:tcPr>
            <w:tcW w:w="353" w:type="pct"/>
          </w:tcPr>
          <w:p w:rsidR="006F7841" w:rsidRPr="00F11938" w:rsidRDefault="006F7841" w:rsidP="00CB400F">
            <w:pPr>
              <w:keepNext/>
              <w:keepLines/>
              <w:jc w:val="center"/>
              <w:rPr>
                <w:color w:val="000000"/>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36011100911</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2</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Adilabad</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Adilabad Rural</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Adilabad Rural</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36010900299</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3</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Bhadradri Kothagudem</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Allapally</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Annanthogu</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36090700513</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4</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Bhadradri Kothagudem</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Karakagudem</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Karakagudem</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36090100705</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5</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Bhadradri Kothagudem</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Annapueddypally</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Annapureddypally</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36091300409</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6</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Mulugu</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Kannaigudem</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 xml:space="preserve">Thupakulagudem </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36081701805</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7</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Mulugu</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Mangapet</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Chunchupally</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36082000112</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8</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Jogulamba Gadwal</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Undavelly</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Undavelly</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36261100607</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9</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Karimnagar</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 xml:space="preserve"> Ellandhakunta</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Ellandhakunta</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36131600506</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10</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Kumuram Bheem Asifabad</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Lingapur</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Lingapur</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36020300807</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11</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Mahabubabad</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Chinnagudur</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Chinnagudur</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36101200309</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12</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Mahabubabad</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Peddavangara</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Peddavangara</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36101600410</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13</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Narayanpet</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Krishna</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Krishna</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36250501504</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14</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Narayanpet</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Marikal</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Marikal</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36250900543</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15</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Mahbubnagar</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 xml:space="preserve">Mahbubnagar (R) </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Mbnr ®36252100705</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36252100705</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16</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Mancherial</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Hazipur</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Karnamamidi</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36030401204</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17</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Mancherial</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Kannepally</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Kannepally</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36030801807</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18</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Nagarkurnool</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Charakonda</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Charakonda</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36280700613</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19</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Nagarkurnool</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Padara</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Mannanur</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36281400112</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20</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Nagarkurnool</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Urkonda</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Urkonda</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36280500605</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21</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Nalgonda</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Kondamallepally</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Kgbv Kondamallepally</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36292801442</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22</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Nalgonda</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Madugulapally (Shettipalem)</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 xml:space="preserve">Shettipalam </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36291901313</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23</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Nalgonda</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Neredugommu</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Neredugommu</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36292700215</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24</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Nalgonda</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Thirumalagir Sagar</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Thirumalagiri S</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36292401210</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25</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Nirmal</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Nirmal Rural</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Nirmal Rural</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36041202308</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26</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Nirmal</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Pembi</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 xml:space="preserve">Mandapally </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36041601107</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27</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Nirmal</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Soan</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Soan</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36041301206</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28</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Nizamabad</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Mendora</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Mendora</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36050600510</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29</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Nizamabad</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Mupkal</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 xml:space="preserve">Mupkal </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36050500212</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30</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Nizamabad</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Rudrur</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Rudrur</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36051800614</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31</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Nizamabad</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Yergatla</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Yergatla</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36050700510</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32</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Peddapalli</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 xml:space="preserve">Ramagiri </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Ramagiri</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36070501107</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33</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Peddapalli</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Anthergoan</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Anthergoan</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36070300502</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34</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Peddapalli</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Palakurthi</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Palakurthi</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36070201006</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35</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Rajanna Siricilla</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Rudrangi</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Rudrangi</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36140100223</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lastRenderedPageBreak/>
              <w:t>36</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Rajanna Siricilla</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Vemulawada (U)</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Vemulawada (U)</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36140500877</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37</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Rangareddy</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Kadthal</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Vill &amp; Mdl. Kadthal</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36231601142</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38</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Rangareddy</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Kondurg</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Kondurg Em</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36232600123</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39</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Siddipet</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Akkannapet</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Husnabad</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36180700910</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40</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Siddipet</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Komuravelly</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Komuravelly</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36182000405</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41</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Siddipet</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Raipole</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Raipole</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36181300304</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42</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Siddipet</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Thoguta</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Thoguta</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36181000216</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43</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Suryapet</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Chintalapalem</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Vellaturu</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36302300216</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44</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Suryapet</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Maddirala</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Maddirala</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36300400805</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45</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Suryapet</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Nagaram</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Arvapally</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36300100905</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46</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Suryapet</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Palakaveedu</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Nagireddy Gudem</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36301900506</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47</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Vikarabad</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Kgbv Kotepally</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Kotepally</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36241101712</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48</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Wanaparthy</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Madanapur</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Madanapur</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36270200613</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49</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Wanaparthy</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Srirangapur</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Srirangapur</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36271200413</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50</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Wanaparthy</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Revally</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Revally</w:t>
            </w:r>
          </w:p>
        </w:tc>
        <w:tc>
          <w:tcPr>
            <w:tcW w:w="353" w:type="pct"/>
          </w:tcPr>
          <w:p w:rsidR="006F7841" w:rsidRPr="00F11938" w:rsidRDefault="006F7841" w:rsidP="00CB400F">
            <w:pPr>
              <w:keepNext/>
              <w:keepLines/>
              <w:jc w:val="center"/>
              <w:rPr>
                <w:szCs w:val="22"/>
              </w:rPr>
            </w:pPr>
            <w:r w:rsidRPr="00F11938">
              <w:rPr>
                <w:color w:val="000000"/>
                <w:sz w:val="22"/>
                <w:szCs w:val="22"/>
              </w:rPr>
              <w:t>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36270600508</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2017-2018</w:t>
            </w:r>
          </w:p>
        </w:tc>
      </w:tr>
      <w:tr w:rsidR="006F7841" w:rsidRPr="00F11938" w:rsidTr="00F11938">
        <w:trPr>
          <w:trHeight w:val="57"/>
        </w:trPr>
        <w:tc>
          <w:tcPr>
            <w:tcW w:w="268" w:type="pct"/>
            <w:shd w:val="clear" w:color="auto" w:fill="auto"/>
            <w:vAlign w:val="center"/>
          </w:tcPr>
          <w:p w:rsidR="006F7841" w:rsidRPr="00F11938" w:rsidRDefault="006F7841" w:rsidP="00CB400F">
            <w:pPr>
              <w:keepNext/>
              <w:keepLines/>
              <w:jc w:val="center"/>
              <w:rPr>
                <w:szCs w:val="22"/>
                <w:lang w:bidi="hi-IN"/>
              </w:rPr>
            </w:pPr>
            <w:r w:rsidRPr="00F11938">
              <w:rPr>
                <w:sz w:val="22"/>
                <w:szCs w:val="22"/>
                <w:lang w:bidi="hi-IN"/>
              </w:rPr>
              <w:t>51</w:t>
            </w:r>
          </w:p>
        </w:tc>
        <w:tc>
          <w:tcPr>
            <w:tcW w:w="1074"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Suryapet</w:t>
            </w:r>
          </w:p>
        </w:tc>
        <w:tc>
          <w:tcPr>
            <w:tcW w:w="885" w:type="pct"/>
            <w:shd w:val="clear" w:color="auto" w:fill="auto"/>
            <w:vAlign w:val="center"/>
          </w:tcPr>
          <w:p w:rsidR="006F7841" w:rsidRPr="00F11938" w:rsidRDefault="006F7841" w:rsidP="00CB400F">
            <w:pPr>
              <w:keepNext/>
              <w:keepLines/>
              <w:rPr>
                <w:color w:val="000000"/>
                <w:szCs w:val="22"/>
              </w:rPr>
            </w:pPr>
            <w:r w:rsidRPr="00F11938">
              <w:rPr>
                <w:color w:val="000000"/>
                <w:sz w:val="22"/>
                <w:szCs w:val="22"/>
              </w:rPr>
              <w:t>Penpahad</w:t>
            </w:r>
          </w:p>
        </w:tc>
        <w:tc>
          <w:tcPr>
            <w:tcW w:w="1087" w:type="pct"/>
            <w:vAlign w:val="center"/>
          </w:tcPr>
          <w:p w:rsidR="006F7841" w:rsidRPr="00F11938" w:rsidRDefault="006F7841" w:rsidP="00CB400F">
            <w:pPr>
              <w:keepNext/>
              <w:keepLines/>
              <w:rPr>
                <w:color w:val="000000"/>
                <w:szCs w:val="22"/>
              </w:rPr>
            </w:pPr>
            <w:r w:rsidRPr="00F11938">
              <w:rPr>
                <w:color w:val="000000"/>
                <w:sz w:val="22"/>
                <w:szCs w:val="22"/>
              </w:rPr>
              <w:t>Penpahad</w:t>
            </w:r>
          </w:p>
        </w:tc>
        <w:tc>
          <w:tcPr>
            <w:tcW w:w="353" w:type="pct"/>
          </w:tcPr>
          <w:p w:rsidR="006F7841" w:rsidRPr="00F11938" w:rsidRDefault="006F7841" w:rsidP="00CB400F">
            <w:pPr>
              <w:keepNext/>
              <w:keepLines/>
              <w:jc w:val="center"/>
              <w:rPr>
                <w:color w:val="000000"/>
                <w:szCs w:val="22"/>
              </w:rPr>
            </w:pPr>
            <w:r w:rsidRPr="00F11938">
              <w:rPr>
                <w:color w:val="000000"/>
                <w:sz w:val="22"/>
                <w:szCs w:val="22"/>
              </w:rPr>
              <w:t>II</w:t>
            </w:r>
          </w:p>
        </w:tc>
        <w:tc>
          <w:tcPr>
            <w:tcW w:w="709" w:type="pct"/>
            <w:vAlign w:val="center"/>
          </w:tcPr>
          <w:p w:rsidR="006F7841" w:rsidRPr="00F11938" w:rsidRDefault="006F7841" w:rsidP="00CB400F">
            <w:pPr>
              <w:keepNext/>
              <w:keepLines/>
              <w:jc w:val="center"/>
              <w:rPr>
                <w:color w:val="000000"/>
                <w:szCs w:val="22"/>
              </w:rPr>
            </w:pPr>
            <w:r w:rsidRPr="00F11938">
              <w:rPr>
                <w:color w:val="000000"/>
                <w:sz w:val="22"/>
                <w:szCs w:val="22"/>
              </w:rPr>
              <w:t>36301100806</w:t>
            </w:r>
          </w:p>
        </w:tc>
        <w:tc>
          <w:tcPr>
            <w:tcW w:w="624" w:type="pct"/>
            <w:vAlign w:val="center"/>
          </w:tcPr>
          <w:p w:rsidR="006F7841" w:rsidRPr="00F11938" w:rsidRDefault="006F7841" w:rsidP="00CB400F">
            <w:pPr>
              <w:keepNext/>
              <w:keepLines/>
              <w:jc w:val="center"/>
              <w:rPr>
                <w:color w:val="000000"/>
                <w:szCs w:val="22"/>
              </w:rPr>
            </w:pPr>
            <w:r w:rsidRPr="00F11938">
              <w:rPr>
                <w:color w:val="000000"/>
                <w:sz w:val="22"/>
                <w:szCs w:val="22"/>
              </w:rPr>
              <w:t>2009-2010</w:t>
            </w:r>
          </w:p>
        </w:tc>
      </w:tr>
    </w:tbl>
    <w:p w:rsidR="006F7841" w:rsidRPr="00ED76B6" w:rsidRDefault="006F7841" w:rsidP="006F7841">
      <w:pPr>
        <w:keepNext/>
        <w:keepLines/>
        <w:widowControl w:val="0"/>
        <w:ind w:left="720"/>
        <w:jc w:val="both"/>
        <w:rPr>
          <w:b/>
          <w:bCs/>
          <w:iCs/>
        </w:rPr>
      </w:pPr>
    </w:p>
    <w:p w:rsidR="006F7841" w:rsidRPr="00ED76B6" w:rsidRDefault="006F7841" w:rsidP="006F7841">
      <w:pPr>
        <w:keepNext/>
        <w:keepLines/>
        <w:widowControl w:val="0"/>
        <w:ind w:left="720"/>
        <w:jc w:val="both"/>
        <w:rPr>
          <w:b/>
          <w:bCs/>
          <w:iCs/>
        </w:rPr>
      </w:pPr>
      <w:r w:rsidRPr="00ED76B6">
        <w:rPr>
          <w:b/>
          <w:bCs/>
          <w:iCs/>
        </w:rPr>
        <w:t xml:space="preserve">Block-wise details of 92 in progress KGBVs buildings (Type IV): </w:t>
      </w:r>
    </w:p>
    <w:tbl>
      <w:tblPr>
        <w:tblW w:w="5000" w:type="pct"/>
        <w:tblLook w:val="04A0"/>
      </w:tblPr>
      <w:tblGrid>
        <w:gridCol w:w="461"/>
        <w:gridCol w:w="1999"/>
        <w:gridCol w:w="2266"/>
        <w:gridCol w:w="2206"/>
        <w:gridCol w:w="1456"/>
        <w:gridCol w:w="1161"/>
      </w:tblGrid>
      <w:tr w:rsidR="006F7841" w:rsidRPr="00F11938" w:rsidTr="00F11938">
        <w:trPr>
          <w:trHeight w:val="144"/>
          <w:tblHead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b/>
                <w:bCs/>
                <w:sz w:val="20"/>
                <w:szCs w:val="20"/>
                <w:lang w:bidi="hi-IN"/>
              </w:rPr>
            </w:pPr>
            <w:r w:rsidRPr="00F11938">
              <w:rPr>
                <w:b/>
                <w:bCs/>
                <w:sz w:val="20"/>
                <w:szCs w:val="20"/>
                <w:lang w:bidi="hi-IN"/>
              </w:rPr>
              <w:t>Sl. No</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b/>
                <w:bCs/>
                <w:sz w:val="20"/>
                <w:szCs w:val="20"/>
                <w:lang w:bidi="hi-IN"/>
              </w:rPr>
            </w:pPr>
            <w:r w:rsidRPr="00F11938">
              <w:rPr>
                <w:b/>
                <w:bCs/>
                <w:sz w:val="20"/>
                <w:szCs w:val="20"/>
                <w:lang w:bidi="hi-IN"/>
              </w:rPr>
              <w:t>District</w:t>
            </w:r>
          </w:p>
        </w:tc>
        <w:tc>
          <w:tcPr>
            <w:tcW w:w="1085" w:type="pct"/>
            <w:tcBorders>
              <w:top w:val="single" w:sz="4" w:space="0" w:color="auto"/>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b/>
                <w:bCs/>
                <w:sz w:val="20"/>
                <w:szCs w:val="20"/>
                <w:lang w:bidi="hi-IN"/>
              </w:rPr>
            </w:pPr>
            <w:r w:rsidRPr="00F11938">
              <w:rPr>
                <w:b/>
                <w:bCs/>
                <w:sz w:val="20"/>
                <w:szCs w:val="20"/>
                <w:lang w:bidi="hi-IN"/>
              </w:rPr>
              <w:t>Block</w:t>
            </w:r>
          </w:p>
        </w:tc>
        <w:tc>
          <w:tcPr>
            <w:tcW w:w="1227" w:type="pct"/>
            <w:tcBorders>
              <w:top w:val="single" w:sz="4" w:space="0" w:color="auto"/>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b/>
                <w:bCs/>
                <w:sz w:val="20"/>
                <w:szCs w:val="20"/>
                <w:lang w:bidi="hi-IN"/>
              </w:rPr>
            </w:pPr>
            <w:r w:rsidRPr="00F11938">
              <w:rPr>
                <w:b/>
                <w:bCs/>
                <w:sz w:val="20"/>
                <w:szCs w:val="20"/>
                <w:lang w:bidi="hi-IN"/>
              </w:rPr>
              <w:t>Place of Girls Hostel</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b/>
                <w:bCs/>
                <w:sz w:val="20"/>
                <w:szCs w:val="20"/>
                <w:lang w:bidi="hi-IN"/>
              </w:rPr>
            </w:pPr>
            <w:r w:rsidRPr="00F11938">
              <w:rPr>
                <w:b/>
                <w:bCs/>
                <w:sz w:val="20"/>
                <w:szCs w:val="20"/>
                <w:lang w:bidi="hi-IN"/>
              </w:rPr>
              <w:t>U-DISE Code</w:t>
            </w:r>
          </w:p>
        </w:tc>
        <w:tc>
          <w:tcPr>
            <w:tcW w:w="609" w:type="pct"/>
            <w:tcBorders>
              <w:top w:val="single" w:sz="4" w:space="0" w:color="auto"/>
              <w:left w:val="nil"/>
              <w:bottom w:val="single" w:sz="4" w:space="0" w:color="auto"/>
              <w:right w:val="single" w:sz="4" w:space="0" w:color="auto"/>
            </w:tcBorders>
          </w:tcPr>
          <w:p w:rsidR="006F7841" w:rsidRPr="00F11938" w:rsidRDefault="006F7841" w:rsidP="00CB400F">
            <w:pPr>
              <w:keepNext/>
              <w:keepLines/>
              <w:jc w:val="center"/>
              <w:rPr>
                <w:b/>
                <w:bCs/>
                <w:sz w:val="20"/>
                <w:szCs w:val="20"/>
                <w:lang w:bidi="hi-IN"/>
              </w:rPr>
            </w:pPr>
            <w:r w:rsidRPr="00F11938">
              <w:rPr>
                <w:b/>
                <w:bCs/>
                <w:sz w:val="20"/>
                <w:szCs w:val="20"/>
                <w:lang w:bidi="hi-IN"/>
              </w:rPr>
              <w:t>Sanctioned Year</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1</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Mancherial</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Dandepalli</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Tsmslingapur</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36030201207</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2015-2016</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2</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Mancherial</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Kasipeta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Tsmskasipet</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36030502119</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2016-2017</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3</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Nizamabad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Nandipet</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Tsmsnandipet</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36050202644</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2016-2017</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4</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Nizamabad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Dharpally</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Tsmsdharpally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36052500931</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5</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Kamareddy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Banswada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Tsmskothabad</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36150701809</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6</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Jagitial</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Gollapally</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 Gollapally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36061700821</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7</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Jagitial</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Pegada Pally</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 Pegadapally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36061601112</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2016-2017</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8</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Peddapally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Srirampur</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 Mallial</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36071201505</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2015-2016</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9</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Mahabubabad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Dornakal</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Tsmschilukodu</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36100500109</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2016-2017</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10</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Mahabubabad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Maripeda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Tsmsmaripeda</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36101301160</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2015-2016</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11</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Jayashankar (Bhupalpalli)</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Maha Mutharam</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 Dubbalapadu</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36080300911</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12</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Jangoan</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Bachannapet</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Tsmsbachannapet</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36190701917</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2016-2017</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13</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Jangoan</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Lingala Ghanpur</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Tsmslingala Ghanpur</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36190900807</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14</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Mahabubnagar</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Ganded</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Tsmsvennechad</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36251400213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15</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Rangareddy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Shankarpally</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Tsmsshankarpally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36230100445</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16</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Rangareddy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Maheshwaram</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Tsmsmaheshwaram </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36231801936</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17</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Vikarabad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Bantwaram</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Tsmsbantwaram</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36241200307</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2015-2016</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18</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Vikarabad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Kulkacherla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Tsmsmujahidpur</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36240700817</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19</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Vikarabad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Pudur</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Tsmspudur</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36240500203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20</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Vikarabad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Basheerabad</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Tsmsbasheerabad</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36241503122</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21</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Vikarabad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Peddemul</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Tsmspeddemul</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36241301120</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22</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Vikarabad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Tandur</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Tsmstandur</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36241403629</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23</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Medak</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Shankarampet-A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Tsmsthirumalapur</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36170101503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24</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Medak</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Tekmal</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Tsmstekmal</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36170401119</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25</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Medak</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Narsapur</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Tsmsjakkapalli </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36171600402</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26</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Medak</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Shankarampet-R</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Tsmsshankarampet R </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36171101217</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27</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Medak</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Regode</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Tsmsregode</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36170200307</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28</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Medak</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Chegunta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Tsmschegunta</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36170901407</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29</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Sangareddy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Manoor</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Tsmsmorgi</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36160501602</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30</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Sangareddy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Hathnoora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Tsmsgundla Machunoor</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36162002303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31</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Sangareddy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Andhole</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Tsmsaksanpally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36161501503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32</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Sangareddy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Pulkal</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Tsmsbaswapur </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36161601002</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lastRenderedPageBreak/>
              <w:t>33</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Sangareddy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Jharasangam</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Tsmsjharasangam </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36161201615</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34</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Sangareddy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Jinnaram</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Tsmsbollaram </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36162201733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35</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Sangareddy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Raikode </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Tsmsraikode </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36160701510</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36</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Sangareddy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Watpally</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Tsmspothulaguda </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36161400104</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37</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Siddipet</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Chinnakodure</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Tsmsibrahimnagar</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36180301605</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38</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Siddipet</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Jagdevpur</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Tsmsjagdevpur </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36181701815</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39</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Siddipet</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Gajwel</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Tsmsmutrajpally </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36181801803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2015-2016</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40</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Siddipet</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Daultabad</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Tsmsdaultabad</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36181200115</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41</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Adilabad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Ichoda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Ichoda</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36011603521</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42</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Adilabad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Indervelly</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Indervelly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36010600823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43</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Adilabad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Neradigonda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Neradigonda</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36011502614</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44</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Adilabad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Utnoor</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Utnoor</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36011803938</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45</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Bhadradri Kothaudem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Cherla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Cherla</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36090800813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46</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Bhadradri Kothaudem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Dummugudem</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Dummugudem</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36090403506</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47</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Bhadradri Kothaudem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Mulakalapally</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Mulakalapally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36092100618</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48</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Bhadradri Kothaudem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Tekulapally</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Tekulapally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36091000456</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49</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Bhadradri Kothaudem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Gundala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Gundala</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36090800813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2015-2016</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50</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Bhadradri Kothaudem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Julurpadu</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Julurpadu</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36091100206</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51</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Bhadradri Kothaudem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Bhadrachalam</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Bhadrachalam</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36092000194</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52</w:t>
            </w:r>
          </w:p>
        </w:tc>
        <w:tc>
          <w:tcPr>
            <w:tcW w:w="103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Mulugu</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Wazeedu</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Wazeedu</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36081803902</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53</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Mulugu</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Venkatapuram</w:t>
            </w:r>
          </w:p>
        </w:tc>
        <w:tc>
          <w:tcPr>
            <w:tcW w:w="122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Venkatapuram</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36081903616</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54</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Jogulamba Gadwal</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Waddepally</w:t>
            </w:r>
          </w:p>
        </w:tc>
        <w:tc>
          <w:tcPr>
            <w:tcW w:w="122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Waddepally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36260900818</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55</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Kamareddy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Domakonda</w:t>
            </w:r>
          </w:p>
        </w:tc>
        <w:tc>
          <w:tcPr>
            <w:tcW w:w="122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Domakonda</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36152101002</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56</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Kamareddy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Gandhari</w:t>
            </w:r>
          </w:p>
        </w:tc>
        <w:tc>
          <w:tcPr>
            <w:tcW w:w="122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Gandhari</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36151302623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57</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Kamareddy</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Jukkal</w:t>
            </w:r>
          </w:p>
        </w:tc>
        <w:tc>
          <w:tcPr>
            <w:tcW w:w="122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Jukkal</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36150201509</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58</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Khammam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Tirumalayapalem</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Tirumalayapalem</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36310502410</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59</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Khammam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Khammam Rural</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Kothuru (Y),Khammam Rural</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36310401212</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60</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Khammam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Singereni, Burgam Pahad</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Karepally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36310200711</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61</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Khammam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Mudigonda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New Laxmipuram Village,Mudigonda</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36310800804</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62</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Khammam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Enkoor</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Enkoor</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36311200718</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63</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Khammam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Bonakal</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Bonakal</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36311901506</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64</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Khammam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Konijerla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Baswapuram Road,Konijerla</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36311100709</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65</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Khammam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Kamepally</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Kamepally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36310200711</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66</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Khammam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Yerrupalem</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Yerrupalem</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36312102116</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67</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Khammam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Chinthakani</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Lachhagudem Village,Chinthakani</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36310900403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68</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Kumrabheem</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Bejjur</w:t>
            </w:r>
          </w:p>
        </w:tc>
        <w:tc>
          <w:tcPr>
            <w:tcW w:w="122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Bejjur</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36021301312</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69</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Mahabubabad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Garla</w:t>
            </w:r>
          </w:p>
        </w:tc>
        <w:tc>
          <w:tcPr>
            <w:tcW w:w="122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Garla</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36100400631</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70</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Mahabubabad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Bayyaram</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Bayyaram</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36100301338</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2015-2016</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71</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Mahabubabad</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Guduru</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Brahmanapally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36100801529</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2015-2016</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72</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Mahabubnagar</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Moosapet (Addakal)</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Moosapet</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36251901009</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73</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Mahabubnagar</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Balanagar</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Peddaipalli</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36252300513</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74</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Mahabubnagar</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Jadcherla</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Jadcherla</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36252503139</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75</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Narayanpet</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Narayanpet</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Narayanpet</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36250202661</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76</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Mancherial</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Jannaram</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Jannaram</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36030101616</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77</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Mancherial</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Luxettipet</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Luxettipet</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36030302141</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78</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Nagarkurnool</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Nagarkurnool</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Bijinapally</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36280201219</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79</w:t>
            </w:r>
          </w:p>
        </w:tc>
        <w:tc>
          <w:tcPr>
            <w:tcW w:w="103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Nagarkurnool</w:t>
            </w:r>
          </w:p>
        </w:tc>
        <w:tc>
          <w:tcPr>
            <w:tcW w:w="108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Lingal</w:t>
            </w:r>
          </w:p>
        </w:tc>
        <w:tc>
          <w:tcPr>
            <w:tcW w:w="122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Lingal</w:t>
            </w:r>
          </w:p>
        </w:tc>
        <w:tc>
          <w:tcPr>
            <w:tcW w:w="805"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36281601828</w:t>
            </w:r>
          </w:p>
        </w:tc>
        <w:tc>
          <w:tcPr>
            <w:tcW w:w="609"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lang w:bidi="hi-IN"/>
              </w:rPr>
            </w:pPr>
            <w:r w:rsidRPr="00F11938">
              <w:rPr>
                <w:sz w:val="20"/>
                <w:szCs w:val="20"/>
                <w:lang w:bidi="hi-IN"/>
              </w:rPr>
              <w:t>80</w:t>
            </w:r>
          </w:p>
        </w:tc>
        <w:tc>
          <w:tcPr>
            <w:tcW w:w="1032" w:type="pct"/>
            <w:tcBorders>
              <w:top w:val="single" w:sz="4" w:space="0" w:color="auto"/>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Nagarkurnool</w:t>
            </w:r>
          </w:p>
        </w:tc>
        <w:tc>
          <w:tcPr>
            <w:tcW w:w="1085" w:type="pct"/>
            <w:tcBorders>
              <w:top w:val="single" w:sz="4" w:space="0" w:color="auto"/>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Rakonda</w:t>
            </w:r>
          </w:p>
        </w:tc>
        <w:tc>
          <w:tcPr>
            <w:tcW w:w="1227" w:type="pct"/>
            <w:tcBorders>
              <w:top w:val="single" w:sz="4" w:space="0" w:color="auto"/>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Telkapally</w:t>
            </w:r>
          </w:p>
        </w:tc>
        <w:tc>
          <w:tcPr>
            <w:tcW w:w="805" w:type="pct"/>
            <w:tcBorders>
              <w:top w:val="single" w:sz="4" w:space="0" w:color="auto"/>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36281000602</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jc w:val="center"/>
              <w:rPr>
                <w:sz w:val="20"/>
                <w:szCs w:val="20"/>
                <w:lang w:bidi="hi-IN"/>
              </w:rPr>
            </w:pPr>
            <w:r w:rsidRPr="00F11938">
              <w:rPr>
                <w:sz w:val="20"/>
                <w:szCs w:val="20"/>
                <w:lang w:bidi="hi-IN"/>
              </w:rPr>
              <w:t>81</w:t>
            </w:r>
          </w:p>
        </w:tc>
        <w:tc>
          <w:tcPr>
            <w:tcW w:w="103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Nalgonda</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Chandur</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Chandur</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jc w:val="center"/>
              <w:rPr>
                <w:color w:val="000000"/>
                <w:sz w:val="20"/>
                <w:szCs w:val="20"/>
              </w:rPr>
            </w:pPr>
            <w:r w:rsidRPr="00F11938">
              <w:rPr>
                <w:color w:val="000000"/>
                <w:sz w:val="20"/>
                <w:szCs w:val="20"/>
              </w:rPr>
              <w:t>36291190202</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2015-2016</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jc w:val="center"/>
              <w:rPr>
                <w:sz w:val="20"/>
                <w:szCs w:val="20"/>
                <w:lang w:bidi="hi-IN"/>
              </w:rPr>
            </w:pPr>
            <w:r w:rsidRPr="00F11938">
              <w:rPr>
                <w:sz w:val="20"/>
                <w:szCs w:val="20"/>
                <w:lang w:bidi="hi-IN"/>
              </w:rPr>
              <w:t>82</w:t>
            </w:r>
          </w:p>
        </w:tc>
        <w:tc>
          <w:tcPr>
            <w:tcW w:w="103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Nalgonda</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Peddavura</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Peddavoora</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jc w:val="center"/>
              <w:rPr>
                <w:color w:val="000000"/>
                <w:sz w:val="20"/>
                <w:szCs w:val="20"/>
              </w:rPr>
            </w:pPr>
            <w:r w:rsidRPr="00F11938">
              <w:rPr>
                <w:color w:val="000000"/>
                <w:sz w:val="20"/>
                <w:szCs w:val="20"/>
              </w:rPr>
              <w:t>36292501014</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jc w:val="center"/>
              <w:rPr>
                <w:sz w:val="20"/>
                <w:szCs w:val="20"/>
                <w:lang w:bidi="hi-IN"/>
              </w:rPr>
            </w:pPr>
            <w:r w:rsidRPr="00F11938">
              <w:rPr>
                <w:sz w:val="20"/>
                <w:szCs w:val="20"/>
                <w:lang w:bidi="hi-IN"/>
              </w:rPr>
              <w:t>83</w:t>
            </w:r>
          </w:p>
        </w:tc>
        <w:tc>
          <w:tcPr>
            <w:tcW w:w="103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Nirmal</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Laxmanchanda</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Laxmanchanda</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jc w:val="center"/>
              <w:rPr>
                <w:color w:val="000000"/>
                <w:sz w:val="20"/>
                <w:szCs w:val="20"/>
              </w:rPr>
            </w:pPr>
            <w:r w:rsidRPr="00F11938">
              <w:rPr>
                <w:color w:val="000000"/>
                <w:sz w:val="20"/>
                <w:szCs w:val="20"/>
              </w:rPr>
              <w:t>36041400907</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jc w:val="center"/>
              <w:rPr>
                <w:sz w:val="20"/>
                <w:szCs w:val="20"/>
                <w:lang w:bidi="hi-IN"/>
              </w:rPr>
            </w:pPr>
            <w:r w:rsidRPr="00F11938">
              <w:rPr>
                <w:sz w:val="20"/>
                <w:szCs w:val="20"/>
                <w:lang w:bidi="hi-IN"/>
              </w:rPr>
              <w:t>84</w:t>
            </w:r>
          </w:p>
        </w:tc>
        <w:tc>
          <w:tcPr>
            <w:tcW w:w="103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Nirmal</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Mamada</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Mamada</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jc w:val="center"/>
              <w:rPr>
                <w:color w:val="000000"/>
                <w:sz w:val="20"/>
                <w:szCs w:val="20"/>
              </w:rPr>
            </w:pPr>
            <w:r w:rsidRPr="00F11938">
              <w:rPr>
                <w:color w:val="000000"/>
                <w:sz w:val="20"/>
                <w:szCs w:val="20"/>
              </w:rPr>
              <w:t>36041501909</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jc w:val="center"/>
              <w:rPr>
                <w:sz w:val="20"/>
                <w:szCs w:val="20"/>
                <w:lang w:bidi="hi-IN"/>
              </w:rPr>
            </w:pPr>
            <w:r w:rsidRPr="00F11938">
              <w:rPr>
                <w:sz w:val="20"/>
                <w:szCs w:val="20"/>
                <w:lang w:bidi="hi-IN"/>
              </w:rPr>
              <w:lastRenderedPageBreak/>
              <w:t>85</w:t>
            </w:r>
          </w:p>
        </w:tc>
        <w:tc>
          <w:tcPr>
            <w:tcW w:w="103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Nizamabad</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Bheemgal</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Bheemgal</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jc w:val="center"/>
              <w:rPr>
                <w:color w:val="000000"/>
                <w:sz w:val="20"/>
                <w:szCs w:val="20"/>
              </w:rPr>
            </w:pPr>
            <w:r w:rsidRPr="00F11938">
              <w:rPr>
                <w:color w:val="000000"/>
                <w:sz w:val="20"/>
                <w:szCs w:val="20"/>
              </w:rPr>
              <w:t>36052600937</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2015-2016</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jc w:val="center"/>
              <w:rPr>
                <w:sz w:val="20"/>
                <w:szCs w:val="20"/>
                <w:lang w:bidi="hi-IN"/>
              </w:rPr>
            </w:pPr>
            <w:r w:rsidRPr="00F11938">
              <w:rPr>
                <w:sz w:val="20"/>
                <w:szCs w:val="20"/>
                <w:lang w:bidi="hi-IN"/>
              </w:rPr>
              <w:t>86</w:t>
            </w:r>
          </w:p>
        </w:tc>
        <w:tc>
          <w:tcPr>
            <w:tcW w:w="103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Nizamabad</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Madhapur</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Makloor</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jc w:val="center"/>
              <w:rPr>
                <w:color w:val="000000"/>
                <w:sz w:val="20"/>
                <w:szCs w:val="20"/>
              </w:rPr>
            </w:pPr>
            <w:r w:rsidRPr="00F11938">
              <w:rPr>
                <w:color w:val="000000"/>
                <w:sz w:val="20"/>
                <w:szCs w:val="20"/>
              </w:rPr>
              <w:t>36051201226</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2015-2016</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jc w:val="center"/>
              <w:rPr>
                <w:sz w:val="20"/>
                <w:szCs w:val="20"/>
                <w:lang w:bidi="hi-IN"/>
              </w:rPr>
            </w:pPr>
            <w:r w:rsidRPr="00F11938">
              <w:rPr>
                <w:sz w:val="20"/>
                <w:szCs w:val="20"/>
                <w:lang w:bidi="hi-IN"/>
              </w:rPr>
              <w:t>87</w:t>
            </w:r>
          </w:p>
        </w:tc>
        <w:tc>
          <w:tcPr>
            <w:tcW w:w="103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Sangareddy</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Sirgapur (Kalher)</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Sirgapur</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jc w:val="center"/>
              <w:rPr>
                <w:color w:val="000000"/>
                <w:sz w:val="20"/>
                <w:szCs w:val="20"/>
              </w:rPr>
            </w:pPr>
            <w:r w:rsidRPr="00F11938">
              <w:rPr>
                <w:color w:val="000000"/>
                <w:sz w:val="20"/>
                <w:szCs w:val="20"/>
              </w:rPr>
              <w:t>36160201615</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jc w:val="center"/>
              <w:rPr>
                <w:sz w:val="20"/>
                <w:szCs w:val="20"/>
                <w:lang w:bidi="hi-IN"/>
              </w:rPr>
            </w:pPr>
            <w:r w:rsidRPr="00F11938">
              <w:rPr>
                <w:sz w:val="20"/>
                <w:szCs w:val="20"/>
                <w:lang w:bidi="hi-IN"/>
              </w:rPr>
              <w:t>88</w:t>
            </w:r>
          </w:p>
        </w:tc>
        <w:tc>
          <w:tcPr>
            <w:tcW w:w="103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Vikarabad</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Vikarabad</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Vikarabad</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jc w:val="center"/>
              <w:rPr>
                <w:color w:val="000000"/>
                <w:sz w:val="20"/>
                <w:szCs w:val="20"/>
              </w:rPr>
            </w:pPr>
            <w:r w:rsidRPr="00F11938">
              <w:rPr>
                <w:color w:val="000000"/>
                <w:sz w:val="20"/>
                <w:szCs w:val="20"/>
              </w:rPr>
              <w:t>36240403276</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jc w:val="center"/>
              <w:rPr>
                <w:sz w:val="20"/>
                <w:szCs w:val="20"/>
                <w:lang w:bidi="hi-IN"/>
              </w:rPr>
            </w:pPr>
            <w:r w:rsidRPr="00F11938">
              <w:rPr>
                <w:sz w:val="20"/>
                <w:szCs w:val="20"/>
                <w:lang w:bidi="hi-IN"/>
              </w:rPr>
              <w:t>89</w:t>
            </w:r>
          </w:p>
        </w:tc>
        <w:tc>
          <w:tcPr>
            <w:tcW w:w="103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Vikarabad</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Yalal</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Yalal</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jc w:val="center"/>
              <w:rPr>
                <w:color w:val="000000"/>
                <w:sz w:val="20"/>
                <w:szCs w:val="20"/>
              </w:rPr>
            </w:pPr>
            <w:r w:rsidRPr="00F11938">
              <w:rPr>
                <w:color w:val="000000"/>
                <w:sz w:val="20"/>
                <w:szCs w:val="20"/>
              </w:rPr>
              <w:t>36241601709</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jc w:val="center"/>
              <w:rPr>
                <w:sz w:val="20"/>
                <w:szCs w:val="20"/>
                <w:lang w:bidi="hi-IN"/>
              </w:rPr>
            </w:pPr>
            <w:r w:rsidRPr="00F11938">
              <w:rPr>
                <w:sz w:val="20"/>
                <w:szCs w:val="20"/>
                <w:lang w:bidi="hi-IN"/>
              </w:rPr>
              <w:t>90</w:t>
            </w:r>
          </w:p>
        </w:tc>
        <w:tc>
          <w:tcPr>
            <w:tcW w:w="103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Warangal (Rural)</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Shayampet</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Shayampet</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jc w:val="center"/>
              <w:rPr>
                <w:color w:val="000000"/>
                <w:sz w:val="20"/>
                <w:szCs w:val="20"/>
              </w:rPr>
            </w:pPr>
            <w:r w:rsidRPr="00F11938">
              <w:rPr>
                <w:color w:val="000000"/>
                <w:sz w:val="20"/>
                <w:szCs w:val="20"/>
              </w:rPr>
              <w:t>36110200814</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jc w:val="center"/>
              <w:rPr>
                <w:sz w:val="20"/>
                <w:szCs w:val="20"/>
                <w:lang w:bidi="hi-IN"/>
              </w:rPr>
            </w:pPr>
            <w:r w:rsidRPr="00F11938">
              <w:rPr>
                <w:sz w:val="20"/>
                <w:szCs w:val="20"/>
                <w:lang w:bidi="hi-IN"/>
              </w:rPr>
              <w:t>91</w:t>
            </w:r>
          </w:p>
        </w:tc>
        <w:tc>
          <w:tcPr>
            <w:tcW w:w="103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Warangal (Urban)</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Dharmasagar</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Dharmasagar</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jc w:val="center"/>
              <w:rPr>
                <w:color w:val="000000"/>
                <w:sz w:val="20"/>
                <w:szCs w:val="20"/>
              </w:rPr>
            </w:pPr>
            <w:r w:rsidRPr="00F11938">
              <w:rPr>
                <w:color w:val="000000"/>
                <w:sz w:val="20"/>
                <w:szCs w:val="20"/>
              </w:rPr>
              <w:t>36120600516</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r w:rsidR="006F7841" w:rsidRPr="00F11938" w:rsidTr="00F11938">
        <w:trPr>
          <w:trHeight w:val="144"/>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jc w:val="center"/>
              <w:rPr>
                <w:sz w:val="20"/>
                <w:szCs w:val="20"/>
                <w:lang w:bidi="hi-IN"/>
              </w:rPr>
            </w:pPr>
            <w:r w:rsidRPr="00F11938">
              <w:rPr>
                <w:sz w:val="20"/>
                <w:szCs w:val="20"/>
                <w:lang w:bidi="hi-IN"/>
              </w:rPr>
              <w:t>92</w:t>
            </w:r>
          </w:p>
        </w:tc>
        <w:tc>
          <w:tcPr>
            <w:tcW w:w="103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Warangal (Urban)</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Hasanparthy</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rPr>
                <w:color w:val="000000"/>
                <w:sz w:val="20"/>
                <w:szCs w:val="20"/>
              </w:rPr>
            </w:pPr>
            <w:r w:rsidRPr="00F11938">
              <w:rPr>
                <w:color w:val="000000"/>
                <w:sz w:val="20"/>
                <w:szCs w:val="20"/>
              </w:rPr>
              <w:t>Hasanparthy</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jc w:val="center"/>
              <w:rPr>
                <w:color w:val="000000"/>
                <w:sz w:val="20"/>
                <w:szCs w:val="20"/>
              </w:rPr>
            </w:pPr>
            <w:r w:rsidRPr="00F11938">
              <w:rPr>
                <w:color w:val="000000"/>
                <w:sz w:val="20"/>
                <w:szCs w:val="20"/>
              </w:rPr>
              <w:t>36120501639</w:t>
            </w:r>
          </w:p>
        </w:tc>
        <w:tc>
          <w:tcPr>
            <w:tcW w:w="609"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r>
    </w:tbl>
    <w:p w:rsidR="006F7841" w:rsidRPr="00ED76B6" w:rsidRDefault="006F7841" w:rsidP="006F7841">
      <w:pPr>
        <w:keepNext/>
        <w:keepLines/>
        <w:widowControl w:val="0"/>
        <w:ind w:left="720"/>
        <w:jc w:val="both"/>
        <w:rPr>
          <w:b/>
          <w:bCs/>
          <w:iCs/>
        </w:rPr>
      </w:pPr>
    </w:p>
    <w:p w:rsidR="006F7841" w:rsidRPr="00ED76B6" w:rsidRDefault="006F7841" w:rsidP="00412148">
      <w:pPr>
        <w:keepNext/>
        <w:keepLines/>
        <w:widowControl w:val="0"/>
        <w:numPr>
          <w:ilvl w:val="0"/>
          <w:numId w:val="94"/>
        </w:numPr>
        <w:jc w:val="both"/>
        <w:rPr>
          <w:iCs/>
        </w:rPr>
      </w:pPr>
      <w:r w:rsidRPr="00ED76B6">
        <w:rPr>
          <w:b/>
          <w:bCs/>
          <w:iCs/>
        </w:rPr>
        <w:t xml:space="preserve">Financial Status during 2018-19: </w:t>
      </w:r>
      <w:r w:rsidRPr="00ED76B6">
        <w:rPr>
          <w:iCs/>
        </w:rPr>
        <w:t>A total outlay of Rs.52934.75 lakh was sanctioned in 2018-19, out of which the total expenditure till 31st March 2019 is Rs.33971.256 lakh (64.18%) which is shown in the table below:</w:t>
      </w:r>
    </w:p>
    <w:p w:rsidR="006F7841" w:rsidRPr="00ED76B6" w:rsidRDefault="006F7841" w:rsidP="006F7841">
      <w:pPr>
        <w:keepNext/>
        <w:keepLines/>
        <w:widowControl w:val="0"/>
        <w:ind w:left="720"/>
        <w:jc w:val="both"/>
        <w:rPr>
          <w:b/>
          <w:bCs/>
          <w:iCs/>
        </w:rPr>
      </w:pPr>
    </w:p>
    <w:p w:rsidR="006F7841" w:rsidRPr="00ED76B6" w:rsidRDefault="006F7841" w:rsidP="006F7841">
      <w:pPr>
        <w:keepNext/>
        <w:keepLines/>
        <w:ind w:left="709"/>
        <w:jc w:val="both"/>
        <w:rPr>
          <w:b/>
          <w:bCs/>
          <w:iCs/>
        </w:rPr>
      </w:pPr>
      <w:r w:rsidRPr="00ED76B6">
        <w:rPr>
          <w:b/>
          <w:bCs/>
          <w:iCs/>
        </w:rPr>
        <w:t>Details are given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5"/>
        <w:gridCol w:w="1021"/>
        <w:gridCol w:w="1066"/>
        <w:gridCol w:w="966"/>
        <w:gridCol w:w="3189"/>
        <w:gridCol w:w="1172"/>
      </w:tblGrid>
      <w:tr w:rsidR="006F7841" w:rsidRPr="00F11938" w:rsidTr="00F11938">
        <w:trPr>
          <w:trHeight w:val="144"/>
        </w:trPr>
        <w:tc>
          <w:tcPr>
            <w:tcW w:w="1211" w:type="pct"/>
            <w:vMerge w:val="restar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Type I</w:t>
            </w:r>
          </w:p>
        </w:tc>
        <w:tc>
          <w:tcPr>
            <w:tcW w:w="1822" w:type="pct"/>
            <w:gridSpan w:val="3"/>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AWP&amp;B 2018-19</w:t>
            </w:r>
          </w:p>
        </w:tc>
        <w:tc>
          <w:tcPr>
            <w:tcW w:w="1204" w:type="pct"/>
            <w:vMerge w:val="restar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Actual Expenditure upto 31.3.2019</w:t>
            </w:r>
          </w:p>
        </w:tc>
        <w:tc>
          <w:tcPr>
            <w:tcW w:w="763" w:type="pct"/>
            <w:vMerge w:val="restar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Unspent Balance</w:t>
            </w:r>
          </w:p>
        </w:tc>
      </w:tr>
      <w:tr w:rsidR="006F7841" w:rsidRPr="00F11938" w:rsidTr="00F11938">
        <w:trPr>
          <w:trHeight w:val="144"/>
        </w:trPr>
        <w:tc>
          <w:tcPr>
            <w:tcW w:w="1211" w:type="pct"/>
            <w:vMerge/>
            <w:vAlign w:val="center"/>
            <w:hideMark/>
          </w:tcPr>
          <w:p w:rsidR="006F7841" w:rsidRPr="00F11938" w:rsidRDefault="006F7841" w:rsidP="00CB400F">
            <w:pPr>
              <w:keepNext/>
              <w:keepLines/>
              <w:rPr>
                <w:b/>
                <w:bCs/>
                <w:sz w:val="20"/>
                <w:szCs w:val="20"/>
              </w:rPr>
            </w:pPr>
          </w:p>
        </w:tc>
        <w:tc>
          <w:tcPr>
            <w:tcW w:w="628"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Spill Over</w:t>
            </w:r>
          </w:p>
        </w:tc>
        <w:tc>
          <w:tcPr>
            <w:tcW w:w="576"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Fresh</w:t>
            </w:r>
          </w:p>
        </w:tc>
        <w:tc>
          <w:tcPr>
            <w:tcW w:w="618"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Total</w:t>
            </w:r>
          </w:p>
        </w:tc>
        <w:tc>
          <w:tcPr>
            <w:tcW w:w="1204" w:type="pct"/>
            <w:vMerge/>
            <w:vAlign w:val="center"/>
            <w:hideMark/>
          </w:tcPr>
          <w:p w:rsidR="006F7841" w:rsidRPr="00F11938" w:rsidRDefault="006F7841" w:rsidP="00CB400F">
            <w:pPr>
              <w:keepNext/>
              <w:keepLines/>
              <w:jc w:val="center"/>
              <w:rPr>
                <w:b/>
                <w:bCs/>
                <w:sz w:val="20"/>
                <w:szCs w:val="20"/>
              </w:rPr>
            </w:pPr>
          </w:p>
        </w:tc>
        <w:tc>
          <w:tcPr>
            <w:tcW w:w="763" w:type="pct"/>
            <w:vMerge/>
            <w:vAlign w:val="center"/>
            <w:hideMark/>
          </w:tcPr>
          <w:p w:rsidR="006F7841" w:rsidRPr="00F11938" w:rsidRDefault="006F7841" w:rsidP="00CB400F">
            <w:pPr>
              <w:keepNext/>
              <w:keepLines/>
              <w:jc w:val="center"/>
              <w:rPr>
                <w:b/>
                <w:bCs/>
                <w:sz w:val="20"/>
                <w:szCs w:val="20"/>
              </w:rPr>
            </w:pP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rPr>
                <w:b/>
                <w:bCs/>
                <w:sz w:val="20"/>
                <w:szCs w:val="20"/>
              </w:rPr>
            </w:pPr>
            <w:r w:rsidRPr="00F11938">
              <w:rPr>
                <w:b/>
                <w:bCs/>
                <w:sz w:val="20"/>
                <w:szCs w:val="20"/>
                <w:lang w:bidi="hi-IN"/>
              </w:rPr>
              <w:t>Non-recurring grant</w:t>
            </w:r>
          </w:p>
        </w:tc>
        <w:tc>
          <w:tcPr>
            <w:tcW w:w="62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0.00</w:t>
            </w:r>
          </w:p>
        </w:tc>
        <w:tc>
          <w:tcPr>
            <w:tcW w:w="576" w:type="pct"/>
            <w:shd w:val="clear" w:color="auto" w:fill="auto"/>
            <w:noWrap/>
            <w:vAlign w:val="center"/>
            <w:hideMark/>
          </w:tcPr>
          <w:p w:rsidR="006F7841" w:rsidRPr="00F11938" w:rsidRDefault="006F7841" w:rsidP="00CB400F">
            <w:pPr>
              <w:keepNext/>
              <w:keepLines/>
              <w:jc w:val="right"/>
              <w:rPr>
                <w:sz w:val="20"/>
                <w:szCs w:val="20"/>
              </w:rPr>
            </w:pPr>
            <w:r w:rsidRPr="00F11938">
              <w:rPr>
                <w:sz w:val="20"/>
                <w:szCs w:val="20"/>
              </w:rPr>
              <w:t>0.00</w:t>
            </w:r>
          </w:p>
        </w:tc>
        <w:tc>
          <w:tcPr>
            <w:tcW w:w="61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0.00</w:t>
            </w:r>
          </w:p>
        </w:tc>
        <w:tc>
          <w:tcPr>
            <w:tcW w:w="1204" w:type="pct"/>
            <w:shd w:val="clear" w:color="auto" w:fill="auto"/>
            <w:noWrap/>
            <w:vAlign w:val="center"/>
            <w:hideMark/>
          </w:tcPr>
          <w:p w:rsidR="006F7841" w:rsidRPr="00F11938" w:rsidRDefault="006F7841" w:rsidP="00CB400F">
            <w:pPr>
              <w:keepNext/>
              <w:keepLines/>
              <w:jc w:val="center"/>
              <w:rPr>
                <w:sz w:val="20"/>
                <w:szCs w:val="20"/>
              </w:rPr>
            </w:pPr>
            <w:r w:rsidRPr="00F11938">
              <w:rPr>
                <w:sz w:val="20"/>
                <w:szCs w:val="20"/>
              </w:rPr>
              <w:t>0.00</w:t>
            </w:r>
          </w:p>
        </w:tc>
        <w:tc>
          <w:tcPr>
            <w:tcW w:w="763" w:type="pct"/>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0.00</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rPr>
                <w:b/>
                <w:bCs/>
                <w:sz w:val="20"/>
                <w:szCs w:val="20"/>
              </w:rPr>
            </w:pPr>
            <w:r w:rsidRPr="00F11938">
              <w:rPr>
                <w:b/>
                <w:bCs/>
                <w:sz w:val="20"/>
                <w:szCs w:val="20"/>
                <w:lang w:bidi="hi-IN"/>
              </w:rPr>
              <w:t>Recurring Grant</w:t>
            </w:r>
          </w:p>
        </w:tc>
        <w:tc>
          <w:tcPr>
            <w:tcW w:w="62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0.00</w:t>
            </w:r>
          </w:p>
        </w:tc>
        <w:tc>
          <w:tcPr>
            <w:tcW w:w="576" w:type="pct"/>
            <w:shd w:val="clear" w:color="auto" w:fill="auto"/>
            <w:noWrap/>
            <w:vAlign w:val="center"/>
            <w:hideMark/>
          </w:tcPr>
          <w:p w:rsidR="006F7841" w:rsidRPr="00F11938" w:rsidRDefault="006F7841" w:rsidP="00CB400F">
            <w:pPr>
              <w:keepNext/>
              <w:keepLines/>
              <w:jc w:val="right"/>
              <w:rPr>
                <w:sz w:val="20"/>
                <w:szCs w:val="20"/>
              </w:rPr>
            </w:pPr>
            <w:r w:rsidRPr="00F11938">
              <w:rPr>
                <w:sz w:val="20"/>
                <w:szCs w:val="20"/>
              </w:rPr>
              <w:t>4531.05</w:t>
            </w:r>
          </w:p>
        </w:tc>
        <w:tc>
          <w:tcPr>
            <w:tcW w:w="61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4531.05</w:t>
            </w:r>
          </w:p>
        </w:tc>
        <w:tc>
          <w:tcPr>
            <w:tcW w:w="1204" w:type="pct"/>
            <w:shd w:val="clear" w:color="auto" w:fill="auto"/>
            <w:noWrap/>
            <w:vAlign w:val="center"/>
            <w:hideMark/>
          </w:tcPr>
          <w:p w:rsidR="006F7841" w:rsidRPr="00F11938" w:rsidRDefault="006F7841" w:rsidP="00CB400F">
            <w:pPr>
              <w:keepNext/>
              <w:keepLines/>
              <w:jc w:val="center"/>
              <w:rPr>
                <w:sz w:val="20"/>
                <w:szCs w:val="20"/>
              </w:rPr>
            </w:pPr>
            <w:r w:rsidRPr="00F11938">
              <w:rPr>
                <w:sz w:val="20"/>
                <w:szCs w:val="20"/>
              </w:rPr>
              <w:t>4531.05</w:t>
            </w:r>
          </w:p>
        </w:tc>
        <w:tc>
          <w:tcPr>
            <w:tcW w:w="763" w:type="pct"/>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0.00</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jc w:val="right"/>
              <w:rPr>
                <w:b/>
                <w:bCs/>
                <w:sz w:val="20"/>
                <w:szCs w:val="20"/>
              </w:rPr>
            </w:pPr>
            <w:r w:rsidRPr="00F11938">
              <w:rPr>
                <w:b/>
                <w:bCs/>
                <w:sz w:val="20"/>
                <w:szCs w:val="20"/>
                <w:lang w:bidi="hi-IN"/>
              </w:rPr>
              <w:t>Total</w:t>
            </w:r>
          </w:p>
        </w:tc>
        <w:tc>
          <w:tcPr>
            <w:tcW w:w="628" w:type="pct"/>
            <w:shd w:val="clear" w:color="auto" w:fill="auto"/>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0.0</w:t>
            </w:r>
            <w:r w:rsidRPr="00F11938">
              <w:rPr>
                <w:b/>
                <w:bCs/>
                <w:sz w:val="20"/>
                <w:szCs w:val="20"/>
              </w:rPr>
              <w:fldChar w:fldCharType="end"/>
            </w:r>
            <w:r w:rsidR="006F7841" w:rsidRPr="00F11938">
              <w:rPr>
                <w:b/>
                <w:bCs/>
                <w:sz w:val="20"/>
                <w:szCs w:val="20"/>
              </w:rPr>
              <w:t>0</w:t>
            </w:r>
          </w:p>
        </w:tc>
        <w:tc>
          <w:tcPr>
            <w:tcW w:w="576" w:type="pct"/>
            <w:shd w:val="clear" w:color="auto" w:fill="auto"/>
            <w:noWrap/>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4531.05</w:t>
            </w:r>
            <w:r w:rsidRPr="00F11938">
              <w:rPr>
                <w:b/>
                <w:bCs/>
                <w:sz w:val="20"/>
                <w:szCs w:val="20"/>
              </w:rPr>
              <w:fldChar w:fldCharType="end"/>
            </w:r>
          </w:p>
        </w:tc>
        <w:tc>
          <w:tcPr>
            <w:tcW w:w="618" w:type="pct"/>
            <w:shd w:val="clear" w:color="auto" w:fill="auto"/>
            <w:vAlign w:val="center"/>
            <w:hideMark/>
          </w:tcPr>
          <w:p w:rsidR="006F7841" w:rsidRPr="00F11938" w:rsidRDefault="00345877" w:rsidP="00CB400F">
            <w:pPr>
              <w:keepNext/>
              <w:keepLines/>
              <w:jc w:val="center"/>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4531.05</w:t>
            </w:r>
            <w:r w:rsidRPr="00F11938">
              <w:rPr>
                <w:b/>
                <w:bCs/>
                <w:sz w:val="20"/>
                <w:szCs w:val="20"/>
              </w:rPr>
              <w:fldChar w:fldCharType="end"/>
            </w:r>
          </w:p>
        </w:tc>
        <w:tc>
          <w:tcPr>
            <w:tcW w:w="1204" w:type="pct"/>
            <w:shd w:val="clear" w:color="auto" w:fill="auto"/>
            <w:noWrap/>
            <w:vAlign w:val="center"/>
            <w:hideMark/>
          </w:tcPr>
          <w:p w:rsidR="006F7841" w:rsidRPr="00F11938" w:rsidRDefault="00345877" w:rsidP="00CB400F">
            <w:pPr>
              <w:keepNext/>
              <w:keepLines/>
              <w:jc w:val="center"/>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4531.05</w:t>
            </w:r>
            <w:r w:rsidRPr="00F11938">
              <w:rPr>
                <w:b/>
                <w:bCs/>
                <w:sz w:val="20"/>
                <w:szCs w:val="20"/>
              </w:rPr>
              <w:fldChar w:fldCharType="end"/>
            </w:r>
          </w:p>
        </w:tc>
        <w:tc>
          <w:tcPr>
            <w:tcW w:w="763" w:type="pct"/>
            <w:shd w:val="clear" w:color="auto" w:fill="auto"/>
            <w:vAlign w:val="center"/>
            <w:hideMark/>
          </w:tcPr>
          <w:p w:rsidR="006F7841" w:rsidRPr="00F11938" w:rsidRDefault="00345877" w:rsidP="00CB400F">
            <w:pPr>
              <w:keepNext/>
              <w:keepLines/>
              <w:jc w:val="center"/>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0.0</w:t>
            </w:r>
            <w:r w:rsidRPr="00F11938">
              <w:rPr>
                <w:b/>
                <w:bCs/>
                <w:sz w:val="20"/>
                <w:szCs w:val="20"/>
              </w:rPr>
              <w:fldChar w:fldCharType="end"/>
            </w:r>
            <w:r w:rsidR="006F7841" w:rsidRPr="00F11938">
              <w:rPr>
                <w:b/>
                <w:bCs/>
                <w:sz w:val="20"/>
                <w:szCs w:val="20"/>
              </w:rPr>
              <w:t>0</w:t>
            </w:r>
          </w:p>
        </w:tc>
      </w:tr>
      <w:tr w:rsidR="006F7841" w:rsidRPr="00F11938" w:rsidTr="00F11938">
        <w:trPr>
          <w:trHeight w:val="144"/>
        </w:trPr>
        <w:tc>
          <w:tcPr>
            <w:tcW w:w="1211" w:type="pct"/>
            <w:shd w:val="clear" w:color="000000" w:fill="D9D9D9"/>
            <w:noWrap/>
            <w:vAlign w:val="center"/>
            <w:hideMark/>
          </w:tcPr>
          <w:p w:rsidR="006F7841" w:rsidRPr="00F11938" w:rsidRDefault="006F7841" w:rsidP="00CB400F">
            <w:pPr>
              <w:keepNext/>
              <w:keepLines/>
              <w:jc w:val="center"/>
              <w:rPr>
                <w:b/>
                <w:bCs/>
                <w:sz w:val="20"/>
                <w:szCs w:val="20"/>
              </w:rPr>
            </w:pPr>
            <w:r w:rsidRPr="00F11938">
              <w:rPr>
                <w:b/>
                <w:bCs/>
                <w:sz w:val="20"/>
                <w:szCs w:val="20"/>
                <w:lang w:bidi="hi-IN"/>
              </w:rPr>
              <w:t>Type II</w:t>
            </w:r>
          </w:p>
        </w:tc>
        <w:tc>
          <w:tcPr>
            <w:tcW w:w="628"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Spill Over</w:t>
            </w:r>
          </w:p>
        </w:tc>
        <w:tc>
          <w:tcPr>
            <w:tcW w:w="576"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Fresh</w:t>
            </w:r>
          </w:p>
        </w:tc>
        <w:tc>
          <w:tcPr>
            <w:tcW w:w="618"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Total</w:t>
            </w:r>
          </w:p>
        </w:tc>
        <w:tc>
          <w:tcPr>
            <w:tcW w:w="1204"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Actual Expenditure upto 31.3.2019</w:t>
            </w:r>
          </w:p>
        </w:tc>
        <w:tc>
          <w:tcPr>
            <w:tcW w:w="763"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Unspent Balance</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rPr>
                <w:b/>
                <w:bCs/>
                <w:sz w:val="20"/>
                <w:szCs w:val="20"/>
              </w:rPr>
            </w:pPr>
            <w:r w:rsidRPr="00F11938">
              <w:rPr>
                <w:b/>
                <w:bCs/>
                <w:sz w:val="20"/>
                <w:szCs w:val="20"/>
                <w:lang w:bidi="hi-IN"/>
              </w:rPr>
              <w:t>Non-recurring grant</w:t>
            </w:r>
          </w:p>
        </w:tc>
        <w:tc>
          <w:tcPr>
            <w:tcW w:w="62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0.00</w:t>
            </w:r>
          </w:p>
        </w:tc>
        <w:tc>
          <w:tcPr>
            <w:tcW w:w="576" w:type="pct"/>
            <w:shd w:val="clear" w:color="auto" w:fill="auto"/>
            <w:noWrap/>
            <w:vAlign w:val="center"/>
            <w:hideMark/>
          </w:tcPr>
          <w:p w:rsidR="006F7841" w:rsidRPr="00F11938" w:rsidRDefault="006F7841" w:rsidP="00CB400F">
            <w:pPr>
              <w:keepNext/>
              <w:keepLines/>
              <w:jc w:val="right"/>
              <w:rPr>
                <w:sz w:val="20"/>
                <w:szCs w:val="20"/>
              </w:rPr>
            </w:pPr>
            <w:r w:rsidRPr="00F11938">
              <w:rPr>
                <w:sz w:val="20"/>
                <w:szCs w:val="20"/>
              </w:rPr>
              <w:t>73.20</w:t>
            </w:r>
          </w:p>
        </w:tc>
        <w:tc>
          <w:tcPr>
            <w:tcW w:w="61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73.20</w:t>
            </w:r>
          </w:p>
        </w:tc>
        <w:tc>
          <w:tcPr>
            <w:tcW w:w="1204" w:type="pct"/>
            <w:shd w:val="clear" w:color="auto" w:fill="auto"/>
            <w:noWrap/>
            <w:vAlign w:val="center"/>
            <w:hideMark/>
          </w:tcPr>
          <w:p w:rsidR="006F7841" w:rsidRPr="00F11938" w:rsidRDefault="006F7841" w:rsidP="00CB400F">
            <w:pPr>
              <w:keepNext/>
              <w:keepLines/>
              <w:jc w:val="center"/>
              <w:rPr>
                <w:sz w:val="20"/>
                <w:szCs w:val="20"/>
              </w:rPr>
            </w:pPr>
            <w:r w:rsidRPr="00F11938">
              <w:rPr>
                <w:sz w:val="20"/>
                <w:szCs w:val="20"/>
              </w:rPr>
              <w:t>73.20</w:t>
            </w:r>
          </w:p>
        </w:tc>
        <w:tc>
          <w:tcPr>
            <w:tcW w:w="763" w:type="pct"/>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0.00</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rPr>
                <w:b/>
                <w:bCs/>
                <w:sz w:val="20"/>
                <w:szCs w:val="20"/>
              </w:rPr>
            </w:pPr>
            <w:r w:rsidRPr="00F11938">
              <w:rPr>
                <w:b/>
                <w:bCs/>
                <w:sz w:val="20"/>
                <w:szCs w:val="20"/>
                <w:lang w:bidi="hi-IN"/>
              </w:rPr>
              <w:t>Recurring Grant</w:t>
            </w:r>
          </w:p>
        </w:tc>
        <w:tc>
          <w:tcPr>
            <w:tcW w:w="62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0.00</w:t>
            </w:r>
          </w:p>
        </w:tc>
        <w:tc>
          <w:tcPr>
            <w:tcW w:w="576" w:type="pct"/>
            <w:shd w:val="clear" w:color="auto" w:fill="auto"/>
            <w:noWrap/>
            <w:vAlign w:val="center"/>
            <w:hideMark/>
          </w:tcPr>
          <w:p w:rsidR="006F7841" w:rsidRPr="00F11938" w:rsidRDefault="006F7841" w:rsidP="00CB400F">
            <w:pPr>
              <w:keepNext/>
              <w:keepLines/>
              <w:jc w:val="right"/>
              <w:rPr>
                <w:sz w:val="20"/>
                <w:szCs w:val="20"/>
              </w:rPr>
            </w:pPr>
            <w:r w:rsidRPr="00F11938">
              <w:rPr>
                <w:sz w:val="20"/>
                <w:szCs w:val="20"/>
              </w:rPr>
              <w:t>19142.88</w:t>
            </w:r>
          </w:p>
        </w:tc>
        <w:tc>
          <w:tcPr>
            <w:tcW w:w="61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19142.88</w:t>
            </w:r>
          </w:p>
        </w:tc>
        <w:tc>
          <w:tcPr>
            <w:tcW w:w="1204" w:type="pct"/>
            <w:shd w:val="clear" w:color="auto" w:fill="auto"/>
            <w:noWrap/>
            <w:vAlign w:val="center"/>
            <w:hideMark/>
          </w:tcPr>
          <w:p w:rsidR="006F7841" w:rsidRPr="00F11938" w:rsidRDefault="006F7841" w:rsidP="00CB400F">
            <w:pPr>
              <w:keepNext/>
              <w:keepLines/>
              <w:jc w:val="center"/>
              <w:rPr>
                <w:sz w:val="20"/>
                <w:szCs w:val="20"/>
              </w:rPr>
            </w:pPr>
            <w:r w:rsidRPr="00F11938">
              <w:rPr>
                <w:sz w:val="20"/>
                <w:szCs w:val="20"/>
              </w:rPr>
              <w:t>19142.88</w:t>
            </w:r>
          </w:p>
        </w:tc>
        <w:tc>
          <w:tcPr>
            <w:tcW w:w="763" w:type="pct"/>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0.00</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jc w:val="right"/>
              <w:rPr>
                <w:b/>
                <w:bCs/>
                <w:sz w:val="20"/>
                <w:szCs w:val="20"/>
              </w:rPr>
            </w:pPr>
            <w:r w:rsidRPr="00F11938">
              <w:rPr>
                <w:b/>
                <w:bCs/>
                <w:sz w:val="20"/>
                <w:szCs w:val="20"/>
                <w:lang w:bidi="hi-IN"/>
              </w:rPr>
              <w:t>Total</w:t>
            </w:r>
          </w:p>
        </w:tc>
        <w:tc>
          <w:tcPr>
            <w:tcW w:w="628" w:type="pct"/>
            <w:shd w:val="clear" w:color="auto" w:fill="auto"/>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0.0</w:t>
            </w:r>
            <w:r w:rsidRPr="00F11938">
              <w:rPr>
                <w:b/>
                <w:bCs/>
                <w:sz w:val="20"/>
                <w:szCs w:val="20"/>
              </w:rPr>
              <w:fldChar w:fldCharType="end"/>
            </w:r>
            <w:r w:rsidR="006F7841" w:rsidRPr="00F11938">
              <w:rPr>
                <w:b/>
                <w:bCs/>
                <w:sz w:val="20"/>
                <w:szCs w:val="20"/>
              </w:rPr>
              <w:t>0</w:t>
            </w:r>
          </w:p>
        </w:tc>
        <w:tc>
          <w:tcPr>
            <w:tcW w:w="576" w:type="pct"/>
            <w:shd w:val="clear" w:color="auto" w:fill="auto"/>
            <w:noWrap/>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19216.08</w:t>
            </w:r>
            <w:r w:rsidRPr="00F11938">
              <w:rPr>
                <w:b/>
                <w:bCs/>
                <w:sz w:val="20"/>
                <w:szCs w:val="20"/>
              </w:rPr>
              <w:fldChar w:fldCharType="end"/>
            </w:r>
          </w:p>
        </w:tc>
        <w:tc>
          <w:tcPr>
            <w:tcW w:w="618" w:type="pct"/>
            <w:shd w:val="clear" w:color="auto" w:fill="auto"/>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19216.08</w:t>
            </w:r>
            <w:r w:rsidRPr="00F11938">
              <w:rPr>
                <w:b/>
                <w:bCs/>
                <w:sz w:val="20"/>
                <w:szCs w:val="20"/>
              </w:rPr>
              <w:fldChar w:fldCharType="end"/>
            </w:r>
          </w:p>
        </w:tc>
        <w:tc>
          <w:tcPr>
            <w:tcW w:w="1204" w:type="pct"/>
            <w:shd w:val="clear" w:color="auto" w:fill="auto"/>
            <w:noWrap/>
            <w:vAlign w:val="center"/>
            <w:hideMark/>
          </w:tcPr>
          <w:p w:rsidR="006F7841" w:rsidRPr="00F11938" w:rsidRDefault="00345877" w:rsidP="00CB400F">
            <w:pPr>
              <w:keepNext/>
              <w:keepLines/>
              <w:jc w:val="center"/>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19216.08</w:t>
            </w:r>
            <w:r w:rsidRPr="00F11938">
              <w:rPr>
                <w:b/>
                <w:bCs/>
                <w:sz w:val="20"/>
                <w:szCs w:val="20"/>
              </w:rPr>
              <w:fldChar w:fldCharType="end"/>
            </w:r>
          </w:p>
        </w:tc>
        <w:tc>
          <w:tcPr>
            <w:tcW w:w="763" w:type="pct"/>
            <w:shd w:val="clear" w:color="auto" w:fill="auto"/>
            <w:vAlign w:val="center"/>
            <w:hideMark/>
          </w:tcPr>
          <w:p w:rsidR="006F7841" w:rsidRPr="00F11938" w:rsidRDefault="00345877" w:rsidP="00CB400F">
            <w:pPr>
              <w:keepNext/>
              <w:keepLines/>
              <w:jc w:val="center"/>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0.0</w:t>
            </w:r>
            <w:r w:rsidRPr="00F11938">
              <w:rPr>
                <w:b/>
                <w:bCs/>
                <w:sz w:val="20"/>
                <w:szCs w:val="20"/>
              </w:rPr>
              <w:fldChar w:fldCharType="end"/>
            </w:r>
            <w:r w:rsidR="006F7841" w:rsidRPr="00F11938">
              <w:rPr>
                <w:b/>
                <w:bCs/>
                <w:sz w:val="20"/>
                <w:szCs w:val="20"/>
              </w:rPr>
              <w:t>0</w:t>
            </w:r>
          </w:p>
        </w:tc>
      </w:tr>
      <w:tr w:rsidR="006F7841" w:rsidRPr="00F11938" w:rsidTr="00F11938">
        <w:trPr>
          <w:trHeight w:val="144"/>
        </w:trPr>
        <w:tc>
          <w:tcPr>
            <w:tcW w:w="1211" w:type="pct"/>
            <w:shd w:val="clear" w:color="auto" w:fill="D9D9D9"/>
            <w:noWrap/>
            <w:vAlign w:val="center"/>
            <w:hideMark/>
          </w:tcPr>
          <w:p w:rsidR="006F7841" w:rsidRPr="00F11938" w:rsidRDefault="006F7841" w:rsidP="00CB400F">
            <w:pPr>
              <w:keepNext/>
              <w:keepLines/>
              <w:jc w:val="center"/>
              <w:rPr>
                <w:b/>
                <w:bCs/>
                <w:sz w:val="20"/>
                <w:szCs w:val="20"/>
              </w:rPr>
            </w:pPr>
            <w:r w:rsidRPr="00F11938">
              <w:rPr>
                <w:b/>
                <w:bCs/>
                <w:sz w:val="20"/>
                <w:szCs w:val="20"/>
                <w:lang w:bidi="hi-IN"/>
              </w:rPr>
              <w:t>Type III</w:t>
            </w:r>
          </w:p>
        </w:tc>
        <w:tc>
          <w:tcPr>
            <w:tcW w:w="628" w:type="pct"/>
            <w:shd w:val="clear" w:color="auto"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Spill Over</w:t>
            </w:r>
          </w:p>
        </w:tc>
        <w:tc>
          <w:tcPr>
            <w:tcW w:w="576" w:type="pct"/>
            <w:shd w:val="clear" w:color="auto" w:fill="D9D9D9"/>
            <w:noWrap/>
            <w:vAlign w:val="center"/>
            <w:hideMark/>
          </w:tcPr>
          <w:p w:rsidR="006F7841" w:rsidRPr="00F11938" w:rsidRDefault="006F7841" w:rsidP="00CB400F">
            <w:pPr>
              <w:keepNext/>
              <w:keepLines/>
              <w:jc w:val="center"/>
              <w:rPr>
                <w:b/>
                <w:bCs/>
                <w:sz w:val="20"/>
                <w:szCs w:val="20"/>
              </w:rPr>
            </w:pPr>
            <w:r w:rsidRPr="00F11938">
              <w:rPr>
                <w:b/>
                <w:bCs/>
                <w:sz w:val="20"/>
                <w:szCs w:val="20"/>
                <w:lang w:bidi="hi-IN"/>
              </w:rPr>
              <w:t>Fresh</w:t>
            </w:r>
          </w:p>
        </w:tc>
        <w:tc>
          <w:tcPr>
            <w:tcW w:w="618" w:type="pct"/>
            <w:shd w:val="clear" w:color="auto"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Total</w:t>
            </w:r>
          </w:p>
        </w:tc>
        <w:tc>
          <w:tcPr>
            <w:tcW w:w="1204" w:type="pct"/>
            <w:shd w:val="clear" w:color="auto" w:fill="D9D9D9"/>
            <w:noWrap/>
            <w:vAlign w:val="center"/>
            <w:hideMark/>
          </w:tcPr>
          <w:p w:rsidR="006F7841" w:rsidRPr="00F11938" w:rsidRDefault="006F7841" w:rsidP="00CB400F">
            <w:pPr>
              <w:keepNext/>
              <w:keepLines/>
              <w:jc w:val="center"/>
              <w:rPr>
                <w:b/>
                <w:bCs/>
                <w:sz w:val="20"/>
                <w:szCs w:val="20"/>
              </w:rPr>
            </w:pPr>
            <w:r w:rsidRPr="00F11938">
              <w:rPr>
                <w:b/>
                <w:bCs/>
                <w:sz w:val="20"/>
                <w:szCs w:val="20"/>
                <w:lang w:bidi="hi-IN"/>
              </w:rPr>
              <w:t>Actual Expenditure upto 31.3.2019</w:t>
            </w:r>
          </w:p>
        </w:tc>
        <w:tc>
          <w:tcPr>
            <w:tcW w:w="763" w:type="pct"/>
            <w:shd w:val="clear" w:color="auto"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Unspent Balance</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rPr>
                <w:b/>
                <w:bCs/>
                <w:sz w:val="20"/>
                <w:szCs w:val="20"/>
              </w:rPr>
            </w:pPr>
            <w:r w:rsidRPr="00F11938">
              <w:rPr>
                <w:b/>
                <w:bCs/>
                <w:sz w:val="20"/>
                <w:szCs w:val="20"/>
                <w:lang w:bidi="hi-IN"/>
              </w:rPr>
              <w:t>Non-recurring grant</w:t>
            </w:r>
          </w:p>
        </w:tc>
        <w:tc>
          <w:tcPr>
            <w:tcW w:w="62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0.00</w:t>
            </w:r>
          </w:p>
        </w:tc>
        <w:tc>
          <w:tcPr>
            <w:tcW w:w="576" w:type="pct"/>
            <w:shd w:val="clear" w:color="auto" w:fill="auto"/>
            <w:noWrap/>
            <w:vAlign w:val="center"/>
            <w:hideMark/>
          </w:tcPr>
          <w:p w:rsidR="006F7841" w:rsidRPr="00F11938" w:rsidRDefault="006F7841" w:rsidP="00CB400F">
            <w:pPr>
              <w:keepNext/>
              <w:keepLines/>
              <w:jc w:val="right"/>
              <w:rPr>
                <w:sz w:val="20"/>
                <w:szCs w:val="20"/>
              </w:rPr>
            </w:pPr>
            <w:r w:rsidRPr="00F11938">
              <w:rPr>
                <w:sz w:val="20"/>
                <w:szCs w:val="20"/>
              </w:rPr>
              <w:t>3419.30</w:t>
            </w:r>
          </w:p>
        </w:tc>
        <w:tc>
          <w:tcPr>
            <w:tcW w:w="61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3419.30</w:t>
            </w:r>
          </w:p>
        </w:tc>
        <w:tc>
          <w:tcPr>
            <w:tcW w:w="1204" w:type="pct"/>
            <w:shd w:val="clear" w:color="auto" w:fill="auto"/>
            <w:noWrap/>
            <w:vAlign w:val="center"/>
            <w:hideMark/>
          </w:tcPr>
          <w:p w:rsidR="006F7841" w:rsidRPr="00F11938" w:rsidRDefault="006F7841" w:rsidP="00CB400F">
            <w:pPr>
              <w:keepNext/>
              <w:keepLines/>
              <w:jc w:val="center"/>
              <w:rPr>
                <w:sz w:val="20"/>
                <w:szCs w:val="20"/>
              </w:rPr>
            </w:pPr>
            <w:r w:rsidRPr="00F11938">
              <w:rPr>
                <w:sz w:val="20"/>
                <w:szCs w:val="20"/>
              </w:rPr>
              <w:t>824.244</w:t>
            </w:r>
          </w:p>
        </w:tc>
        <w:tc>
          <w:tcPr>
            <w:tcW w:w="763" w:type="pct"/>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2595.06</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rPr>
                <w:b/>
                <w:bCs/>
                <w:sz w:val="20"/>
                <w:szCs w:val="20"/>
              </w:rPr>
            </w:pPr>
            <w:r w:rsidRPr="00F11938">
              <w:rPr>
                <w:b/>
                <w:bCs/>
                <w:sz w:val="20"/>
                <w:szCs w:val="20"/>
                <w:lang w:bidi="hi-IN"/>
              </w:rPr>
              <w:t>Recurring Grant</w:t>
            </w:r>
          </w:p>
        </w:tc>
        <w:tc>
          <w:tcPr>
            <w:tcW w:w="62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0.00</w:t>
            </w:r>
          </w:p>
        </w:tc>
        <w:tc>
          <w:tcPr>
            <w:tcW w:w="576" w:type="pct"/>
            <w:shd w:val="clear" w:color="auto" w:fill="auto"/>
            <w:noWrap/>
            <w:vAlign w:val="center"/>
            <w:hideMark/>
          </w:tcPr>
          <w:p w:rsidR="006F7841" w:rsidRPr="00F11938" w:rsidRDefault="006F7841" w:rsidP="00CB400F">
            <w:pPr>
              <w:keepNext/>
              <w:keepLines/>
              <w:jc w:val="right"/>
              <w:rPr>
                <w:sz w:val="20"/>
                <w:szCs w:val="20"/>
              </w:rPr>
            </w:pPr>
            <w:r w:rsidRPr="00F11938">
              <w:rPr>
                <w:sz w:val="20"/>
                <w:szCs w:val="20"/>
              </w:rPr>
              <w:t>3035.582</w:t>
            </w:r>
          </w:p>
        </w:tc>
        <w:tc>
          <w:tcPr>
            <w:tcW w:w="61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3035.582</w:t>
            </w:r>
          </w:p>
        </w:tc>
        <w:tc>
          <w:tcPr>
            <w:tcW w:w="1204" w:type="pct"/>
            <w:shd w:val="clear" w:color="auto" w:fill="auto"/>
            <w:noWrap/>
            <w:vAlign w:val="center"/>
            <w:hideMark/>
          </w:tcPr>
          <w:p w:rsidR="006F7841" w:rsidRPr="00F11938" w:rsidRDefault="006F7841" w:rsidP="00CB400F">
            <w:pPr>
              <w:keepNext/>
              <w:keepLines/>
              <w:jc w:val="center"/>
              <w:rPr>
                <w:sz w:val="20"/>
                <w:szCs w:val="20"/>
              </w:rPr>
            </w:pPr>
            <w:r w:rsidRPr="00F11938">
              <w:rPr>
                <w:sz w:val="20"/>
                <w:szCs w:val="20"/>
              </w:rPr>
              <w:t>3035.582</w:t>
            </w:r>
          </w:p>
        </w:tc>
        <w:tc>
          <w:tcPr>
            <w:tcW w:w="763" w:type="pct"/>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0.00</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jc w:val="right"/>
              <w:rPr>
                <w:b/>
                <w:bCs/>
                <w:sz w:val="20"/>
                <w:szCs w:val="20"/>
              </w:rPr>
            </w:pPr>
            <w:r w:rsidRPr="00F11938">
              <w:rPr>
                <w:b/>
                <w:bCs/>
                <w:sz w:val="20"/>
                <w:szCs w:val="20"/>
                <w:lang w:bidi="hi-IN"/>
              </w:rPr>
              <w:t>Total</w:t>
            </w:r>
          </w:p>
        </w:tc>
        <w:tc>
          <w:tcPr>
            <w:tcW w:w="628" w:type="pct"/>
            <w:shd w:val="clear" w:color="auto" w:fill="auto"/>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0.0</w:t>
            </w:r>
            <w:r w:rsidRPr="00F11938">
              <w:rPr>
                <w:b/>
                <w:bCs/>
                <w:sz w:val="20"/>
                <w:szCs w:val="20"/>
              </w:rPr>
              <w:fldChar w:fldCharType="end"/>
            </w:r>
            <w:r w:rsidR="006F7841" w:rsidRPr="00F11938">
              <w:rPr>
                <w:b/>
                <w:bCs/>
                <w:sz w:val="20"/>
                <w:szCs w:val="20"/>
              </w:rPr>
              <w:t>0</w:t>
            </w:r>
          </w:p>
        </w:tc>
        <w:tc>
          <w:tcPr>
            <w:tcW w:w="576" w:type="pct"/>
            <w:shd w:val="clear" w:color="auto" w:fill="auto"/>
            <w:noWrap/>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6454.882</w:t>
            </w:r>
            <w:r w:rsidRPr="00F11938">
              <w:rPr>
                <w:b/>
                <w:bCs/>
                <w:sz w:val="20"/>
                <w:szCs w:val="20"/>
              </w:rPr>
              <w:fldChar w:fldCharType="end"/>
            </w:r>
          </w:p>
        </w:tc>
        <w:tc>
          <w:tcPr>
            <w:tcW w:w="618" w:type="pct"/>
            <w:shd w:val="clear" w:color="auto" w:fill="auto"/>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6454.882</w:t>
            </w:r>
            <w:r w:rsidRPr="00F11938">
              <w:rPr>
                <w:b/>
                <w:bCs/>
                <w:sz w:val="20"/>
                <w:szCs w:val="20"/>
              </w:rPr>
              <w:fldChar w:fldCharType="end"/>
            </w:r>
          </w:p>
        </w:tc>
        <w:tc>
          <w:tcPr>
            <w:tcW w:w="1204" w:type="pct"/>
            <w:shd w:val="clear" w:color="auto" w:fill="auto"/>
            <w:noWrap/>
            <w:vAlign w:val="center"/>
            <w:hideMark/>
          </w:tcPr>
          <w:p w:rsidR="006F7841" w:rsidRPr="00F11938" w:rsidRDefault="00345877" w:rsidP="00CB400F">
            <w:pPr>
              <w:keepNext/>
              <w:keepLines/>
              <w:jc w:val="center"/>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3859.826</w:t>
            </w:r>
            <w:r w:rsidRPr="00F11938">
              <w:rPr>
                <w:b/>
                <w:bCs/>
                <w:sz w:val="20"/>
                <w:szCs w:val="20"/>
              </w:rPr>
              <w:fldChar w:fldCharType="end"/>
            </w:r>
          </w:p>
        </w:tc>
        <w:tc>
          <w:tcPr>
            <w:tcW w:w="763" w:type="pct"/>
            <w:shd w:val="clear" w:color="auto" w:fill="auto"/>
            <w:vAlign w:val="center"/>
            <w:hideMark/>
          </w:tcPr>
          <w:p w:rsidR="006F7841" w:rsidRPr="00F11938" w:rsidRDefault="00345877" w:rsidP="00CB400F">
            <w:pPr>
              <w:keepNext/>
              <w:keepLines/>
              <w:jc w:val="center"/>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2595.06</w:t>
            </w:r>
            <w:r w:rsidRPr="00F11938">
              <w:rPr>
                <w:b/>
                <w:bCs/>
                <w:sz w:val="20"/>
                <w:szCs w:val="20"/>
              </w:rPr>
              <w:fldChar w:fldCharType="end"/>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jc w:val="center"/>
              <w:rPr>
                <w:b/>
                <w:bCs/>
                <w:sz w:val="20"/>
                <w:szCs w:val="20"/>
              </w:rPr>
            </w:pPr>
            <w:r w:rsidRPr="00F11938">
              <w:rPr>
                <w:b/>
                <w:bCs/>
                <w:sz w:val="20"/>
                <w:szCs w:val="20"/>
                <w:lang w:bidi="hi-IN"/>
              </w:rPr>
              <w:t>Type IV</w:t>
            </w:r>
          </w:p>
        </w:tc>
        <w:tc>
          <w:tcPr>
            <w:tcW w:w="628" w:type="pct"/>
            <w:shd w:val="clear" w:color="auto" w:fill="auto"/>
            <w:vAlign w:val="center"/>
            <w:hideMark/>
          </w:tcPr>
          <w:p w:rsidR="006F7841" w:rsidRPr="00F11938" w:rsidRDefault="006F7841" w:rsidP="00CB400F">
            <w:pPr>
              <w:keepNext/>
              <w:keepLines/>
              <w:jc w:val="center"/>
              <w:rPr>
                <w:b/>
                <w:bCs/>
                <w:sz w:val="20"/>
                <w:szCs w:val="20"/>
              </w:rPr>
            </w:pPr>
            <w:r w:rsidRPr="00F11938">
              <w:rPr>
                <w:b/>
                <w:bCs/>
                <w:sz w:val="20"/>
                <w:szCs w:val="20"/>
                <w:lang w:bidi="hi-IN"/>
              </w:rPr>
              <w:t>Spill Over</w:t>
            </w:r>
          </w:p>
        </w:tc>
        <w:tc>
          <w:tcPr>
            <w:tcW w:w="576" w:type="pct"/>
            <w:shd w:val="clear" w:color="auto" w:fill="auto"/>
            <w:noWrap/>
            <w:vAlign w:val="center"/>
            <w:hideMark/>
          </w:tcPr>
          <w:p w:rsidR="006F7841" w:rsidRPr="00F11938" w:rsidRDefault="006F7841" w:rsidP="00CB400F">
            <w:pPr>
              <w:keepNext/>
              <w:keepLines/>
              <w:jc w:val="center"/>
              <w:rPr>
                <w:b/>
                <w:bCs/>
                <w:sz w:val="20"/>
                <w:szCs w:val="20"/>
              </w:rPr>
            </w:pPr>
            <w:r w:rsidRPr="00F11938">
              <w:rPr>
                <w:b/>
                <w:bCs/>
                <w:sz w:val="20"/>
                <w:szCs w:val="20"/>
                <w:lang w:bidi="hi-IN"/>
              </w:rPr>
              <w:t>Fresh</w:t>
            </w:r>
          </w:p>
        </w:tc>
        <w:tc>
          <w:tcPr>
            <w:tcW w:w="618" w:type="pct"/>
            <w:shd w:val="clear" w:color="auto" w:fill="auto"/>
            <w:vAlign w:val="center"/>
            <w:hideMark/>
          </w:tcPr>
          <w:p w:rsidR="006F7841" w:rsidRPr="00F11938" w:rsidRDefault="006F7841" w:rsidP="00CB400F">
            <w:pPr>
              <w:keepNext/>
              <w:keepLines/>
              <w:jc w:val="center"/>
              <w:rPr>
                <w:b/>
                <w:bCs/>
                <w:sz w:val="20"/>
                <w:szCs w:val="20"/>
              </w:rPr>
            </w:pPr>
            <w:r w:rsidRPr="00F11938">
              <w:rPr>
                <w:b/>
                <w:bCs/>
                <w:sz w:val="20"/>
                <w:szCs w:val="20"/>
                <w:lang w:bidi="hi-IN"/>
              </w:rPr>
              <w:t>Total</w:t>
            </w:r>
          </w:p>
        </w:tc>
        <w:tc>
          <w:tcPr>
            <w:tcW w:w="1204" w:type="pct"/>
            <w:shd w:val="clear" w:color="auto" w:fill="auto"/>
            <w:noWrap/>
            <w:vAlign w:val="center"/>
            <w:hideMark/>
          </w:tcPr>
          <w:p w:rsidR="006F7841" w:rsidRPr="00F11938" w:rsidRDefault="006F7841" w:rsidP="00CB400F">
            <w:pPr>
              <w:keepNext/>
              <w:keepLines/>
              <w:jc w:val="center"/>
              <w:rPr>
                <w:b/>
                <w:bCs/>
                <w:sz w:val="20"/>
                <w:szCs w:val="20"/>
              </w:rPr>
            </w:pPr>
            <w:r w:rsidRPr="00F11938">
              <w:rPr>
                <w:b/>
                <w:bCs/>
                <w:sz w:val="20"/>
                <w:szCs w:val="20"/>
                <w:lang w:bidi="hi-IN"/>
              </w:rPr>
              <w:t>Actual Expenditure upto 31.3.2019</w:t>
            </w:r>
          </w:p>
        </w:tc>
        <w:tc>
          <w:tcPr>
            <w:tcW w:w="763" w:type="pct"/>
            <w:shd w:val="clear" w:color="auto" w:fill="auto"/>
            <w:vAlign w:val="center"/>
            <w:hideMark/>
          </w:tcPr>
          <w:p w:rsidR="006F7841" w:rsidRPr="00F11938" w:rsidRDefault="006F7841" w:rsidP="00CB400F">
            <w:pPr>
              <w:keepNext/>
              <w:keepLines/>
              <w:jc w:val="center"/>
              <w:rPr>
                <w:b/>
                <w:bCs/>
                <w:sz w:val="20"/>
                <w:szCs w:val="20"/>
              </w:rPr>
            </w:pPr>
            <w:r w:rsidRPr="00F11938">
              <w:rPr>
                <w:b/>
                <w:bCs/>
                <w:sz w:val="20"/>
                <w:szCs w:val="20"/>
                <w:lang w:bidi="hi-IN"/>
              </w:rPr>
              <w:t>Unspent Balance</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rPr>
                <w:b/>
                <w:bCs/>
                <w:sz w:val="20"/>
                <w:szCs w:val="20"/>
              </w:rPr>
            </w:pPr>
            <w:r w:rsidRPr="00F11938">
              <w:rPr>
                <w:b/>
                <w:bCs/>
                <w:sz w:val="20"/>
                <w:szCs w:val="20"/>
                <w:lang w:bidi="hi-IN"/>
              </w:rPr>
              <w:t>Non-recurring grant</w:t>
            </w:r>
          </w:p>
        </w:tc>
        <w:tc>
          <w:tcPr>
            <w:tcW w:w="62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19163.46</w:t>
            </w:r>
          </w:p>
        </w:tc>
        <w:tc>
          <w:tcPr>
            <w:tcW w:w="576" w:type="pct"/>
            <w:shd w:val="clear" w:color="auto" w:fill="auto"/>
            <w:noWrap/>
            <w:vAlign w:val="center"/>
            <w:hideMark/>
          </w:tcPr>
          <w:p w:rsidR="006F7841" w:rsidRPr="00F11938" w:rsidRDefault="006F7841" w:rsidP="00CB400F">
            <w:pPr>
              <w:keepNext/>
              <w:keepLines/>
              <w:jc w:val="right"/>
              <w:rPr>
                <w:sz w:val="20"/>
                <w:szCs w:val="20"/>
              </w:rPr>
            </w:pPr>
            <w:r w:rsidRPr="00F11938">
              <w:rPr>
                <w:sz w:val="20"/>
                <w:szCs w:val="20"/>
              </w:rPr>
              <w:t>0.00</w:t>
            </w:r>
          </w:p>
        </w:tc>
        <w:tc>
          <w:tcPr>
            <w:tcW w:w="61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19163.46</w:t>
            </w:r>
          </w:p>
        </w:tc>
        <w:tc>
          <w:tcPr>
            <w:tcW w:w="1204" w:type="pct"/>
            <w:shd w:val="clear" w:color="auto" w:fill="auto"/>
            <w:noWrap/>
            <w:vAlign w:val="center"/>
            <w:hideMark/>
          </w:tcPr>
          <w:p w:rsidR="006F7841" w:rsidRPr="00F11938" w:rsidRDefault="006F7841" w:rsidP="00CB400F">
            <w:pPr>
              <w:keepNext/>
              <w:keepLines/>
              <w:jc w:val="center"/>
              <w:rPr>
                <w:sz w:val="20"/>
                <w:szCs w:val="20"/>
              </w:rPr>
            </w:pPr>
            <w:r w:rsidRPr="00F11938">
              <w:rPr>
                <w:sz w:val="20"/>
                <w:szCs w:val="20"/>
              </w:rPr>
              <w:t>4466.83</w:t>
            </w:r>
          </w:p>
        </w:tc>
        <w:tc>
          <w:tcPr>
            <w:tcW w:w="763" w:type="pct"/>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14696.63</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rPr>
                <w:b/>
                <w:bCs/>
                <w:sz w:val="20"/>
                <w:szCs w:val="20"/>
              </w:rPr>
            </w:pPr>
            <w:r w:rsidRPr="00F11938">
              <w:rPr>
                <w:b/>
                <w:bCs/>
                <w:sz w:val="20"/>
                <w:szCs w:val="20"/>
                <w:lang w:bidi="hi-IN"/>
              </w:rPr>
              <w:t>Recurring Grant</w:t>
            </w:r>
          </w:p>
        </w:tc>
        <w:tc>
          <w:tcPr>
            <w:tcW w:w="62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0.00</w:t>
            </w:r>
          </w:p>
        </w:tc>
        <w:tc>
          <w:tcPr>
            <w:tcW w:w="576" w:type="pct"/>
            <w:shd w:val="clear" w:color="auto" w:fill="auto"/>
            <w:noWrap/>
            <w:vAlign w:val="center"/>
            <w:hideMark/>
          </w:tcPr>
          <w:p w:rsidR="006F7841" w:rsidRPr="00F11938" w:rsidRDefault="006F7841" w:rsidP="00CB400F">
            <w:pPr>
              <w:keepNext/>
              <w:keepLines/>
              <w:jc w:val="right"/>
              <w:rPr>
                <w:sz w:val="20"/>
                <w:szCs w:val="20"/>
              </w:rPr>
            </w:pPr>
            <w:r w:rsidRPr="00F11938">
              <w:rPr>
                <w:sz w:val="20"/>
                <w:szCs w:val="20"/>
              </w:rPr>
              <w:t>3569.28</w:t>
            </w:r>
          </w:p>
        </w:tc>
        <w:tc>
          <w:tcPr>
            <w:tcW w:w="61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3569.28</w:t>
            </w:r>
          </w:p>
        </w:tc>
        <w:tc>
          <w:tcPr>
            <w:tcW w:w="1204" w:type="pct"/>
            <w:shd w:val="clear" w:color="auto" w:fill="auto"/>
            <w:noWrap/>
            <w:vAlign w:val="center"/>
            <w:hideMark/>
          </w:tcPr>
          <w:p w:rsidR="006F7841" w:rsidRPr="00F11938" w:rsidRDefault="006F7841" w:rsidP="00CB400F">
            <w:pPr>
              <w:keepNext/>
              <w:keepLines/>
              <w:jc w:val="center"/>
              <w:rPr>
                <w:sz w:val="20"/>
                <w:szCs w:val="20"/>
              </w:rPr>
            </w:pPr>
            <w:r w:rsidRPr="00F11938">
              <w:rPr>
                <w:sz w:val="20"/>
                <w:szCs w:val="20"/>
              </w:rPr>
              <w:t>1897.47</w:t>
            </w:r>
          </w:p>
        </w:tc>
        <w:tc>
          <w:tcPr>
            <w:tcW w:w="763" w:type="pct"/>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1671.81</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jc w:val="right"/>
              <w:rPr>
                <w:b/>
                <w:bCs/>
                <w:sz w:val="20"/>
                <w:szCs w:val="20"/>
              </w:rPr>
            </w:pPr>
            <w:r w:rsidRPr="00F11938">
              <w:rPr>
                <w:b/>
                <w:bCs/>
                <w:sz w:val="20"/>
                <w:szCs w:val="20"/>
                <w:lang w:bidi="hi-IN"/>
              </w:rPr>
              <w:t>Total</w:t>
            </w:r>
          </w:p>
        </w:tc>
        <w:tc>
          <w:tcPr>
            <w:tcW w:w="628" w:type="pct"/>
            <w:shd w:val="clear" w:color="auto" w:fill="auto"/>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19163.46</w:t>
            </w:r>
            <w:r w:rsidRPr="00F11938">
              <w:rPr>
                <w:b/>
                <w:bCs/>
                <w:sz w:val="20"/>
                <w:szCs w:val="20"/>
              </w:rPr>
              <w:fldChar w:fldCharType="end"/>
            </w:r>
          </w:p>
        </w:tc>
        <w:tc>
          <w:tcPr>
            <w:tcW w:w="576" w:type="pct"/>
            <w:shd w:val="clear" w:color="auto" w:fill="auto"/>
            <w:noWrap/>
            <w:vAlign w:val="center"/>
            <w:hideMark/>
          </w:tcPr>
          <w:p w:rsidR="006F7841" w:rsidRPr="00F11938" w:rsidRDefault="006F7841" w:rsidP="00CB400F">
            <w:pPr>
              <w:keepNext/>
              <w:keepLines/>
              <w:jc w:val="right"/>
              <w:rPr>
                <w:b/>
                <w:bCs/>
                <w:sz w:val="20"/>
                <w:szCs w:val="20"/>
              </w:rPr>
            </w:pPr>
            <w:r w:rsidRPr="00F11938">
              <w:rPr>
                <w:b/>
                <w:bCs/>
                <w:sz w:val="20"/>
                <w:szCs w:val="20"/>
              </w:rPr>
              <w:t>3569.28</w:t>
            </w:r>
          </w:p>
        </w:tc>
        <w:tc>
          <w:tcPr>
            <w:tcW w:w="618" w:type="pct"/>
            <w:shd w:val="clear" w:color="auto" w:fill="auto"/>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22732.74</w:t>
            </w:r>
            <w:r w:rsidRPr="00F11938">
              <w:rPr>
                <w:b/>
                <w:bCs/>
                <w:sz w:val="20"/>
                <w:szCs w:val="20"/>
              </w:rPr>
              <w:fldChar w:fldCharType="end"/>
            </w:r>
          </w:p>
        </w:tc>
        <w:tc>
          <w:tcPr>
            <w:tcW w:w="1204" w:type="pct"/>
            <w:shd w:val="clear" w:color="auto" w:fill="auto"/>
            <w:noWrap/>
            <w:vAlign w:val="center"/>
            <w:hideMark/>
          </w:tcPr>
          <w:p w:rsidR="006F7841" w:rsidRPr="00F11938" w:rsidRDefault="00345877" w:rsidP="00CB400F">
            <w:pPr>
              <w:keepNext/>
              <w:keepLines/>
              <w:jc w:val="center"/>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6364.3</w:t>
            </w:r>
            <w:r w:rsidRPr="00F11938">
              <w:rPr>
                <w:b/>
                <w:bCs/>
                <w:sz w:val="20"/>
                <w:szCs w:val="20"/>
              </w:rPr>
              <w:fldChar w:fldCharType="end"/>
            </w:r>
            <w:r w:rsidR="006F7841" w:rsidRPr="00F11938">
              <w:rPr>
                <w:b/>
                <w:bCs/>
                <w:sz w:val="20"/>
                <w:szCs w:val="20"/>
              </w:rPr>
              <w:t>0</w:t>
            </w:r>
          </w:p>
        </w:tc>
        <w:tc>
          <w:tcPr>
            <w:tcW w:w="763" w:type="pct"/>
            <w:shd w:val="clear" w:color="auto" w:fill="auto"/>
            <w:vAlign w:val="center"/>
            <w:hideMark/>
          </w:tcPr>
          <w:p w:rsidR="006F7841" w:rsidRPr="00F11938" w:rsidRDefault="00345877" w:rsidP="00CB400F">
            <w:pPr>
              <w:keepNext/>
              <w:keepLines/>
              <w:jc w:val="center"/>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16368.44</w:t>
            </w:r>
            <w:r w:rsidRPr="00F11938">
              <w:rPr>
                <w:b/>
                <w:bCs/>
                <w:sz w:val="20"/>
                <w:szCs w:val="20"/>
              </w:rPr>
              <w:fldChar w:fldCharType="end"/>
            </w:r>
          </w:p>
        </w:tc>
      </w:tr>
      <w:tr w:rsidR="006F7841" w:rsidRPr="00F11938" w:rsidTr="00F11938">
        <w:trPr>
          <w:trHeight w:val="144"/>
        </w:trPr>
        <w:tc>
          <w:tcPr>
            <w:tcW w:w="1211"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All KGBVs</w:t>
            </w:r>
          </w:p>
        </w:tc>
        <w:tc>
          <w:tcPr>
            <w:tcW w:w="628"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Spill Over</w:t>
            </w:r>
          </w:p>
        </w:tc>
        <w:tc>
          <w:tcPr>
            <w:tcW w:w="576"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Fresh</w:t>
            </w:r>
          </w:p>
        </w:tc>
        <w:tc>
          <w:tcPr>
            <w:tcW w:w="618"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Total</w:t>
            </w:r>
          </w:p>
        </w:tc>
        <w:tc>
          <w:tcPr>
            <w:tcW w:w="1204"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Actual Expenditure upto 31.3.2019</w:t>
            </w:r>
          </w:p>
        </w:tc>
        <w:tc>
          <w:tcPr>
            <w:tcW w:w="763" w:type="pct"/>
            <w:shd w:val="clear" w:color="000000" w:fill="D9D9D9"/>
            <w:vAlign w:val="center"/>
            <w:hideMark/>
          </w:tcPr>
          <w:p w:rsidR="006F7841" w:rsidRPr="00F11938" w:rsidRDefault="006F7841" w:rsidP="00CB400F">
            <w:pPr>
              <w:keepNext/>
              <w:keepLines/>
              <w:jc w:val="center"/>
              <w:rPr>
                <w:b/>
                <w:bCs/>
                <w:sz w:val="20"/>
                <w:szCs w:val="20"/>
              </w:rPr>
            </w:pPr>
            <w:r w:rsidRPr="00F11938">
              <w:rPr>
                <w:b/>
                <w:bCs/>
                <w:sz w:val="20"/>
                <w:szCs w:val="20"/>
                <w:lang w:bidi="hi-IN"/>
              </w:rPr>
              <w:t>Unspent Balance</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rPr>
                <w:b/>
                <w:bCs/>
                <w:sz w:val="20"/>
                <w:szCs w:val="20"/>
              </w:rPr>
            </w:pPr>
            <w:r w:rsidRPr="00F11938">
              <w:rPr>
                <w:b/>
                <w:bCs/>
                <w:sz w:val="20"/>
                <w:szCs w:val="20"/>
                <w:lang w:bidi="hi-IN"/>
              </w:rPr>
              <w:t>Non-recurring grant</w:t>
            </w:r>
          </w:p>
        </w:tc>
        <w:tc>
          <w:tcPr>
            <w:tcW w:w="62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19163.46</w:t>
            </w:r>
          </w:p>
        </w:tc>
        <w:tc>
          <w:tcPr>
            <w:tcW w:w="576"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3492.50</w:t>
            </w:r>
          </w:p>
        </w:tc>
        <w:tc>
          <w:tcPr>
            <w:tcW w:w="61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22655.96</w:t>
            </w:r>
          </w:p>
        </w:tc>
        <w:tc>
          <w:tcPr>
            <w:tcW w:w="1204" w:type="pct"/>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5364.274</w:t>
            </w:r>
          </w:p>
        </w:tc>
        <w:tc>
          <w:tcPr>
            <w:tcW w:w="763" w:type="pct"/>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17291.69</w:t>
            </w:r>
          </w:p>
        </w:tc>
      </w:tr>
      <w:tr w:rsidR="006F7841" w:rsidRPr="00F11938" w:rsidTr="00F11938">
        <w:trPr>
          <w:trHeight w:val="144"/>
        </w:trPr>
        <w:tc>
          <w:tcPr>
            <w:tcW w:w="1211" w:type="pct"/>
            <w:shd w:val="clear" w:color="auto" w:fill="auto"/>
            <w:noWrap/>
            <w:vAlign w:val="center"/>
            <w:hideMark/>
          </w:tcPr>
          <w:p w:rsidR="006F7841" w:rsidRPr="00F11938" w:rsidRDefault="006F7841" w:rsidP="00CB400F">
            <w:pPr>
              <w:keepNext/>
              <w:keepLines/>
              <w:rPr>
                <w:b/>
                <w:bCs/>
                <w:sz w:val="20"/>
                <w:szCs w:val="20"/>
              </w:rPr>
            </w:pPr>
            <w:r w:rsidRPr="00F11938">
              <w:rPr>
                <w:b/>
                <w:bCs/>
                <w:sz w:val="20"/>
                <w:szCs w:val="20"/>
                <w:lang w:bidi="hi-IN"/>
              </w:rPr>
              <w:t>Recurring Grant</w:t>
            </w:r>
          </w:p>
        </w:tc>
        <w:tc>
          <w:tcPr>
            <w:tcW w:w="62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0.00</w:t>
            </w:r>
          </w:p>
        </w:tc>
        <w:tc>
          <w:tcPr>
            <w:tcW w:w="576"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30278.792</w:t>
            </w:r>
          </w:p>
        </w:tc>
        <w:tc>
          <w:tcPr>
            <w:tcW w:w="618" w:type="pct"/>
            <w:shd w:val="clear" w:color="auto" w:fill="auto"/>
            <w:vAlign w:val="center"/>
            <w:hideMark/>
          </w:tcPr>
          <w:p w:rsidR="006F7841" w:rsidRPr="00F11938" w:rsidRDefault="006F7841" w:rsidP="00CB400F">
            <w:pPr>
              <w:keepNext/>
              <w:keepLines/>
              <w:jc w:val="right"/>
              <w:rPr>
                <w:sz w:val="20"/>
                <w:szCs w:val="20"/>
              </w:rPr>
            </w:pPr>
            <w:r w:rsidRPr="00F11938">
              <w:rPr>
                <w:sz w:val="20"/>
                <w:szCs w:val="20"/>
              </w:rPr>
              <w:t>30278.79</w:t>
            </w:r>
          </w:p>
        </w:tc>
        <w:tc>
          <w:tcPr>
            <w:tcW w:w="1204" w:type="pct"/>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28606.982</w:t>
            </w:r>
          </w:p>
        </w:tc>
        <w:tc>
          <w:tcPr>
            <w:tcW w:w="763" w:type="pct"/>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1671.81</w:t>
            </w:r>
          </w:p>
        </w:tc>
      </w:tr>
      <w:tr w:rsidR="006F7841" w:rsidRPr="00F11938" w:rsidTr="00F11938">
        <w:trPr>
          <w:trHeight w:val="144"/>
        </w:trPr>
        <w:tc>
          <w:tcPr>
            <w:tcW w:w="1211" w:type="pct"/>
            <w:shd w:val="clear" w:color="000000" w:fill="D9D9D9"/>
            <w:noWrap/>
            <w:vAlign w:val="center"/>
            <w:hideMark/>
          </w:tcPr>
          <w:p w:rsidR="006F7841" w:rsidRPr="00F11938" w:rsidRDefault="006F7841" w:rsidP="00CB400F">
            <w:pPr>
              <w:keepNext/>
              <w:keepLines/>
              <w:jc w:val="right"/>
              <w:rPr>
                <w:b/>
                <w:bCs/>
                <w:sz w:val="20"/>
                <w:szCs w:val="20"/>
              </w:rPr>
            </w:pPr>
            <w:r w:rsidRPr="00F11938">
              <w:rPr>
                <w:b/>
                <w:bCs/>
                <w:sz w:val="20"/>
                <w:szCs w:val="20"/>
                <w:lang w:bidi="hi-IN"/>
              </w:rPr>
              <w:t>Grand Total</w:t>
            </w:r>
          </w:p>
        </w:tc>
        <w:tc>
          <w:tcPr>
            <w:tcW w:w="628" w:type="pct"/>
            <w:shd w:val="clear" w:color="000000" w:fill="D9D9D9"/>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19163.46</w:t>
            </w:r>
            <w:r w:rsidRPr="00F11938">
              <w:rPr>
                <w:b/>
                <w:bCs/>
                <w:sz w:val="20"/>
                <w:szCs w:val="20"/>
              </w:rPr>
              <w:fldChar w:fldCharType="end"/>
            </w:r>
          </w:p>
        </w:tc>
        <w:tc>
          <w:tcPr>
            <w:tcW w:w="576" w:type="pct"/>
            <w:shd w:val="clear" w:color="000000" w:fill="D9D9D9"/>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33771.292</w:t>
            </w:r>
            <w:r w:rsidRPr="00F11938">
              <w:rPr>
                <w:b/>
                <w:bCs/>
                <w:sz w:val="20"/>
                <w:szCs w:val="20"/>
              </w:rPr>
              <w:fldChar w:fldCharType="end"/>
            </w:r>
          </w:p>
        </w:tc>
        <w:tc>
          <w:tcPr>
            <w:tcW w:w="618" w:type="pct"/>
            <w:shd w:val="clear" w:color="000000" w:fill="D9D9D9"/>
            <w:vAlign w:val="center"/>
            <w:hideMark/>
          </w:tcPr>
          <w:p w:rsidR="006F7841" w:rsidRPr="00F11938" w:rsidRDefault="00345877" w:rsidP="00CB400F">
            <w:pPr>
              <w:keepNext/>
              <w:keepLines/>
              <w:jc w:val="right"/>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52934.75</w:t>
            </w:r>
            <w:r w:rsidRPr="00F11938">
              <w:rPr>
                <w:b/>
                <w:bCs/>
                <w:sz w:val="20"/>
                <w:szCs w:val="20"/>
              </w:rPr>
              <w:fldChar w:fldCharType="end"/>
            </w:r>
          </w:p>
        </w:tc>
        <w:tc>
          <w:tcPr>
            <w:tcW w:w="1204" w:type="pct"/>
            <w:shd w:val="clear" w:color="000000" w:fill="D9D9D9"/>
            <w:vAlign w:val="center"/>
            <w:hideMark/>
          </w:tcPr>
          <w:p w:rsidR="006F7841" w:rsidRPr="00F11938" w:rsidRDefault="00345877" w:rsidP="00CB400F">
            <w:pPr>
              <w:keepNext/>
              <w:keepLines/>
              <w:jc w:val="center"/>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33971.256</w:t>
            </w:r>
            <w:r w:rsidRPr="00F11938">
              <w:rPr>
                <w:b/>
                <w:bCs/>
                <w:sz w:val="20"/>
                <w:szCs w:val="20"/>
              </w:rPr>
              <w:fldChar w:fldCharType="end"/>
            </w:r>
          </w:p>
        </w:tc>
        <w:tc>
          <w:tcPr>
            <w:tcW w:w="763" w:type="pct"/>
            <w:shd w:val="clear" w:color="000000" w:fill="D9D9D9"/>
            <w:vAlign w:val="center"/>
            <w:hideMark/>
          </w:tcPr>
          <w:p w:rsidR="006F7841" w:rsidRPr="00F11938" w:rsidRDefault="00345877" w:rsidP="00CB400F">
            <w:pPr>
              <w:keepNext/>
              <w:keepLines/>
              <w:jc w:val="center"/>
              <w:rPr>
                <w:b/>
                <w:bCs/>
                <w:sz w:val="20"/>
                <w:szCs w:val="20"/>
              </w:rPr>
            </w:pPr>
            <w:r w:rsidRPr="00F11938">
              <w:rPr>
                <w:b/>
                <w:bCs/>
                <w:sz w:val="20"/>
                <w:szCs w:val="20"/>
              </w:rPr>
              <w:fldChar w:fldCharType="begin"/>
            </w:r>
            <w:r w:rsidR="006F7841" w:rsidRPr="00F11938">
              <w:rPr>
                <w:b/>
                <w:bCs/>
                <w:sz w:val="20"/>
                <w:szCs w:val="20"/>
              </w:rPr>
              <w:instrText xml:space="preserve"> =SUM(ABOVE) </w:instrText>
            </w:r>
            <w:r w:rsidRPr="00F11938">
              <w:rPr>
                <w:b/>
                <w:bCs/>
                <w:sz w:val="20"/>
                <w:szCs w:val="20"/>
              </w:rPr>
              <w:fldChar w:fldCharType="separate"/>
            </w:r>
            <w:r w:rsidR="006F7841" w:rsidRPr="00F11938">
              <w:rPr>
                <w:b/>
                <w:bCs/>
                <w:noProof/>
                <w:sz w:val="20"/>
                <w:szCs w:val="20"/>
              </w:rPr>
              <w:t>18963.5</w:t>
            </w:r>
            <w:r w:rsidRPr="00F11938">
              <w:rPr>
                <w:b/>
                <w:bCs/>
                <w:sz w:val="20"/>
                <w:szCs w:val="20"/>
              </w:rPr>
              <w:fldChar w:fldCharType="end"/>
            </w:r>
          </w:p>
        </w:tc>
      </w:tr>
    </w:tbl>
    <w:p w:rsidR="006F7841" w:rsidRPr="00ED76B6" w:rsidRDefault="006F7841" w:rsidP="006F7841">
      <w:pPr>
        <w:keepNext/>
        <w:keepLines/>
        <w:ind w:firstLine="426"/>
        <w:contextualSpacing/>
        <w:jc w:val="both"/>
        <w:rPr>
          <w:b/>
        </w:rPr>
      </w:pPr>
    </w:p>
    <w:p w:rsidR="006F7841" w:rsidRPr="00ED76B6" w:rsidRDefault="006F7841" w:rsidP="006F7841">
      <w:pPr>
        <w:keepNext/>
        <w:keepLines/>
        <w:widowControl w:val="0"/>
        <w:jc w:val="both"/>
        <w:rPr>
          <w:b/>
          <w:u w:val="single"/>
          <w:lang w:val="en-IN"/>
        </w:rPr>
      </w:pPr>
    </w:p>
    <w:p w:rsidR="006F7841" w:rsidRPr="00ED76B6" w:rsidRDefault="006F7841" w:rsidP="006F7841">
      <w:pPr>
        <w:keepNext/>
        <w:keepLines/>
        <w:widowControl w:val="0"/>
        <w:jc w:val="both"/>
        <w:rPr>
          <w:b/>
          <w:u w:val="single"/>
          <w:lang w:val="en-IN"/>
        </w:rPr>
      </w:pPr>
      <w:r w:rsidRPr="00ED76B6">
        <w:rPr>
          <w:b/>
          <w:u w:val="single"/>
          <w:lang w:val="en-IN"/>
        </w:rPr>
        <w:t>Activities undertaken KGBVs/ Hostels:</w:t>
      </w:r>
    </w:p>
    <w:p w:rsidR="006F7841" w:rsidRPr="00ED76B6" w:rsidRDefault="006F7841" w:rsidP="006F7841">
      <w:pPr>
        <w:keepNext/>
        <w:keepLines/>
        <w:widowControl w:val="0"/>
        <w:jc w:val="both"/>
        <w:rPr>
          <w:b/>
          <w:u w:val="single"/>
          <w:lang w:val="en-IN"/>
        </w:rPr>
      </w:pPr>
    </w:p>
    <w:p w:rsidR="006F7841" w:rsidRPr="00ED76B6" w:rsidRDefault="006F7841" w:rsidP="00412148">
      <w:pPr>
        <w:pStyle w:val="ListParagraph"/>
        <w:keepNext/>
        <w:keepLines/>
        <w:numPr>
          <w:ilvl w:val="0"/>
          <w:numId w:val="98"/>
        </w:numPr>
        <w:ind w:right="-144"/>
        <w:contextualSpacing/>
        <w:jc w:val="both"/>
        <w:rPr>
          <w:b/>
          <w:bCs/>
        </w:rPr>
      </w:pPr>
      <w:r w:rsidRPr="00ED76B6">
        <w:rPr>
          <w:b/>
          <w:bCs/>
        </w:rPr>
        <w:t xml:space="preserve">What is the process of Identification of Girls in KGBVs: </w:t>
      </w:r>
    </w:p>
    <w:p w:rsidR="006F7841" w:rsidRDefault="006F7841" w:rsidP="00412148">
      <w:pPr>
        <w:pStyle w:val="ListParagraph"/>
        <w:keepNext/>
        <w:keepLines/>
        <w:widowControl w:val="0"/>
        <w:numPr>
          <w:ilvl w:val="1"/>
          <w:numId w:val="104"/>
        </w:numPr>
        <w:ind w:left="990" w:right="-142" w:hanging="270"/>
        <w:contextualSpacing/>
        <w:jc w:val="both"/>
      </w:pPr>
      <w:r w:rsidRPr="00ED76B6">
        <w:t>A survey shall be conducted with the help of the team of Officials, IKP, ICDS Supervisors, CRTs along with Anganwadi Workers in the summer vacation</w:t>
      </w:r>
    </w:p>
    <w:p w:rsidR="006F7841" w:rsidRPr="00ED76B6" w:rsidRDefault="006F7841" w:rsidP="00412148">
      <w:pPr>
        <w:pStyle w:val="ListParagraph"/>
        <w:keepNext/>
        <w:keepLines/>
        <w:widowControl w:val="0"/>
        <w:numPr>
          <w:ilvl w:val="1"/>
          <w:numId w:val="104"/>
        </w:numPr>
        <w:ind w:left="990" w:right="-142" w:hanging="270"/>
        <w:contextualSpacing/>
        <w:jc w:val="both"/>
      </w:pPr>
      <w:r w:rsidRPr="00ED76B6">
        <w:t>Each District has an Action Plan for Enrolment of OSC Girls in KGBVs.</w:t>
      </w:r>
    </w:p>
    <w:p w:rsidR="006F7841" w:rsidRPr="0008603C" w:rsidRDefault="006F7841" w:rsidP="00412148">
      <w:pPr>
        <w:pStyle w:val="ListParagraph"/>
        <w:keepNext/>
        <w:keepLines/>
        <w:widowControl w:val="0"/>
        <w:numPr>
          <w:ilvl w:val="1"/>
          <w:numId w:val="104"/>
        </w:numPr>
        <w:ind w:left="990" w:right="-142" w:hanging="270"/>
        <w:contextualSpacing/>
        <w:jc w:val="both"/>
      </w:pPr>
      <w:r w:rsidRPr="00ED76B6">
        <w:t>The Out of School Children in the habitations as well as in the Mandal, where the KGBVs are located are mainly focused.</w:t>
      </w:r>
    </w:p>
    <w:p w:rsidR="006F7841" w:rsidRPr="00ED76B6" w:rsidRDefault="006F7841" w:rsidP="00412148">
      <w:pPr>
        <w:pStyle w:val="ListParagraph"/>
        <w:keepNext/>
        <w:keepLines/>
        <w:widowControl w:val="0"/>
        <w:numPr>
          <w:ilvl w:val="1"/>
          <w:numId w:val="104"/>
        </w:numPr>
        <w:ind w:left="990" w:right="-142" w:hanging="270"/>
        <w:contextualSpacing/>
        <w:jc w:val="both"/>
      </w:pPr>
      <w:r w:rsidRPr="00ED76B6">
        <w:t>Motivation</w:t>
      </w:r>
      <w:r>
        <w:t xml:space="preserve"> of</w:t>
      </w:r>
      <w:r w:rsidRPr="00ED76B6">
        <w:t xml:space="preserve"> out of School Girls</w:t>
      </w:r>
      <w:r>
        <w:t xml:space="preserve"> is done</w:t>
      </w:r>
      <w:r w:rsidRPr="00ED76B6">
        <w:t xml:space="preserve"> with the help of in- school Girls, Using a variety of Media – Television, Radio, Newspapers as well as local media to reach parents and community members about the importance and benefits of education.</w:t>
      </w:r>
    </w:p>
    <w:p w:rsidR="006F7841" w:rsidRPr="00ED76B6" w:rsidRDefault="006F7841" w:rsidP="00412148">
      <w:pPr>
        <w:pStyle w:val="ListParagraph"/>
        <w:keepNext/>
        <w:keepLines/>
        <w:widowControl w:val="0"/>
        <w:numPr>
          <w:ilvl w:val="1"/>
          <w:numId w:val="104"/>
        </w:numPr>
        <w:ind w:left="990" w:right="-142" w:hanging="270"/>
        <w:contextualSpacing/>
        <w:jc w:val="both"/>
      </w:pPr>
      <w:r w:rsidRPr="00ED76B6">
        <w:lastRenderedPageBreak/>
        <w:t>Review meeting and convergence meetings conducted with Special Officers of the KGBVs and ICDS and NCLP departments.</w:t>
      </w:r>
    </w:p>
    <w:p w:rsidR="006F7841" w:rsidRPr="00ED76B6" w:rsidRDefault="006F7841" w:rsidP="00412148">
      <w:pPr>
        <w:pStyle w:val="ListParagraph"/>
        <w:keepNext/>
        <w:keepLines/>
        <w:widowControl w:val="0"/>
        <w:numPr>
          <w:ilvl w:val="1"/>
          <w:numId w:val="104"/>
        </w:numPr>
        <w:ind w:left="990" w:right="-142" w:hanging="270"/>
        <w:contextualSpacing/>
        <w:jc w:val="both"/>
      </w:pPr>
      <w:r w:rsidRPr="00ED76B6">
        <w:t>Door to door campaign is conducted in high populated Muslim pockets to enroll Muslim minority girls as the strength of Minority Girls in the age group of 10 – 14 is less.</w:t>
      </w:r>
    </w:p>
    <w:p w:rsidR="006F7841" w:rsidRPr="00ED76B6" w:rsidRDefault="006F7841" w:rsidP="00412148">
      <w:pPr>
        <w:pStyle w:val="ListParagraph"/>
        <w:keepNext/>
        <w:keepLines/>
        <w:widowControl w:val="0"/>
        <w:numPr>
          <w:ilvl w:val="1"/>
          <w:numId w:val="104"/>
        </w:numPr>
        <w:ind w:left="990" w:right="-142" w:hanging="270"/>
        <w:contextualSpacing/>
        <w:jc w:val="both"/>
      </w:pPr>
      <w:r w:rsidRPr="00ED76B6">
        <w:t xml:space="preserve">Summer Camps </w:t>
      </w:r>
      <w:r>
        <w:t>are</w:t>
      </w:r>
      <w:r w:rsidRPr="00ED76B6">
        <w:t xml:space="preserve"> conducted in remote areas for admitting orphans and semi orphans in all districts in April to June.</w:t>
      </w:r>
    </w:p>
    <w:p w:rsidR="006F7841" w:rsidRPr="00ED76B6" w:rsidRDefault="006F7841" w:rsidP="00412148">
      <w:pPr>
        <w:pStyle w:val="ListParagraph"/>
        <w:keepNext/>
        <w:keepLines/>
        <w:widowControl w:val="0"/>
        <w:numPr>
          <w:ilvl w:val="1"/>
          <w:numId w:val="104"/>
        </w:numPr>
        <w:ind w:left="990" w:right="-142" w:hanging="270"/>
        <w:contextualSpacing/>
        <w:jc w:val="both"/>
      </w:pPr>
      <w:r w:rsidRPr="00ED76B6">
        <w:t>M.V. Foundation, have conducted residential bridge Course camps for older children in age group of 9 to 14 years and 125 girl children have successfully completed their bridge course and ready for mainstreaming in this academic year to provide admission to 125 children into the KGBVs, in Mahabubnagar District.</w:t>
      </w:r>
    </w:p>
    <w:p w:rsidR="006F7841" w:rsidRPr="00ED76B6" w:rsidRDefault="006F7841" w:rsidP="006F7841">
      <w:pPr>
        <w:keepNext/>
        <w:keepLines/>
        <w:ind w:left="720"/>
        <w:jc w:val="both"/>
      </w:pPr>
    </w:p>
    <w:p w:rsidR="006F7841" w:rsidRPr="00ED76B6" w:rsidRDefault="006F7841" w:rsidP="006F7841">
      <w:pPr>
        <w:pStyle w:val="NoSpacing"/>
        <w:keepNext/>
        <w:keepLines/>
        <w:ind w:left="1080"/>
        <w:jc w:val="both"/>
        <w:rPr>
          <w:rFonts w:ascii="Times New Roman" w:hAnsi="Times New Roman" w:cs="Times New Roman"/>
        </w:rPr>
      </w:pPr>
    </w:p>
    <w:p w:rsidR="006F7841" w:rsidRPr="00ED76B6" w:rsidRDefault="006F7841" w:rsidP="00412148">
      <w:pPr>
        <w:keepNext/>
        <w:keepLines/>
        <w:numPr>
          <w:ilvl w:val="0"/>
          <w:numId w:val="98"/>
        </w:numPr>
        <w:jc w:val="both"/>
        <w:rPr>
          <w:b/>
          <w:bCs/>
        </w:rPr>
      </w:pPr>
      <w:r w:rsidRPr="00ED76B6">
        <w:rPr>
          <w:b/>
          <w:bCs/>
        </w:rPr>
        <w:t xml:space="preserve">Is there any step taken to ensure Quality education in KGBV: </w:t>
      </w:r>
    </w:p>
    <w:p w:rsidR="006F7841" w:rsidRPr="00ED76B6" w:rsidRDefault="006F7841" w:rsidP="006F7841">
      <w:pPr>
        <w:keepNext/>
        <w:keepLines/>
        <w:ind w:left="720"/>
        <w:jc w:val="both"/>
        <w:rPr>
          <w:b/>
          <w:bCs/>
        </w:rPr>
      </w:pPr>
    </w:p>
    <w:p w:rsidR="006F7841" w:rsidRPr="00ED76B6" w:rsidRDefault="006F7841" w:rsidP="006F7841">
      <w:pPr>
        <w:keepNext/>
        <w:keepLines/>
        <w:widowControl w:val="0"/>
        <w:ind w:left="720"/>
        <w:jc w:val="both"/>
        <w:rPr>
          <w:b/>
          <w:bCs/>
        </w:rPr>
      </w:pPr>
      <w:r w:rsidRPr="00ED76B6">
        <w:rPr>
          <w:b/>
          <w:bCs/>
          <w:u w:val="single"/>
        </w:rPr>
        <w:t>Academic</w:t>
      </w:r>
      <w:r w:rsidRPr="00ED76B6">
        <w:rPr>
          <w:b/>
          <w:bCs/>
        </w:rPr>
        <w:t>:</w:t>
      </w:r>
    </w:p>
    <w:p w:rsidR="006F7841" w:rsidRPr="00ED76B6" w:rsidRDefault="006F7841" w:rsidP="00412148">
      <w:pPr>
        <w:keepNext/>
        <w:keepLines/>
        <w:widowControl w:val="0"/>
        <w:numPr>
          <w:ilvl w:val="0"/>
          <w:numId w:val="105"/>
        </w:numPr>
        <w:ind w:left="1080"/>
        <w:jc w:val="both"/>
        <w:rPr>
          <w:bCs/>
        </w:rPr>
      </w:pPr>
      <w:r w:rsidRPr="00ED76B6">
        <w:rPr>
          <w:bCs/>
        </w:rPr>
        <w:t xml:space="preserve">State level orientation programme is conducted on 06.09.2018 for PGCRTs (MPHW) of 30 KGBVs that are upgraded to Intermediate level. </w:t>
      </w:r>
    </w:p>
    <w:p w:rsidR="006F7841" w:rsidRPr="00ED76B6" w:rsidRDefault="006F7841" w:rsidP="00412148">
      <w:pPr>
        <w:keepNext/>
        <w:keepLines/>
        <w:widowControl w:val="0"/>
        <w:numPr>
          <w:ilvl w:val="0"/>
          <w:numId w:val="105"/>
        </w:numPr>
        <w:ind w:left="1080"/>
        <w:jc w:val="both"/>
        <w:rPr>
          <w:bCs/>
        </w:rPr>
      </w:pPr>
      <w:r w:rsidRPr="00ED76B6">
        <w:rPr>
          <w:bCs/>
        </w:rPr>
        <w:t>State level Induction training was conducted to all PGCRTs who are teaching MPC &amp; Bi.P.C. groups on 30.09.2018 for upgraded 58 KGBVs to Intermediate level at Govt. Jr.   College Kachiguda, Hyderabad.</w:t>
      </w:r>
    </w:p>
    <w:p w:rsidR="006F7841" w:rsidRPr="00ED76B6" w:rsidRDefault="006F7841" w:rsidP="00412148">
      <w:pPr>
        <w:keepNext/>
        <w:keepLines/>
        <w:widowControl w:val="0"/>
        <w:numPr>
          <w:ilvl w:val="0"/>
          <w:numId w:val="105"/>
        </w:numPr>
        <w:ind w:left="1080"/>
        <w:jc w:val="both"/>
        <w:rPr>
          <w:bCs/>
        </w:rPr>
      </w:pPr>
      <w:r w:rsidRPr="00ED76B6">
        <w:rPr>
          <w:bCs/>
        </w:rPr>
        <w:t>State level orientation programme was conducted on 27.10.2018  at  IASE, Masab Tank for PGCRTs of CEC group and language teachers of English &amp; Telugu appointed in 88 KGBVs that are upgraded to Intermediate.</w:t>
      </w:r>
    </w:p>
    <w:p w:rsidR="006F7841" w:rsidRPr="00ED76B6" w:rsidRDefault="006F7841" w:rsidP="00412148">
      <w:pPr>
        <w:keepNext/>
        <w:keepLines/>
        <w:widowControl w:val="0"/>
        <w:numPr>
          <w:ilvl w:val="0"/>
          <w:numId w:val="105"/>
        </w:numPr>
        <w:ind w:left="1080"/>
        <w:jc w:val="both"/>
        <w:rPr>
          <w:bCs/>
        </w:rPr>
      </w:pPr>
      <w:r w:rsidRPr="00ED76B6">
        <w:rPr>
          <w:bCs/>
        </w:rPr>
        <w:t>District level training to English Medium CRTs in erstwhile district wise in spells from 23rd to 25</w:t>
      </w:r>
      <w:r w:rsidRPr="00ED76B6">
        <w:rPr>
          <w:bCs/>
          <w:vertAlign w:val="superscript"/>
        </w:rPr>
        <w:t>th</w:t>
      </w:r>
      <w:r w:rsidRPr="00ED76B6">
        <w:rPr>
          <w:bCs/>
        </w:rPr>
        <w:t xml:space="preserve"> October 2018 for Ranga Reddy, Sangareddy (Medak) Warangal, Mahaboobnagar and Nalgonda district and for 26th to 28th October 2018 for Nizamabad, Adilabad, Khammam &amp; Karimnagar districts.</w:t>
      </w:r>
    </w:p>
    <w:p w:rsidR="006F7841" w:rsidRPr="00ED76B6" w:rsidRDefault="006F7841" w:rsidP="00412148">
      <w:pPr>
        <w:keepNext/>
        <w:keepLines/>
        <w:widowControl w:val="0"/>
        <w:numPr>
          <w:ilvl w:val="0"/>
          <w:numId w:val="105"/>
        </w:numPr>
        <w:ind w:left="1080"/>
        <w:jc w:val="both"/>
        <w:rPr>
          <w:bCs/>
          <w:lang w:val="en-IN"/>
        </w:rPr>
      </w:pPr>
      <w:r w:rsidRPr="00ED76B6">
        <w:rPr>
          <w:bCs/>
        </w:rPr>
        <w:t>Orientation Training Programme to CRTs of English Medium KGBVs from 2nd to 8th January-2019 at erstwhile district (Nalgonda, Mahabubnagar, Warangal &amp; Sanga Reddy districts)</w:t>
      </w:r>
    </w:p>
    <w:p w:rsidR="006F7841" w:rsidRPr="00ED76B6" w:rsidRDefault="006F7841" w:rsidP="006F7841">
      <w:pPr>
        <w:keepNext/>
        <w:keepLines/>
        <w:widowControl w:val="0"/>
        <w:ind w:left="360" w:firstLine="720"/>
        <w:jc w:val="both"/>
        <w:rPr>
          <w:u w:val="single"/>
          <w:lang w:val="en-IN"/>
        </w:rPr>
      </w:pPr>
    </w:p>
    <w:p w:rsidR="006F7841" w:rsidRPr="00ED76B6" w:rsidRDefault="006F7841" w:rsidP="006F7841">
      <w:pPr>
        <w:keepNext/>
        <w:keepLines/>
        <w:widowControl w:val="0"/>
        <w:ind w:firstLine="720"/>
        <w:jc w:val="both"/>
        <w:rPr>
          <w:b/>
          <w:bCs/>
          <w:u w:val="single"/>
        </w:rPr>
      </w:pPr>
      <w:r w:rsidRPr="00ED76B6">
        <w:rPr>
          <w:b/>
          <w:bCs/>
          <w:u w:val="single"/>
        </w:rPr>
        <w:t>Digital Teaching:</w:t>
      </w:r>
    </w:p>
    <w:p w:rsidR="006F7841" w:rsidRPr="00ED76B6" w:rsidRDefault="006F7841" w:rsidP="00412148">
      <w:pPr>
        <w:keepNext/>
        <w:keepLines/>
        <w:widowControl w:val="0"/>
        <w:numPr>
          <w:ilvl w:val="0"/>
          <w:numId w:val="106"/>
        </w:numPr>
        <w:ind w:left="1080"/>
        <w:jc w:val="both"/>
        <w:rPr>
          <w:bCs/>
        </w:rPr>
      </w:pPr>
      <w:r w:rsidRPr="00ED76B6">
        <w:rPr>
          <w:bCs/>
        </w:rPr>
        <w:t>All the KGBVs are connected through MANA TV programmes</w:t>
      </w:r>
    </w:p>
    <w:p w:rsidR="006F7841" w:rsidRPr="00ED76B6" w:rsidRDefault="006F7841" w:rsidP="00412148">
      <w:pPr>
        <w:keepNext/>
        <w:keepLines/>
        <w:widowControl w:val="0"/>
        <w:numPr>
          <w:ilvl w:val="0"/>
          <w:numId w:val="106"/>
        </w:numPr>
        <w:ind w:left="1080"/>
        <w:jc w:val="both"/>
        <w:rPr>
          <w:bCs/>
        </w:rPr>
      </w:pPr>
      <w:r w:rsidRPr="00ED76B6">
        <w:rPr>
          <w:bCs/>
        </w:rPr>
        <w:t xml:space="preserve">Digital K-Yans are supplied to 475 KGBVs which are a computer with high eliminated projector and large space for storing large no. of lessons. Each K-Yan with lessons related to classes VI to X was supplied in order to use in class room while the teacher teaching a particular lesson. The advantage of K-Yan is that it can be used as participatory tool to use in class rooms. </w:t>
      </w:r>
    </w:p>
    <w:p w:rsidR="006F7841" w:rsidRPr="00ED76B6" w:rsidRDefault="006F7841" w:rsidP="00412148">
      <w:pPr>
        <w:keepNext/>
        <w:keepLines/>
        <w:widowControl w:val="0"/>
        <w:numPr>
          <w:ilvl w:val="0"/>
          <w:numId w:val="106"/>
        </w:numPr>
        <w:ind w:left="1080"/>
        <w:jc w:val="both"/>
        <w:rPr>
          <w:bCs/>
        </w:rPr>
      </w:pPr>
      <w:r w:rsidRPr="00ED76B6">
        <w:rPr>
          <w:bCs/>
        </w:rPr>
        <w:t>Digital Classes:</w:t>
      </w:r>
      <w:r w:rsidRPr="00ED76B6">
        <w:t xml:space="preserve"> K-Yans regularly used in the teaching learning process. All the CRTs are trained for one day in using the K-Yans and projectors. Digital classes are successfully running in all the KGBVs in the State</w:t>
      </w:r>
    </w:p>
    <w:p w:rsidR="006F7841" w:rsidRPr="00ED76B6" w:rsidRDefault="006F7841" w:rsidP="006F7841">
      <w:pPr>
        <w:keepNext/>
        <w:keepLines/>
        <w:widowControl w:val="0"/>
        <w:ind w:left="720"/>
        <w:jc w:val="both"/>
        <w:rPr>
          <w:bCs/>
        </w:rPr>
      </w:pPr>
    </w:p>
    <w:p w:rsidR="006F7841" w:rsidRPr="00ED76B6" w:rsidRDefault="006F7841" w:rsidP="006F7841">
      <w:pPr>
        <w:keepNext/>
        <w:keepLines/>
        <w:widowControl w:val="0"/>
        <w:ind w:firstLine="720"/>
        <w:jc w:val="both"/>
        <w:rPr>
          <w:b/>
          <w:bCs/>
        </w:rPr>
      </w:pPr>
      <w:r w:rsidRPr="00ED76B6">
        <w:rPr>
          <w:b/>
          <w:bCs/>
          <w:u w:val="single"/>
        </w:rPr>
        <w:t>Non-Academic</w:t>
      </w:r>
      <w:r w:rsidRPr="00ED76B6">
        <w:rPr>
          <w:b/>
          <w:bCs/>
        </w:rPr>
        <w:t>:</w:t>
      </w:r>
    </w:p>
    <w:p w:rsidR="006F7841" w:rsidRPr="00ED76B6" w:rsidRDefault="006F7841" w:rsidP="00412148">
      <w:pPr>
        <w:keepNext/>
        <w:keepLines/>
        <w:widowControl w:val="0"/>
        <w:numPr>
          <w:ilvl w:val="1"/>
          <w:numId w:val="107"/>
        </w:numPr>
        <w:tabs>
          <w:tab w:val="left" w:pos="1080"/>
        </w:tabs>
        <w:ind w:left="1080"/>
        <w:jc w:val="both"/>
      </w:pPr>
      <w:r w:rsidRPr="00ED76B6">
        <w:rPr>
          <w:b/>
        </w:rPr>
        <w:t>Career Guidance Programme by Nirmaan Organization</w:t>
      </w:r>
      <w:r w:rsidRPr="00ED76B6">
        <w:t>, a Vidya Help Line program in Warangal Urban. The organisation focused on providing career guidance to the under privileged students from Government schools. These students are primarily first generation learners in their families and who barley get guidance at home.</w:t>
      </w:r>
      <w:r w:rsidRPr="00ED76B6">
        <w:rPr>
          <w:b/>
        </w:rPr>
        <w:t xml:space="preserve"> </w:t>
      </w:r>
    </w:p>
    <w:p w:rsidR="006F7841" w:rsidRPr="00ED76B6" w:rsidRDefault="006F7841" w:rsidP="00412148">
      <w:pPr>
        <w:keepNext/>
        <w:keepLines/>
        <w:widowControl w:val="0"/>
        <w:numPr>
          <w:ilvl w:val="1"/>
          <w:numId w:val="107"/>
        </w:numPr>
        <w:tabs>
          <w:tab w:val="left" w:pos="1080"/>
        </w:tabs>
        <w:ind w:left="1080"/>
        <w:jc w:val="both"/>
      </w:pPr>
      <w:r w:rsidRPr="00ED76B6">
        <w:rPr>
          <w:b/>
        </w:rPr>
        <w:lastRenderedPageBreak/>
        <w:t>VOICE 4 Girls’</w:t>
      </w:r>
      <w:r w:rsidRPr="00ED76B6">
        <w:t>: VOICE Parichay conducted camps in in Mahabubnagar, Nirmal &amp; Warangal districts, to help marginalized adolescent girls to become decision-makers and to reach their full potential.</w:t>
      </w:r>
    </w:p>
    <w:p w:rsidR="006F7841" w:rsidRPr="00ED76B6" w:rsidRDefault="006F7841" w:rsidP="00412148">
      <w:pPr>
        <w:keepNext/>
        <w:keepLines/>
        <w:widowControl w:val="0"/>
        <w:numPr>
          <w:ilvl w:val="1"/>
          <w:numId w:val="107"/>
        </w:numPr>
        <w:tabs>
          <w:tab w:val="left" w:pos="1080"/>
        </w:tabs>
        <w:ind w:left="1080"/>
        <w:jc w:val="both"/>
      </w:pPr>
      <w:r w:rsidRPr="00ED76B6">
        <w:rPr>
          <w:b/>
        </w:rPr>
        <w:t>Beti Bachaon Beti Padhao</w:t>
      </w:r>
      <w:r w:rsidRPr="00ED76B6">
        <w:t xml:space="preserve"> was conducted in all KGBVs in which women empowerment issues discussed with local available eminent women employees.</w:t>
      </w:r>
    </w:p>
    <w:p w:rsidR="006F7841" w:rsidRPr="00ED76B6" w:rsidRDefault="006F7841" w:rsidP="00412148">
      <w:pPr>
        <w:keepNext/>
        <w:keepLines/>
        <w:widowControl w:val="0"/>
        <w:numPr>
          <w:ilvl w:val="1"/>
          <w:numId w:val="107"/>
        </w:numPr>
        <w:tabs>
          <w:tab w:val="left" w:pos="1080"/>
        </w:tabs>
        <w:ind w:left="1080"/>
        <w:jc w:val="both"/>
      </w:pPr>
      <w:r w:rsidRPr="00ED76B6">
        <w:rPr>
          <w:b/>
        </w:rPr>
        <w:t>Haritha Haram</w:t>
      </w:r>
      <w:r w:rsidRPr="00ED76B6">
        <w:t xml:space="preserve"> (Plantation Programme) was conducted in all KGBVs</w:t>
      </w:r>
    </w:p>
    <w:p w:rsidR="006F7841" w:rsidRPr="00ED76B6" w:rsidRDefault="006F7841" w:rsidP="00412148">
      <w:pPr>
        <w:keepNext/>
        <w:keepLines/>
        <w:widowControl w:val="0"/>
        <w:numPr>
          <w:ilvl w:val="1"/>
          <w:numId w:val="107"/>
        </w:numPr>
        <w:tabs>
          <w:tab w:val="left" w:pos="1080"/>
        </w:tabs>
        <w:ind w:left="1080"/>
        <w:jc w:val="both"/>
      </w:pPr>
      <w:r w:rsidRPr="00ED76B6">
        <w:rPr>
          <w:b/>
        </w:rPr>
        <w:t>Kitchen Garden</w:t>
      </w:r>
      <w:r w:rsidRPr="00ED76B6">
        <w:t xml:space="preserve"> and Flower Garden are maintained in KGBVs.  </w:t>
      </w:r>
    </w:p>
    <w:p w:rsidR="006F7841" w:rsidRPr="00ED76B6" w:rsidRDefault="006F7841" w:rsidP="00412148">
      <w:pPr>
        <w:keepNext/>
        <w:keepLines/>
        <w:widowControl w:val="0"/>
        <w:numPr>
          <w:ilvl w:val="1"/>
          <w:numId w:val="107"/>
        </w:numPr>
        <w:tabs>
          <w:tab w:val="left" w:pos="1080"/>
        </w:tabs>
        <w:ind w:left="1080"/>
        <w:jc w:val="both"/>
      </w:pPr>
      <w:r w:rsidRPr="00ED76B6">
        <w:rPr>
          <w:b/>
        </w:rPr>
        <w:t>Summer camps</w:t>
      </w:r>
      <w:r w:rsidRPr="00ED76B6">
        <w:t xml:space="preserve"> are being conducted from 15.04.2019 to 30.05.2019. It is aimed at providing opportunities to children to learn skills in joyful manner.  The programme includes following activities: </w:t>
      </w:r>
    </w:p>
    <w:p w:rsidR="006F7841" w:rsidRPr="00ED76B6" w:rsidRDefault="006F7841" w:rsidP="00412148">
      <w:pPr>
        <w:keepNext/>
        <w:keepLines/>
        <w:widowControl w:val="0"/>
        <w:numPr>
          <w:ilvl w:val="1"/>
          <w:numId w:val="108"/>
        </w:numPr>
        <w:ind w:left="1440"/>
        <w:jc w:val="both"/>
      </w:pPr>
      <w:r w:rsidRPr="00ED76B6">
        <w:t>Academic Activity:  Includes English, Mathematics, fun with Science, General Studies, Creating Writing and Hand Writing Improvement.</w:t>
      </w:r>
    </w:p>
    <w:p w:rsidR="006F7841" w:rsidRPr="00ED76B6" w:rsidRDefault="006F7841" w:rsidP="00412148">
      <w:pPr>
        <w:keepNext/>
        <w:keepLines/>
        <w:widowControl w:val="0"/>
        <w:numPr>
          <w:ilvl w:val="1"/>
          <w:numId w:val="108"/>
        </w:numPr>
        <w:ind w:left="1440"/>
        <w:jc w:val="both"/>
      </w:pPr>
      <w:r w:rsidRPr="00ED76B6">
        <w:t>Cultural activities</w:t>
      </w:r>
    </w:p>
    <w:p w:rsidR="006F7841" w:rsidRPr="00ED76B6" w:rsidRDefault="006F7841" w:rsidP="00412148">
      <w:pPr>
        <w:keepNext/>
        <w:keepLines/>
        <w:widowControl w:val="0"/>
        <w:numPr>
          <w:ilvl w:val="1"/>
          <w:numId w:val="108"/>
        </w:numPr>
        <w:ind w:left="1440"/>
        <w:jc w:val="both"/>
      </w:pPr>
      <w:r w:rsidRPr="00ED76B6">
        <w:t>Vocational activities</w:t>
      </w:r>
    </w:p>
    <w:p w:rsidR="006F7841" w:rsidRPr="00ED76B6" w:rsidRDefault="006F7841" w:rsidP="00412148">
      <w:pPr>
        <w:keepNext/>
        <w:keepLines/>
        <w:widowControl w:val="0"/>
        <w:numPr>
          <w:ilvl w:val="1"/>
          <w:numId w:val="108"/>
        </w:numPr>
        <w:ind w:left="1440"/>
        <w:jc w:val="both"/>
      </w:pPr>
      <w:r w:rsidRPr="00ED76B6">
        <w:t>Physical Educational Activities</w:t>
      </w:r>
    </w:p>
    <w:p w:rsidR="006F7841" w:rsidRPr="00ED76B6" w:rsidRDefault="006F7841" w:rsidP="00412148">
      <w:pPr>
        <w:keepNext/>
        <w:keepLines/>
        <w:widowControl w:val="0"/>
        <w:numPr>
          <w:ilvl w:val="1"/>
          <w:numId w:val="108"/>
        </w:numPr>
        <w:ind w:left="1440"/>
        <w:jc w:val="both"/>
      </w:pPr>
      <w:r w:rsidRPr="00ED76B6">
        <w:t>Recreational activities</w:t>
      </w:r>
    </w:p>
    <w:p w:rsidR="006F7841" w:rsidRPr="00935369" w:rsidRDefault="006F7841" w:rsidP="00412148">
      <w:pPr>
        <w:keepNext/>
        <w:keepLines/>
        <w:widowControl w:val="0"/>
        <w:numPr>
          <w:ilvl w:val="1"/>
          <w:numId w:val="108"/>
        </w:numPr>
        <w:ind w:left="1440"/>
        <w:jc w:val="both"/>
      </w:pPr>
      <w:r w:rsidRPr="00ED76B6">
        <w:t>And Life skill activities.</w:t>
      </w:r>
    </w:p>
    <w:p w:rsidR="006F7841" w:rsidRPr="00ED76B6" w:rsidRDefault="006F7841" w:rsidP="006F7841">
      <w:pPr>
        <w:keepNext/>
        <w:keepLines/>
        <w:widowControl w:val="0"/>
        <w:ind w:left="1440"/>
        <w:jc w:val="both"/>
      </w:pPr>
    </w:p>
    <w:p w:rsidR="006F7841" w:rsidRPr="00ED76B6" w:rsidRDefault="006F7841" w:rsidP="006F7841">
      <w:pPr>
        <w:pStyle w:val="ListParagraph"/>
        <w:keepNext/>
        <w:keepLines/>
        <w:contextualSpacing/>
        <w:jc w:val="both"/>
      </w:pPr>
    </w:p>
    <w:p w:rsidR="006F7841" w:rsidRPr="00ED76B6" w:rsidRDefault="006F7841" w:rsidP="00412148">
      <w:pPr>
        <w:keepNext/>
        <w:keepLines/>
        <w:numPr>
          <w:ilvl w:val="0"/>
          <w:numId w:val="98"/>
        </w:numPr>
        <w:jc w:val="both"/>
        <w:rPr>
          <w:b/>
          <w:bCs/>
        </w:rPr>
      </w:pPr>
      <w:r w:rsidRPr="00ED76B6">
        <w:rPr>
          <w:b/>
          <w:bCs/>
        </w:rPr>
        <w:t xml:space="preserve">What are the measures taken to ensure Safety and Security of Girls residing in KGBVs? </w:t>
      </w:r>
    </w:p>
    <w:p w:rsidR="006F7841" w:rsidRPr="00ED76B6" w:rsidRDefault="006F7841" w:rsidP="006F7841">
      <w:pPr>
        <w:keepNext/>
        <w:keepLines/>
        <w:autoSpaceDE w:val="0"/>
        <w:autoSpaceDN w:val="0"/>
        <w:adjustRightInd w:val="0"/>
        <w:contextualSpacing/>
        <w:jc w:val="both"/>
        <w:rPr>
          <w:b/>
        </w:rPr>
      </w:pPr>
    </w:p>
    <w:p w:rsidR="006F7841" w:rsidRPr="00ED76B6" w:rsidRDefault="006F7841" w:rsidP="006F7841">
      <w:pPr>
        <w:keepNext/>
        <w:keepLines/>
        <w:widowControl w:val="0"/>
        <w:autoSpaceDE w:val="0"/>
        <w:autoSpaceDN w:val="0"/>
        <w:adjustRightInd w:val="0"/>
        <w:ind w:left="720"/>
        <w:jc w:val="both"/>
        <w:rPr>
          <w:b/>
          <w:lang w:bidi="hi-IN"/>
        </w:rPr>
      </w:pPr>
      <w:r w:rsidRPr="00ED76B6">
        <w:rPr>
          <w:b/>
          <w:lang w:bidi="hi-IN"/>
        </w:rPr>
        <w:t>In KGBVs as mentioned below:</w:t>
      </w:r>
    </w:p>
    <w:p w:rsidR="006F7841" w:rsidRPr="00ED76B6" w:rsidRDefault="006F7841" w:rsidP="00412148">
      <w:pPr>
        <w:keepNext/>
        <w:keepLines/>
        <w:widowControl w:val="0"/>
        <w:numPr>
          <w:ilvl w:val="0"/>
          <w:numId w:val="109"/>
        </w:numPr>
        <w:autoSpaceDE w:val="0"/>
        <w:autoSpaceDN w:val="0"/>
        <w:adjustRightInd w:val="0"/>
        <w:ind w:left="1080"/>
        <w:jc w:val="both"/>
        <w:rPr>
          <w:lang w:bidi="hi-IN"/>
        </w:rPr>
      </w:pPr>
      <w:r w:rsidRPr="00ED76B6">
        <w:rPr>
          <w:lang w:bidi="hi-IN"/>
        </w:rPr>
        <w:t xml:space="preserve">Construction of compound walls </w:t>
      </w:r>
      <w:r>
        <w:rPr>
          <w:lang w:bidi="hi-IN"/>
        </w:rPr>
        <w:t xml:space="preserve">in </w:t>
      </w:r>
      <w:r w:rsidRPr="00ED76B6">
        <w:rPr>
          <w:lang w:bidi="hi-IN"/>
        </w:rPr>
        <w:t>all KGBVs</w:t>
      </w:r>
      <w:r>
        <w:rPr>
          <w:lang w:bidi="hi-IN"/>
        </w:rPr>
        <w:t>.</w:t>
      </w:r>
    </w:p>
    <w:p w:rsidR="006F7841" w:rsidRPr="00ED76B6" w:rsidRDefault="006F7841" w:rsidP="00412148">
      <w:pPr>
        <w:keepNext/>
        <w:keepLines/>
        <w:widowControl w:val="0"/>
        <w:numPr>
          <w:ilvl w:val="0"/>
          <w:numId w:val="109"/>
        </w:numPr>
        <w:autoSpaceDE w:val="0"/>
        <w:autoSpaceDN w:val="0"/>
        <w:adjustRightInd w:val="0"/>
        <w:ind w:left="1080"/>
        <w:jc w:val="both"/>
        <w:rPr>
          <w:lang w:bidi="hi-IN"/>
        </w:rPr>
      </w:pPr>
      <w:r w:rsidRPr="00ED76B6">
        <w:rPr>
          <w:lang w:bidi="hi-IN"/>
        </w:rPr>
        <w:t xml:space="preserve">Provided CC Cameras. </w:t>
      </w:r>
    </w:p>
    <w:p w:rsidR="006F7841" w:rsidRPr="00ED76B6" w:rsidRDefault="006F7841" w:rsidP="00412148">
      <w:pPr>
        <w:keepNext/>
        <w:keepLines/>
        <w:widowControl w:val="0"/>
        <w:numPr>
          <w:ilvl w:val="0"/>
          <w:numId w:val="109"/>
        </w:numPr>
        <w:autoSpaceDE w:val="0"/>
        <w:autoSpaceDN w:val="0"/>
        <w:adjustRightInd w:val="0"/>
        <w:ind w:left="1080"/>
        <w:jc w:val="both"/>
        <w:rPr>
          <w:lang w:bidi="hi-IN"/>
        </w:rPr>
      </w:pPr>
      <w:r w:rsidRPr="00ED76B6">
        <w:rPr>
          <w:lang w:bidi="hi-IN"/>
        </w:rPr>
        <w:t xml:space="preserve">Training in Martial Arts </w:t>
      </w:r>
    </w:p>
    <w:p w:rsidR="006F7841" w:rsidRPr="00ED76B6" w:rsidRDefault="006F7841" w:rsidP="00412148">
      <w:pPr>
        <w:keepNext/>
        <w:keepLines/>
        <w:widowControl w:val="0"/>
        <w:numPr>
          <w:ilvl w:val="0"/>
          <w:numId w:val="109"/>
        </w:numPr>
        <w:autoSpaceDE w:val="0"/>
        <w:autoSpaceDN w:val="0"/>
        <w:adjustRightInd w:val="0"/>
        <w:ind w:left="1080"/>
        <w:jc w:val="both"/>
        <w:rPr>
          <w:lang w:bidi="hi-IN"/>
        </w:rPr>
      </w:pPr>
      <w:r w:rsidRPr="00ED76B6">
        <w:rPr>
          <w:lang w:bidi="hi-IN"/>
        </w:rPr>
        <w:t xml:space="preserve">Regular night Patrolling by Police </w:t>
      </w:r>
    </w:p>
    <w:p w:rsidR="006F7841" w:rsidRPr="00ED76B6" w:rsidRDefault="006F7841" w:rsidP="00412148">
      <w:pPr>
        <w:keepNext/>
        <w:keepLines/>
        <w:widowControl w:val="0"/>
        <w:numPr>
          <w:ilvl w:val="0"/>
          <w:numId w:val="109"/>
        </w:numPr>
        <w:autoSpaceDE w:val="0"/>
        <w:autoSpaceDN w:val="0"/>
        <w:adjustRightInd w:val="0"/>
        <w:ind w:left="1080"/>
        <w:jc w:val="both"/>
        <w:rPr>
          <w:lang w:bidi="hi-IN"/>
        </w:rPr>
      </w:pPr>
      <w:r w:rsidRPr="00ED76B6">
        <w:rPr>
          <w:lang w:bidi="hi-IN"/>
        </w:rPr>
        <w:t>Sirens provided on pilot basis</w:t>
      </w:r>
    </w:p>
    <w:p w:rsidR="006F7841" w:rsidRPr="00ED76B6" w:rsidRDefault="006F7841" w:rsidP="00412148">
      <w:pPr>
        <w:keepNext/>
        <w:keepLines/>
        <w:widowControl w:val="0"/>
        <w:numPr>
          <w:ilvl w:val="0"/>
          <w:numId w:val="109"/>
        </w:numPr>
        <w:autoSpaceDE w:val="0"/>
        <w:autoSpaceDN w:val="0"/>
        <w:adjustRightInd w:val="0"/>
        <w:ind w:left="1080"/>
        <w:jc w:val="both"/>
        <w:rPr>
          <w:lang w:bidi="hi-IN"/>
        </w:rPr>
      </w:pPr>
      <w:r w:rsidRPr="00ED76B6">
        <w:rPr>
          <w:lang w:bidi="hi-IN"/>
        </w:rPr>
        <w:t xml:space="preserve">Regular police patrolling is ensuring during the nights,  </w:t>
      </w:r>
    </w:p>
    <w:p w:rsidR="006F7841" w:rsidRPr="00ED76B6" w:rsidRDefault="006F7841" w:rsidP="00412148">
      <w:pPr>
        <w:keepNext/>
        <w:keepLines/>
        <w:widowControl w:val="0"/>
        <w:numPr>
          <w:ilvl w:val="0"/>
          <w:numId w:val="109"/>
        </w:numPr>
        <w:autoSpaceDE w:val="0"/>
        <w:autoSpaceDN w:val="0"/>
        <w:adjustRightInd w:val="0"/>
        <w:ind w:left="1080"/>
        <w:jc w:val="both"/>
        <w:rPr>
          <w:lang w:bidi="hi-IN"/>
        </w:rPr>
      </w:pPr>
      <w:r w:rsidRPr="00ED76B6">
        <w:rPr>
          <w:lang w:bidi="hi-IN"/>
        </w:rPr>
        <w:t xml:space="preserve">Day and night watch women are appointed; </w:t>
      </w:r>
    </w:p>
    <w:p w:rsidR="006F7841" w:rsidRPr="00ED76B6" w:rsidRDefault="006F7841" w:rsidP="00412148">
      <w:pPr>
        <w:keepNext/>
        <w:keepLines/>
        <w:widowControl w:val="0"/>
        <w:numPr>
          <w:ilvl w:val="0"/>
          <w:numId w:val="109"/>
        </w:numPr>
        <w:autoSpaceDE w:val="0"/>
        <w:autoSpaceDN w:val="0"/>
        <w:adjustRightInd w:val="0"/>
        <w:ind w:left="1080"/>
        <w:jc w:val="both"/>
        <w:rPr>
          <w:lang w:bidi="hi-IN"/>
        </w:rPr>
      </w:pPr>
      <w:r w:rsidRPr="00ED76B6">
        <w:rPr>
          <w:lang w:bidi="hi-IN"/>
        </w:rPr>
        <w:t>Making it mandatory for at least 3 adults to be present in the KGBV at night.</w:t>
      </w:r>
    </w:p>
    <w:p w:rsidR="006F7841" w:rsidRPr="00ED76B6" w:rsidRDefault="006F7841" w:rsidP="00412148">
      <w:pPr>
        <w:keepNext/>
        <w:keepLines/>
        <w:widowControl w:val="0"/>
        <w:numPr>
          <w:ilvl w:val="0"/>
          <w:numId w:val="109"/>
        </w:numPr>
        <w:autoSpaceDE w:val="0"/>
        <w:autoSpaceDN w:val="0"/>
        <w:adjustRightInd w:val="0"/>
        <w:ind w:left="1080"/>
        <w:jc w:val="both"/>
        <w:rPr>
          <w:b/>
          <w:lang w:bidi="hi-IN"/>
        </w:rPr>
      </w:pPr>
      <w:r w:rsidRPr="00ED76B6">
        <w:rPr>
          <w:b/>
          <w:lang w:bidi="hi-IN"/>
        </w:rPr>
        <w:t>Posted all female staff in the KGBV to ensure safety and security of girls.</w:t>
      </w:r>
    </w:p>
    <w:p w:rsidR="006F7841" w:rsidRPr="00ED76B6" w:rsidRDefault="006F7841" w:rsidP="00412148">
      <w:pPr>
        <w:keepNext/>
        <w:keepLines/>
        <w:widowControl w:val="0"/>
        <w:numPr>
          <w:ilvl w:val="0"/>
          <w:numId w:val="109"/>
        </w:numPr>
        <w:autoSpaceDE w:val="0"/>
        <w:autoSpaceDN w:val="0"/>
        <w:adjustRightInd w:val="0"/>
        <w:ind w:left="1080"/>
        <w:jc w:val="both"/>
        <w:rPr>
          <w:lang w:bidi="hi-IN"/>
        </w:rPr>
      </w:pPr>
      <w:r w:rsidRPr="00ED76B6">
        <w:rPr>
          <w:lang w:bidi="hi-IN"/>
        </w:rPr>
        <w:t>KGBVs are maintaining visitors' movement registers to ensure that unauthorized persons do not visit or take the girls out.</w:t>
      </w:r>
    </w:p>
    <w:p w:rsidR="006F7841" w:rsidRPr="00ED76B6" w:rsidRDefault="006F7841" w:rsidP="006F7841">
      <w:pPr>
        <w:keepNext/>
        <w:keepLines/>
        <w:widowControl w:val="0"/>
        <w:autoSpaceDE w:val="0"/>
        <w:autoSpaceDN w:val="0"/>
        <w:adjustRightInd w:val="0"/>
        <w:ind w:left="720" w:firstLine="360"/>
        <w:jc w:val="both"/>
        <w:rPr>
          <w:b/>
          <w:lang w:bidi="hi-IN"/>
        </w:rPr>
      </w:pPr>
    </w:p>
    <w:p w:rsidR="006F7841" w:rsidRPr="00ED76B6" w:rsidRDefault="006F7841" w:rsidP="006F7841">
      <w:pPr>
        <w:keepNext/>
        <w:keepLines/>
        <w:widowControl w:val="0"/>
        <w:autoSpaceDE w:val="0"/>
        <w:autoSpaceDN w:val="0"/>
        <w:adjustRightInd w:val="0"/>
        <w:ind w:firstLine="720"/>
        <w:jc w:val="both"/>
        <w:rPr>
          <w:b/>
          <w:lang w:bidi="hi-IN"/>
        </w:rPr>
      </w:pPr>
      <w:r w:rsidRPr="00ED76B6">
        <w:rPr>
          <w:b/>
          <w:lang w:bidi="hi-IN"/>
        </w:rPr>
        <w:t>Certain instructions were issued for safety of the students of KGBVs as follows:</w:t>
      </w:r>
    </w:p>
    <w:p w:rsidR="006F7841" w:rsidRPr="00ED76B6" w:rsidRDefault="006F7841" w:rsidP="00412148">
      <w:pPr>
        <w:keepNext/>
        <w:keepLines/>
        <w:widowControl w:val="0"/>
        <w:numPr>
          <w:ilvl w:val="0"/>
          <w:numId w:val="110"/>
        </w:numPr>
        <w:autoSpaceDE w:val="0"/>
        <w:autoSpaceDN w:val="0"/>
        <w:adjustRightInd w:val="0"/>
        <w:ind w:left="1080"/>
        <w:jc w:val="both"/>
        <w:rPr>
          <w:b/>
          <w:lang w:bidi="hi-IN"/>
        </w:rPr>
      </w:pPr>
      <w:r w:rsidRPr="00ED76B6">
        <w:rPr>
          <w:lang w:bidi="hi-IN"/>
        </w:rPr>
        <w:t>No students of KGBVs shall be allowed to leave KGBV premises without permission of the competent authority, i.e., DEO Concerned.</w:t>
      </w:r>
    </w:p>
    <w:p w:rsidR="006F7841" w:rsidRPr="00ED76B6" w:rsidRDefault="006F7841" w:rsidP="00412148">
      <w:pPr>
        <w:keepNext/>
        <w:keepLines/>
        <w:widowControl w:val="0"/>
        <w:numPr>
          <w:ilvl w:val="0"/>
          <w:numId w:val="110"/>
        </w:numPr>
        <w:autoSpaceDE w:val="0"/>
        <w:autoSpaceDN w:val="0"/>
        <w:adjustRightInd w:val="0"/>
        <w:ind w:left="1080"/>
        <w:jc w:val="both"/>
        <w:rPr>
          <w:b/>
          <w:lang w:bidi="hi-IN"/>
        </w:rPr>
      </w:pPr>
      <w:r w:rsidRPr="00ED76B6">
        <w:rPr>
          <w:lang w:bidi="hi-IN"/>
        </w:rPr>
        <w:t>The Girls of all the KGBVs in the State not be allowed to participate in Rallies/ Dharmas organized by political parties/student organizations /private persons.</w:t>
      </w:r>
    </w:p>
    <w:p w:rsidR="006F7841" w:rsidRPr="00ED76B6" w:rsidRDefault="006F7841" w:rsidP="00412148">
      <w:pPr>
        <w:keepNext/>
        <w:keepLines/>
        <w:widowControl w:val="0"/>
        <w:numPr>
          <w:ilvl w:val="0"/>
          <w:numId w:val="110"/>
        </w:numPr>
        <w:autoSpaceDE w:val="0"/>
        <w:autoSpaceDN w:val="0"/>
        <w:adjustRightInd w:val="0"/>
        <w:ind w:left="1080"/>
        <w:jc w:val="both"/>
        <w:rPr>
          <w:b/>
          <w:lang w:bidi="hi-IN"/>
        </w:rPr>
      </w:pPr>
      <w:r w:rsidRPr="00ED76B6">
        <w:rPr>
          <w:lang w:bidi="hi-IN"/>
        </w:rPr>
        <w:t>Unauthorized persons shall not allow entering into the KGBVs without prior permission from the competent authority, i.e., DEO concerned.</w:t>
      </w:r>
    </w:p>
    <w:p w:rsidR="006F7841" w:rsidRPr="00ED76B6" w:rsidRDefault="006F7841" w:rsidP="00412148">
      <w:pPr>
        <w:keepNext/>
        <w:keepLines/>
        <w:widowControl w:val="0"/>
        <w:numPr>
          <w:ilvl w:val="0"/>
          <w:numId w:val="110"/>
        </w:numPr>
        <w:autoSpaceDE w:val="0"/>
        <w:autoSpaceDN w:val="0"/>
        <w:adjustRightInd w:val="0"/>
        <w:ind w:left="1080"/>
        <w:jc w:val="both"/>
        <w:rPr>
          <w:b/>
          <w:lang w:bidi="hi-IN"/>
        </w:rPr>
      </w:pPr>
      <w:r w:rsidRPr="00ED76B6">
        <w:rPr>
          <w:lang w:bidi="hi-IN"/>
        </w:rPr>
        <w:t>Ensure that all the CC Cameras provided in the premised are in working condition.</w:t>
      </w:r>
    </w:p>
    <w:p w:rsidR="006F7841" w:rsidRPr="00ED76B6" w:rsidRDefault="006F7841" w:rsidP="00412148">
      <w:pPr>
        <w:keepNext/>
        <w:keepLines/>
        <w:widowControl w:val="0"/>
        <w:numPr>
          <w:ilvl w:val="0"/>
          <w:numId w:val="110"/>
        </w:numPr>
        <w:autoSpaceDE w:val="0"/>
        <w:autoSpaceDN w:val="0"/>
        <w:adjustRightInd w:val="0"/>
        <w:ind w:left="1080"/>
        <w:jc w:val="both"/>
        <w:rPr>
          <w:b/>
          <w:lang w:bidi="hi-IN"/>
        </w:rPr>
      </w:pPr>
      <w:r w:rsidRPr="00ED76B6">
        <w:rPr>
          <w:lang w:bidi="hi-IN"/>
        </w:rPr>
        <w:t>Ensure that all the students are present in the dormitory as per the roll before going to sleep and all the doors/gates are closed and locked with watch &amp; Vigil throughout the night.</w:t>
      </w:r>
    </w:p>
    <w:p w:rsidR="006F7841" w:rsidRPr="00ED76B6" w:rsidRDefault="006F7841" w:rsidP="00412148">
      <w:pPr>
        <w:keepNext/>
        <w:keepLines/>
        <w:widowControl w:val="0"/>
        <w:numPr>
          <w:ilvl w:val="2"/>
          <w:numId w:val="110"/>
        </w:numPr>
        <w:autoSpaceDE w:val="0"/>
        <w:autoSpaceDN w:val="0"/>
        <w:adjustRightInd w:val="0"/>
        <w:ind w:left="1080"/>
        <w:jc w:val="both"/>
        <w:rPr>
          <w:lang w:bidi="hi-IN"/>
        </w:rPr>
      </w:pPr>
      <w:r w:rsidRPr="00ED76B6">
        <w:rPr>
          <w:lang w:bidi="hi-IN"/>
        </w:rPr>
        <w:t>No Public representatives (Male) are allowed unless Female Officials are accompanied them after 06.00 P.M.</w:t>
      </w:r>
    </w:p>
    <w:p w:rsidR="006F7841" w:rsidRPr="00ED76B6" w:rsidRDefault="006F7841" w:rsidP="00412148">
      <w:pPr>
        <w:keepNext/>
        <w:keepLines/>
        <w:widowControl w:val="0"/>
        <w:numPr>
          <w:ilvl w:val="0"/>
          <w:numId w:val="110"/>
        </w:numPr>
        <w:autoSpaceDE w:val="0"/>
        <w:autoSpaceDN w:val="0"/>
        <w:adjustRightInd w:val="0"/>
        <w:ind w:left="1080"/>
        <w:jc w:val="both"/>
        <w:rPr>
          <w:lang w:bidi="hi-IN"/>
        </w:rPr>
      </w:pPr>
      <w:r w:rsidRPr="00ED76B6">
        <w:rPr>
          <w:lang w:bidi="hi-IN"/>
        </w:rPr>
        <w:lastRenderedPageBreak/>
        <w:t xml:space="preserve">No Parents/guardians are allowed to visit during school functioning days unless there is a medical emergency.  Parents / family members allowed during Sundays &amp; Public Holidays between 14.00 to 18.00 Hrs. </w:t>
      </w:r>
    </w:p>
    <w:p w:rsidR="006F7841" w:rsidRPr="00ED76B6" w:rsidRDefault="006F7841" w:rsidP="00412148">
      <w:pPr>
        <w:keepNext/>
        <w:keepLines/>
        <w:widowControl w:val="0"/>
        <w:numPr>
          <w:ilvl w:val="0"/>
          <w:numId w:val="110"/>
        </w:numPr>
        <w:autoSpaceDE w:val="0"/>
        <w:autoSpaceDN w:val="0"/>
        <w:adjustRightInd w:val="0"/>
        <w:ind w:left="1080"/>
        <w:jc w:val="both"/>
        <w:rPr>
          <w:lang w:bidi="hi-IN"/>
        </w:rPr>
      </w:pPr>
      <w:r w:rsidRPr="00ED76B6">
        <w:rPr>
          <w:lang w:bidi="hi-IN"/>
        </w:rPr>
        <w:t xml:space="preserve">ID Cards shall be issued to the parents / family members with photo attestation by the Special Officer concerned. </w:t>
      </w:r>
    </w:p>
    <w:p w:rsidR="006F7841" w:rsidRPr="00ED76B6" w:rsidRDefault="006F7841" w:rsidP="00412148">
      <w:pPr>
        <w:keepNext/>
        <w:keepLines/>
        <w:widowControl w:val="0"/>
        <w:numPr>
          <w:ilvl w:val="0"/>
          <w:numId w:val="110"/>
        </w:numPr>
        <w:autoSpaceDE w:val="0"/>
        <w:autoSpaceDN w:val="0"/>
        <w:adjustRightInd w:val="0"/>
        <w:ind w:left="1080"/>
        <w:jc w:val="both"/>
        <w:rPr>
          <w:lang w:bidi="hi-IN"/>
        </w:rPr>
      </w:pPr>
      <w:r w:rsidRPr="00ED76B6">
        <w:rPr>
          <w:lang w:bidi="hi-IN"/>
        </w:rPr>
        <w:t>Any deviation will be viewed as serious misconduct and Special Officer concerned will be held responsible.</w:t>
      </w:r>
    </w:p>
    <w:p w:rsidR="006F7841" w:rsidRPr="00ED76B6" w:rsidRDefault="006F7841" w:rsidP="006F7841">
      <w:pPr>
        <w:pStyle w:val="ListParagraph"/>
        <w:keepNext/>
        <w:keepLines/>
        <w:ind w:left="0"/>
        <w:rPr>
          <w:b/>
          <w:bCs/>
        </w:rPr>
      </w:pPr>
    </w:p>
    <w:p w:rsidR="006F7841" w:rsidRPr="00ED76B6" w:rsidRDefault="006F7841" w:rsidP="00412148">
      <w:pPr>
        <w:pStyle w:val="ListParagraph"/>
        <w:keepNext/>
        <w:keepLines/>
        <w:numPr>
          <w:ilvl w:val="0"/>
          <w:numId w:val="98"/>
        </w:numPr>
        <w:rPr>
          <w:b/>
          <w:bCs/>
        </w:rPr>
      </w:pPr>
      <w:r w:rsidRPr="00ED76B6">
        <w:rPr>
          <w:b/>
          <w:bCs/>
        </w:rPr>
        <w:t>System of Health records maintenance and general health status of the girls:</w:t>
      </w:r>
    </w:p>
    <w:p w:rsidR="006F7841" w:rsidRPr="00ED76B6" w:rsidRDefault="006F7841" w:rsidP="00412148">
      <w:pPr>
        <w:keepNext/>
        <w:keepLines/>
        <w:widowControl w:val="0"/>
        <w:numPr>
          <w:ilvl w:val="0"/>
          <w:numId w:val="111"/>
        </w:numPr>
        <w:ind w:left="1080"/>
        <w:jc w:val="both"/>
      </w:pPr>
      <w:r w:rsidRPr="00ED76B6">
        <w:t>The ANM appointed in each KGBV who maintains general health status of each girl in separate Performa with the detail of height, weight, menstrual cycle, health record and used medicines with date of usage.</w:t>
      </w:r>
    </w:p>
    <w:p w:rsidR="006F7841" w:rsidRPr="00ED76B6" w:rsidRDefault="006F7841" w:rsidP="00412148">
      <w:pPr>
        <w:keepNext/>
        <w:keepLines/>
        <w:widowControl w:val="0"/>
        <w:numPr>
          <w:ilvl w:val="0"/>
          <w:numId w:val="111"/>
        </w:numPr>
        <w:ind w:left="1080"/>
        <w:jc w:val="both"/>
      </w:pPr>
      <w:r w:rsidRPr="00ED76B6">
        <w:t>To ensure good health of the girls, Periodical medical check-up is conducted once in a month to all the girls in coordination with PHC/GH.  Follow up medical advice is also carried out regularly.  For each student, a health card is maintained.</w:t>
      </w:r>
    </w:p>
    <w:p w:rsidR="006F7841" w:rsidRPr="00ED76B6" w:rsidRDefault="006F7841" w:rsidP="00412148">
      <w:pPr>
        <w:keepNext/>
        <w:keepLines/>
        <w:widowControl w:val="0"/>
        <w:numPr>
          <w:ilvl w:val="0"/>
          <w:numId w:val="111"/>
        </w:numPr>
        <w:ind w:left="1080"/>
        <w:jc w:val="both"/>
      </w:pPr>
      <w:r w:rsidRPr="00ED76B6">
        <w:t>Separate Register is maintained girls’ health conditions. Student’s height, weight BMI (Body Mass Index), blood group and healthiness is recorded at regular intervals.  To acquire stable immunity, Vitamin, Iron and Calcium tablets are issued regularly.</w:t>
      </w:r>
    </w:p>
    <w:p w:rsidR="006F7841" w:rsidRPr="00ED76B6" w:rsidRDefault="006F7841" w:rsidP="00412148">
      <w:pPr>
        <w:keepNext/>
        <w:keepLines/>
        <w:widowControl w:val="0"/>
        <w:numPr>
          <w:ilvl w:val="0"/>
          <w:numId w:val="111"/>
        </w:numPr>
        <w:ind w:left="1080"/>
        <w:jc w:val="both"/>
      </w:pPr>
      <w:r w:rsidRPr="00ED76B6">
        <w:t>To create awareness about menstrual hygiene, sanitary napkins are distributed to the girls in all the KGBVs.</w:t>
      </w:r>
    </w:p>
    <w:p w:rsidR="006F7841" w:rsidRPr="00ED76B6" w:rsidRDefault="006F7841" w:rsidP="00412148">
      <w:pPr>
        <w:keepNext/>
        <w:keepLines/>
        <w:widowControl w:val="0"/>
        <w:numPr>
          <w:ilvl w:val="0"/>
          <w:numId w:val="111"/>
        </w:numPr>
        <w:ind w:left="1080"/>
        <w:jc w:val="both"/>
      </w:pPr>
      <w:r w:rsidRPr="00ED76B6">
        <w:t>Every three months RBSK (Rashtriya Bal Swathya Karyakram) visiting the KGBV and checkup to all the students.</w:t>
      </w:r>
    </w:p>
    <w:p w:rsidR="006F7841" w:rsidRPr="00ED76B6" w:rsidRDefault="006F7841" w:rsidP="00412148">
      <w:pPr>
        <w:keepNext/>
        <w:keepLines/>
        <w:widowControl w:val="0"/>
        <w:numPr>
          <w:ilvl w:val="0"/>
          <w:numId w:val="111"/>
        </w:numPr>
        <w:ind w:left="1080"/>
        <w:jc w:val="both"/>
      </w:pPr>
      <w:r w:rsidRPr="00ED76B6">
        <w:t>Sufficient Medicines are supplied to all KGBVs.</w:t>
      </w:r>
    </w:p>
    <w:p w:rsidR="006F7841" w:rsidRPr="00ED76B6" w:rsidRDefault="006F7841" w:rsidP="00412148">
      <w:pPr>
        <w:keepNext/>
        <w:keepLines/>
        <w:widowControl w:val="0"/>
        <w:numPr>
          <w:ilvl w:val="0"/>
          <w:numId w:val="111"/>
        </w:numPr>
        <w:ind w:left="1080"/>
        <w:jc w:val="both"/>
      </w:pPr>
      <w:r w:rsidRPr="00ED76B6">
        <w:t xml:space="preserve">Orientation was given to ANMs of KGBVs on adolescent programme, personal hygiene by expert doctors. </w:t>
      </w:r>
    </w:p>
    <w:p w:rsidR="006F7841" w:rsidRPr="00ED76B6" w:rsidRDefault="006F7841" w:rsidP="00412148">
      <w:pPr>
        <w:keepNext/>
        <w:keepLines/>
        <w:widowControl w:val="0"/>
        <w:numPr>
          <w:ilvl w:val="0"/>
          <w:numId w:val="111"/>
        </w:numPr>
        <w:ind w:left="1080"/>
        <w:jc w:val="both"/>
      </w:pPr>
      <w:r w:rsidRPr="00ED76B6">
        <w:t xml:space="preserve">Sanitary Napkin manufacturing machine installed in all districts. </w:t>
      </w:r>
    </w:p>
    <w:p w:rsidR="006F7841" w:rsidRPr="00ED76B6" w:rsidRDefault="006F7841" w:rsidP="00412148">
      <w:pPr>
        <w:keepNext/>
        <w:keepLines/>
        <w:widowControl w:val="0"/>
        <w:numPr>
          <w:ilvl w:val="0"/>
          <w:numId w:val="111"/>
        </w:numPr>
        <w:ind w:left="1080"/>
        <w:jc w:val="both"/>
      </w:pPr>
      <w:r w:rsidRPr="00ED76B6">
        <w:rPr>
          <w:b/>
        </w:rPr>
        <w:t>Incinerators</w:t>
      </w:r>
      <w:r w:rsidRPr="00ED76B6">
        <w:t xml:space="preserve"> provided for hygiene.</w:t>
      </w:r>
    </w:p>
    <w:p w:rsidR="006F7841" w:rsidRPr="00ED76B6" w:rsidRDefault="006F7841" w:rsidP="00412148">
      <w:pPr>
        <w:keepNext/>
        <w:keepLines/>
        <w:widowControl w:val="0"/>
        <w:numPr>
          <w:ilvl w:val="0"/>
          <w:numId w:val="111"/>
        </w:numPr>
        <w:ind w:left="1080"/>
        <w:jc w:val="both"/>
      </w:pPr>
      <w:r w:rsidRPr="00ED76B6">
        <w:t xml:space="preserve">Agencies are identified for septic tank cleaning. </w:t>
      </w:r>
    </w:p>
    <w:p w:rsidR="006F7841" w:rsidRPr="00ED76B6" w:rsidRDefault="006F7841" w:rsidP="00412148">
      <w:pPr>
        <w:keepNext/>
        <w:keepLines/>
        <w:widowControl w:val="0"/>
        <w:numPr>
          <w:ilvl w:val="0"/>
          <w:numId w:val="111"/>
        </w:numPr>
        <w:ind w:left="1080"/>
        <w:jc w:val="both"/>
      </w:pPr>
      <w:r w:rsidRPr="00ED76B6">
        <w:t>PET appointed in the KGBVs for regular practice in yoga, aerobics, exercises and games for physical fitness and discipline of the girl.</w:t>
      </w:r>
    </w:p>
    <w:p w:rsidR="006F7841" w:rsidRPr="00ED76B6" w:rsidRDefault="006F7841" w:rsidP="00412148">
      <w:pPr>
        <w:pStyle w:val="ListParagraph"/>
        <w:keepNext/>
        <w:keepLines/>
        <w:widowControl w:val="0"/>
        <w:numPr>
          <w:ilvl w:val="0"/>
          <w:numId w:val="111"/>
        </w:numPr>
        <w:ind w:left="1080"/>
        <w:contextualSpacing/>
        <w:rPr>
          <w:b/>
        </w:rPr>
      </w:pPr>
      <w:r w:rsidRPr="00ED76B6">
        <w:rPr>
          <w:b/>
        </w:rPr>
        <w:t xml:space="preserve">Records maintained </w:t>
      </w:r>
    </w:p>
    <w:p w:rsidR="006F7841" w:rsidRPr="00ED76B6" w:rsidRDefault="006F7841" w:rsidP="00412148">
      <w:pPr>
        <w:pStyle w:val="ListParagraph"/>
        <w:keepNext/>
        <w:keepLines/>
        <w:widowControl w:val="0"/>
        <w:numPr>
          <w:ilvl w:val="0"/>
          <w:numId w:val="112"/>
        </w:numPr>
        <w:ind w:left="1440"/>
        <w:contextualSpacing/>
        <w:rPr>
          <w:b/>
        </w:rPr>
      </w:pPr>
      <w:r w:rsidRPr="00ED76B6">
        <w:t>Medicines stock entry and issued register.</w:t>
      </w:r>
    </w:p>
    <w:p w:rsidR="006F7841" w:rsidRPr="00ED76B6" w:rsidRDefault="006F7841" w:rsidP="00412148">
      <w:pPr>
        <w:pStyle w:val="ListParagraph"/>
        <w:keepNext/>
        <w:keepLines/>
        <w:widowControl w:val="0"/>
        <w:numPr>
          <w:ilvl w:val="0"/>
          <w:numId w:val="112"/>
        </w:numPr>
        <w:ind w:left="1440"/>
        <w:contextualSpacing/>
        <w:rPr>
          <w:b/>
        </w:rPr>
      </w:pPr>
      <w:r w:rsidRPr="00ED76B6">
        <w:t>Menses register.</w:t>
      </w:r>
    </w:p>
    <w:p w:rsidR="006F7841" w:rsidRPr="00ED76B6" w:rsidRDefault="006F7841" w:rsidP="00412148">
      <w:pPr>
        <w:pStyle w:val="ListParagraph"/>
        <w:keepNext/>
        <w:keepLines/>
        <w:widowControl w:val="0"/>
        <w:numPr>
          <w:ilvl w:val="0"/>
          <w:numId w:val="112"/>
        </w:numPr>
        <w:ind w:left="1440"/>
        <w:contextualSpacing/>
        <w:rPr>
          <w:b/>
        </w:rPr>
      </w:pPr>
      <w:r w:rsidRPr="00ED76B6">
        <w:t>Student’s health card registers.</w:t>
      </w:r>
    </w:p>
    <w:p w:rsidR="006F7841" w:rsidRPr="00ED76B6" w:rsidRDefault="006F7841" w:rsidP="00412148">
      <w:pPr>
        <w:pStyle w:val="ListParagraph"/>
        <w:keepNext/>
        <w:keepLines/>
        <w:widowControl w:val="0"/>
        <w:numPr>
          <w:ilvl w:val="0"/>
          <w:numId w:val="112"/>
        </w:numPr>
        <w:ind w:left="1440"/>
        <w:contextualSpacing/>
        <w:rPr>
          <w:b/>
        </w:rPr>
      </w:pPr>
      <w:r w:rsidRPr="00ED76B6">
        <w:t>Monthly height and weight register.</w:t>
      </w:r>
    </w:p>
    <w:p w:rsidR="006F7841" w:rsidRPr="00ED76B6" w:rsidRDefault="006F7841" w:rsidP="00412148">
      <w:pPr>
        <w:pStyle w:val="ListParagraph"/>
        <w:keepNext/>
        <w:keepLines/>
        <w:widowControl w:val="0"/>
        <w:numPr>
          <w:ilvl w:val="0"/>
          <w:numId w:val="112"/>
        </w:numPr>
        <w:ind w:left="1440"/>
        <w:contextualSpacing/>
        <w:rPr>
          <w:b/>
        </w:rPr>
      </w:pPr>
      <w:r w:rsidRPr="00ED76B6">
        <w:t>Any other sick student’s report file.</w:t>
      </w:r>
    </w:p>
    <w:p w:rsidR="006F7841" w:rsidRPr="00ED76B6" w:rsidRDefault="006F7841" w:rsidP="006F7841">
      <w:pPr>
        <w:pStyle w:val="ListParagraph"/>
        <w:keepNext/>
        <w:keepLines/>
        <w:autoSpaceDE w:val="0"/>
        <w:autoSpaceDN w:val="0"/>
        <w:adjustRightInd w:val="0"/>
        <w:contextualSpacing/>
        <w:jc w:val="both"/>
      </w:pPr>
    </w:p>
    <w:p w:rsidR="006F7841" w:rsidRPr="00ED76B6" w:rsidRDefault="006F7841" w:rsidP="00412148">
      <w:pPr>
        <w:pStyle w:val="ListParagraph"/>
        <w:keepNext/>
        <w:keepLines/>
        <w:widowControl w:val="0"/>
        <w:numPr>
          <w:ilvl w:val="0"/>
          <w:numId w:val="98"/>
        </w:numPr>
        <w:autoSpaceDE w:val="0"/>
        <w:autoSpaceDN w:val="0"/>
        <w:adjustRightInd w:val="0"/>
        <w:contextualSpacing/>
        <w:jc w:val="both"/>
        <w:rPr>
          <w:bCs/>
          <w:lang w:bidi="hi-IN"/>
        </w:rPr>
      </w:pPr>
      <w:r w:rsidRPr="00ED76B6">
        <w:rPr>
          <w:b/>
        </w:rPr>
        <w:t>Availability of uniforms, shoes, other clothes and monthly provision of soap, oil, tooth paste, sanitary napkins etc:</w:t>
      </w:r>
      <w:r w:rsidRPr="00ED76B6">
        <w:t xml:space="preserve">  </w:t>
      </w:r>
      <w:r w:rsidRPr="00ED76B6">
        <w:rPr>
          <w:bCs/>
          <w:lang w:bidi="hi-IN"/>
        </w:rPr>
        <w:t>Distribution of Uniforms, Sports Uniform Shoes, other clothes and monthly provision of soap, oil, tooth paste, sanitary napkins etc:</w:t>
      </w:r>
    </w:p>
    <w:p w:rsidR="006F7841" w:rsidRPr="00ED76B6" w:rsidRDefault="006F7841" w:rsidP="00412148">
      <w:pPr>
        <w:keepNext/>
        <w:keepLines/>
        <w:widowControl w:val="0"/>
        <w:numPr>
          <w:ilvl w:val="0"/>
          <w:numId w:val="113"/>
        </w:numPr>
        <w:autoSpaceDE w:val="0"/>
        <w:autoSpaceDN w:val="0"/>
        <w:adjustRightInd w:val="0"/>
        <w:ind w:left="1080"/>
        <w:jc w:val="both"/>
        <w:rPr>
          <w:lang w:bidi="hi-IN"/>
        </w:rPr>
      </w:pPr>
      <w:r w:rsidRPr="00ED76B6">
        <w:rPr>
          <w:b/>
          <w:bCs/>
          <w:lang w:bidi="hi-IN"/>
        </w:rPr>
        <w:t xml:space="preserve">Health &amp; Cosmetic Kits: </w:t>
      </w:r>
      <w:r w:rsidRPr="00ED76B6">
        <w:rPr>
          <w:lang w:bidi="hi-IN"/>
        </w:rPr>
        <w:t>Cosmetic &amp; Health Kits provided containing 15 items (Bath Soaps, Cloth wash Detergent soap, Shampoo, Coconut Hair Oil, Facial Powder, Tooth paste, Tooth Brush Flexi, Tongue cleaner plastic, Comb (Double teeth), Stickers (Bottu 75 to 90), Nylan Ribbons of 2" width, Fabric Elastic Hair Bands, Sanitary Napkins of any reputed brand, Mosquito Repellant &amp; Hand wash)</w:t>
      </w:r>
    </w:p>
    <w:p w:rsidR="006F7841" w:rsidRPr="00ED76B6" w:rsidRDefault="006F7841" w:rsidP="00412148">
      <w:pPr>
        <w:keepNext/>
        <w:keepLines/>
        <w:widowControl w:val="0"/>
        <w:numPr>
          <w:ilvl w:val="0"/>
          <w:numId w:val="113"/>
        </w:numPr>
        <w:autoSpaceDE w:val="0"/>
        <w:autoSpaceDN w:val="0"/>
        <w:adjustRightInd w:val="0"/>
        <w:ind w:left="1080"/>
        <w:jc w:val="both"/>
        <w:rPr>
          <w:lang w:bidi="hi-IN"/>
        </w:rPr>
      </w:pPr>
      <w:r w:rsidRPr="00ED76B6">
        <w:rPr>
          <w:lang w:bidi="hi-IN"/>
        </w:rPr>
        <w:t xml:space="preserve">Supplied two pair of school uniforms and two pairs Sport Dress with one long pant and one shorts with T shirts of two colors (Blue &amp; White) to all students of KGBVs.  Shoes and socks also supplied for sports purpose. </w:t>
      </w:r>
    </w:p>
    <w:p w:rsidR="006F7841" w:rsidRPr="00ED76B6" w:rsidRDefault="006F7841" w:rsidP="006F7841">
      <w:pPr>
        <w:pStyle w:val="NoSpacing"/>
        <w:keepNext/>
        <w:keepLines/>
        <w:ind w:left="720"/>
        <w:jc w:val="both"/>
        <w:rPr>
          <w:rFonts w:ascii="Times New Roman" w:hAnsi="Times New Roman" w:cs="Times New Roman"/>
        </w:rPr>
      </w:pPr>
    </w:p>
    <w:p w:rsidR="006F7841" w:rsidRPr="00ED76B6" w:rsidRDefault="006F7841" w:rsidP="00412148">
      <w:pPr>
        <w:keepNext/>
        <w:keepLines/>
        <w:numPr>
          <w:ilvl w:val="0"/>
          <w:numId w:val="98"/>
        </w:numPr>
        <w:autoSpaceDE w:val="0"/>
        <w:autoSpaceDN w:val="0"/>
        <w:adjustRightInd w:val="0"/>
        <w:jc w:val="both"/>
        <w:rPr>
          <w:lang w:bidi="hi-IN"/>
        </w:rPr>
      </w:pPr>
      <w:r w:rsidRPr="00ED76B6">
        <w:rPr>
          <w:b/>
          <w:bCs/>
          <w:lang w:bidi="hi-IN"/>
        </w:rPr>
        <w:lastRenderedPageBreak/>
        <w:t xml:space="preserve">What is the System of Community Mobilisation and Role of SMCs or SDMCs in KGBVs: </w:t>
      </w:r>
    </w:p>
    <w:p w:rsidR="006F7841" w:rsidRPr="00ED76B6" w:rsidRDefault="006F7841" w:rsidP="00412148">
      <w:pPr>
        <w:keepNext/>
        <w:keepLines/>
        <w:widowControl w:val="0"/>
        <w:numPr>
          <w:ilvl w:val="0"/>
          <w:numId w:val="114"/>
        </w:numPr>
        <w:autoSpaceDE w:val="0"/>
        <w:autoSpaceDN w:val="0"/>
        <w:adjustRightInd w:val="0"/>
        <w:jc w:val="both"/>
        <w:rPr>
          <w:lang w:bidi="hi-IN"/>
        </w:rPr>
      </w:pPr>
      <w:r w:rsidRPr="00ED76B6">
        <w:rPr>
          <w:lang w:bidi="hi-IN"/>
        </w:rPr>
        <w:t>SMCs are formed with the parents of the students.</w:t>
      </w:r>
    </w:p>
    <w:p w:rsidR="006F7841" w:rsidRPr="00ED76B6" w:rsidRDefault="006F7841" w:rsidP="00412148">
      <w:pPr>
        <w:keepNext/>
        <w:keepLines/>
        <w:widowControl w:val="0"/>
        <w:numPr>
          <w:ilvl w:val="0"/>
          <w:numId w:val="114"/>
        </w:numPr>
        <w:autoSpaceDE w:val="0"/>
        <w:autoSpaceDN w:val="0"/>
        <w:adjustRightInd w:val="0"/>
        <w:jc w:val="both"/>
        <w:rPr>
          <w:lang w:bidi="hi-IN"/>
        </w:rPr>
      </w:pPr>
      <w:r w:rsidRPr="00ED76B6">
        <w:rPr>
          <w:lang w:bidi="hi-IN"/>
        </w:rPr>
        <w:t>They will be permitted to participate in the school activities and they will assess the quality of the students education.</w:t>
      </w:r>
    </w:p>
    <w:p w:rsidR="006F7841" w:rsidRPr="00ED76B6" w:rsidRDefault="006F7841" w:rsidP="00412148">
      <w:pPr>
        <w:keepNext/>
        <w:keepLines/>
        <w:widowControl w:val="0"/>
        <w:numPr>
          <w:ilvl w:val="0"/>
          <w:numId w:val="114"/>
        </w:numPr>
        <w:autoSpaceDE w:val="0"/>
        <w:autoSpaceDN w:val="0"/>
        <w:adjustRightInd w:val="0"/>
        <w:jc w:val="both"/>
        <w:rPr>
          <w:lang w:bidi="hi-IN"/>
        </w:rPr>
      </w:pPr>
      <w:r w:rsidRPr="00ED76B6">
        <w:rPr>
          <w:lang w:bidi="hi-IN"/>
        </w:rPr>
        <w:t>They will check the quality of food and the functioning of KGBVs.</w:t>
      </w:r>
    </w:p>
    <w:p w:rsidR="006F7841" w:rsidRPr="00ED76B6" w:rsidRDefault="006F7841" w:rsidP="00412148">
      <w:pPr>
        <w:keepNext/>
        <w:keepLines/>
        <w:widowControl w:val="0"/>
        <w:numPr>
          <w:ilvl w:val="0"/>
          <w:numId w:val="114"/>
        </w:numPr>
        <w:autoSpaceDE w:val="0"/>
        <w:autoSpaceDN w:val="0"/>
        <w:adjustRightInd w:val="0"/>
        <w:jc w:val="both"/>
        <w:rPr>
          <w:lang w:bidi="hi-IN"/>
        </w:rPr>
      </w:pPr>
      <w:r w:rsidRPr="00ED76B6">
        <w:rPr>
          <w:lang w:bidi="hi-IN"/>
        </w:rPr>
        <w:t>Local public will also be permitted to visit the KGBVs to provide</w:t>
      </w:r>
      <w:r w:rsidRPr="00ED76B6">
        <w:rPr>
          <w:lang w:val="en-IN" w:bidi="hi-IN"/>
        </w:rPr>
        <w:t xml:space="preserve"> </w:t>
      </w:r>
      <w:r w:rsidRPr="00ED76B6">
        <w:rPr>
          <w:lang w:bidi="hi-IN"/>
        </w:rPr>
        <w:t>constructive suggestions for best performance with the permission from the higher authorities.</w:t>
      </w:r>
    </w:p>
    <w:p w:rsidR="006F7841" w:rsidRPr="00ED76B6" w:rsidRDefault="006F7841" w:rsidP="00412148">
      <w:pPr>
        <w:keepNext/>
        <w:keepLines/>
        <w:widowControl w:val="0"/>
        <w:numPr>
          <w:ilvl w:val="0"/>
          <w:numId w:val="114"/>
        </w:numPr>
        <w:autoSpaceDE w:val="0"/>
        <w:autoSpaceDN w:val="0"/>
        <w:adjustRightInd w:val="0"/>
        <w:jc w:val="both"/>
        <w:rPr>
          <w:lang w:bidi="hi-IN"/>
        </w:rPr>
      </w:pPr>
      <w:r w:rsidRPr="00ED76B6">
        <w:rPr>
          <w:lang w:bidi="hi-IN"/>
        </w:rPr>
        <w:t>Conducted Parents meeting</w:t>
      </w:r>
    </w:p>
    <w:p w:rsidR="006F7841" w:rsidRPr="00ED76B6" w:rsidRDefault="006F7841" w:rsidP="00412148">
      <w:pPr>
        <w:keepNext/>
        <w:keepLines/>
        <w:widowControl w:val="0"/>
        <w:numPr>
          <w:ilvl w:val="0"/>
          <w:numId w:val="114"/>
        </w:numPr>
        <w:autoSpaceDE w:val="0"/>
        <w:autoSpaceDN w:val="0"/>
        <w:adjustRightInd w:val="0"/>
        <w:jc w:val="both"/>
        <w:rPr>
          <w:lang w:bidi="hi-IN"/>
        </w:rPr>
      </w:pPr>
      <w:r w:rsidRPr="00ED76B6">
        <w:rPr>
          <w:lang w:bidi="hi-IN"/>
        </w:rPr>
        <w:t>Involving representatives of Mandal to developed KGBVs (Donations like TVs, Benches, Computers, Books, Lab material and exam material (SSC Students).</w:t>
      </w:r>
    </w:p>
    <w:p w:rsidR="006F7841" w:rsidRPr="00ED76B6" w:rsidRDefault="006F7841" w:rsidP="00412148">
      <w:pPr>
        <w:pStyle w:val="ListParagraph"/>
        <w:keepNext/>
        <w:keepLines/>
        <w:numPr>
          <w:ilvl w:val="0"/>
          <w:numId w:val="98"/>
        </w:numPr>
        <w:ind w:right="-142"/>
        <w:contextualSpacing/>
        <w:jc w:val="both"/>
        <w:rPr>
          <w:b/>
        </w:rPr>
      </w:pPr>
      <w:r w:rsidRPr="00ED76B6">
        <w:rPr>
          <w:b/>
          <w:bCs/>
        </w:rPr>
        <w:t>Is there in Extracurricular, Skill Development and other initiative undertaken to enhance the confidence level of the girls</w:t>
      </w:r>
      <w:r w:rsidRPr="00ED76B6">
        <w:rPr>
          <w:b/>
        </w:rPr>
        <w:t>:</w:t>
      </w:r>
    </w:p>
    <w:p w:rsidR="006F7841" w:rsidRPr="00ED76B6" w:rsidRDefault="006F7841" w:rsidP="006F7841">
      <w:pPr>
        <w:pStyle w:val="ListParagraph"/>
        <w:keepNext/>
        <w:keepLines/>
        <w:widowControl w:val="0"/>
        <w:ind w:right="-142"/>
        <w:contextualSpacing/>
        <w:jc w:val="both"/>
        <w:rPr>
          <w:b/>
          <w:bCs/>
        </w:rPr>
      </w:pPr>
    </w:p>
    <w:p w:rsidR="006F7841" w:rsidRPr="00ED76B6" w:rsidRDefault="006F7841" w:rsidP="006F7841">
      <w:pPr>
        <w:pStyle w:val="ListParagraph"/>
        <w:keepNext/>
        <w:keepLines/>
        <w:widowControl w:val="0"/>
        <w:ind w:right="-142"/>
        <w:contextualSpacing/>
        <w:jc w:val="both"/>
      </w:pPr>
      <w:r w:rsidRPr="00ED76B6">
        <w:rPr>
          <w:b/>
          <w:bCs/>
        </w:rPr>
        <w:t xml:space="preserve">Vocational Education: </w:t>
      </w:r>
      <w:r w:rsidRPr="00ED76B6">
        <w:t>For Girl empowerment vocational instructors are appointed and an amount of Rs.6000/- per KGBV is provided for preparing vocational Items like (Tailoring, Beautician course, Embroidery work, handicrafts, Jewellary making, jute bag preparation, hand bags preparations, bangles preparations, flower vase etc.</w:t>
      </w:r>
    </w:p>
    <w:p w:rsidR="006F7841" w:rsidRPr="00ED76B6" w:rsidRDefault="006F7841" w:rsidP="006F7841">
      <w:pPr>
        <w:keepNext/>
        <w:keepLines/>
        <w:autoSpaceDE w:val="0"/>
        <w:autoSpaceDN w:val="0"/>
        <w:adjustRightInd w:val="0"/>
        <w:ind w:left="720"/>
        <w:jc w:val="both"/>
        <w:rPr>
          <w:lang w:bidi="hi-IN"/>
        </w:rPr>
      </w:pPr>
    </w:p>
    <w:p w:rsidR="006F7841" w:rsidRPr="00ED76B6" w:rsidRDefault="006F7841" w:rsidP="00412148">
      <w:pPr>
        <w:keepNext/>
        <w:keepLines/>
        <w:numPr>
          <w:ilvl w:val="0"/>
          <w:numId w:val="98"/>
        </w:numPr>
        <w:contextualSpacing/>
        <w:jc w:val="both"/>
      </w:pPr>
      <w:r w:rsidRPr="00ED76B6">
        <w:rPr>
          <w:b/>
          <w:bCs/>
        </w:rPr>
        <w:t xml:space="preserve">Convergence Strategy with Line Departments and NGOs: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6"/>
        <w:gridCol w:w="1910"/>
        <w:gridCol w:w="7003"/>
      </w:tblGrid>
      <w:tr w:rsidR="006F7841" w:rsidRPr="00F11938" w:rsidTr="00F11938">
        <w:tc>
          <w:tcPr>
            <w:tcW w:w="333" w:type="pct"/>
            <w:vAlign w:val="center"/>
          </w:tcPr>
          <w:p w:rsidR="006F7841" w:rsidRPr="00F11938" w:rsidRDefault="006F7841" w:rsidP="00CB400F">
            <w:pPr>
              <w:keepNext/>
              <w:keepLines/>
              <w:widowControl w:val="0"/>
              <w:autoSpaceDE w:val="0"/>
              <w:autoSpaceDN w:val="0"/>
              <w:adjustRightInd w:val="0"/>
              <w:jc w:val="center"/>
              <w:rPr>
                <w:b/>
                <w:bCs/>
                <w:sz w:val="20"/>
                <w:szCs w:val="20"/>
                <w:lang w:bidi="hi-IN"/>
              </w:rPr>
            </w:pPr>
            <w:r w:rsidRPr="00F11938">
              <w:rPr>
                <w:b/>
                <w:bCs/>
                <w:sz w:val="20"/>
                <w:szCs w:val="20"/>
                <w:lang w:bidi="hi-IN"/>
              </w:rPr>
              <w:t>Sl. No.</w:t>
            </w:r>
          </w:p>
        </w:tc>
        <w:tc>
          <w:tcPr>
            <w:tcW w:w="1000" w:type="pct"/>
            <w:vAlign w:val="center"/>
          </w:tcPr>
          <w:p w:rsidR="006F7841" w:rsidRPr="00F11938" w:rsidRDefault="006F7841" w:rsidP="00CB400F">
            <w:pPr>
              <w:keepNext/>
              <w:keepLines/>
              <w:widowControl w:val="0"/>
              <w:autoSpaceDE w:val="0"/>
              <w:autoSpaceDN w:val="0"/>
              <w:adjustRightInd w:val="0"/>
              <w:jc w:val="center"/>
              <w:rPr>
                <w:sz w:val="20"/>
                <w:szCs w:val="20"/>
                <w:lang w:bidi="hi-IN"/>
              </w:rPr>
            </w:pPr>
            <w:r w:rsidRPr="00F11938">
              <w:rPr>
                <w:b/>
                <w:bCs/>
                <w:sz w:val="20"/>
                <w:szCs w:val="20"/>
              </w:rPr>
              <w:t>Department</w:t>
            </w:r>
          </w:p>
        </w:tc>
        <w:tc>
          <w:tcPr>
            <w:tcW w:w="3667" w:type="pct"/>
            <w:vAlign w:val="center"/>
          </w:tcPr>
          <w:p w:rsidR="006F7841" w:rsidRPr="00F11938" w:rsidRDefault="006F7841" w:rsidP="00CB400F">
            <w:pPr>
              <w:keepNext/>
              <w:keepLines/>
              <w:widowControl w:val="0"/>
              <w:autoSpaceDE w:val="0"/>
              <w:autoSpaceDN w:val="0"/>
              <w:adjustRightInd w:val="0"/>
              <w:jc w:val="center"/>
              <w:rPr>
                <w:sz w:val="20"/>
                <w:szCs w:val="20"/>
                <w:lang w:bidi="hi-IN"/>
              </w:rPr>
            </w:pPr>
            <w:r w:rsidRPr="00F11938">
              <w:rPr>
                <w:b/>
                <w:bCs/>
                <w:sz w:val="20"/>
                <w:szCs w:val="20"/>
              </w:rPr>
              <w:t>Activity converged with other Dept.</w:t>
            </w:r>
          </w:p>
        </w:tc>
      </w:tr>
      <w:tr w:rsidR="006F7841" w:rsidRPr="00F11938" w:rsidTr="00F11938">
        <w:tc>
          <w:tcPr>
            <w:tcW w:w="333" w:type="pct"/>
          </w:tcPr>
          <w:p w:rsidR="006F7841" w:rsidRPr="00F11938" w:rsidRDefault="006F7841" w:rsidP="00CB400F">
            <w:pPr>
              <w:keepNext/>
              <w:keepLines/>
              <w:widowControl w:val="0"/>
              <w:autoSpaceDE w:val="0"/>
              <w:autoSpaceDN w:val="0"/>
              <w:adjustRightInd w:val="0"/>
              <w:jc w:val="center"/>
              <w:rPr>
                <w:sz w:val="20"/>
                <w:szCs w:val="20"/>
                <w:lang w:bidi="hi-IN"/>
              </w:rPr>
            </w:pPr>
            <w:r w:rsidRPr="00F11938">
              <w:rPr>
                <w:sz w:val="20"/>
                <w:szCs w:val="20"/>
                <w:lang w:bidi="hi-IN"/>
              </w:rPr>
              <w:t>1</w:t>
            </w:r>
          </w:p>
        </w:tc>
        <w:tc>
          <w:tcPr>
            <w:tcW w:w="1000" w:type="pct"/>
          </w:tcPr>
          <w:p w:rsidR="006F7841" w:rsidRPr="00F11938" w:rsidRDefault="006F7841" w:rsidP="00CB400F">
            <w:pPr>
              <w:keepNext/>
              <w:keepLines/>
              <w:widowControl w:val="0"/>
              <w:autoSpaceDE w:val="0"/>
              <w:autoSpaceDN w:val="0"/>
              <w:adjustRightInd w:val="0"/>
              <w:jc w:val="both"/>
              <w:rPr>
                <w:sz w:val="20"/>
                <w:szCs w:val="20"/>
                <w:lang w:bidi="hi-IN"/>
              </w:rPr>
            </w:pPr>
            <w:r w:rsidRPr="00F11938">
              <w:rPr>
                <w:sz w:val="20"/>
                <w:szCs w:val="20"/>
              </w:rPr>
              <w:t>Health</w:t>
            </w:r>
          </w:p>
        </w:tc>
        <w:tc>
          <w:tcPr>
            <w:tcW w:w="3667" w:type="pct"/>
          </w:tcPr>
          <w:p w:rsidR="006F7841" w:rsidRPr="00F11938" w:rsidRDefault="006F7841" w:rsidP="00CB400F">
            <w:pPr>
              <w:keepNext/>
              <w:keepLines/>
              <w:widowControl w:val="0"/>
              <w:jc w:val="both"/>
              <w:rPr>
                <w:sz w:val="20"/>
                <w:szCs w:val="20"/>
              </w:rPr>
            </w:pPr>
            <w:r w:rsidRPr="00F11938">
              <w:rPr>
                <w:sz w:val="20"/>
                <w:szCs w:val="20"/>
              </w:rPr>
              <w:t>Health camps by RBSK (Body screening of each child)</w:t>
            </w:r>
          </w:p>
        </w:tc>
      </w:tr>
      <w:tr w:rsidR="006F7841" w:rsidRPr="00F11938" w:rsidTr="00F11938">
        <w:tc>
          <w:tcPr>
            <w:tcW w:w="333" w:type="pct"/>
          </w:tcPr>
          <w:p w:rsidR="006F7841" w:rsidRPr="00F11938" w:rsidRDefault="006F7841" w:rsidP="00CB400F">
            <w:pPr>
              <w:keepNext/>
              <w:keepLines/>
              <w:widowControl w:val="0"/>
              <w:autoSpaceDE w:val="0"/>
              <w:autoSpaceDN w:val="0"/>
              <w:adjustRightInd w:val="0"/>
              <w:jc w:val="center"/>
              <w:rPr>
                <w:sz w:val="20"/>
                <w:szCs w:val="20"/>
                <w:lang w:bidi="hi-IN"/>
              </w:rPr>
            </w:pPr>
            <w:r w:rsidRPr="00F11938">
              <w:rPr>
                <w:sz w:val="20"/>
                <w:szCs w:val="20"/>
                <w:lang w:bidi="hi-IN"/>
              </w:rPr>
              <w:t>2</w:t>
            </w:r>
          </w:p>
        </w:tc>
        <w:tc>
          <w:tcPr>
            <w:tcW w:w="1000" w:type="pct"/>
          </w:tcPr>
          <w:p w:rsidR="006F7841" w:rsidRPr="00F11938" w:rsidRDefault="006F7841" w:rsidP="00CB400F">
            <w:pPr>
              <w:keepNext/>
              <w:keepLines/>
              <w:widowControl w:val="0"/>
              <w:jc w:val="both"/>
              <w:rPr>
                <w:sz w:val="20"/>
                <w:szCs w:val="20"/>
              </w:rPr>
            </w:pPr>
            <w:r w:rsidRPr="00F11938">
              <w:rPr>
                <w:sz w:val="20"/>
                <w:szCs w:val="20"/>
              </w:rPr>
              <w:t>ICDS, Child line</w:t>
            </w:r>
          </w:p>
        </w:tc>
        <w:tc>
          <w:tcPr>
            <w:tcW w:w="3667" w:type="pct"/>
          </w:tcPr>
          <w:p w:rsidR="006F7841" w:rsidRPr="00F11938" w:rsidRDefault="006F7841" w:rsidP="00CB400F">
            <w:pPr>
              <w:keepNext/>
              <w:keepLines/>
              <w:widowControl w:val="0"/>
              <w:jc w:val="both"/>
              <w:rPr>
                <w:sz w:val="20"/>
                <w:szCs w:val="20"/>
              </w:rPr>
            </w:pPr>
            <w:r w:rsidRPr="00F11938">
              <w:rPr>
                <w:sz w:val="20"/>
                <w:szCs w:val="20"/>
              </w:rPr>
              <w:t>CDPO, DCPO, Visited and motivated students on child marriages, child abusing, women trafficking etc,.</w:t>
            </w:r>
          </w:p>
        </w:tc>
      </w:tr>
      <w:tr w:rsidR="006F7841" w:rsidRPr="00F11938" w:rsidTr="00F11938">
        <w:tc>
          <w:tcPr>
            <w:tcW w:w="333" w:type="pct"/>
          </w:tcPr>
          <w:p w:rsidR="006F7841" w:rsidRPr="00F11938" w:rsidRDefault="006F7841" w:rsidP="00CB400F">
            <w:pPr>
              <w:keepNext/>
              <w:keepLines/>
              <w:widowControl w:val="0"/>
              <w:autoSpaceDE w:val="0"/>
              <w:autoSpaceDN w:val="0"/>
              <w:adjustRightInd w:val="0"/>
              <w:jc w:val="center"/>
              <w:rPr>
                <w:sz w:val="20"/>
                <w:szCs w:val="20"/>
                <w:lang w:bidi="hi-IN"/>
              </w:rPr>
            </w:pPr>
            <w:r w:rsidRPr="00F11938">
              <w:rPr>
                <w:sz w:val="20"/>
                <w:szCs w:val="20"/>
                <w:lang w:bidi="hi-IN"/>
              </w:rPr>
              <w:t>3</w:t>
            </w:r>
          </w:p>
        </w:tc>
        <w:tc>
          <w:tcPr>
            <w:tcW w:w="1000" w:type="pct"/>
          </w:tcPr>
          <w:p w:rsidR="006F7841" w:rsidRPr="00F11938" w:rsidRDefault="006F7841" w:rsidP="00CB400F">
            <w:pPr>
              <w:keepNext/>
              <w:keepLines/>
              <w:widowControl w:val="0"/>
              <w:jc w:val="both"/>
              <w:rPr>
                <w:sz w:val="20"/>
                <w:szCs w:val="20"/>
              </w:rPr>
            </w:pPr>
            <w:r w:rsidRPr="00F11938">
              <w:rPr>
                <w:sz w:val="20"/>
                <w:szCs w:val="20"/>
              </w:rPr>
              <w:t>Police</w:t>
            </w:r>
          </w:p>
        </w:tc>
        <w:tc>
          <w:tcPr>
            <w:tcW w:w="3667" w:type="pct"/>
          </w:tcPr>
          <w:p w:rsidR="006F7841" w:rsidRPr="00F11938" w:rsidRDefault="006F7841" w:rsidP="00CB400F">
            <w:pPr>
              <w:keepNext/>
              <w:keepLines/>
              <w:widowControl w:val="0"/>
              <w:jc w:val="both"/>
              <w:rPr>
                <w:sz w:val="20"/>
                <w:szCs w:val="20"/>
              </w:rPr>
            </w:pPr>
            <w:r w:rsidRPr="00F11938">
              <w:rPr>
                <w:sz w:val="20"/>
                <w:szCs w:val="20"/>
              </w:rPr>
              <w:t>Student’s safety and security by police pet rolling women constable as external member in GCEC.</w:t>
            </w:r>
          </w:p>
        </w:tc>
      </w:tr>
      <w:tr w:rsidR="006F7841" w:rsidRPr="00F11938" w:rsidTr="00F11938">
        <w:tc>
          <w:tcPr>
            <w:tcW w:w="333" w:type="pct"/>
          </w:tcPr>
          <w:p w:rsidR="006F7841" w:rsidRPr="00F11938" w:rsidRDefault="006F7841" w:rsidP="00CB400F">
            <w:pPr>
              <w:keepNext/>
              <w:keepLines/>
              <w:widowControl w:val="0"/>
              <w:autoSpaceDE w:val="0"/>
              <w:autoSpaceDN w:val="0"/>
              <w:adjustRightInd w:val="0"/>
              <w:jc w:val="center"/>
              <w:rPr>
                <w:sz w:val="20"/>
                <w:szCs w:val="20"/>
                <w:lang w:bidi="hi-IN"/>
              </w:rPr>
            </w:pPr>
            <w:r w:rsidRPr="00F11938">
              <w:rPr>
                <w:sz w:val="20"/>
                <w:szCs w:val="20"/>
                <w:lang w:bidi="hi-IN"/>
              </w:rPr>
              <w:t>4</w:t>
            </w:r>
          </w:p>
        </w:tc>
        <w:tc>
          <w:tcPr>
            <w:tcW w:w="1000" w:type="pct"/>
          </w:tcPr>
          <w:p w:rsidR="006F7841" w:rsidRPr="00F11938" w:rsidRDefault="006F7841" w:rsidP="00CB400F">
            <w:pPr>
              <w:keepNext/>
              <w:keepLines/>
              <w:widowControl w:val="0"/>
              <w:jc w:val="both"/>
              <w:rPr>
                <w:sz w:val="20"/>
                <w:szCs w:val="20"/>
              </w:rPr>
            </w:pPr>
            <w:r w:rsidRPr="00F11938">
              <w:rPr>
                <w:sz w:val="20"/>
                <w:szCs w:val="20"/>
              </w:rPr>
              <w:t>Civil Supplies</w:t>
            </w:r>
          </w:p>
        </w:tc>
        <w:tc>
          <w:tcPr>
            <w:tcW w:w="3667" w:type="pct"/>
          </w:tcPr>
          <w:p w:rsidR="006F7841" w:rsidRPr="00F11938" w:rsidRDefault="006F7841" w:rsidP="00CB400F">
            <w:pPr>
              <w:keepNext/>
              <w:keepLines/>
              <w:widowControl w:val="0"/>
              <w:jc w:val="both"/>
              <w:rPr>
                <w:sz w:val="20"/>
                <w:szCs w:val="20"/>
              </w:rPr>
            </w:pPr>
            <w:r w:rsidRPr="00F11938">
              <w:rPr>
                <w:sz w:val="20"/>
                <w:szCs w:val="20"/>
              </w:rPr>
              <w:t>Fine rice supply</w:t>
            </w:r>
          </w:p>
        </w:tc>
      </w:tr>
    </w:tbl>
    <w:p w:rsidR="006F7841" w:rsidRPr="00ED76B6" w:rsidRDefault="006F7841" w:rsidP="006F7841">
      <w:pPr>
        <w:keepNext/>
        <w:keepLines/>
        <w:ind w:left="720"/>
        <w:contextualSpacing/>
        <w:jc w:val="both"/>
      </w:pPr>
    </w:p>
    <w:p w:rsidR="006F7841" w:rsidRPr="00ED76B6" w:rsidRDefault="006F7841" w:rsidP="00412148">
      <w:pPr>
        <w:keepNext/>
        <w:keepLines/>
        <w:numPr>
          <w:ilvl w:val="0"/>
          <w:numId w:val="98"/>
        </w:numPr>
        <w:autoSpaceDE w:val="0"/>
        <w:autoSpaceDN w:val="0"/>
        <w:adjustRightInd w:val="0"/>
        <w:jc w:val="both"/>
        <w:rPr>
          <w:b/>
          <w:bCs/>
          <w:lang w:bidi="hi-IN"/>
        </w:rPr>
      </w:pPr>
      <w:r w:rsidRPr="00ED76B6">
        <w:rPr>
          <w:b/>
          <w:bCs/>
          <w:lang w:bidi="hi-IN"/>
        </w:rPr>
        <w:t xml:space="preserve">Is any Monitoring of KGBVs in place?  </w:t>
      </w:r>
    </w:p>
    <w:p w:rsidR="006F7841" w:rsidRPr="00ED76B6" w:rsidRDefault="006F7841" w:rsidP="00412148">
      <w:pPr>
        <w:keepNext/>
        <w:keepLines/>
        <w:widowControl w:val="0"/>
        <w:numPr>
          <w:ilvl w:val="0"/>
          <w:numId w:val="115"/>
        </w:numPr>
        <w:autoSpaceDE w:val="0"/>
        <w:autoSpaceDN w:val="0"/>
        <w:adjustRightInd w:val="0"/>
        <w:ind w:left="1080"/>
        <w:jc w:val="both"/>
        <w:rPr>
          <w:lang w:bidi="hi-IN"/>
        </w:rPr>
      </w:pPr>
      <w:r w:rsidRPr="00ED76B6">
        <w:rPr>
          <w:lang w:bidi="hi-IN"/>
        </w:rPr>
        <w:t>The DPO staff will monitor the KGBVS regularly.</w:t>
      </w:r>
    </w:p>
    <w:p w:rsidR="006F7841" w:rsidRPr="00ED76B6" w:rsidRDefault="006F7841" w:rsidP="00412148">
      <w:pPr>
        <w:keepNext/>
        <w:keepLines/>
        <w:widowControl w:val="0"/>
        <w:numPr>
          <w:ilvl w:val="0"/>
          <w:numId w:val="115"/>
        </w:numPr>
        <w:autoSpaceDE w:val="0"/>
        <w:autoSpaceDN w:val="0"/>
        <w:adjustRightInd w:val="0"/>
        <w:ind w:left="1080"/>
        <w:jc w:val="both"/>
        <w:rPr>
          <w:lang w:bidi="hi-IN"/>
        </w:rPr>
      </w:pPr>
      <w:r w:rsidRPr="00ED76B6">
        <w:t>The State and District Officials visit for  monitoring the KGBVs regularly</w:t>
      </w:r>
    </w:p>
    <w:p w:rsidR="006F7841" w:rsidRPr="00ED76B6" w:rsidRDefault="006F7841" w:rsidP="00412148">
      <w:pPr>
        <w:keepNext/>
        <w:keepLines/>
        <w:widowControl w:val="0"/>
        <w:numPr>
          <w:ilvl w:val="0"/>
          <w:numId w:val="115"/>
        </w:numPr>
        <w:autoSpaceDE w:val="0"/>
        <w:autoSpaceDN w:val="0"/>
        <w:adjustRightInd w:val="0"/>
        <w:ind w:left="1080"/>
        <w:jc w:val="both"/>
        <w:rPr>
          <w:lang w:bidi="hi-IN"/>
        </w:rPr>
      </w:pPr>
      <w:r w:rsidRPr="00ED76B6">
        <w:rPr>
          <w:lang w:bidi="hi-IN"/>
        </w:rPr>
        <w:t>The MEO, SC HM and the CRPs are directed to monitor and suggest for better performance.</w:t>
      </w:r>
    </w:p>
    <w:p w:rsidR="006F7841" w:rsidRPr="00ED76B6" w:rsidRDefault="006F7841" w:rsidP="00412148">
      <w:pPr>
        <w:keepNext/>
        <w:keepLines/>
        <w:widowControl w:val="0"/>
        <w:numPr>
          <w:ilvl w:val="0"/>
          <w:numId w:val="115"/>
        </w:numPr>
        <w:autoSpaceDE w:val="0"/>
        <w:autoSpaceDN w:val="0"/>
        <w:adjustRightInd w:val="0"/>
        <w:ind w:left="1080"/>
        <w:jc w:val="both"/>
        <w:rPr>
          <w:lang w:bidi="hi-IN"/>
        </w:rPr>
      </w:pPr>
      <w:r w:rsidRPr="00ED76B6">
        <w:rPr>
          <w:lang w:bidi="hi-IN"/>
        </w:rPr>
        <w:t>The SMC members will visit the KGBVs time to time.</w:t>
      </w:r>
    </w:p>
    <w:p w:rsidR="006F7841" w:rsidRPr="00ED76B6" w:rsidRDefault="006F7841" w:rsidP="00412148">
      <w:pPr>
        <w:keepNext/>
        <w:keepLines/>
        <w:widowControl w:val="0"/>
        <w:numPr>
          <w:ilvl w:val="0"/>
          <w:numId w:val="115"/>
        </w:numPr>
        <w:autoSpaceDE w:val="0"/>
        <w:autoSpaceDN w:val="0"/>
        <w:adjustRightInd w:val="0"/>
        <w:ind w:left="1080"/>
        <w:jc w:val="both"/>
        <w:rPr>
          <w:lang w:bidi="hi-IN"/>
        </w:rPr>
      </w:pPr>
      <w:r w:rsidRPr="00ED76B6">
        <w:t>Regular Video conference with KGBV special officers/Principals will be conducted.</w:t>
      </w:r>
    </w:p>
    <w:p w:rsidR="006F7841" w:rsidRPr="00ED76B6" w:rsidRDefault="006F7841" w:rsidP="00412148">
      <w:pPr>
        <w:keepNext/>
        <w:keepLines/>
        <w:widowControl w:val="0"/>
        <w:numPr>
          <w:ilvl w:val="0"/>
          <w:numId w:val="115"/>
        </w:numPr>
        <w:autoSpaceDE w:val="0"/>
        <w:autoSpaceDN w:val="0"/>
        <w:adjustRightInd w:val="0"/>
        <w:ind w:left="1080"/>
        <w:jc w:val="both"/>
        <w:rPr>
          <w:lang w:bidi="hi-IN"/>
        </w:rPr>
      </w:pPr>
      <w:r w:rsidRPr="00ED76B6">
        <w:t>Biometric devices are installed in all schools for monitoring the attendance of teachers and other staff</w:t>
      </w:r>
    </w:p>
    <w:p w:rsidR="006F7841" w:rsidRPr="00ED76B6" w:rsidRDefault="006F7841" w:rsidP="006F7841">
      <w:pPr>
        <w:keepNext/>
        <w:keepLines/>
        <w:ind w:left="360"/>
        <w:contextualSpacing/>
        <w:rPr>
          <w:b/>
          <w:bCs/>
          <w:sz w:val="28"/>
          <w:szCs w:val="28"/>
        </w:rPr>
      </w:pPr>
    </w:p>
    <w:p w:rsidR="006F7841" w:rsidRPr="00ED76B6" w:rsidRDefault="006F7841" w:rsidP="00412148">
      <w:pPr>
        <w:keepNext/>
        <w:keepLines/>
        <w:numPr>
          <w:ilvl w:val="0"/>
          <w:numId w:val="98"/>
        </w:numPr>
        <w:autoSpaceDE w:val="0"/>
        <w:autoSpaceDN w:val="0"/>
        <w:adjustRightInd w:val="0"/>
        <w:ind w:hanging="357"/>
        <w:jc w:val="both"/>
      </w:pPr>
      <w:r w:rsidRPr="00ED76B6">
        <w:rPr>
          <w:b/>
          <w:bCs/>
          <w:lang w:bidi="hi-IN"/>
        </w:rPr>
        <w:t xml:space="preserve">State Initiatives to improve performance of KGBVs </w:t>
      </w:r>
      <w:r w:rsidRPr="00ED76B6">
        <w:rPr>
          <w:b/>
          <w:lang w:bidi="hi-IN"/>
        </w:rPr>
        <w:t>during 2018-19:</w:t>
      </w:r>
      <w:r w:rsidRPr="00ED76B6">
        <w:t xml:space="preserve"> </w:t>
      </w:r>
    </w:p>
    <w:p w:rsidR="006F7841" w:rsidRPr="00ED76B6" w:rsidRDefault="006F7841" w:rsidP="006F7841">
      <w:pPr>
        <w:keepNext/>
        <w:keepLines/>
        <w:autoSpaceDE w:val="0"/>
        <w:autoSpaceDN w:val="0"/>
        <w:adjustRightInd w:val="0"/>
        <w:ind w:left="720"/>
        <w:jc w:val="both"/>
      </w:pPr>
    </w:p>
    <w:p w:rsidR="006F7841" w:rsidRPr="00ED76B6" w:rsidRDefault="006F7841" w:rsidP="00412148">
      <w:pPr>
        <w:keepNext/>
        <w:keepLines/>
        <w:widowControl w:val="0"/>
        <w:numPr>
          <w:ilvl w:val="0"/>
          <w:numId w:val="103"/>
        </w:numPr>
        <w:autoSpaceDE w:val="0"/>
        <w:autoSpaceDN w:val="0"/>
        <w:adjustRightInd w:val="0"/>
        <w:jc w:val="both"/>
        <w:rPr>
          <w:b/>
          <w:lang w:bidi="hi-IN"/>
        </w:rPr>
      </w:pPr>
      <w:r w:rsidRPr="00ED76B6">
        <w:rPr>
          <w:b/>
          <w:lang w:bidi="hi-IN"/>
        </w:rPr>
        <w:t xml:space="preserve">Pragna, a Celebration of girls’ accomplishments: </w:t>
      </w:r>
      <w:r w:rsidRPr="00ED76B6">
        <w:rPr>
          <w:lang w:bidi="hi-IN"/>
        </w:rPr>
        <w:t>In the state of Telangana, the accomplishments of girl children are celebrated, the academic pursuits were given thrust and the yearlong activities are showcased in the weeklong celebrations in the form of KGBV Fest, Pragna, culminating on the National Girl Child Day, 24</w:t>
      </w:r>
      <w:r w:rsidRPr="00ED76B6">
        <w:rPr>
          <w:vertAlign w:val="superscript"/>
          <w:lang w:bidi="hi-IN"/>
        </w:rPr>
        <w:t>th</w:t>
      </w:r>
      <w:r w:rsidRPr="00ED76B6">
        <w:rPr>
          <w:lang w:bidi="hi-IN"/>
        </w:rPr>
        <w:t xml:space="preserve">January 2019. </w:t>
      </w:r>
    </w:p>
    <w:p w:rsidR="006F7841" w:rsidRPr="00ED76B6" w:rsidRDefault="006F7841" w:rsidP="006F7841">
      <w:pPr>
        <w:keepNext/>
        <w:keepLines/>
        <w:widowControl w:val="0"/>
        <w:autoSpaceDE w:val="0"/>
        <w:autoSpaceDN w:val="0"/>
        <w:adjustRightInd w:val="0"/>
        <w:ind w:left="720" w:firstLine="360"/>
        <w:rPr>
          <w:lang w:bidi="hi-IN"/>
        </w:rPr>
      </w:pPr>
    </w:p>
    <w:p w:rsidR="006F7841" w:rsidRPr="00ED76B6" w:rsidRDefault="006F7841" w:rsidP="006F7841">
      <w:pPr>
        <w:keepNext/>
        <w:keepLines/>
        <w:widowControl w:val="0"/>
        <w:autoSpaceDE w:val="0"/>
        <w:autoSpaceDN w:val="0"/>
        <w:adjustRightInd w:val="0"/>
        <w:ind w:left="720" w:firstLine="360"/>
        <w:rPr>
          <w:lang w:bidi="hi-IN"/>
        </w:rPr>
      </w:pPr>
      <w:r w:rsidRPr="00ED76B6">
        <w:rPr>
          <w:lang w:bidi="hi-IN"/>
        </w:rPr>
        <w:t>The following are the objectives of the Fest:</w:t>
      </w:r>
    </w:p>
    <w:p w:rsidR="006F7841" w:rsidRPr="00ED76B6" w:rsidRDefault="006F7841" w:rsidP="00412148">
      <w:pPr>
        <w:keepNext/>
        <w:keepLines/>
        <w:widowControl w:val="0"/>
        <w:numPr>
          <w:ilvl w:val="0"/>
          <w:numId w:val="101"/>
        </w:numPr>
        <w:autoSpaceDE w:val="0"/>
        <w:autoSpaceDN w:val="0"/>
        <w:adjustRightInd w:val="0"/>
        <w:ind w:left="1440"/>
        <w:rPr>
          <w:lang w:bidi="hi-IN"/>
        </w:rPr>
      </w:pPr>
      <w:r w:rsidRPr="00ED76B6">
        <w:rPr>
          <w:lang w:bidi="hi-IN"/>
        </w:rPr>
        <w:t>To showcase the activities of KGBVs.</w:t>
      </w:r>
    </w:p>
    <w:p w:rsidR="006F7841" w:rsidRPr="00ED76B6" w:rsidRDefault="006F7841" w:rsidP="00412148">
      <w:pPr>
        <w:keepNext/>
        <w:keepLines/>
        <w:widowControl w:val="0"/>
        <w:numPr>
          <w:ilvl w:val="0"/>
          <w:numId w:val="101"/>
        </w:numPr>
        <w:autoSpaceDE w:val="0"/>
        <w:autoSpaceDN w:val="0"/>
        <w:adjustRightInd w:val="0"/>
        <w:ind w:left="1440"/>
        <w:rPr>
          <w:lang w:bidi="hi-IN"/>
        </w:rPr>
      </w:pPr>
      <w:r w:rsidRPr="00ED76B6">
        <w:rPr>
          <w:lang w:bidi="hi-IN"/>
        </w:rPr>
        <w:t>To conduct various competitions.</w:t>
      </w:r>
    </w:p>
    <w:p w:rsidR="006F7841" w:rsidRPr="00ED76B6" w:rsidRDefault="006F7841" w:rsidP="00412148">
      <w:pPr>
        <w:keepNext/>
        <w:keepLines/>
        <w:widowControl w:val="0"/>
        <w:numPr>
          <w:ilvl w:val="0"/>
          <w:numId w:val="101"/>
        </w:numPr>
        <w:autoSpaceDE w:val="0"/>
        <w:autoSpaceDN w:val="0"/>
        <w:adjustRightInd w:val="0"/>
        <w:ind w:left="1440"/>
        <w:rPr>
          <w:lang w:bidi="hi-IN"/>
        </w:rPr>
      </w:pPr>
      <w:r w:rsidRPr="00ED76B6">
        <w:rPr>
          <w:lang w:bidi="hi-IN"/>
        </w:rPr>
        <w:lastRenderedPageBreak/>
        <w:t>To acknowledge and appreciate the Girls making efforts in scholastic areas and co-scholastic aspects of personality (life skills, behavior, attitudes, values etc), required for a harmonious living.</w:t>
      </w:r>
    </w:p>
    <w:p w:rsidR="006F7841" w:rsidRPr="00ED76B6" w:rsidRDefault="006F7841" w:rsidP="006F7841">
      <w:pPr>
        <w:keepNext/>
        <w:keepLines/>
        <w:widowControl w:val="0"/>
        <w:autoSpaceDE w:val="0"/>
        <w:autoSpaceDN w:val="0"/>
        <w:adjustRightInd w:val="0"/>
        <w:ind w:firstLine="360"/>
        <w:rPr>
          <w:lang w:bidi="hi-IN"/>
        </w:rPr>
      </w:pPr>
    </w:p>
    <w:p w:rsidR="006F7841" w:rsidRPr="00ED76B6" w:rsidRDefault="006F7841" w:rsidP="006F7841">
      <w:pPr>
        <w:keepNext/>
        <w:keepLines/>
        <w:widowControl w:val="0"/>
        <w:autoSpaceDE w:val="0"/>
        <w:autoSpaceDN w:val="0"/>
        <w:adjustRightInd w:val="0"/>
        <w:ind w:left="360" w:firstLine="720"/>
        <w:rPr>
          <w:b/>
          <w:bCs/>
          <w:lang w:bidi="hi-IN"/>
        </w:rPr>
      </w:pPr>
      <w:r w:rsidRPr="00ED76B6">
        <w:rPr>
          <w:b/>
          <w:bCs/>
          <w:lang w:bidi="hi-IN"/>
        </w:rPr>
        <w:t>Activities taken up to meet the above objectives:</w:t>
      </w:r>
    </w:p>
    <w:p w:rsidR="006F7841" w:rsidRPr="00ED76B6" w:rsidRDefault="006F7841" w:rsidP="006F7841">
      <w:pPr>
        <w:keepNext/>
        <w:keepLines/>
        <w:widowControl w:val="0"/>
        <w:autoSpaceDE w:val="0"/>
        <w:autoSpaceDN w:val="0"/>
        <w:adjustRightInd w:val="0"/>
        <w:ind w:firstLine="360"/>
        <w:rPr>
          <w:lang w:bidi="hi-I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2"/>
        <w:gridCol w:w="3084"/>
        <w:gridCol w:w="5143"/>
      </w:tblGrid>
      <w:tr w:rsidR="006F7841" w:rsidRPr="00F11938" w:rsidTr="00F11938">
        <w:trPr>
          <w:tblHeader/>
        </w:trPr>
        <w:tc>
          <w:tcPr>
            <w:tcW w:w="692" w:type="pct"/>
          </w:tcPr>
          <w:p w:rsidR="006F7841" w:rsidRPr="00F11938" w:rsidRDefault="006F7841" w:rsidP="00CB400F">
            <w:pPr>
              <w:keepNext/>
              <w:keepLines/>
              <w:widowControl w:val="0"/>
              <w:autoSpaceDE w:val="0"/>
              <w:autoSpaceDN w:val="0"/>
              <w:adjustRightInd w:val="0"/>
              <w:jc w:val="center"/>
              <w:rPr>
                <w:szCs w:val="22"/>
                <w:lang w:bidi="hi-IN"/>
              </w:rPr>
            </w:pPr>
            <w:r w:rsidRPr="00F11938">
              <w:rPr>
                <w:b/>
                <w:sz w:val="22"/>
                <w:szCs w:val="22"/>
              </w:rPr>
              <w:t>Date</w:t>
            </w:r>
          </w:p>
        </w:tc>
        <w:tc>
          <w:tcPr>
            <w:tcW w:w="1615" w:type="pct"/>
          </w:tcPr>
          <w:p w:rsidR="006F7841" w:rsidRPr="00F11938" w:rsidRDefault="006F7841" w:rsidP="00CB400F">
            <w:pPr>
              <w:keepNext/>
              <w:keepLines/>
              <w:widowControl w:val="0"/>
              <w:autoSpaceDE w:val="0"/>
              <w:autoSpaceDN w:val="0"/>
              <w:adjustRightInd w:val="0"/>
              <w:jc w:val="center"/>
              <w:rPr>
                <w:szCs w:val="22"/>
                <w:lang w:bidi="hi-IN"/>
              </w:rPr>
            </w:pPr>
            <w:r w:rsidRPr="00F11938">
              <w:rPr>
                <w:b/>
                <w:sz w:val="22"/>
                <w:szCs w:val="22"/>
              </w:rPr>
              <w:t>Activity</w:t>
            </w:r>
          </w:p>
        </w:tc>
        <w:tc>
          <w:tcPr>
            <w:tcW w:w="2692" w:type="pct"/>
          </w:tcPr>
          <w:p w:rsidR="006F7841" w:rsidRPr="00F11938" w:rsidRDefault="006F7841" w:rsidP="00CB400F">
            <w:pPr>
              <w:keepNext/>
              <w:keepLines/>
              <w:widowControl w:val="0"/>
              <w:autoSpaceDE w:val="0"/>
              <w:autoSpaceDN w:val="0"/>
              <w:adjustRightInd w:val="0"/>
              <w:jc w:val="center"/>
              <w:rPr>
                <w:szCs w:val="22"/>
                <w:lang w:bidi="hi-IN"/>
              </w:rPr>
            </w:pPr>
            <w:r w:rsidRPr="00F11938">
              <w:rPr>
                <w:b/>
                <w:sz w:val="22"/>
                <w:szCs w:val="22"/>
              </w:rPr>
              <w:t>Details</w:t>
            </w: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18.01.2019</w:t>
            </w:r>
          </w:p>
        </w:tc>
        <w:tc>
          <w:tcPr>
            <w:tcW w:w="1615"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Display of Vocational material</w:t>
            </w:r>
          </w:p>
        </w:tc>
        <w:tc>
          <w:tcPr>
            <w:tcW w:w="2692" w:type="pct"/>
          </w:tcPr>
          <w:p w:rsidR="006F7841" w:rsidRPr="00F11938" w:rsidRDefault="006F7841" w:rsidP="00CB400F">
            <w:pPr>
              <w:keepNext/>
              <w:keepLines/>
              <w:widowControl w:val="0"/>
              <w:autoSpaceDE w:val="0"/>
              <w:autoSpaceDN w:val="0"/>
              <w:adjustRightInd w:val="0"/>
              <w:jc w:val="both"/>
              <w:rPr>
                <w:szCs w:val="22"/>
                <w:lang w:bidi="hi-IN"/>
              </w:rPr>
            </w:pPr>
            <w:r w:rsidRPr="00F11938">
              <w:rPr>
                <w:sz w:val="22"/>
                <w:szCs w:val="22"/>
              </w:rPr>
              <w:t>Material prepared during the year</w:t>
            </w: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p>
        </w:tc>
        <w:tc>
          <w:tcPr>
            <w:tcW w:w="1615"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Setting up of Dream Corner</w:t>
            </w:r>
          </w:p>
        </w:tc>
        <w:tc>
          <w:tcPr>
            <w:tcW w:w="2692" w:type="pct"/>
          </w:tcPr>
          <w:p w:rsidR="006F7841" w:rsidRPr="00F11938" w:rsidRDefault="006F7841" w:rsidP="00CB400F">
            <w:pPr>
              <w:keepNext/>
              <w:keepLines/>
              <w:widowControl w:val="0"/>
              <w:jc w:val="both"/>
              <w:rPr>
                <w:szCs w:val="22"/>
              </w:rPr>
            </w:pPr>
            <w:r w:rsidRPr="00F11938">
              <w:rPr>
                <w:sz w:val="22"/>
                <w:szCs w:val="22"/>
              </w:rPr>
              <w:t>A chart is affixed to the classroom wall, ‘My</w:t>
            </w:r>
            <w:r w:rsidRPr="00F11938">
              <w:rPr>
                <w:b/>
                <w:sz w:val="22"/>
                <w:szCs w:val="22"/>
              </w:rPr>
              <w:t xml:space="preserve"> Goal’</w:t>
            </w:r>
            <w:r w:rsidRPr="00F11938">
              <w:rPr>
                <w:sz w:val="22"/>
                <w:szCs w:val="22"/>
              </w:rPr>
              <w:t xml:space="preserve"> on classroom wall and asks all the children to write their dreams/goals/aspirations.</w:t>
            </w:r>
          </w:p>
          <w:p w:rsidR="006F7841" w:rsidRPr="00F11938" w:rsidRDefault="006F7841" w:rsidP="00CB400F">
            <w:pPr>
              <w:keepNext/>
              <w:keepLines/>
              <w:widowControl w:val="0"/>
              <w:autoSpaceDE w:val="0"/>
              <w:autoSpaceDN w:val="0"/>
              <w:adjustRightInd w:val="0"/>
              <w:jc w:val="both"/>
              <w:rPr>
                <w:szCs w:val="22"/>
                <w:lang w:bidi="hi-IN"/>
              </w:rPr>
            </w:pPr>
            <w:r w:rsidRPr="00F11938">
              <w:rPr>
                <w:sz w:val="22"/>
                <w:szCs w:val="22"/>
              </w:rPr>
              <w:t>This encouraged children to think of their dreams, set goals for themselves.</w:t>
            </w: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19.01.2019</w:t>
            </w:r>
          </w:p>
        </w:tc>
        <w:tc>
          <w:tcPr>
            <w:tcW w:w="1615"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Display of various activities taken up by subject clubs during 2018-19</w:t>
            </w:r>
          </w:p>
        </w:tc>
        <w:tc>
          <w:tcPr>
            <w:tcW w:w="2692" w:type="pct"/>
          </w:tcPr>
          <w:p w:rsidR="006F7841" w:rsidRPr="00F11938" w:rsidRDefault="006F7841" w:rsidP="00CB400F">
            <w:pPr>
              <w:keepNext/>
              <w:keepLines/>
              <w:widowControl w:val="0"/>
              <w:autoSpaceDE w:val="0"/>
              <w:autoSpaceDN w:val="0"/>
              <w:adjustRightInd w:val="0"/>
              <w:jc w:val="both"/>
              <w:rPr>
                <w:szCs w:val="22"/>
                <w:lang w:bidi="hi-IN"/>
              </w:rPr>
            </w:pPr>
            <w:r w:rsidRPr="00F11938">
              <w:rPr>
                <w:sz w:val="22"/>
                <w:szCs w:val="22"/>
              </w:rPr>
              <w:t>Material developed during various activities is taken up.</w:t>
            </w: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p>
        </w:tc>
        <w:tc>
          <w:tcPr>
            <w:tcW w:w="1615" w:type="pct"/>
          </w:tcPr>
          <w:p w:rsidR="006F7841" w:rsidRPr="00F11938" w:rsidRDefault="006F7841" w:rsidP="00412148">
            <w:pPr>
              <w:pStyle w:val="ListParagraph"/>
              <w:keepNext/>
              <w:keepLines/>
              <w:widowControl w:val="0"/>
              <w:numPr>
                <w:ilvl w:val="0"/>
                <w:numId w:val="102"/>
              </w:numPr>
              <w:contextualSpacing/>
              <w:rPr>
                <w:szCs w:val="22"/>
              </w:rPr>
            </w:pPr>
            <w:r w:rsidRPr="00F11938">
              <w:rPr>
                <w:sz w:val="22"/>
                <w:szCs w:val="22"/>
              </w:rPr>
              <w:t>Poetry Recitation</w:t>
            </w:r>
          </w:p>
          <w:p w:rsidR="006F7841" w:rsidRPr="00F11938" w:rsidRDefault="006F7841" w:rsidP="00412148">
            <w:pPr>
              <w:pStyle w:val="ListParagraph"/>
              <w:keepNext/>
              <w:keepLines/>
              <w:widowControl w:val="0"/>
              <w:numPr>
                <w:ilvl w:val="0"/>
                <w:numId w:val="102"/>
              </w:numPr>
              <w:contextualSpacing/>
              <w:rPr>
                <w:szCs w:val="22"/>
              </w:rPr>
            </w:pPr>
            <w:r w:rsidRPr="00F11938">
              <w:rPr>
                <w:sz w:val="22"/>
                <w:szCs w:val="22"/>
              </w:rPr>
              <w:t>Poetry Writing (lyrics)</w:t>
            </w:r>
          </w:p>
          <w:p w:rsidR="006F7841" w:rsidRPr="00F11938" w:rsidRDefault="006F7841" w:rsidP="00412148">
            <w:pPr>
              <w:pStyle w:val="ListParagraph"/>
              <w:keepNext/>
              <w:keepLines/>
              <w:widowControl w:val="0"/>
              <w:numPr>
                <w:ilvl w:val="0"/>
                <w:numId w:val="102"/>
              </w:numPr>
              <w:contextualSpacing/>
              <w:rPr>
                <w:szCs w:val="22"/>
              </w:rPr>
            </w:pPr>
            <w:r w:rsidRPr="00F11938">
              <w:rPr>
                <w:sz w:val="22"/>
                <w:szCs w:val="22"/>
              </w:rPr>
              <w:t>Elocution Competition</w:t>
            </w:r>
          </w:p>
          <w:p w:rsidR="006F7841" w:rsidRPr="00F11938" w:rsidRDefault="006F7841" w:rsidP="00412148">
            <w:pPr>
              <w:pStyle w:val="ListParagraph"/>
              <w:keepNext/>
              <w:keepLines/>
              <w:widowControl w:val="0"/>
              <w:numPr>
                <w:ilvl w:val="0"/>
                <w:numId w:val="102"/>
              </w:numPr>
              <w:contextualSpacing/>
              <w:rPr>
                <w:szCs w:val="22"/>
              </w:rPr>
            </w:pPr>
            <w:r w:rsidRPr="00F11938">
              <w:rPr>
                <w:sz w:val="22"/>
                <w:szCs w:val="22"/>
              </w:rPr>
              <w:t>Memory Game</w:t>
            </w:r>
          </w:p>
        </w:tc>
        <w:tc>
          <w:tcPr>
            <w:tcW w:w="2692" w:type="pct"/>
          </w:tcPr>
          <w:p w:rsidR="006F7841" w:rsidRPr="00F11938" w:rsidRDefault="006F7841" w:rsidP="00CB400F">
            <w:pPr>
              <w:keepNext/>
              <w:keepLines/>
              <w:widowControl w:val="0"/>
              <w:jc w:val="both"/>
              <w:rPr>
                <w:szCs w:val="22"/>
              </w:rPr>
            </w:pPr>
            <w:r w:rsidRPr="00F11938">
              <w:rPr>
                <w:sz w:val="22"/>
                <w:szCs w:val="22"/>
              </w:rPr>
              <w:t>Shatakalu, neethipadyalu- telugu</w:t>
            </w:r>
          </w:p>
          <w:p w:rsidR="006F7841" w:rsidRPr="00F11938" w:rsidRDefault="006F7841" w:rsidP="00CB400F">
            <w:pPr>
              <w:keepNext/>
              <w:keepLines/>
              <w:widowControl w:val="0"/>
              <w:jc w:val="both"/>
              <w:rPr>
                <w:szCs w:val="22"/>
              </w:rPr>
            </w:pPr>
            <w:r w:rsidRPr="00F11938">
              <w:rPr>
                <w:sz w:val="22"/>
                <w:szCs w:val="22"/>
              </w:rPr>
              <w:t>Hindi- Songs from text book</w:t>
            </w:r>
          </w:p>
          <w:p w:rsidR="006F7841" w:rsidRPr="00F11938" w:rsidRDefault="006F7841" w:rsidP="00CB400F">
            <w:pPr>
              <w:keepNext/>
              <w:keepLines/>
              <w:widowControl w:val="0"/>
              <w:autoSpaceDE w:val="0"/>
              <w:autoSpaceDN w:val="0"/>
              <w:adjustRightInd w:val="0"/>
              <w:jc w:val="both"/>
              <w:rPr>
                <w:szCs w:val="22"/>
                <w:lang w:bidi="hi-IN"/>
              </w:rPr>
            </w:pPr>
            <w:r w:rsidRPr="00F11938">
              <w:rPr>
                <w:sz w:val="22"/>
                <w:szCs w:val="22"/>
              </w:rPr>
              <w:t>English- Poems.</w:t>
            </w: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20.01.2019</w:t>
            </w:r>
          </w:p>
        </w:tc>
        <w:tc>
          <w:tcPr>
            <w:tcW w:w="1615"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Demonstration (Martial Arts/ Yoga/Guides)</w:t>
            </w:r>
          </w:p>
        </w:tc>
        <w:tc>
          <w:tcPr>
            <w:tcW w:w="2692" w:type="pct"/>
          </w:tcPr>
          <w:p w:rsidR="006F7841" w:rsidRPr="00F11938" w:rsidRDefault="006F7841" w:rsidP="00CB400F">
            <w:pPr>
              <w:keepNext/>
              <w:keepLines/>
              <w:widowControl w:val="0"/>
              <w:autoSpaceDE w:val="0"/>
              <w:autoSpaceDN w:val="0"/>
              <w:adjustRightInd w:val="0"/>
              <w:jc w:val="both"/>
              <w:rPr>
                <w:szCs w:val="22"/>
                <w:lang w:bidi="hi-IN"/>
              </w:rPr>
            </w:pP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p>
        </w:tc>
        <w:tc>
          <w:tcPr>
            <w:tcW w:w="1615"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Drama/Skit</w:t>
            </w:r>
          </w:p>
        </w:tc>
        <w:tc>
          <w:tcPr>
            <w:tcW w:w="2692" w:type="pct"/>
          </w:tcPr>
          <w:p w:rsidR="006F7841" w:rsidRPr="00F11938" w:rsidRDefault="006F7841" w:rsidP="00CB400F">
            <w:pPr>
              <w:keepNext/>
              <w:keepLines/>
              <w:widowControl w:val="0"/>
              <w:autoSpaceDE w:val="0"/>
              <w:autoSpaceDN w:val="0"/>
              <w:adjustRightInd w:val="0"/>
              <w:jc w:val="both"/>
              <w:rPr>
                <w:szCs w:val="22"/>
                <w:lang w:bidi="hi-IN"/>
              </w:rPr>
            </w:pPr>
            <w:r w:rsidRPr="00F11938">
              <w:rPr>
                <w:sz w:val="22"/>
                <w:szCs w:val="22"/>
              </w:rPr>
              <w:t>English, Telugu</w:t>
            </w: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p>
        </w:tc>
        <w:tc>
          <w:tcPr>
            <w:tcW w:w="1615"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Spell Bee competition</w:t>
            </w:r>
          </w:p>
        </w:tc>
        <w:tc>
          <w:tcPr>
            <w:tcW w:w="2692" w:type="pct"/>
          </w:tcPr>
          <w:p w:rsidR="006F7841" w:rsidRPr="00F11938" w:rsidRDefault="006F7841" w:rsidP="00CB400F">
            <w:pPr>
              <w:keepNext/>
              <w:keepLines/>
              <w:widowControl w:val="0"/>
              <w:autoSpaceDE w:val="0"/>
              <w:autoSpaceDN w:val="0"/>
              <w:adjustRightInd w:val="0"/>
              <w:jc w:val="both"/>
              <w:rPr>
                <w:szCs w:val="22"/>
                <w:lang w:bidi="hi-IN"/>
              </w:rPr>
            </w:pPr>
            <w:r w:rsidRPr="00F11938">
              <w:rPr>
                <w:sz w:val="22"/>
                <w:szCs w:val="22"/>
              </w:rPr>
              <w:t>English Spellings Competition</w:t>
            </w: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p>
        </w:tc>
        <w:tc>
          <w:tcPr>
            <w:tcW w:w="1615"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Cultural activities</w:t>
            </w:r>
          </w:p>
        </w:tc>
        <w:tc>
          <w:tcPr>
            <w:tcW w:w="2692" w:type="pct"/>
          </w:tcPr>
          <w:p w:rsidR="006F7841" w:rsidRPr="00F11938" w:rsidRDefault="006F7841" w:rsidP="00CB400F">
            <w:pPr>
              <w:keepNext/>
              <w:keepLines/>
              <w:widowControl w:val="0"/>
              <w:autoSpaceDE w:val="0"/>
              <w:autoSpaceDN w:val="0"/>
              <w:adjustRightInd w:val="0"/>
              <w:jc w:val="both"/>
              <w:rPr>
                <w:szCs w:val="22"/>
                <w:lang w:bidi="hi-IN"/>
              </w:rPr>
            </w:pPr>
            <w:r w:rsidRPr="00F11938">
              <w:rPr>
                <w:sz w:val="22"/>
                <w:szCs w:val="22"/>
              </w:rPr>
              <w:t>Monoaction, folk dance, songs</w:t>
            </w: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21.01.2019</w:t>
            </w:r>
          </w:p>
        </w:tc>
        <w:tc>
          <w:tcPr>
            <w:tcW w:w="1615"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Social Studies – Unity in Diversity –</w:t>
            </w:r>
          </w:p>
        </w:tc>
        <w:tc>
          <w:tcPr>
            <w:tcW w:w="2692" w:type="pct"/>
          </w:tcPr>
          <w:p w:rsidR="006F7841" w:rsidRPr="00F11938" w:rsidRDefault="006F7841" w:rsidP="00CB400F">
            <w:pPr>
              <w:keepNext/>
              <w:keepLines/>
              <w:widowControl w:val="0"/>
              <w:jc w:val="both"/>
              <w:rPr>
                <w:szCs w:val="22"/>
              </w:rPr>
            </w:pPr>
            <w:r w:rsidRPr="00F11938">
              <w:rPr>
                <w:sz w:val="22"/>
                <w:szCs w:val="22"/>
              </w:rPr>
              <w:t>Activities to understand the geographical map, terrain, crops, occupation of people, attire, projects, dams, languages, and other things specific to the State.</w:t>
            </w:r>
          </w:p>
          <w:p w:rsidR="006F7841" w:rsidRPr="00F11938" w:rsidRDefault="006F7841" w:rsidP="00CB400F">
            <w:pPr>
              <w:keepNext/>
              <w:keepLines/>
              <w:widowControl w:val="0"/>
              <w:autoSpaceDE w:val="0"/>
              <w:autoSpaceDN w:val="0"/>
              <w:adjustRightInd w:val="0"/>
              <w:jc w:val="both"/>
              <w:rPr>
                <w:szCs w:val="22"/>
                <w:lang w:bidi="hi-IN"/>
              </w:rPr>
            </w:pPr>
            <w:r w:rsidRPr="00F11938">
              <w:rPr>
                <w:sz w:val="22"/>
                <w:szCs w:val="22"/>
              </w:rPr>
              <w:t>Local female Officers like MRO, MPDO, PHC Doctor, MEO, Police etc. were invited as judges.</w:t>
            </w: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22.01.2019</w:t>
            </w:r>
          </w:p>
        </w:tc>
        <w:tc>
          <w:tcPr>
            <w:tcW w:w="1615"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Wall Magazine</w:t>
            </w:r>
          </w:p>
        </w:tc>
        <w:tc>
          <w:tcPr>
            <w:tcW w:w="2692" w:type="pct"/>
          </w:tcPr>
          <w:p w:rsidR="006F7841" w:rsidRPr="00F11938" w:rsidRDefault="006F7841" w:rsidP="00CB400F">
            <w:pPr>
              <w:keepNext/>
              <w:keepLines/>
              <w:widowControl w:val="0"/>
              <w:autoSpaceDE w:val="0"/>
              <w:autoSpaceDN w:val="0"/>
              <w:adjustRightInd w:val="0"/>
              <w:jc w:val="both"/>
              <w:rPr>
                <w:szCs w:val="22"/>
                <w:lang w:bidi="hi-IN"/>
              </w:rPr>
            </w:pPr>
            <w:r w:rsidRPr="00F11938">
              <w:rPr>
                <w:sz w:val="22"/>
                <w:szCs w:val="22"/>
              </w:rPr>
              <w:t>Display of creative writings, paintings, drawings in the form of a wall magazine</w:t>
            </w: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p>
        </w:tc>
        <w:tc>
          <w:tcPr>
            <w:tcW w:w="1615"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Science Fair</w:t>
            </w:r>
          </w:p>
        </w:tc>
        <w:tc>
          <w:tcPr>
            <w:tcW w:w="2692" w:type="pct"/>
          </w:tcPr>
          <w:p w:rsidR="006F7841" w:rsidRPr="00F11938" w:rsidRDefault="006F7841" w:rsidP="00CB400F">
            <w:pPr>
              <w:keepNext/>
              <w:keepLines/>
              <w:widowControl w:val="0"/>
              <w:jc w:val="both"/>
              <w:rPr>
                <w:szCs w:val="22"/>
              </w:rPr>
            </w:pPr>
            <w:r w:rsidRPr="00F11938">
              <w:rPr>
                <w:sz w:val="22"/>
                <w:szCs w:val="22"/>
              </w:rPr>
              <w:t>Display &amp; demonstration of at least 3 Science exhibits (experiments, projects, Models) per class.</w:t>
            </w:r>
          </w:p>
          <w:p w:rsidR="006F7841" w:rsidRPr="00F11938" w:rsidRDefault="006F7841" w:rsidP="00CB400F">
            <w:pPr>
              <w:keepNext/>
              <w:keepLines/>
              <w:widowControl w:val="0"/>
              <w:autoSpaceDE w:val="0"/>
              <w:autoSpaceDN w:val="0"/>
              <w:adjustRightInd w:val="0"/>
              <w:jc w:val="both"/>
              <w:rPr>
                <w:szCs w:val="22"/>
                <w:lang w:bidi="hi-IN"/>
              </w:rPr>
            </w:pPr>
            <w:r w:rsidRPr="00F11938">
              <w:rPr>
                <w:sz w:val="22"/>
                <w:szCs w:val="22"/>
              </w:rPr>
              <w:t>Judges: 2 Local female HMs / teachers with Science background in the Mandal.</w:t>
            </w: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23.01.2019</w:t>
            </w:r>
          </w:p>
        </w:tc>
        <w:tc>
          <w:tcPr>
            <w:tcW w:w="1615" w:type="pct"/>
          </w:tcPr>
          <w:p w:rsidR="006F7841" w:rsidRPr="00F11938" w:rsidRDefault="006F7841" w:rsidP="00CB400F">
            <w:pPr>
              <w:keepNext/>
              <w:keepLines/>
              <w:widowControl w:val="0"/>
              <w:rPr>
                <w:szCs w:val="22"/>
              </w:rPr>
            </w:pPr>
            <w:r w:rsidRPr="00F11938">
              <w:rPr>
                <w:sz w:val="22"/>
                <w:szCs w:val="22"/>
              </w:rPr>
              <w:t xml:space="preserve">Mathematics </w:t>
            </w:r>
          </w:p>
        </w:tc>
        <w:tc>
          <w:tcPr>
            <w:tcW w:w="2692" w:type="pct"/>
          </w:tcPr>
          <w:p w:rsidR="006F7841" w:rsidRPr="00F11938" w:rsidRDefault="006F7841" w:rsidP="00CB400F">
            <w:pPr>
              <w:keepNext/>
              <w:keepLines/>
              <w:widowControl w:val="0"/>
              <w:jc w:val="both"/>
              <w:rPr>
                <w:szCs w:val="22"/>
              </w:rPr>
            </w:pPr>
            <w:r w:rsidRPr="00F11938">
              <w:rPr>
                <w:sz w:val="22"/>
                <w:szCs w:val="22"/>
              </w:rPr>
              <w:t>Vedic Maths</w:t>
            </w:r>
          </w:p>
          <w:p w:rsidR="006F7841" w:rsidRPr="00F11938" w:rsidRDefault="006F7841" w:rsidP="00CB400F">
            <w:pPr>
              <w:keepNext/>
              <w:keepLines/>
              <w:widowControl w:val="0"/>
              <w:jc w:val="both"/>
              <w:rPr>
                <w:szCs w:val="22"/>
              </w:rPr>
            </w:pPr>
            <w:r w:rsidRPr="00F11938">
              <w:rPr>
                <w:sz w:val="22"/>
                <w:szCs w:val="22"/>
              </w:rPr>
              <w:t>Quiz on mathematical formulae</w:t>
            </w:r>
          </w:p>
          <w:p w:rsidR="006F7841" w:rsidRPr="00F11938" w:rsidRDefault="006F7841" w:rsidP="00CB400F">
            <w:pPr>
              <w:keepNext/>
              <w:keepLines/>
              <w:widowControl w:val="0"/>
              <w:jc w:val="both"/>
              <w:rPr>
                <w:szCs w:val="22"/>
              </w:rPr>
            </w:pPr>
            <w:r w:rsidRPr="00F11938">
              <w:rPr>
                <w:sz w:val="22"/>
                <w:szCs w:val="22"/>
              </w:rPr>
              <w:t>Fun Games</w:t>
            </w:r>
          </w:p>
          <w:p w:rsidR="006F7841" w:rsidRPr="00F11938" w:rsidRDefault="006F7841" w:rsidP="00CB400F">
            <w:pPr>
              <w:keepNext/>
              <w:keepLines/>
              <w:widowControl w:val="0"/>
              <w:autoSpaceDE w:val="0"/>
              <w:autoSpaceDN w:val="0"/>
              <w:adjustRightInd w:val="0"/>
              <w:jc w:val="both"/>
              <w:rPr>
                <w:szCs w:val="22"/>
                <w:lang w:bidi="hi-IN"/>
              </w:rPr>
            </w:pPr>
            <w:r w:rsidRPr="00F11938">
              <w:rPr>
                <w:sz w:val="22"/>
                <w:szCs w:val="22"/>
              </w:rPr>
              <w:t>Multiplication Tables</w:t>
            </w:r>
          </w:p>
        </w:tc>
      </w:tr>
      <w:tr w:rsidR="006F7841" w:rsidRPr="00F11938" w:rsidTr="00F11938">
        <w:tc>
          <w:tcPr>
            <w:tcW w:w="692"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24.01.2019</w:t>
            </w:r>
          </w:p>
        </w:tc>
        <w:tc>
          <w:tcPr>
            <w:tcW w:w="1615" w:type="pct"/>
          </w:tcPr>
          <w:p w:rsidR="006F7841" w:rsidRPr="00F11938" w:rsidRDefault="006F7841" w:rsidP="00CB400F">
            <w:pPr>
              <w:keepNext/>
              <w:keepLines/>
              <w:widowControl w:val="0"/>
              <w:autoSpaceDE w:val="0"/>
              <w:autoSpaceDN w:val="0"/>
              <w:adjustRightInd w:val="0"/>
              <w:rPr>
                <w:szCs w:val="22"/>
                <w:lang w:bidi="hi-IN"/>
              </w:rPr>
            </w:pPr>
            <w:r w:rsidRPr="00F11938">
              <w:rPr>
                <w:sz w:val="22"/>
                <w:szCs w:val="22"/>
              </w:rPr>
              <w:t>THE FEST- VALEDICTORY</w:t>
            </w:r>
          </w:p>
        </w:tc>
        <w:tc>
          <w:tcPr>
            <w:tcW w:w="2692" w:type="pct"/>
          </w:tcPr>
          <w:p w:rsidR="006F7841" w:rsidRPr="00F11938" w:rsidRDefault="006F7841" w:rsidP="00CB400F">
            <w:pPr>
              <w:keepNext/>
              <w:keepLines/>
              <w:widowControl w:val="0"/>
              <w:autoSpaceDE w:val="0"/>
              <w:autoSpaceDN w:val="0"/>
              <w:adjustRightInd w:val="0"/>
              <w:jc w:val="both"/>
              <w:rPr>
                <w:szCs w:val="22"/>
                <w:lang w:bidi="hi-IN"/>
              </w:rPr>
            </w:pPr>
            <w:r w:rsidRPr="00F11938">
              <w:rPr>
                <w:sz w:val="22"/>
                <w:szCs w:val="22"/>
              </w:rPr>
              <w:t>The Programme was conducted by children.</w:t>
            </w:r>
          </w:p>
        </w:tc>
      </w:tr>
    </w:tbl>
    <w:p w:rsidR="006F7841" w:rsidRPr="00ED76B6" w:rsidRDefault="006F7841" w:rsidP="006F7841">
      <w:pPr>
        <w:keepNext/>
        <w:keepLines/>
        <w:widowControl w:val="0"/>
        <w:autoSpaceDE w:val="0"/>
        <w:autoSpaceDN w:val="0"/>
        <w:adjustRightInd w:val="0"/>
        <w:jc w:val="both"/>
        <w:rPr>
          <w:lang w:bidi="hi-IN"/>
        </w:rPr>
      </w:pPr>
    </w:p>
    <w:p w:rsidR="006F7841" w:rsidRPr="00ED76B6" w:rsidRDefault="006F7841" w:rsidP="006F7841">
      <w:pPr>
        <w:keepNext/>
        <w:keepLines/>
        <w:widowControl w:val="0"/>
        <w:autoSpaceDE w:val="0"/>
        <w:autoSpaceDN w:val="0"/>
        <w:adjustRightInd w:val="0"/>
        <w:ind w:left="990"/>
        <w:jc w:val="both"/>
        <w:rPr>
          <w:lang w:bidi="hi-IN"/>
        </w:rPr>
      </w:pPr>
      <w:r w:rsidRPr="00ED76B6">
        <w:rPr>
          <w:lang w:bidi="hi-IN"/>
        </w:rPr>
        <w:t xml:space="preserve">To acknowledge and appreciate the girls who made good efforts in scholastic, behavioral and other aspects of a wholesome personality, badges were awarded. The badge will remain with the girl. </w:t>
      </w:r>
    </w:p>
    <w:p w:rsidR="006F7841" w:rsidRDefault="006F7841" w:rsidP="006F7841">
      <w:pPr>
        <w:keepNext/>
        <w:keepLines/>
        <w:widowControl w:val="0"/>
        <w:autoSpaceDE w:val="0"/>
        <w:autoSpaceDN w:val="0"/>
        <w:adjustRightInd w:val="0"/>
        <w:ind w:firstLine="360"/>
        <w:jc w:val="both"/>
        <w:rPr>
          <w:u w:val="single"/>
          <w:lang w:bidi="hi-IN"/>
        </w:rPr>
      </w:pPr>
    </w:p>
    <w:p w:rsidR="00F11938" w:rsidRPr="00ED76B6" w:rsidRDefault="00F11938" w:rsidP="006F7841">
      <w:pPr>
        <w:keepNext/>
        <w:keepLines/>
        <w:widowControl w:val="0"/>
        <w:autoSpaceDE w:val="0"/>
        <w:autoSpaceDN w:val="0"/>
        <w:adjustRightInd w:val="0"/>
        <w:ind w:firstLine="360"/>
        <w:jc w:val="both"/>
        <w:rPr>
          <w:u w:val="single"/>
          <w:lang w:bidi="hi-IN"/>
        </w:rPr>
      </w:pPr>
    </w:p>
    <w:p w:rsidR="006F7841" w:rsidRPr="00ED76B6" w:rsidRDefault="006F7841" w:rsidP="006F7841">
      <w:pPr>
        <w:keepNext/>
        <w:keepLines/>
        <w:widowControl w:val="0"/>
        <w:autoSpaceDE w:val="0"/>
        <w:autoSpaceDN w:val="0"/>
        <w:adjustRightInd w:val="0"/>
        <w:ind w:left="270" w:firstLine="720"/>
        <w:jc w:val="both"/>
        <w:rPr>
          <w:b/>
          <w:bCs/>
          <w:u w:val="single"/>
          <w:lang w:bidi="hi-IN"/>
        </w:rPr>
      </w:pPr>
      <w:r w:rsidRPr="00ED76B6">
        <w:rPr>
          <w:b/>
          <w:bCs/>
          <w:u w:val="single"/>
          <w:lang w:bidi="hi-IN"/>
        </w:rPr>
        <w:t>Badges were given for:</w:t>
      </w:r>
    </w:p>
    <w:p w:rsidR="006F7841" w:rsidRPr="00ED76B6" w:rsidRDefault="006F7841" w:rsidP="006F7841">
      <w:pPr>
        <w:keepNext/>
        <w:keepLines/>
        <w:widowControl w:val="0"/>
        <w:autoSpaceDE w:val="0"/>
        <w:autoSpaceDN w:val="0"/>
        <w:adjustRightInd w:val="0"/>
        <w:ind w:left="270" w:firstLine="720"/>
        <w:jc w:val="both"/>
        <w:rPr>
          <w:b/>
          <w:bCs/>
          <w:u w:val="single"/>
          <w:lang w:bidi="hi-IN"/>
        </w:rPr>
      </w:pP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t>Star Student</w:t>
      </w: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t xml:space="preserve">Best in attendance; </w:t>
      </w: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t xml:space="preserve">Well mannered, </w:t>
      </w: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lastRenderedPageBreak/>
        <w:t xml:space="preserve">Well groomed, </w:t>
      </w: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t xml:space="preserve">Boldest, </w:t>
      </w: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t xml:space="preserve">Most Cheerful, </w:t>
      </w: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t xml:space="preserve">Caring Classmate, </w:t>
      </w: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t xml:space="preserve">Super calculator, </w:t>
      </w: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t xml:space="preserve">Super Speller, </w:t>
      </w: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t xml:space="preserve">Best in Poetry, </w:t>
      </w: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t xml:space="preserve">Awesome Artist </w:t>
      </w: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t>Swachhta Ambassador</w:t>
      </w:r>
    </w:p>
    <w:p w:rsidR="006F7841" w:rsidRPr="00ED76B6" w:rsidRDefault="006F7841" w:rsidP="00412148">
      <w:pPr>
        <w:keepNext/>
        <w:keepLines/>
        <w:widowControl w:val="0"/>
        <w:numPr>
          <w:ilvl w:val="0"/>
          <w:numId w:val="116"/>
        </w:numPr>
        <w:autoSpaceDE w:val="0"/>
        <w:autoSpaceDN w:val="0"/>
        <w:adjustRightInd w:val="0"/>
        <w:jc w:val="both"/>
        <w:rPr>
          <w:lang w:bidi="hi-IN"/>
        </w:rPr>
      </w:pPr>
      <w:r w:rsidRPr="00ED76B6">
        <w:rPr>
          <w:lang w:bidi="hi-IN"/>
        </w:rPr>
        <w:t>Haritha Mitra</w:t>
      </w:r>
    </w:p>
    <w:p w:rsidR="006F7841" w:rsidRPr="00ED76B6" w:rsidRDefault="006F7841" w:rsidP="006F7841">
      <w:pPr>
        <w:keepNext/>
        <w:keepLines/>
        <w:widowControl w:val="0"/>
        <w:autoSpaceDE w:val="0"/>
        <w:autoSpaceDN w:val="0"/>
        <w:adjustRightInd w:val="0"/>
        <w:ind w:left="360" w:firstLine="720"/>
        <w:jc w:val="both"/>
        <w:rPr>
          <w:lang w:bidi="hi-IN"/>
        </w:rPr>
      </w:pPr>
    </w:p>
    <w:p w:rsidR="006F7841" w:rsidRPr="00ED76B6" w:rsidRDefault="006F7841" w:rsidP="006F7841">
      <w:pPr>
        <w:keepNext/>
        <w:keepLines/>
        <w:widowControl w:val="0"/>
        <w:autoSpaceDE w:val="0"/>
        <w:autoSpaceDN w:val="0"/>
        <w:adjustRightInd w:val="0"/>
        <w:ind w:left="1080"/>
        <w:jc w:val="both"/>
        <w:rPr>
          <w:lang w:bidi="hi-IN"/>
        </w:rPr>
      </w:pPr>
      <w:r w:rsidRPr="00ED76B6">
        <w:rPr>
          <w:lang w:bidi="hi-IN"/>
        </w:rPr>
        <w:t xml:space="preserve">This gesture not only reinforces the positive behavior of the girl, but also motivates other children towards displaying such positive behavior.  </w:t>
      </w:r>
    </w:p>
    <w:p w:rsidR="006F7841" w:rsidRPr="00ED76B6" w:rsidRDefault="006F7841" w:rsidP="006F7841">
      <w:pPr>
        <w:keepNext/>
        <w:keepLines/>
        <w:widowControl w:val="0"/>
        <w:autoSpaceDE w:val="0"/>
        <w:autoSpaceDN w:val="0"/>
        <w:adjustRightInd w:val="0"/>
        <w:ind w:left="360" w:firstLine="720"/>
        <w:jc w:val="both"/>
        <w:rPr>
          <w:lang w:bidi="hi-IN"/>
        </w:rPr>
      </w:pPr>
    </w:p>
    <w:p w:rsidR="006F7841" w:rsidRPr="00ED76B6" w:rsidRDefault="006F7841" w:rsidP="006F7841">
      <w:pPr>
        <w:keepNext/>
        <w:keepLines/>
        <w:widowControl w:val="0"/>
        <w:autoSpaceDE w:val="0"/>
        <w:autoSpaceDN w:val="0"/>
        <w:adjustRightInd w:val="0"/>
        <w:ind w:left="1080"/>
        <w:jc w:val="both"/>
        <w:rPr>
          <w:lang w:bidi="hi-IN"/>
        </w:rPr>
      </w:pPr>
      <w:r w:rsidRPr="00ED76B6">
        <w:rPr>
          <w:lang w:bidi="hi-IN"/>
        </w:rPr>
        <w:t>This has also improved the visibility of the KGBVs- impressing the parents and the local officials who had visited as guests.</w:t>
      </w:r>
    </w:p>
    <w:p w:rsidR="006F7841" w:rsidRPr="00ED76B6" w:rsidRDefault="006F7841" w:rsidP="006F7841">
      <w:pPr>
        <w:keepNext/>
        <w:keepLines/>
        <w:widowControl w:val="0"/>
        <w:autoSpaceDE w:val="0"/>
        <w:autoSpaceDN w:val="0"/>
        <w:adjustRightInd w:val="0"/>
        <w:ind w:left="1080"/>
        <w:jc w:val="both"/>
        <w:rPr>
          <w:lang w:bidi="hi-IN"/>
        </w:rPr>
      </w:pPr>
    </w:p>
    <w:p w:rsidR="006F7841" w:rsidRPr="00ED76B6" w:rsidRDefault="006F7841" w:rsidP="00412148">
      <w:pPr>
        <w:keepNext/>
        <w:keepLines/>
        <w:widowControl w:val="0"/>
        <w:numPr>
          <w:ilvl w:val="0"/>
          <w:numId w:val="103"/>
        </w:numPr>
        <w:autoSpaceDE w:val="0"/>
        <w:autoSpaceDN w:val="0"/>
        <w:adjustRightInd w:val="0"/>
        <w:jc w:val="both"/>
        <w:rPr>
          <w:lang w:bidi="hi-IN"/>
        </w:rPr>
      </w:pPr>
      <w:r w:rsidRPr="00ED76B6">
        <w:rPr>
          <w:b/>
          <w:lang w:bidi="hi-IN"/>
        </w:rPr>
        <w:t>Installation hydroponics systems</w:t>
      </w:r>
      <w:r w:rsidRPr="00ED76B6">
        <w:rPr>
          <w:lang w:bidi="hi-IN"/>
        </w:rPr>
        <w:t xml:space="preserve"> in 10 KGBVs of 2 districts – Rangareddy and Sangaredy districts to grow green leafy vegetables.</w:t>
      </w:r>
    </w:p>
    <w:p w:rsidR="006F7841" w:rsidRPr="00ED76B6" w:rsidRDefault="006F7841" w:rsidP="00412148">
      <w:pPr>
        <w:keepNext/>
        <w:keepLines/>
        <w:widowControl w:val="0"/>
        <w:numPr>
          <w:ilvl w:val="0"/>
          <w:numId w:val="103"/>
        </w:numPr>
        <w:autoSpaceDE w:val="0"/>
        <w:autoSpaceDN w:val="0"/>
        <w:adjustRightInd w:val="0"/>
        <w:jc w:val="both"/>
        <w:rPr>
          <w:lang w:bidi="hi-IN"/>
        </w:rPr>
      </w:pPr>
      <w:r w:rsidRPr="00ED76B6">
        <w:rPr>
          <w:b/>
          <w:lang w:bidi="hi-IN"/>
        </w:rPr>
        <w:t>Installation Inbound Call centers in KGBVs for Emergency</w:t>
      </w:r>
      <w:r w:rsidRPr="00ED76B6">
        <w:rPr>
          <w:lang w:bidi="hi-IN"/>
        </w:rPr>
        <w:t xml:space="preserve"> situations, students can call Commissioner, School Education or any helpline like POLICE, Fire station Hospital depending upon the situation.</w:t>
      </w:r>
    </w:p>
    <w:p w:rsidR="006F7841" w:rsidRPr="00ED76B6" w:rsidRDefault="006F7841" w:rsidP="00412148">
      <w:pPr>
        <w:keepNext/>
        <w:keepLines/>
        <w:widowControl w:val="0"/>
        <w:numPr>
          <w:ilvl w:val="0"/>
          <w:numId w:val="103"/>
        </w:numPr>
        <w:autoSpaceDE w:val="0"/>
        <w:autoSpaceDN w:val="0"/>
        <w:adjustRightInd w:val="0"/>
        <w:jc w:val="both"/>
        <w:rPr>
          <w:lang w:bidi="hi-IN"/>
        </w:rPr>
      </w:pPr>
      <w:r w:rsidRPr="00ED76B6">
        <w:rPr>
          <w:b/>
          <w:lang w:bidi="hi-IN"/>
        </w:rPr>
        <w:t xml:space="preserve">Manavatha Sadan for HIV Infected affected Children: </w:t>
      </w:r>
      <w:r w:rsidRPr="00ED76B6">
        <w:rPr>
          <w:lang w:bidi="hi-IN"/>
        </w:rPr>
        <w:t xml:space="preserve">As per the initiative by the District Collector, Residential Hostel (Mother Home) in the name of “Manavatha Sadan” exclusively for the HIV infected and affected children runs at Dichpally with the strength 106. </w:t>
      </w:r>
    </w:p>
    <w:p w:rsidR="006F7841" w:rsidRPr="00ED76B6" w:rsidRDefault="006F7841" w:rsidP="00412148">
      <w:pPr>
        <w:keepNext/>
        <w:keepLines/>
        <w:widowControl w:val="0"/>
        <w:numPr>
          <w:ilvl w:val="0"/>
          <w:numId w:val="117"/>
        </w:numPr>
        <w:autoSpaceDE w:val="0"/>
        <w:autoSpaceDN w:val="0"/>
        <w:adjustRightInd w:val="0"/>
        <w:ind w:left="1440"/>
        <w:jc w:val="both"/>
        <w:rPr>
          <w:lang w:bidi="hi-IN"/>
        </w:rPr>
      </w:pPr>
      <w:r w:rsidRPr="00ED76B6">
        <w:rPr>
          <w:lang w:bidi="hi-IN"/>
        </w:rPr>
        <w:t xml:space="preserve">Children of different classes (I to XII) are taking shelter in this Home.  They will study in the nearby Schools/Colleges.  </w:t>
      </w:r>
    </w:p>
    <w:p w:rsidR="006F7841" w:rsidRPr="00ED76B6" w:rsidRDefault="006F7841" w:rsidP="00412148">
      <w:pPr>
        <w:keepNext/>
        <w:keepLines/>
        <w:widowControl w:val="0"/>
        <w:numPr>
          <w:ilvl w:val="0"/>
          <w:numId w:val="117"/>
        </w:numPr>
        <w:autoSpaceDE w:val="0"/>
        <w:autoSpaceDN w:val="0"/>
        <w:adjustRightInd w:val="0"/>
        <w:ind w:left="1440"/>
        <w:jc w:val="both"/>
        <w:rPr>
          <w:lang w:bidi="hi-IN"/>
        </w:rPr>
      </w:pPr>
      <w:r w:rsidRPr="00ED76B6">
        <w:rPr>
          <w:lang w:bidi="hi-IN"/>
        </w:rPr>
        <w:t xml:space="preserve">The District Civil Hospital supplies the required Medicines to the children.  The District Civil Hospital supplies the required Medicines to the children. </w:t>
      </w:r>
    </w:p>
    <w:p w:rsidR="006F7841" w:rsidRPr="00ED76B6" w:rsidRDefault="006F7841" w:rsidP="00412148">
      <w:pPr>
        <w:keepNext/>
        <w:keepLines/>
        <w:widowControl w:val="0"/>
        <w:numPr>
          <w:ilvl w:val="0"/>
          <w:numId w:val="117"/>
        </w:numPr>
        <w:autoSpaceDE w:val="0"/>
        <w:autoSpaceDN w:val="0"/>
        <w:adjustRightInd w:val="0"/>
        <w:ind w:left="1440"/>
        <w:jc w:val="both"/>
        <w:rPr>
          <w:lang w:bidi="hi-IN"/>
        </w:rPr>
      </w:pPr>
      <w:r w:rsidRPr="00ED76B6">
        <w:rPr>
          <w:lang w:bidi="hi-IN"/>
        </w:rPr>
        <w:t>3 Tutors in the Hostel shall take up study hours for the children daily in the morning 5 AM to 7.30 AM and in the evening from 7.00 PM to 9.00 PM.</w:t>
      </w:r>
    </w:p>
    <w:p w:rsidR="006F7841" w:rsidRPr="00ED76B6" w:rsidRDefault="006F7841" w:rsidP="00412148">
      <w:pPr>
        <w:keepNext/>
        <w:keepLines/>
        <w:widowControl w:val="0"/>
        <w:numPr>
          <w:ilvl w:val="0"/>
          <w:numId w:val="103"/>
        </w:numPr>
        <w:autoSpaceDE w:val="0"/>
        <w:autoSpaceDN w:val="0"/>
        <w:adjustRightInd w:val="0"/>
        <w:jc w:val="both"/>
        <w:rPr>
          <w:lang w:bidi="hi-IN"/>
        </w:rPr>
      </w:pPr>
      <w:r w:rsidRPr="00ED76B6">
        <w:rPr>
          <w:b/>
          <w:lang w:bidi="hi-IN"/>
        </w:rPr>
        <w:t>Haemoglobin Test:</w:t>
      </w:r>
      <w:r w:rsidRPr="00ED76B6">
        <w:rPr>
          <w:lang w:bidi="hi-IN"/>
        </w:rPr>
        <w:t xml:space="preserve"> ‘Haemometer’ was provided to all KGBVs and Haemoglobin Tests are conducted for the Girls in all the KGBVs periodically and providing nutritional supplements to the required girls. </w:t>
      </w:r>
    </w:p>
    <w:p w:rsidR="006F7841" w:rsidRPr="00ED76B6" w:rsidRDefault="006F7841" w:rsidP="00412148">
      <w:pPr>
        <w:keepNext/>
        <w:keepLines/>
        <w:widowControl w:val="0"/>
        <w:numPr>
          <w:ilvl w:val="0"/>
          <w:numId w:val="103"/>
        </w:numPr>
        <w:autoSpaceDE w:val="0"/>
        <w:autoSpaceDN w:val="0"/>
        <w:adjustRightInd w:val="0"/>
        <w:jc w:val="both"/>
        <w:rPr>
          <w:lang w:bidi="hi-IN"/>
        </w:rPr>
      </w:pPr>
      <w:r w:rsidRPr="00ED76B6">
        <w:rPr>
          <w:b/>
          <w:lang w:bidi="hi-IN"/>
        </w:rPr>
        <w:t xml:space="preserve">Installation of Biodigster </w:t>
      </w:r>
      <w:r w:rsidRPr="00ED76B6">
        <w:rPr>
          <w:lang w:bidi="hi-IN"/>
        </w:rPr>
        <w:t>in two KGBVs Shankarpalli and Rajendarnagar of Rangareddy District for recycling of organic waste of school.</w:t>
      </w:r>
    </w:p>
    <w:p w:rsidR="006F7841" w:rsidRPr="00ED76B6" w:rsidRDefault="006F7841" w:rsidP="006F7841">
      <w:pPr>
        <w:keepNext/>
        <w:keepLines/>
        <w:autoSpaceDE w:val="0"/>
        <w:autoSpaceDN w:val="0"/>
        <w:adjustRightInd w:val="0"/>
        <w:ind w:left="1080"/>
        <w:jc w:val="both"/>
        <w:rPr>
          <w:b/>
          <w:bCs/>
          <w:lang w:bidi="hi-IN"/>
        </w:rPr>
      </w:pPr>
    </w:p>
    <w:p w:rsidR="006F7841" w:rsidRPr="00ED76B6" w:rsidRDefault="006F7841" w:rsidP="00412148">
      <w:pPr>
        <w:keepNext/>
        <w:keepLines/>
        <w:widowControl w:val="0"/>
        <w:numPr>
          <w:ilvl w:val="0"/>
          <w:numId w:val="98"/>
        </w:numPr>
        <w:autoSpaceDE w:val="0"/>
        <w:autoSpaceDN w:val="0"/>
        <w:adjustRightInd w:val="0"/>
        <w:rPr>
          <w:b/>
          <w:bCs/>
        </w:rPr>
      </w:pPr>
      <w:r w:rsidRPr="00ED76B6">
        <w:rPr>
          <w:b/>
          <w:bCs/>
        </w:rPr>
        <w:t>Best Practices/ Achievements:</w:t>
      </w:r>
    </w:p>
    <w:p w:rsidR="006F7841" w:rsidRPr="00ED76B6" w:rsidRDefault="006F7841" w:rsidP="006F7841">
      <w:pPr>
        <w:keepNext/>
        <w:keepLines/>
        <w:widowControl w:val="0"/>
        <w:autoSpaceDE w:val="0"/>
        <w:autoSpaceDN w:val="0"/>
        <w:adjustRightInd w:val="0"/>
        <w:ind w:left="720"/>
        <w:rPr>
          <w:b/>
          <w:bCs/>
        </w:rPr>
      </w:pPr>
    </w:p>
    <w:p w:rsidR="006F7841" w:rsidRPr="00ED76B6" w:rsidRDefault="006F7841" w:rsidP="00412148">
      <w:pPr>
        <w:keepNext/>
        <w:keepLines/>
        <w:widowControl w:val="0"/>
        <w:numPr>
          <w:ilvl w:val="0"/>
          <w:numId w:val="118"/>
        </w:numPr>
        <w:autoSpaceDE w:val="0"/>
        <w:autoSpaceDN w:val="0"/>
        <w:adjustRightInd w:val="0"/>
        <w:ind w:left="1080"/>
        <w:jc w:val="both"/>
        <w:rPr>
          <w:bCs/>
          <w:iCs/>
          <w:lang w:val="en-IN" w:bidi="hi-IN"/>
        </w:rPr>
      </w:pPr>
      <w:r w:rsidRPr="00ED76B6">
        <w:rPr>
          <w:b/>
          <w:bCs/>
          <w:lang w:val="en-IN" w:bidi="hi-IN"/>
        </w:rPr>
        <w:t>Life skills:</w:t>
      </w:r>
      <w:r w:rsidRPr="00ED76B6">
        <w:rPr>
          <w:b/>
          <w:lang w:val="en-IN" w:bidi="hi-IN"/>
        </w:rPr>
        <w:t xml:space="preserve"> </w:t>
      </w:r>
      <w:r w:rsidRPr="00ED76B6">
        <w:rPr>
          <w:bCs/>
          <w:iCs/>
          <w:lang w:val="en-IN" w:bidi="hi-IN"/>
        </w:rPr>
        <w:t>Life skills i.e. value of parents, friends, life, time, discipline etc., and</w:t>
      </w:r>
      <w:r w:rsidRPr="00ED76B6">
        <w:rPr>
          <w:iCs/>
          <w:lang w:val="en-IN" w:bidi="hi-IN"/>
        </w:rPr>
        <w:t xml:space="preserve"> Motivational</w:t>
      </w:r>
      <w:r w:rsidRPr="00ED76B6">
        <w:rPr>
          <w:bCs/>
          <w:iCs/>
          <w:lang w:val="en-IN" w:bidi="hi-IN"/>
        </w:rPr>
        <w:t xml:space="preserve"> Classes about studies conducted with Psychiatrist. G.Nageswara Rao in all KGBVs with the help of Lions Clubs International.</w:t>
      </w:r>
    </w:p>
    <w:p w:rsidR="006F7841" w:rsidRPr="00ED76B6" w:rsidRDefault="006F7841" w:rsidP="006F7841">
      <w:pPr>
        <w:keepNext/>
        <w:keepLines/>
        <w:widowControl w:val="0"/>
        <w:autoSpaceDE w:val="0"/>
        <w:autoSpaceDN w:val="0"/>
        <w:adjustRightInd w:val="0"/>
        <w:ind w:left="1080"/>
        <w:jc w:val="both"/>
        <w:rPr>
          <w:bCs/>
          <w:iCs/>
          <w:lang w:val="en-IN" w:bidi="hi-IN"/>
        </w:rPr>
      </w:pPr>
    </w:p>
    <w:p w:rsidR="006F7841" w:rsidRPr="00ED76B6" w:rsidRDefault="006F7841" w:rsidP="00412148">
      <w:pPr>
        <w:keepNext/>
        <w:keepLines/>
        <w:widowControl w:val="0"/>
        <w:numPr>
          <w:ilvl w:val="0"/>
          <w:numId w:val="118"/>
        </w:numPr>
        <w:autoSpaceDE w:val="0"/>
        <w:autoSpaceDN w:val="0"/>
        <w:adjustRightInd w:val="0"/>
        <w:ind w:left="1080"/>
        <w:jc w:val="both"/>
        <w:rPr>
          <w:bCs/>
          <w:iCs/>
          <w:lang w:val="en-IN" w:bidi="hi-IN"/>
        </w:rPr>
      </w:pPr>
      <w:r w:rsidRPr="00ED76B6">
        <w:rPr>
          <w:b/>
          <w:bCs/>
          <w:iCs/>
          <w:lang w:bidi="hi-IN"/>
        </w:rPr>
        <w:t>POSHAN ABHIYAN</w:t>
      </w:r>
      <w:r w:rsidRPr="00ED76B6">
        <w:rPr>
          <w:lang w:bidi="hi-IN"/>
        </w:rPr>
        <w:t xml:space="preserve">: </w:t>
      </w:r>
      <w:r w:rsidRPr="00ED76B6">
        <w:rPr>
          <w:bCs/>
          <w:iCs/>
          <w:lang w:bidi="hi-IN"/>
        </w:rPr>
        <w:t>In convergence with Women &amp; Child Welfare Department awareness programmes were conducted in all Govt. Schools and KGBVs about importance of Vitamins, Proteins &amp; Minerals in daily diet.</w:t>
      </w:r>
      <w:r w:rsidRPr="00ED76B6">
        <w:rPr>
          <w:iCs/>
          <w:lang w:bidi="hi-IN"/>
        </w:rPr>
        <w:t xml:space="preserve"> </w:t>
      </w:r>
      <w:r w:rsidRPr="00ED76B6">
        <w:rPr>
          <w:bCs/>
          <w:iCs/>
          <w:lang w:bidi="hi-IN"/>
        </w:rPr>
        <w:t>and Education Department. Conducted awareness programmes and Food exhibitions (Food Festivals) in all KGBVs.</w:t>
      </w:r>
    </w:p>
    <w:p w:rsidR="006F7841" w:rsidRPr="00ED76B6" w:rsidRDefault="006F7841" w:rsidP="00412148">
      <w:pPr>
        <w:keepNext/>
        <w:keepLines/>
        <w:widowControl w:val="0"/>
        <w:numPr>
          <w:ilvl w:val="0"/>
          <w:numId w:val="118"/>
        </w:numPr>
        <w:autoSpaceDE w:val="0"/>
        <w:autoSpaceDN w:val="0"/>
        <w:adjustRightInd w:val="0"/>
        <w:ind w:left="1080"/>
        <w:jc w:val="both"/>
        <w:rPr>
          <w:bCs/>
          <w:iCs/>
          <w:lang w:val="en-IN" w:bidi="hi-IN"/>
        </w:rPr>
      </w:pPr>
      <w:r w:rsidRPr="00ED76B6">
        <w:rPr>
          <w:b/>
          <w:bCs/>
          <w:iCs/>
          <w:lang w:bidi="hi-IN"/>
        </w:rPr>
        <w:lastRenderedPageBreak/>
        <w:t>Yuva Programme:</w:t>
      </w:r>
      <w:r w:rsidRPr="00ED76B6">
        <w:rPr>
          <w:b/>
          <w:bCs/>
          <w:lang w:bidi="hi-IN"/>
        </w:rPr>
        <w:t xml:space="preserve"> </w:t>
      </w:r>
      <w:r w:rsidRPr="00ED76B6">
        <w:rPr>
          <w:bCs/>
          <w:iCs/>
          <w:lang w:bidi="hi-IN"/>
        </w:rPr>
        <w:t>Adolescent Empowerment programme for girls. In Collaboration with Women &amp; Child Welfare Department and Pediatric Association of Telangana. They are planning to conduct awareness programme in all schools including KGBVs about hormonal changes, Causes  &amp; Remedies - Animea, Good touch &amp; Bad touch, Self Control on adolescent behavior, Menstrual problems, Marriage ages, Healthy food etc.</w:t>
      </w:r>
    </w:p>
    <w:p w:rsidR="006F7841" w:rsidRPr="00ED76B6" w:rsidRDefault="006F7841" w:rsidP="006F7841">
      <w:pPr>
        <w:keepNext/>
        <w:keepLines/>
        <w:widowControl w:val="0"/>
        <w:autoSpaceDE w:val="0"/>
        <w:autoSpaceDN w:val="0"/>
        <w:adjustRightInd w:val="0"/>
        <w:ind w:left="1080" w:hanging="360"/>
        <w:jc w:val="both"/>
        <w:rPr>
          <w:bCs/>
          <w:iCs/>
          <w:lang w:val="en-IN" w:bidi="hi-IN"/>
        </w:rPr>
      </w:pPr>
    </w:p>
    <w:p w:rsidR="006F7841" w:rsidRPr="00ED76B6" w:rsidRDefault="006F7841" w:rsidP="00412148">
      <w:pPr>
        <w:pStyle w:val="ListParagraph"/>
        <w:keepNext/>
        <w:keepLines/>
        <w:widowControl w:val="0"/>
        <w:numPr>
          <w:ilvl w:val="0"/>
          <w:numId w:val="121"/>
        </w:numPr>
        <w:rPr>
          <w:bCs/>
          <w:iCs/>
          <w:lang w:bidi="hi-IN"/>
        </w:rPr>
      </w:pPr>
      <w:r w:rsidRPr="00ED76B6">
        <w:rPr>
          <w:b/>
          <w:bCs/>
          <w:iCs/>
          <w:lang w:bidi="hi-IN"/>
        </w:rPr>
        <w:t>Electro literacy clubs were</w:t>
      </w:r>
      <w:r w:rsidRPr="00ED76B6">
        <w:rPr>
          <w:bCs/>
          <w:iCs/>
          <w:lang w:bidi="hi-IN"/>
        </w:rPr>
        <w:t xml:space="preserve"> formed in all KGBVs and exhibited the club members list in office room. Awareness programmes conducted about value of Vote in Democratic country. Conducted Mock polling in all KGBVs. Did the Pledge with all the parents.</w:t>
      </w:r>
    </w:p>
    <w:p w:rsidR="006F7841" w:rsidRPr="00ED76B6" w:rsidRDefault="006F7841" w:rsidP="006F7841">
      <w:pPr>
        <w:pStyle w:val="ListParagraph"/>
        <w:keepNext/>
        <w:keepLines/>
        <w:widowControl w:val="0"/>
        <w:ind w:left="1080" w:hanging="360"/>
        <w:rPr>
          <w:bCs/>
          <w:iCs/>
          <w:lang w:bidi="hi-IN"/>
        </w:rPr>
      </w:pPr>
    </w:p>
    <w:p w:rsidR="006F7841" w:rsidRPr="00ED76B6" w:rsidRDefault="006F7841" w:rsidP="00412148">
      <w:pPr>
        <w:pStyle w:val="ListParagraph"/>
        <w:keepNext/>
        <w:keepLines/>
        <w:widowControl w:val="0"/>
        <w:numPr>
          <w:ilvl w:val="0"/>
          <w:numId w:val="121"/>
        </w:numPr>
        <w:jc w:val="both"/>
        <w:rPr>
          <w:bCs/>
          <w:iCs/>
          <w:lang w:bidi="hi-IN"/>
        </w:rPr>
      </w:pPr>
      <w:r w:rsidRPr="00ED76B6">
        <w:rPr>
          <w:b/>
          <w:iCs/>
          <w:lang w:bidi="hi-IN"/>
        </w:rPr>
        <w:t>Anaerobic Bio-digester system</w:t>
      </w:r>
      <w:r w:rsidRPr="00ED76B6">
        <w:rPr>
          <w:bCs/>
          <w:iCs/>
          <w:lang w:bidi="hi-IN"/>
        </w:rPr>
        <w:t xml:space="preserve"> of DRDO technology is installed in Shankarpalli and Rajendernagar of Rangareddy district as a pilot study.</w:t>
      </w:r>
    </w:p>
    <w:p w:rsidR="006F7841" w:rsidRPr="00ED76B6" w:rsidRDefault="006F7841" w:rsidP="006F7841">
      <w:pPr>
        <w:pStyle w:val="ListParagraph"/>
        <w:keepNext/>
        <w:keepLines/>
        <w:widowControl w:val="0"/>
        <w:ind w:left="1080" w:hanging="360"/>
        <w:jc w:val="both"/>
        <w:rPr>
          <w:bCs/>
          <w:iCs/>
          <w:lang w:bidi="hi-IN"/>
        </w:rPr>
      </w:pPr>
    </w:p>
    <w:p w:rsidR="006F7841" w:rsidRPr="00ED76B6" w:rsidRDefault="006F7841" w:rsidP="00412148">
      <w:pPr>
        <w:pStyle w:val="ListParagraph"/>
        <w:keepNext/>
        <w:keepLines/>
        <w:widowControl w:val="0"/>
        <w:numPr>
          <w:ilvl w:val="0"/>
          <w:numId w:val="121"/>
        </w:numPr>
        <w:contextualSpacing/>
        <w:jc w:val="both"/>
        <w:rPr>
          <w:b/>
          <w:lang w:bidi="hi-IN"/>
        </w:rPr>
      </w:pPr>
      <w:r w:rsidRPr="00ED76B6">
        <w:rPr>
          <w:b/>
          <w:bCs/>
        </w:rPr>
        <w:t>Specially Designed Handwriting Improvement Programme in Karimnagar KGBVs.</w:t>
      </w:r>
    </w:p>
    <w:p w:rsidR="006F7841" w:rsidRPr="00ED76B6" w:rsidRDefault="006F7841" w:rsidP="006F7841">
      <w:pPr>
        <w:pStyle w:val="ListParagraph"/>
        <w:keepNext/>
        <w:keepLines/>
        <w:ind w:left="1080"/>
        <w:jc w:val="both"/>
        <w:rPr>
          <w:b/>
          <w:bCs/>
        </w:rPr>
      </w:pPr>
    </w:p>
    <w:p w:rsidR="006F7841" w:rsidRPr="00767905" w:rsidRDefault="006F7841" w:rsidP="00412148">
      <w:pPr>
        <w:pStyle w:val="ListParagraph"/>
        <w:keepNext/>
        <w:keepLines/>
        <w:widowControl w:val="0"/>
        <w:numPr>
          <w:ilvl w:val="0"/>
          <w:numId w:val="120"/>
        </w:numPr>
        <w:ind w:left="1440"/>
        <w:contextualSpacing/>
        <w:jc w:val="both"/>
        <w:rPr>
          <w:lang w:val="en-IN" w:bidi="hi-IN"/>
        </w:rPr>
      </w:pPr>
      <w:r w:rsidRPr="00767905">
        <w:rPr>
          <w:b/>
          <w:bCs/>
        </w:rPr>
        <w:t xml:space="preserve">Improves writing Skills: </w:t>
      </w:r>
    </w:p>
    <w:p w:rsidR="006F7841" w:rsidRPr="00ED76B6" w:rsidRDefault="006F7841" w:rsidP="006F7841">
      <w:pPr>
        <w:pStyle w:val="ListParagraph"/>
        <w:keepNext/>
        <w:keepLines/>
        <w:widowControl w:val="0"/>
        <w:ind w:left="1440"/>
        <w:contextualSpacing/>
        <w:jc w:val="both"/>
        <w:rPr>
          <w:lang w:val="en-IN" w:bidi="hi-IN"/>
        </w:rPr>
      </w:pPr>
      <w:r w:rsidRPr="00ED76B6">
        <w:rPr>
          <w:lang w:val="en-IN" w:bidi="hi-IN"/>
        </w:rPr>
        <w:t>Handwriting training was given to 1488 students of 12 KGBVs and 45 students of URS by using specially designed hand writing book. A lot of improvement noticed in writing of all these students</w:t>
      </w:r>
    </w:p>
    <w:p w:rsidR="006F7841" w:rsidRPr="00ED76B6" w:rsidRDefault="006F7841" w:rsidP="006F7841">
      <w:pPr>
        <w:keepNext/>
        <w:keepLines/>
        <w:widowControl w:val="0"/>
        <w:autoSpaceDE w:val="0"/>
        <w:autoSpaceDN w:val="0"/>
        <w:adjustRightInd w:val="0"/>
        <w:ind w:left="1080"/>
        <w:jc w:val="both"/>
        <w:rPr>
          <w:bCs/>
          <w:iCs/>
          <w:lang w:val="en-IN" w:bidi="hi-IN"/>
        </w:rPr>
      </w:pPr>
    </w:p>
    <w:p w:rsidR="006F7841" w:rsidRPr="00ED76B6" w:rsidRDefault="006F7841" w:rsidP="00412148">
      <w:pPr>
        <w:pStyle w:val="ListParagraph"/>
        <w:keepNext/>
        <w:keepLines/>
        <w:widowControl w:val="0"/>
        <w:numPr>
          <w:ilvl w:val="0"/>
          <w:numId w:val="119"/>
        </w:numPr>
        <w:ind w:left="1440"/>
        <w:contextualSpacing/>
        <w:jc w:val="both"/>
        <w:rPr>
          <w:lang w:bidi="hi-IN"/>
        </w:rPr>
      </w:pPr>
      <w:r w:rsidRPr="00ED76B6">
        <w:rPr>
          <w:b/>
          <w:bCs/>
        </w:rPr>
        <w:t>Celebration of community festivals</w:t>
      </w:r>
      <w:r w:rsidRPr="00ED76B6">
        <w:rPr>
          <w:bCs/>
        </w:rPr>
        <w:t xml:space="preserve"> </w:t>
      </w:r>
      <w:r w:rsidRPr="00ED76B6">
        <w:rPr>
          <w:b/>
          <w:bCs/>
        </w:rPr>
        <w:t>in KGBV</w:t>
      </w:r>
    </w:p>
    <w:p w:rsidR="006F7841" w:rsidRPr="00ED76B6" w:rsidRDefault="006F7841" w:rsidP="00412148">
      <w:pPr>
        <w:pStyle w:val="ListParagraph"/>
        <w:keepNext/>
        <w:keepLines/>
        <w:widowControl w:val="0"/>
        <w:numPr>
          <w:ilvl w:val="1"/>
          <w:numId w:val="122"/>
        </w:numPr>
        <w:jc w:val="both"/>
        <w:rPr>
          <w:bCs/>
          <w:iCs/>
          <w:lang w:bidi="hi-IN"/>
        </w:rPr>
      </w:pPr>
      <w:r w:rsidRPr="00ED76B6">
        <w:rPr>
          <w:bCs/>
          <w:iCs/>
          <w:lang w:bidi="hi-IN"/>
        </w:rPr>
        <w:t>To grab the attention of the parents and community (Bathukamma, Bonalu, Dasara etc.).</w:t>
      </w:r>
    </w:p>
    <w:p w:rsidR="006F7841" w:rsidRPr="00ED76B6" w:rsidRDefault="006F7841" w:rsidP="00412148">
      <w:pPr>
        <w:pStyle w:val="ListParagraph"/>
        <w:keepNext/>
        <w:keepLines/>
        <w:widowControl w:val="0"/>
        <w:numPr>
          <w:ilvl w:val="1"/>
          <w:numId w:val="122"/>
        </w:numPr>
        <w:jc w:val="both"/>
        <w:rPr>
          <w:bCs/>
          <w:iCs/>
          <w:lang w:bidi="hi-IN"/>
        </w:rPr>
      </w:pPr>
      <w:r w:rsidRPr="00ED76B6">
        <w:rPr>
          <w:bCs/>
          <w:iCs/>
          <w:lang w:bidi="hi-IN"/>
        </w:rPr>
        <w:t xml:space="preserve">Helpful for the students who cannot celebrate festivals at their homes because of poverty. </w:t>
      </w:r>
    </w:p>
    <w:p w:rsidR="006F7841" w:rsidRPr="00ED76B6" w:rsidRDefault="006F7841" w:rsidP="00412148">
      <w:pPr>
        <w:pStyle w:val="ListParagraph"/>
        <w:keepNext/>
        <w:keepLines/>
        <w:widowControl w:val="0"/>
        <w:numPr>
          <w:ilvl w:val="1"/>
          <w:numId w:val="122"/>
        </w:numPr>
        <w:jc w:val="both"/>
        <w:rPr>
          <w:bCs/>
          <w:iCs/>
          <w:lang w:bidi="hi-IN"/>
        </w:rPr>
      </w:pPr>
      <w:r w:rsidRPr="00ED76B6">
        <w:rPr>
          <w:bCs/>
          <w:iCs/>
          <w:lang w:bidi="hi-IN"/>
        </w:rPr>
        <w:t xml:space="preserve">To invite several nodal officers to the occasion and celebrating cultural activities will help to enhance the level of trust in community towards KGBVs.  </w:t>
      </w:r>
    </w:p>
    <w:p w:rsidR="006F7841" w:rsidRPr="00ED76B6" w:rsidRDefault="006F7841" w:rsidP="00412148">
      <w:pPr>
        <w:pStyle w:val="ListParagraph"/>
        <w:keepNext/>
        <w:keepLines/>
        <w:widowControl w:val="0"/>
        <w:numPr>
          <w:ilvl w:val="1"/>
          <w:numId w:val="122"/>
        </w:numPr>
        <w:jc w:val="both"/>
        <w:rPr>
          <w:bCs/>
          <w:iCs/>
          <w:lang w:bidi="hi-IN"/>
        </w:rPr>
      </w:pPr>
      <w:r w:rsidRPr="00ED76B6">
        <w:rPr>
          <w:bCs/>
          <w:iCs/>
          <w:lang w:bidi="hi-IN"/>
        </w:rPr>
        <w:t xml:space="preserve">Maintenance of albums and records of activities and success stories and showcasing them in a proper way is catching the attention of community. </w:t>
      </w:r>
    </w:p>
    <w:p w:rsidR="006F7841" w:rsidRPr="00ED76B6" w:rsidRDefault="006F7841" w:rsidP="00412148">
      <w:pPr>
        <w:pStyle w:val="ListParagraph"/>
        <w:keepNext/>
        <w:keepLines/>
        <w:widowControl w:val="0"/>
        <w:numPr>
          <w:ilvl w:val="1"/>
          <w:numId w:val="122"/>
        </w:numPr>
        <w:jc w:val="both"/>
        <w:rPr>
          <w:bCs/>
          <w:iCs/>
          <w:lang w:bidi="hi-IN"/>
        </w:rPr>
      </w:pPr>
      <w:r w:rsidRPr="00ED76B6">
        <w:rPr>
          <w:bCs/>
          <w:iCs/>
          <w:lang w:bidi="hi-IN"/>
        </w:rPr>
        <w:t>Launching VIDYANJALI  PROGRAM in kgbv also helpful in developing the KGBVs</w:t>
      </w:r>
    </w:p>
    <w:p w:rsidR="006F7841" w:rsidRPr="00ED76B6" w:rsidRDefault="006F7841" w:rsidP="006F7841">
      <w:pPr>
        <w:pStyle w:val="ListParagraph"/>
        <w:keepNext/>
        <w:keepLines/>
        <w:widowControl w:val="0"/>
        <w:ind w:left="1800"/>
        <w:jc w:val="both"/>
        <w:rPr>
          <w:bCs/>
          <w:iCs/>
          <w:lang w:bidi="hi-IN"/>
        </w:rPr>
      </w:pPr>
    </w:p>
    <w:p w:rsidR="006F7841" w:rsidRDefault="006F7841" w:rsidP="00412148">
      <w:pPr>
        <w:pStyle w:val="ListParagraph"/>
        <w:keepNext/>
        <w:keepLines/>
        <w:widowControl w:val="0"/>
        <w:numPr>
          <w:ilvl w:val="0"/>
          <w:numId w:val="119"/>
        </w:numPr>
        <w:ind w:left="1440"/>
        <w:contextualSpacing/>
        <w:jc w:val="both"/>
        <w:rPr>
          <w:bCs/>
          <w:iCs/>
          <w:lang w:bidi="hi-IN"/>
        </w:rPr>
      </w:pPr>
      <w:r w:rsidRPr="00ED76B6">
        <w:rPr>
          <w:b/>
          <w:bCs/>
        </w:rPr>
        <w:t>Jewelry</w:t>
      </w:r>
      <w:r w:rsidRPr="00ED76B6">
        <w:rPr>
          <w:b/>
          <w:bCs/>
          <w:iCs/>
          <w:lang w:bidi="hi-IN"/>
        </w:rPr>
        <w:t xml:space="preserve"> making in coordination with Colombia University</w:t>
      </w:r>
      <w:r w:rsidRPr="00ED76B6">
        <w:rPr>
          <w:bCs/>
          <w:iCs/>
          <w:lang w:bidi="hi-IN"/>
        </w:rPr>
        <w:t xml:space="preserve"> started the YUVA NESTEM programming in KGBV Gajwel in the year off 2015 under the guidance Ms. SWATHIREKHA. </w:t>
      </w:r>
    </w:p>
    <w:p w:rsidR="00F11938" w:rsidRPr="00ED76B6" w:rsidRDefault="00F11938" w:rsidP="00F11938">
      <w:pPr>
        <w:pStyle w:val="ListParagraph"/>
        <w:keepNext/>
        <w:keepLines/>
        <w:widowControl w:val="0"/>
        <w:ind w:left="1440" w:firstLine="0"/>
        <w:contextualSpacing/>
        <w:jc w:val="both"/>
        <w:rPr>
          <w:bCs/>
          <w:iCs/>
          <w:lang w:bidi="hi-IN"/>
        </w:rPr>
      </w:pPr>
    </w:p>
    <w:p w:rsidR="006F7841" w:rsidRPr="00ED76B6" w:rsidRDefault="006F7841" w:rsidP="00412148">
      <w:pPr>
        <w:pStyle w:val="ListParagraph"/>
        <w:keepNext/>
        <w:keepLines/>
        <w:widowControl w:val="0"/>
        <w:numPr>
          <w:ilvl w:val="1"/>
          <w:numId w:val="123"/>
        </w:numPr>
        <w:contextualSpacing/>
        <w:jc w:val="both"/>
        <w:rPr>
          <w:bCs/>
          <w:iCs/>
          <w:lang w:bidi="hi-IN"/>
        </w:rPr>
      </w:pPr>
      <w:r w:rsidRPr="00ED76B6">
        <w:rPr>
          <w:bCs/>
          <w:iCs/>
          <w:lang w:bidi="hi-IN"/>
        </w:rPr>
        <w:t xml:space="preserve">Colombia University is providing material and Quelling papers to prepare earrings.  Students are divided in to 3 batches from 7th, 8th, 9th Classes; each batch contains 8 students who will prepare earrings.   </w:t>
      </w:r>
    </w:p>
    <w:p w:rsidR="006F7841" w:rsidRPr="00ED76B6" w:rsidRDefault="006F7841" w:rsidP="00412148">
      <w:pPr>
        <w:pStyle w:val="ListParagraph"/>
        <w:keepNext/>
        <w:keepLines/>
        <w:widowControl w:val="0"/>
        <w:numPr>
          <w:ilvl w:val="1"/>
          <w:numId w:val="123"/>
        </w:numPr>
        <w:contextualSpacing/>
        <w:jc w:val="both"/>
        <w:rPr>
          <w:bCs/>
          <w:iCs/>
          <w:lang w:bidi="hi-IN"/>
        </w:rPr>
      </w:pPr>
      <w:r w:rsidRPr="00ED76B6">
        <w:rPr>
          <w:bCs/>
          <w:iCs/>
          <w:lang w:bidi="hi-IN"/>
        </w:rPr>
        <w:t>After preparation, this material will be taken by Colombia University and they sell in foreign countries. The money which received from selling of goods will be handover to our schools which is used purchase of  articles for school  purpose ex: wall clock ,mats etc.,</w:t>
      </w:r>
    </w:p>
    <w:p w:rsidR="006F7841" w:rsidRPr="00ED76B6" w:rsidRDefault="006F7841" w:rsidP="00412148">
      <w:pPr>
        <w:pStyle w:val="ListParagraph"/>
        <w:keepNext/>
        <w:keepLines/>
        <w:widowControl w:val="0"/>
        <w:numPr>
          <w:ilvl w:val="1"/>
          <w:numId w:val="123"/>
        </w:numPr>
        <w:contextualSpacing/>
        <w:jc w:val="both"/>
        <w:rPr>
          <w:bCs/>
          <w:iCs/>
          <w:lang w:bidi="hi-IN"/>
        </w:rPr>
      </w:pPr>
      <w:r w:rsidRPr="00ED76B6">
        <w:rPr>
          <w:bCs/>
          <w:iCs/>
          <w:lang w:bidi="hi-IN"/>
        </w:rPr>
        <w:t>This program main objective is if students are unable to go for higher studies at least they will utilize these skills for income generation and also to bring out the inherited talent of students.</w:t>
      </w:r>
    </w:p>
    <w:p w:rsidR="006F7841" w:rsidRPr="00ED76B6" w:rsidRDefault="006F7841" w:rsidP="006F7841">
      <w:pPr>
        <w:pStyle w:val="ListParagraph"/>
        <w:keepNext/>
        <w:keepLines/>
        <w:widowControl w:val="0"/>
        <w:ind w:left="1800"/>
        <w:contextualSpacing/>
        <w:jc w:val="both"/>
        <w:rPr>
          <w:bCs/>
          <w:iCs/>
          <w:lang w:bidi="hi-IN"/>
        </w:rPr>
      </w:pPr>
    </w:p>
    <w:p w:rsidR="006F7841" w:rsidRPr="00ED76B6" w:rsidRDefault="006F7841" w:rsidP="00412148">
      <w:pPr>
        <w:keepNext/>
        <w:keepLines/>
        <w:widowControl w:val="0"/>
        <w:numPr>
          <w:ilvl w:val="0"/>
          <w:numId w:val="125"/>
        </w:numPr>
        <w:ind w:left="1440"/>
        <w:jc w:val="both"/>
        <w:rPr>
          <w:b/>
        </w:rPr>
      </w:pPr>
      <w:r w:rsidRPr="00ED76B6">
        <w:rPr>
          <w:b/>
        </w:rPr>
        <w:t xml:space="preserve">Class wise subject wise preparation of Study Material by CRT, PG CRT’s and Students </w:t>
      </w:r>
    </w:p>
    <w:p w:rsidR="006F7841" w:rsidRPr="00ED76B6" w:rsidRDefault="006F7841" w:rsidP="00412148">
      <w:pPr>
        <w:keepNext/>
        <w:keepLines/>
        <w:widowControl w:val="0"/>
        <w:numPr>
          <w:ilvl w:val="1"/>
          <w:numId w:val="126"/>
        </w:numPr>
        <w:ind w:left="1800"/>
        <w:jc w:val="both"/>
        <w:rPr>
          <w:bCs/>
        </w:rPr>
      </w:pPr>
      <w:r w:rsidRPr="00ED76B6">
        <w:rPr>
          <w:bCs/>
        </w:rPr>
        <w:t>Preparation of Material in the Mont</w:t>
      </w:r>
      <w:r>
        <w:rPr>
          <w:bCs/>
        </w:rPr>
        <w:t>h</w:t>
      </w:r>
      <w:r w:rsidRPr="00ED76B6">
        <w:rPr>
          <w:bCs/>
        </w:rPr>
        <w:t xml:space="preserve">s of June and September covering all the units from the text Books in all subjects </w:t>
      </w:r>
    </w:p>
    <w:p w:rsidR="006F7841" w:rsidRPr="00ED76B6" w:rsidRDefault="006F7841" w:rsidP="00412148">
      <w:pPr>
        <w:keepNext/>
        <w:keepLines/>
        <w:widowControl w:val="0"/>
        <w:numPr>
          <w:ilvl w:val="1"/>
          <w:numId w:val="126"/>
        </w:numPr>
        <w:ind w:left="1800"/>
        <w:jc w:val="both"/>
        <w:rPr>
          <w:bCs/>
        </w:rPr>
      </w:pPr>
      <w:r w:rsidRPr="00ED76B6">
        <w:rPr>
          <w:bCs/>
        </w:rPr>
        <w:t>Model Question papers for slip tests board exams pattern prepared and practiced at the end of every week.</w:t>
      </w:r>
    </w:p>
    <w:p w:rsidR="006F7841" w:rsidRPr="00ED76B6" w:rsidRDefault="006F7841" w:rsidP="00412148">
      <w:pPr>
        <w:keepNext/>
        <w:keepLines/>
        <w:widowControl w:val="0"/>
        <w:numPr>
          <w:ilvl w:val="1"/>
          <w:numId w:val="126"/>
        </w:numPr>
        <w:ind w:left="1800"/>
        <w:jc w:val="both"/>
        <w:rPr>
          <w:bCs/>
        </w:rPr>
      </w:pPr>
      <w:r w:rsidRPr="00ED76B6">
        <w:rPr>
          <w:bCs/>
        </w:rPr>
        <w:t>Students go through the text books topic wise, lesson wise, activity wise and unit wise and get acquainted with each and every topic  of the book</w:t>
      </w:r>
    </w:p>
    <w:p w:rsidR="006F7841" w:rsidRPr="00ED76B6" w:rsidRDefault="006F7841" w:rsidP="00412148">
      <w:pPr>
        <w:keepNext/>
        <w:keepLines/>
        <w:widowControl w:val="0"/>
        <w:numPr>
          <w:ilvl w:val="1"/>
          <w:numId w:val="126"/>
        </w:numPr>
        <w:ind w:left="1800"/>
        <w:jc w:val="both"/>
        <w:rPr>
          <w:bCs/>
        </w:rPr>
      </w:pPr>
      <w:r w:rsidRPr="00ED76B6">
        <w:rPr>
          <w:bCs/>
        </w:rPr>
        <w:t>Students are able to identify and classify the units of the subjects according to wattage given in the previous question paper.</w:t>
      </w:r>
    </w:p>
    <w:p w:rsidR="006F7841" w:rsidRPr="00ED76B6" w:rsidRDefault="006F7841" w:rsidP="006F7841">
      <w:pPr>
        <w:keepNext/>
        <w:keepLines/>
        <w:widowControl w:val="0"/>
        <w:ind w:left="1440"/>
        <w:jc w:val="both"/>
        <w:rPr>
          <w:bCs/>
        </w:rPr>
      </w:pPr>
    </w:p>
    <w:p w:rsidR="006F7841" w:rsidRPr="00ED76B6" w:rsidRDefault="006F7841" w:rsidP="00412148">
      <w:pPr>
        <w:keepNext/>
        <w:keepLines/>
        <w:widowControl w:val="0"/>
        <w:numPr>
          <w:ilvl w:val="0"/>
          <w:numId w:val="124"/>
        </w:numPr>
        <w:ind w:left="1350" w:hanging="270"/>
        <w:jc w:val="both"/>
        <w:rPr>
          <w:bCs/>
        </w:rPr>
      </w:pPr>
      <w:r w:rsidRPr="00ED76B6">
        <w:rPr>
          <w:bCs/>
        </w:rPr>
        <w:t>Demonstration of the sanitary pad making machine exhibited by KGBV children (KGBV Mulugu, KGBV Andole) on the occasion of the national level Swachh Vidyalaya Puraskar held on 18</w:t>
      </w:r>
      <w:r w:rsidRPr="00ED76B6">
        <w:rPr>
          <w:bCs/>
          <w:vertAlign w:val="superscript"/>
        </w:rPr>
        <w:t>th</w:t>
      </w:r>
      <w:r w:rsidRPr="00ED76B6">
        <w:rPr>
          <w:bCs/>
        </w:rPr>
        <w:t xml:space="preserve"> September 2018 at Dr. Br. Ambedkar International Centre New Delhi.</w:t>
      </w:r>
    </w:p>
    <w:p w:rsidR="006F7841" w:rsidRPr="00ED76B6" w:rsidRDefault="006F7841" w:rsidP="006F7841">
      <w:pPr>
        <w:keepNext/>
        <w:keepLines/>
        <w:widowControl w:val="0"/>
        <w:autoSpaceDE w:val="0"/>
        <w:autoSpaceDN w:val="0"/>
        <w:adjustRightInd w:val="0"/>
        <w:ind w:left="1080"/>
        <w:jc w:val="both"/>
        <w:rPr>
          <w:bCs/>
          <w:iCs/>
          <w:lang w:val="en-IN" w:bidi="hi-IN"/>
        </w:rPr>
      </w:pPr>
    </w:p>
    <w:p w:rsidR="006F7841" w:rsidRPr="00ED76B6" w:rsidRDefault="006F7841" w:rsidP="00412148">
      <w:pPr>
        <w:keepNext/>
        <w:keepLines/>
        <w:widowControl w:val="0"/>
        <w:numPr>
          <w:ilvl w:val="0"/>
          <w:numId w:val="127"/>
        </w:numPr>
        <w:ind w:left="1350" w:hanging="270"/>
        <w:jc w:val="both"/>
        <w:rPr>
          <w:b/>
        </w:rPr>
      </w:pPr>
      <w:r w:rsidRPr="00ED76B6">
        <w:rPr>
          <w:b/>
        </w:rPr>
        <w:t>Gender Sensitization Module and Programmes conducted in the Warangal Urban District:</w:t>
      </w:r>
    </w:p>
    <w:p w:rsidR="006F7841" w:rsidRPr="00ED76B6" w:rsidRDefault="006F7841" w:rsidP="00412148">
      <w:pPr>
        <w:keepNext/>
        <w:keepLines/>
        <w:widowControl w:val="0"/>
        <w:numPr>
          <w:ilvl w:val="1"/>
          <w:numId w:val="128"/>
        </w:numPr>
        <w:ind w:left="1800" w:hanging="450"/>
        <w:jc w:val="both"/>
      </w:pPr>
      <w:r>
        <w:t>O</w:t>
      </w:r>
      <w:r w:rsidRPr="00ED76B6">
        <w:t xml:space="preserve">ne day gender sensitization training covering health, civil liberty and social issues pertaining to girls is imparted to all KGBV girls by experienced lawyers and doctors. </w:t>
      </w:r>
    </w:p>
    <w:p w:rsidR="006F7841" w:rsidRPr="00ED76B6" w:rsidRDefault="006F7841" w:rsidP="00412148">
      <w:pPr>
        <w:keepNext/>
        <w:keepLines/>
        <w:widowControl w:val="0"/>
        <w:numPr>
          <w:ilvl w:val="1"/>
          <w:numId w:val="128"/>
        </w:numPr>
        <w:ind w:left="1800" w:hanging="450"/>
        <w:jc w:val="both"/>
      </w:pPr>
      <w:r w:rsidRPr="00ED76B6">
        <w:t>The lawyers explained the rights and duties of girls, child rights, RTE act 2009, child help line, Child marriage act, right to property, Women Empowerment, and methods to safeguard themselves during emergency period.</w:t>
      </w:r>
    </w:p>
    <w:p w:rsidR="006F7841" w:rsidRPr="00ED76B6" w:rsidRDefault="006F7841" w:rsidP="00412148">
      <w:pPr>
        <w:keepNext/>
        <w:keepLines/>
        <w:widowControl w:val="0"/>
        <w:numPr>
          <w:ilvl w:val="1"/>
          <w:numId w:val="128"/>
        </w:numPr>
        <w:ind w:left="1800" w:hanging="450"/>
        <w:jc w:val="both"/>
      </w:pPr>
      <w:r w:rsidRPr="00ED76B6">
        <w:t xml:space="preserve"> As adolescent girls are residing in our centres, basic hygiene, awareness about gender specific disease (Cervical cancer, uterine infection), puberty, menstrual hygiene, anemia are highlighted to students. More over healthy food for teenage girls, rich in iron and calcium, is need of the hour.</w:t>
      </w:r>
    </w:p>
    <w:p w:rsidR="006F7841" w:rsidRPr="00ED76B6" w:rsidRDefault="006F7841" w:rsidP="00412148">
      <w:pPr>
        <w:keepNext/>
        <w:keepLines/>
        <w:widowControl w:val="0"/>
        <w:numPr>
          <w:ilvl w:val="1"/>
          <w:numId w:val="128"/>
        </w:numPr>
        <w:ind w:left="1800" w:hanging="450"/>
        <w:jc w:val="both"/>
      </w:pPr>
      <w:r w:rsidRPr="00ED76B6">
        <w:t>Doctors give brief note to students about these healthy issues.</w:t>
      </w:r>
    </w:p>
    <w:p w:rsidR="006F7841" w:rsidRPr="00ED76B6" w:rsidRDefault="006F7841" w:rsidP="00412148">
      <w:pPr>
        <w:keepNext/>
        <w:keepLines/>
        <w:widowControl w:val="0"/>
        <w:numPr>
          <w:ilvl w:val="1"/>
          <w:numId w:val="128"/>
        </w:numPr>
        <w:ind w:left="1800" w:hanging="450"/>
        <w:jc w:val="both"/>
      </w:pPr>
      <w:r w:rsidRPr="00ED76B6">
        <w:t>FMM Social Service Society conducted workshop for 4 active Girls students and 1 female teacher from High Schools on Prevention of Child Marriages and Prevention of Child Trafficking, Promotion of compulsory secondary Education for the Girl Children, Ensuing job oriented Vocational Training for the adolescent girls and young women.</w:t>
      </w:r>
    </w:p>
    <w:p w:rsidR="006F7841" w:rsidRPr="00ED76B6" w:rsidRDefault="006F7841" w:rsidP="00412148">
      <w:pPr>
        <w:keepNext/>
        <w:keepLines/>
        <w:widowControl w:val="0"/>
        <w:numPr>
          <w:ilvl w:val="1"/>
          <w:numId w:val="128"/>
        </w:numPr>
        <w:ind w:left="1800" w:hanging="450"/>
        <w:jc w:val="both"/>
      </w:pPr>
      <w:r w:rsidRPr="00ED76B6">
        <w:t>Adolescence empowerment programme (YUVA) conducting in 3rd Wednesday of every month in High Schools and KGBVs by DCPU Warangal Urban.</w:t>
      </w:r>
    </w:p>
    <w:p w:rsidR="006F7841" w:rsidRPr="00ED76B6" w:rsidRDefault="006F7841" w:rsidP="00412148">
      <w:pPr>
        <w:keepNext/>
        <w:keepLines/>
        <w:widowControl w:val="0"/>
        <w:numPr>
          <w:ilvl w:val="1"/>
          <w:numId w:val="128"/>
        </w:numPr>
        <w:ind w:left="1800" w:hanging="450"/>
        <w:jc w:val="both"/>
      </w:pPr>
      <w:r w:rsidRPr="00ED76B6">
        <w:t>Provided Training on Menstrual Hygiene Management for two female teachers and two girl students from 70 schools imported jointly by ASCI and WASH united General NGO at Bala Vikasa, Kazipet from 19.12.2018 to 22.12.2018 and also they provided modules to each school in Warangal Urban District.</w:t>
      </w:r>
    </w:p>
    <w:p w:rsidR="00F11938" w:rsidRDefault="00F11938">
      <w:pPr>
        <w:spacing w:after="200" w:line="276" w:lineRule="auto"/>
        <w:rPr>
          <w:bCs/>
          <w:iCs/>
          <w:lang w:val="en-IN" w:bidi="hi-IN"/>
        </w:rPr>
      </w:pPr>
      <w:r>
        <w:rPr>
          <w:bCs/>
          <w:iCs/>
          <w:lang w:val="en-IN" w:bidi="hi-IN"/>
        </w:rPr>
        <w:br w:type="page"/>
      </w:r>
    </w:p>
    <w:p w:rsidR="006F7841" w:rsidRPr="00ED76B6" w:rsidRDefault="006F7841" w:rsidP="006F7841">
      <w:pPr>
        <w:keepNext/>
        <w:keepLines/>
        <w:widowControl w:val="0"/>
        <w:autoSpaceDE w:val="0"/>
        <w:autoSpaceDN w:val="0"/>
        <w:adjustRightInd w:val="0"/>
        <w:ind w:left="1080"/>
        <w:jc w:val="both"/>
        <w:rPr>
          <w:bCs/>
          <w:iCs/>
          <w:lang w:val="en-IN" w:bidi="hi-IN"/>
        </w:rPr>
      </w:pPr>
    </w:p>
    <w:p w:rsidR="006F7841" w:rsidRPr="00ED76B6" w:rsidRDefault="006F7841" w:rsidP="00412148">
      <w:pPr>
        <w:keepNext/>
        <w:keepLines/>
        <w:widowControl w:val="0"/>
        <w:numPr>
          <w:ilvl w:val="0"/>
          <w:numId w:val="92"/>
        </w:numPr>
        <w:ind w:left="450" w:hanging="450"/>
        <w:rPr>
          <w:b/>
        </w:rPr>
      </w:pPr>
      <w:r w:rsidRPr="00ED76B6">
        <w:rPr>
          <w:b/>
        </w:rPr>
        <w:t>Proposal for the year 2019-20:</w:t>
      </w:r>
    </w:p>
    <w:p w:rsidR="006F7841" w:rsidRPr="00ED76B6" w:rsidRDefault="006F7841" w:rsidP="006F7841">
      <w:pPr>
        <w:keepNext/>
        <w:keepLines/>
        <w:widowControl w:val="0"/>
        <w:rPr>
          <w:b/>
        </w:rPr>
      </w:pPr>
    </w:p>
    <w:p w:rsidR="006F7841" w:rsidRPr="00ED76B6" w:rsidRDefault="006F7841" w:rsidP="00412148">
      <w:pPr>
        <w:keepNext/>
        <w:keepLines/>
        <w:numPr>
          <w:ilvl w:val="0"/>
          <w:numId w:val="97"/>
        </w:numPr>
        <w:jc w:val="both"/>
      </w:pPr>
      <w:r w:rsidRPr="00ED76B6">
        <w:t>State has proposed 04 new KGBVs under Type I with 120 seats:</w:t>
      </w:r>
    </w:p>
    <w:p w:rsidR="006F7841" w:rsidRPr="00ED76B6" w:rsidRDefault="006F7841" w:rsidP="006F7841">
      <w:pPr>
        <w:keepNext/>
        <w:keepLines/>
        <w:ind w:left="720"/>
        <w:jc w:val="both"/>
      </w:pPr>
    </w:p>
    <w:tbl>
      <w:tblPr>
        <w:tblW w:w="76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1371"/>
        <w:gridCol w:w="2399"/>
        <w:gridCol w:w="1384"/>
        <w:gridCol w:w="900"/>
        <w:gridCol w:w="1080"/>
      </w:tblGrid>
      <w:tr w:rsidR="006F7841" w:rsidRPr="00ED76B6" w:rsidTr="00CB400F">
        <w:trPr>
          <w:trHeight w:val="144"/>
        </w:trPr>
        <w:tc>
          <w:tcPr>
            <w:tcW w:w="516" w:type="dxa"/>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Sl. No</w:t>
            </w:r>
          </w:p>
        </w:tc>
        <w:tc>
          <w:tcPr>
            <w:tcW w:w="1371" w:type="dxa"/>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Proposed  District</w:t>
            </w:r>
          </w:p>
        </w:tc>
        <w:tc>
          <w:tcPr>
            <w:tcW w:w="2399" w:type="dxa"/>
            <w:shd w:val="clear" w:color="auto" w:fill="auto"/>
            <w:vAlign w:val="center"/>
            <w:hideMark/>
          </w:tcPr>
          <w:p w:rsidR="006F7841" w:rsidRPr="00ED76B6" w:rsidRDefault="006F7841" w:rsidP="00CB400F">
            <w:pPr>
              <w:keepNext/>
              <w:keepLines/>
              <w:jc w:val="center"/>
              <w:rPr>
                <w:b/>
                <w:bCs/>
                <w:color w:val="000000"/>
                <w:lang w:bidi="hi-IN"/>
              </w:rPr>
            </w:pPr>
            <w:r w:rsidRPr="00ED76B6">
              <w:rPr>
                <w:b/>
                <w:bCs/>
                <w:color w:val="000000"/>
                <w:lang w:bidi="hi-IN"/>
              </w:rPr>
              <w:t xml:space="preserve">Name of the Mandal/ Village proposed </w:t>
            </w:r>
          </w:p>
        </w:tc>
        <w:tc>
          <w:tcPr>
            <w:tcW w:w="1384" w:type="dxa"/>
            <w:shd w:val="clear" w:color="auto" w:fill="auto"/>
            <w:vAlign w:val="center"/>
            <w:hideMark/>
          </w:tcPr>
          <w:p w:rsidR="006F7841" w:rsidRPr="00ED76B6" w:rsidRDefault="006F7841" w:rsidP="00CB400F">
            <w:pPr>
              <w:keepNext/>
              <w:keepLines/>
              <w:jc w:val="center"/>
              <w:rPr>
                <w:b/>
                <w:bCs/>
                <w:color w:val="000000"/>
                <w:lang w:bidi="hi-IN"/>
              </w:rPr>
            </w:pPr>
            <w:r w:rsidRPr="00ED76B6">
              <w:rPr>
                <w:b/>
              </w:rPr>
              <w:t>Total Literacy %</w:t>
            </w:r>
          </w:p>
        </w:tc>
        <w:tc>
          <w:tcPr>
            <w:tcW w:w="900" w:type="dxa"/>
          </w:tcPr>
          <w:p w:rsidR="006F7841" w:rsidRPr="00ED76B6" w:rsidRDefault="006F7841" w:rsidP="00CB400F">
            <w:pPr>
              <w:keepNext/>
              <w:keepLines/>
              <w:widowControl w:val="0"/>
              <w:jc w:val="center"/>
              <w:rPr>
                <w:b/>
              </w:rPr>
            </w:pPr>
            <w:r w:rsidRPr="00ED76B6">
              <w:rPr>
                <w:b/>
              </w:rPr>
              <w:t>Male  %</w:t>
            </w:r>
          </w:p>
        </w:tc>
        <w:tc>
          <w:tcPr>
            <w:tcW w:w="1080" w:type="dxa"/>
          </w:tcPr>
          <w:p w:rsidR="006F7841" w:rsidRPr="00ED76B6" w:rsidRDefault="006F7841" w:rsidP="00CB400F">
            <w:pPr>
              <w:keepNext/>
              <w:keepLines/>
              <w:widowControl w:val="0"/>
              <w:jc w:val="center"/>
              <w:rPr>
                <w:b/>
              </w:rPr>
            </w:pPr>
            <w:r w:rsidRPr="00ED76B6">
              <w:rPr>
                <w:b/>
              </w:rPr>
              <w:t>Female %</w:t>
            </w:r>
          </w:p>
        </w:tc>
      </w:tr>
      <w:tr w:rsidR="006F7841" w:rsidRPr="00ED76B6" w:rsidTr="00CB400F">
        <w:trPr>
          <w:trHeight w:val="144"/>
        </w:trPr>
        <w:tc>
          <w:tcPr>
            <w:tcW w:w="516" w:type="dxa"/>
            <w:shd w:val="clear" w:color="auto" w:fill="auto"/>
            <w:vAlign w:val="center"/>
            <w:hideMark/>
          </w:tcPr>
          <w:p w:rsidR="006F7841" w:rsidRPr="00ED76B6" w:rsidRDefault="006F7841" w:rsidP="00CB400F">
            <w:pPr>
              <w:keepNext/>
              <w:keepLines/>
              <w:jc w:val="center"/>
              <w:rPr>
                <w:color w:val="000000"/>
                <w:lang w:bidi="hi-IN"/>
              </w:rPr>
            </w:pPr>
            <w:r w:rsidRPr="00ED76B6">
              <w:rPr>
                <w:color w:val="000000"/>
                <w:lang w:bidi="hi-IN"/>
              </w:rPr>
              <w:t>1</w:t>
            </w:r>
          </w:p>
        </w:tc>
        <w:tc>
          <w:tcPr>
            <w:tcW w:w="1371" w:type="dxa"/>
            <w:vMerge w:val="restart"/>
            <w:shd w:val="clear" w:color="auto" w:fill="auto"/>
            <w:vAlign w:val="center"/>
            <w:hideMark/>
          </w:tcPr>
          <w:p w:rsidR="006F7841" w:rsidRPr="00ED76B6" w:rsidRDefault="006F7841" w:rsidP="00CB400F">
            <w:pPr>
              <w:keepNext/>
              <w:keepLines/>
              <w:widowControl w:val="0"/>
              <w:jc w:val="center"/>
              <w:rPr>
                <w:bCs/>
              </w:rPr>
            </w:pPr>
            <w:r w:rsidRPr="00ED76B6">
              <w:rPr>
                <w:bCs/>
              </w:rPr>
              <w:t>Jogulamba Gadwal</w:t>
            </w:r>
          </w:p>
        </w:tc>
        <w:tc>
          <w:tcPr>
            <w:tcW w:w="2399" w:type="dxa"/>
            <w:shd w:val="clear" w:color="auto" w:fill="auto"/>
            <w:hideMark/>
          </w:tcPr>
          <w:p w:rsidR="006F7841" w:rsidRPr="00ED76B6" w:rsidRDefault="006F7841" w:rsidP="00CB400F">
            <w:pPr>
              <w:keepNext/>
              <w:keepLines/>
              <w:widowControl w:val="0"/>
            </w:pPr>
            <w:r w:rsidRPr="00ED76B6">
              <w:t>Dharoor</w:t>
            </w:r>
          </w:p>
        </w:tc>
        <w:tc>
          <w:tcPr>
            <w:tcW w:w="1384" w:type="dxa"/>
            <w:shd w:val="clear" w:color="auto" w:fill="auto"/>
            <w:hideMark/>
          </w:tcPr>
          <w:p w:rsidR="006F7841" w:rsidRPr="00ED76B6" w:rsidRDefault="006F7841" w:rsidP="00CB400F">
            <w:pPr>
              <w:keepNext/>
              <w:keepLines/>
              <w:widowControl w:val="0"/>
              <w:jc w:val="center"/>
            </w:pPr>
            <w:r w:rsidRPr="00ED76B6">
              <w:t>41.09</w:t>
            </w:r>
          </w:p>
        </w:tc>
        <w:tc>
          <w:tcPr>
            <w:tcW w:w="900" w:type="dxa"/>
          </w:tcPr>
          <w:p w:rsidR="006F7841" w:rsidRPr="00ED76B6" w:rsidRDefault="006F7841" w:rsidP="00CB400F">
            <w:pPr>
              <w:keepNext/>
              <w:keepLines/>
              <w:widowControl w:val="0"/>
              <w:jc w:val="center"/>
            </w:pPr>
            <w:r w:rsidRPr="00ED76B6">
              <w:t>51.88</w:t>
            </w:r>
          </w:p>
        </w:tc>
        <w:tc>
          <w:tcPr>
            <w:tcW w:w="1080" w:type="dxa"/>
          </w:tcPr>
          <w:p w:rsidR="006F7841" w:rsidRPr="00ED76B6" w:rsidRDefault="006F7841" w:rsidP="00CB400F">
            <w:pPr>
              <w:keepNext/>
              <w:keepLines/>
              <w:widowControl w:val="0"/>
              <w:jc w:val="center"/>
            </w:pPr>
            <w:r w:rsidRPr="00ED76B6">
              <w:t>30.28</w:t>
            </w:r>
          </w:p>
        </w:tc>
      </w:tr>
      <w:tr w:rsidR="006F7841" w:rsidRPr="00ED76B6" w:rsidTr="00CB400F">
        <w:trPr>
          <w:trHeight w:val="144"/>
        </w:trPr>
        <w:tc>
          <w:tcPr>
            <w:tcW w:w="516" w:type="dxa"/>
            <w:shd w:val="clear" w:color="auto" w:fill="auto"/>
            <w:vAlign w:val="center"/>
            <w:hideMark/>
          </w:tcPr>
          <w:p w:rsidR="006F7841" w:rsidRPr="00ED76B6" w:rsidRDefault="006F7841" w:rsidP="00CB400F">
            <w:pPr>
              <w:keepNext/>
              <w:keepLines/>
              <w:jc w:val="center"/>
              <w:rPr>
                <w:color w:val="000000"/>
                <w:lang w:bidi="hi-IN"/>
              </w:rPr>
            </w:pPr>
            <w:r w:rsidRPr="00ED76B6">
              <w:rPr>
                <w:color w:val="000000"/>
                <w:lang w:bidi="hi-IN"/>
              </w:rPr>
              <w:t>2</w:t>
            </w:r>
          </w:p>
        </w:tc>
        <w:tc>
          <w:tcPr>
            <w:tcW w:w="1371" w:type="dxa"/>
            <w:vMerge/>
            <w:shd w:val="clear" w:color="auto" w:fill="auto"/>
            <w:hideMark/>
          </w:tcPr>
          <w:p w:rsidR="006F7841" w:rsidRPr="00ED76B6" w:rsidRDefault="006F7841" w:rsidP="00CB400F">
            <w:pPr>
              <w:keepNext/>
              <w:keepLines/>
              <w:widowControl w:val="0"/>
              <w:jc w:val="center"/>
            </w:pPr>
          </w:p>
        </w:tc>
        <w:tc>
          <w:tcPr>
            <w:tcW w:w="2399" w:type="dxa"/>
            <w:shd w:val="clear" w:color="auto" w:fill="auto"/>
            <w:hideMark/>
          </w:tcPr>
          <w:p w:rsidR="006F7841" w:rsidRPr="00ED76B6" w:rsidRDefault="006F7841" w:rsidP="00CB400F">
            <w:pPr>
              <w:keepNext/>
              <w:keepLines/>
              <w:widowControl w:val="0"/>
            </w:pPr>
            <w:r w:rsidRPr="00ED76B6">
              <w:t>Maldakal</w:t>
            </w:r>
          </w:p>
        </w:tc>
        <w:tc>
          <w:tcPr>
            <w:tcW w:w="1384" w:type="dxa"/>
            <w:shd w:val="clear" w:color="auto" w:fill="auto"/>
            <w:hideMark/>
          </w:tcPr>
          <w:p w:rsidR="006F7841" w:rsidRPr="00ED76B6" w:rsidRDefault="006F7841" w:rsidP="00CB400F">
            <w:pPr>
              <w:keepNext/>
              <w:keepLines/>
              <w:widowControl w:val="0"/>
              <w:jc w:val="center"/>
            </w:pPr>
            <w:r w:rsidRPr="00ED76B6">
              <w:t>41.8</w:t>
            </w:r>
          </w:p>
        </w:tc>
        <w:tc>
          <w:tcPr>
            <w:tcW w:w="900" w:type="dxa"/>
          </w:tcPr>
          <w:p w:rsidR="006F7841" w:rsidRPr="00ED76B6" w:rsidRDefault="006F7841" w:rsidP="00CB400F">
            <w:pPr>
              <w:keepNext/>
              <w:keepLines/>
              <w:widowControl w:val="0"/>
              <w:jc w:val="center"/>
            </w:pPr>
            <w:r w:rsidRPr="00ED76B6">
              <w:t>52.51</w:t>
            </w:r>
          </w:p>
        </w:tc>
        <w:tc>
          <w:tcPr>
            <w:tcW w:w="1080" w:type="dxa"/>
          </w:tcPr>
          <w:p w:rsidR="006F7841" w:rsidRPr="00ED76B6" w:rsidRDefault="006F7841" w:rsidP="00CB400F">
            <w:pPr>
              <w:keepNext/>
              <w:keepLines/>
              <w:widowControl w:val="0"/>
              <w:jc w:val="center"/>
            </w:pPr>
            <w:r w:rsidRPr="00ED76B6">
              <w:t>30.85</w:t>
            </w:r>
          </w:p>
        </w:tc>
      </w:tr>
      <w:tr w:rsidR="006F7841" w:rsidRPr="00ED76B6" w:rsidTr="00CB400F">
        <w:trPr>
          <w:trHeight w:val="144"/>
        </w:trPr>
        <w:tc>
          <w:tcPr>
            <w:tcW w:w="516" w:type="dxa"/>
            <w:shd w:val="clear" w:color="auto" w:fill="auto"/>
            <w:vAlign w:val="center"/>
            <w:hideMark/>
          </w:tcPr>
          <w:p w:rsidR="006F7841" w:rsidRPr="00ED76B6" w:rsidRDefault="006F7841" w:rsidP="00CB400F">
            <w:pPr>
              <w:keepNext/>
              <w:keepLines/>
              <w:jc w:val="center"/>
              <w:rPr>
                <w:color w:val="000000"/>
                <w:lang w:bidi="hi-IN"/>
              </w:rPr>
            </w:pPr>
            <w:r w:rsidRPr="00ED76B6">
              <w:rPr>
                <w:color w:val="000000"/>
                <w:lang w:bidi="hi-IN"/>
              </w:rPr>
              <w:t>3</w:t>
            </w:r>
          </w:p>
        </w:tc>
        <w:tc>
          <w:tcPr>
            <w:tcW w:w="1371" w:type="dxa"/>
            <w:vMerge/>
            <w:shd w:val="clear" w:color="auto" w:fill="auto"/>
            <w:hideMark/>
          </w:tcPr>
          <w:p w:rsidR="006F7841" w:rsidRPr="00ED76B6" w:rsidRDefault="006F7841" w:rsidP="00CB400F">
            <w:pPr>
              <w:keepNext/>
              <w:keepLines/>
              <w:widowControl w:val="0"/>
              <w:jc w:val="center"/>
            </w:pPr>
          </w:p>
        </w:tc>
        <w:tc>
          <w:tcPr>
            <w:tcW w:w="2399" w:type="dxa"/>
            <w:shd w:val="clear" w:color="auto" w:fill="auto"/>
            <w:hideMark/>
          </w:tcPr>
          <w:p w:rsidR="006F7841" w:rsidRPr="00ED76B6" w:rsidRDefault="006F7841" w:rsidP="00CB400F">
            <w:pPr>
              <w:keepNext/>
              <w:keepLines/>
              <w:widowControl w:val="0"/>
            </w:pPr>
            <w:r w:rsidRPr="00ED76B6">
              <w:t>Ghattu</w:t>
            </w:r>
          </w:p>
        </w:tc>
        <w:tc>
          <w:tcPr>
            <w:tcW w:w="1384" w:type="dxa"/>
            <w:shd w:val="clear" w:color="auto" w:fill="auto"/>
            <w:hideMark/>
          </w:tcPr>
          <w:p w:rsidR="006F7841" w:rsidRPr="00ED76B6" w:rsidRDefault="006F7841" w:rsidP="00CB400F">
            <w:pPr>
              <w:keepNext/>
              <w:keepLines/>
              <w:widowControl w:val="0"/>
              <w:jc w:val="center"/>
            </w:pPr>
            <w:r w:rsidRPr="00ED76B6">
              <w:t>37.59</w:t>
            </w:r>
          </w:p>
        </w:tc>
        <w:tc>
          <w:tcPr>
            <w:tcW w:w="900" w:type="dxa"/>
          </w:tcPr>
          <w:p w:rsidR="006F7841" w:rsidRPr="00ED76B6" w:rsidRDefault="006F7841" w:rsidP="00CB400F">
            <w:pPr>
              <w:keepNext/>
              <w:keepLines/>
              <w:widowControl w:val="0"/>
              <w:jc w:val="center"/>
            </w:pPr>
            <w:r w:rsidRPr="00ED76B6">
              <w:t>46.35</w:t>
            </w:r>
          </w:p>
        </w:tc>
        <w:tc>
          <w:tcPr>
            <w:tcW w:w="1080" w:type="dxa"/>
          </w:tcPr>
          <w:p w:rsidR="006F7841" w:rsidRPr="00ED76B6" w:rsidRDefault="006F7841" w:rsidP="00CB400F">
            <w:pPr>
              <w:keepNext/>
              <w:keepLines/>
              <w:widowControl w:val="0"/>
              <w:jc w:val="center"/>
            </w:pPr>
            <w:r w:rsidRPr="00ED76B6">
              <w:t>28.96</w:t>
            </w:r>
          </w:p>
        </w:tc>
      </w:tr>
      <w:tr w:rsidR="006F7841" w:rsidRPr="00ED76B6" w:rsidTr="00CB400F">
        <w:trPr>
          <w:trHeight w:val="144"/>
        </w:trPr>
        <w:tc>
          <w:tcPr>
            <w:tcW w:w="516" w:type="dxa"/>
            <w:shd w:val="clear" w:color="auto" w:fill="auto"/>
            <w:vAlign w:val="center"/>
            <w:hideMark/>
          </w:tcPr>
          <w:p w:rsidR="006F7841" w:rsidRPr="00ED76B6" w:rsidRDefault="006F7841" w:rsidP="00CB400F">
            <w:pPr>
              <w:keepNext/>
              <w:keepLines/>
              <w:jc w:val="center"/>
              <w:rPr>
                <w:color w:val="000000"/>
                <w:lang w:bidi="hi-IN"/>
              </w:rPr>
            </w:pPr>
            <w:r w:rsidRPr="00ED76B6">
              <w:rPr>
                <w:color w:val="000000"/>
                <w:lang w:bidi="hi-IN"/>
              </w:rPr>
              <w:t>4</w:t>
            </w:r>
          </w:p>
        </w:tc>
        <w:tc>
          <w:tcPr>
            <w:tcW w:w="1371" w:type="dxa"/>
            <w:vMerge/>
            <w:shd w:val="clear" w:color="auto" w:fill="auto"/>
            <w:hideMark/>
          </w:tcPr>
          <w:p w:rsidR="006F7841" w:rsidRPr="00ED76B6" w:rsidRDefault="006F7841" w:rsidP="00CB400F">
            <w:pPr>
              <w:keepNext/>
              <w:keepLines/>
              <w:widowControl w:val="0"/>
              <w:jc w:val="center"/>
            </w:pPr>
          </w:p>
        </w:tc>
        <w:tc>
          <w:tcPr>
            <w:tcW w:w="2399" w:type="dxa"/>
            <w:shd w:val="clear" w:color="auto" w:fill="auto"/>
            <w:hideMark/>
          </w:tcPr>
          <w:p w:rsidR="006F7841" w:rsidRPr="00ED76B6" w:rsidRDefault="006F7841" w:rsidP="00CB400F">
            <w:pPr>
              <w:keepNext/>
              <w:keepLines/>
              <w:widowControl w:val="0"/>
            </w:pPr>
            <w:r w:rsidRPr="00ED76B6">
              <w:t>K T Doddi</w:t>
            </w:r>
          </w:p>
        </w:tc>
        <w:tc>
          <w:tcPr>
            <w:tcW w:w="1384" w:type="dxa"/>
            <w:shd w:val="clear" w:color="auto" w:fill="auto"/>
            <w:hideMark/>
          </w:tcPr>
          <w:p w:rsidR="006F7841" w:rsidRPr="00ED76B6" w:rsidRDefault="006F7841" w:rsidP="00CB400F">
            <w:pPr>
              <w:keepNext/>
              <w:keepLines/>
              <w:widowControl w:val="0"/>
              <w:jc w:val="center"/>
            </w:pPr>
            <w:r w:rsidRPr="00ED76B6">
              <w:t>33.77</w:t>
            </w:r>
          </w:p>
        </w:tc>
        <w:tc>
          <w:tcPr>
            <w:tcW w:w="900" w:type="dxa"/>
          </w:tcPr>
          <w:p w:rsidR="006F7841" w:rsidRPr="00ED76B6" w:rsidRDefault="006F7841" w:rsidP="00CB400F">
            <w:pPr>
              <w:keepNext/>
              <w:keepLines/>
              <w:widowControl w:val="0"/>
              <w:jc w:val="center"/>
            </w:pPr>
            <w:r w:rsidRPr="00ED76B6">
              <w:t>44.16</w:t>
            </w:r>
          </w:p>
        </w:tc>
        <w:tc>
          <w:tcPr>
            <w:tcW w:w="1080" w:type="dxa"/>
          </w:tcPr>
          <w:p w:rsidR="006F7841" w:rsidRPr="00ED76B6" w:rsidRDefault="006F7841" w:rsidP="00CB400F">
            <w:pPr>
              <w:keepNext/>
              <w:keepLines/>
              <w:widowControl w:val="0"/>
              <w:jc w:val="center"/>
            </w:pPr>
            <w:r w:rsidRPr="00ED76B6">
              <w:t>23.08</w:t>
            </w:r>
          </w:p>
        </w:tc>
      </w:tr>
    </w:tbl>
    <w:p w:rsidR="006F7841" w:rsidRPr="00ED76B6" w:rsidRDefault="006F7841" w:rsidP="006F7841">
      <w:pPr>
        <w:keepNext/>
        <w:keepLines/>
        <w:jc w:val="both"/>
      </w:pPr>
    </w:p>
    <w:p w:rsidR="006F7841" w:rsidRPr="00767905" w:rsidRDefault="006F7841" w:rsidP="00412148">
      <w:pPr>
        <w:keepNext/>
        <w:keepLines/>
        <w:numPr>
          <w:ilvl w:val="0"/>
          <w:numId w:val="97"/>
        </w:numPr>
        <w:jc w:val="both"/>
      </w:pPr>
      <w:r w:rsidRPr="00767905">
        <w:t xml:space="preserve">State has proposed civil works of 50 KGBV buildings in Type II (sanctioned in 2017-18) amounting to Rs.21250.00 lakh @Rs.425.00 lakh per KGBV. </w:t>
      </w:r>
    </w:p>
    <w:p w:rsidR="006F7841" w:rsidRPr="00ED76B6" w:rsidRDefault="006F7841" w:rsidP="006F7841">
      <w:pPr>
        <w:keepNext/>
        <w:keepLines/>
        <w:ind w:left="720"/>
        <w:jc w:val="both"/>
      </w:pPr>
    </w:p>
    <w:p w:rsidR="006F7841" w:rsidRPr="00ED76B6" w:rsidRDefault="006F7841" w:rsidP="00412148">
      <w:pPr>
        <w:keepNext/>
        <w:keepLines/>
        <w:numPr>
          <w:ilvl w:val="0"/>
          <w:numId w:val="97"/>
        </w:numPr>
        <w:jc w:val="both"/>
      </w:pPr>
      <w:r w:rsidRPr="00ED76B6">
        <w:t>State has proposed construction of dormitories and toilets blocks for 54 upgraded KGBVs (27 KGBVs, upgraded in 2018-19 and 27 KGBVs, upgrading in 2019-20) in Type III. Details are given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1"/>
        <w:gridCol w:w="2523"/>
        <w:gridCol w:w="2467"/>
        <w:gridCol w:w="2848"/>
      </w:tblGrid>
      <w:tr w:rsidR="006F7841" w:rsidRPr="00ED76B6" w:rsidTr="00F11938">
        <w:trPr>
          <w:trHeight w:val="144"/>
        </w:trPr>
        <w:tc>
          <w:tcPr>
            <w:tcW w:w="896" w:type="pct"/>
            <w:vAlign w:val="center"/>
          </w:tcPr>
          <w:p w:rsidR="006F7841" w:rsidRPr="00ED76B6" w:rsidRDefault="006F7841" w:rsidP="00CB400F">
            <w:pPr>
              <w:keepNext/>
              <w:keepLines/>
              <w:jc w:val="center"/>
              <w:rPr>
                <w:b/>
                <w:bCs/>
                <w:color w:val="000000"/>
              </w:rPr>
            </w:pPr>
            <w:r w:rsidRPr="00ED76B6">
              <w:rPr>
                <w:b/>
                <w:bCs/>
                <w:color w:val="000000"/>
              </w:rPr>
              <w:t>No. of KGBVs upgraded in 2018-19</w:t>
            </w:r>
          </w:p>
        </w:tc>
        <w:tc>
          <w:tcPr>
            <w:tcW w:w="1321" w:type="pct"/>
            <w:vAlign w:val="center"/>
          </w:tcPr>
          <w:p w:rsidR="006F7841" w:rsidRPr="00ED76B6" w:rsidRDefault="006F7841" w:rsidP="00CB400F">
            <w:pPr>
              <w:keepNext/>
              <w:keepLines/>
              <w:jc w:val="center"/>
              <w:rPr>
                <w:b/>
                <w:bCs/>
                <w:color w:val="000000"/>
              </w:rPr>
            </w:pPr>
            <w:r w:rsidRPr="00ED76B6">
              <w:rPr>
                <w:b/>
                <w:bCs/>
                <w:color w:val="000000"/>
              </w:rPr>
              <w:t xml:space="preserve">No. of dormitories and toilet blocks Sanctioned during the year </w:t>
            </w:r>
            <w:r w:rsidRPr="00ED76B6">
              <w:rPr>
                <w:b/>
                <w:bCs/>
                <w:color w:val="000000"/>
              </w:rPr>
              <w:br/>
              <w:t>2018-19</w:t>
            </w:r>
          </w:p>
        </w:tc>
        <w:tc>
          <w:tcPr>
            <w:tcW w:w="1292" w:type="pct"/>
            <w:vAlign w:val="center"/>
          </w:tcPr>
          <w:p w:rsidR="006F7841" w:rsidRPr="00ED76B6" w:rsidRDefault="006F7841" w:rsidP="00CB400F">
            <w:pPr>
              <w:keepNext/>
              <w:keepLines/>
              <w:jc w:val="center"/>
              <w:rPr>
                <w:b/>
                <w:bCs/>
                <w:color w:val="000000"/>
              </w:rPr>
            </w:pPr>
            <w:r w:rsidRPr="00ED76B6">
              <w:rPr>
                <w:b/>
                <w:bCs/>
                <w:color w:val="000000"/>
              </w:rPr>
              <w:t>Balance dormitories and toilet blocks to KGBV buildings to be Sanctioned by GOI</w:t>
            </w:r>
          </w:p>
        </w:tc>
        <w:tc>
          <w:tcPr>
            <w:tcW w:w="1491" w:type="pct"/>
            <w:vAlign w:val="center"/>
          </w:tcPr>
          <w:p w:rsidR="006F7841" w:rsidRPr="00ED76B6" w:rsidRDefault="006F7841" w:rsidP="00CB400F">
            <w:pPr>
              <w:keepNext/>
              <w:keepLines/>
              <w:jc w:val="center"/>
              <w:rPr>
                <w:b/>
                <w:bCs/>
                <w:color w:val="000000"/>
              </w:rPr>
            </w:pPr>
            <w:r w:rsidRPr="00ED76B6">
              <w:rPr>
                <w:b/>
                <w:bCs/>
                <w:color w:val="000000"/>
              </w:rPr>
              <w:t>Remarks</w:t>
            </w:r>
          </w:p>
        </w:tc>
      </w:tr>
      <w:tr w:rsidR="006F7841" w:rsidRPr="00ED76B6" w:rsidTr="00F11938">
        <w:trPr>
          <w:trHeight w:val="144"/>
        </w:trPr>
        <w:tc>
          <w:tcPr>
            <w:tcW w:w="896" w:type="pct"/>
            <w:vAlign w:val="center"/>
          </w:tcPr>
          <w:p w:rsidR="006F7841" w:rsidRPr="00ED76B6" w:rsidRDefault="006F7841" w:rsidP="00CB400F">
            <w:pPr>
              <w:keepNext/>
              <w:keepLines/>
              <w:jc w:val="center"/>
              <w:rPr>
                <w:color w:val="000000"/>
              </w:rPr>
            </w:pPr>
            <w:r w:rsidRPr="00ED76B6">
              <w:rPr>
                <w:color w:val="000000"/>
              </w:rPr>
              <w:t>94</w:t>
            </w:r>
          </w:p>
        </w:tc>
        <w:tc>
          <w:tcPr>
            <w:tcW w:w="1321" w:type="pct"/>
            <w:vAlign w:val="center"/>
          </w:tcPr>
          <w:p w:rsidR="006F7841" w:rsidRPr="00ED76B6" w:rsidRDefault="006F7841" w:rsidP="00CB400F">
            <w:pPr>
              <w:keepNext/>
              <w:keepLines/>
              <w:jc w:val="center"/>
              <w:rPr>
                <w:color w:val="000000"/>
              </w:rPr>
            </w:pPr>
            <w:r w:rsidRPr="00ED76B6">
              <w:rPr>
                <w:color w:val="000000"/>
              </w:rPr>
              <w:t>58</w:t>
            </w:r>
          </w:p>
        </w:tc>
        <w:tc>
          <w:tcPr>
            <w:tcW w:w="1292" w:type="pct"/>
            <w:vAlign w:val="center"/>
          </w:tcPr>
          <w:p w:rsidR="006F7841" w:rsidRPr="00ED76B6" w:rsidRDefault="006F7841" w:rsidP="00CB400F">
            <w:pPr>
              <w:keepNext/>
              <w:keepLines/>
              <w:jc w:val="center"/>
              <w:rPr>
                <w:color w:val="000000"/>
              </w:rPr>
            </w:pPr>
            <w:r w:rsidRPr="00ED76B6">
              <w:rPr>
                <w:color w:val="000000"/>
              </w:rPr>
              <w:t>36</w:t>
            </w:r>
          </w:p>
        </w:tc>
        <w:tc>
          <w:tcPr>
            <w:tcW w:w="1491" w:type="pct"/>
            <w:vAlign w:val="center"/>
          </w:tcPr>
          <w:p w:rsidR="006F7841" w:rsidRPr="00ED76B6" w:rsidRDefault="006F7841" w:rsidP="00CB400F">
            <w:pPr>
              <w:keepNext/>
              <w:keepLines/>
              <w:jc w:val="both"/>
              <w:rPr>
                <w:color w:val="000000"/>
              </w:rPr>
            </w:pPr>
            <w:r w:rsidRPr="00ED76B6">
              <w:rPr>
                <w:color w:val="000000"/>
              </w:rPr>
              <w:t>Out of 36 KGBVs, in 9 KGBVs Girls Hostel buildings are under construction. Hence, state has proposed additional construction only 27 KGBVs. Out of them.</w:t>
            </w:r>
          </w:p>
        </w:tc>
      </w:tr>
    </w:tbl>
    <w:p w:rsidR="006F7841" w:rsidRPr="00ED76B6" w:rsidRDefault="006F7841" w:rsidP="006F7841">
      <w:pPr>
        <w:keepNext/>
        <w:keepLines/>
        <w:ind w:left="720"/>
        <w:jc w:val="both"/>
      </w:pPr>
    </w:p>
    <w:p w:rsidR="006F7841" w:rsidRPr="00ED76B6" w:rsidRDefault="006F7841" w:rsidP="006F7841">
      <w:pPr>
        <w:keepNext/>
        <w:keepLines/>
        <w:ind w:left="720"/>
        <w:jc w:val="both"/>
        <w:rPr>
          <w:b/>
          <w:bCs/>
        </w:rPr>
      </w:pPr>
      <w:r w:rsidRPr="00ED76B6">
        <w:rPr>
          <w:b/>
          <w:bCs/>
        </w:rPr>
        <w:t>List of 27 KGBVs, proposed to up gradation from Type II to Type III: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1331"/>
        <w:gridCol w:w="2250"/>
        <w:gridCol w:w="1430"/>
        <w:gridCol w:w="739"/>
        <w:gridCol w:w="67"/>
        <w:gridCol w:w="802"/>
        <w:gridCol w:w="1102"/>
        <w:gridCol w:w="810"/>
        <w:gridCol w:w="621"/>
      </w:tblGrid>
      <w:tr w:rsidR="006F7841" w:rsidRPr="00F11938" w:rsidTr="00F11938">
        <w:trPr>
          <w:trHeight w:val="230"/>
          <w:tblHeader/>
          <w:jc w:val="center"/>
        </w:trPr>
        <w:tc>
          <w:tcPr>
            <w:tcW w:w="208" w:type="pct"/>
            <w:vMerge w:val="restart"/>
            <w:shd w:val="clear" w:color="auto" w:fill="auto"/>
            <w:vAlign w:val="center"/>
            <w:hideMark/>
          </w:tcPr>
          <w:p w:rsidR="006F7841" w:rsidRPr="00F11938" w:rsidRDefault="006F7841" w:rsidP="00CB400F">
            <w:pPr>
              <w:keepNext/>
              <w:keepLines/>
              <w:widowControl w:val="0"/>
              <w:jc w:val="center"/>
              <w:rPr>
                <w:b/>
                <w:bCs/>
                <w:sz w:val="18"/>
                <w:szCs w:val="18"/>
              </w:rPr>
            </w:pPr>
            <w:r w:rsidRPr="00F11938">
              <w:rPr>
                <w:b/>
                <w:bCs/>
                <w:sz w:val="18"/>
                <w:szCs w:val="18"/>
              </w:rPr>
              <w:t>Sl. No</w:t>
            </w:r>
          </w:p>
        </w:tc>
        <w:tc>
          <w:tcPr>
            <w:tcW w:w="697" w:type="pct"/>
            <w:vMerge w:val="restart"/>
            <w:shd w:val="clear" w:color="auto" w:fill="auto"/>
            <w:vAlign w:val="center"/>
            <w:hideMark/>
          </w:tcPr>
          <w:p w:rsidR="006F7841" w:rsidRPr="00F11938" w:rsidRDefault="006F7841" w:rsidP="00CB400F">
            <w:pPr>
              <w:keepNext/>
              <w:keepLines/>
              <w:widowControl w:val="0"/>
              <w:jc w:val="center"/>
              <w:rPr>
                <w:b/>
                <w:bCs/>
                <w:sz w:val="18"/>
                <w:szCs w:val="18"/>
              </w:rPr>
            </w:pPr>
            <w:r w:rsidRPr="00F11938">
              <w:rPr>
                <w:b/>
                <w:bCs/>
                <w:sz w:val="18"/>
                <w:szCs w:val="18"/>
              </w:rPr>
              <w:t>District</w:t>
            </w:r>
          </w:p>
        </w:tc>
        <w:tc>
          <w:tcPr>
            <w:tcW w:w="1178" w:type="pct"/>
            <w:vMerge w:val="restart"/>
            <w:shd w:val="clear" w:color="auto" w:fill="auto"/>
            <w:vAlign w:val="center"/>
            <w:hideMark/>
          </w:tcPr>
          <w:p w:rsidR="006F7841" w:rsidRPr="00F11938" w:rsidRDefault="006F7841" w:rsidP="00CB400F">
            <w:pPr>
              <w:keepNext/>
              <w:keepLines/>
              <w:widowControl w:val="0"/>
              <w:jc w:val="center"/>
              <w:rPr>
                <w:b/>
                <w:bCs/>
                <w:sz w:val="18"/>
                <w:szCs w:val="18"/>
              </w:rPr>
            </w:pPr>
            <w:r w:rsidRPr="00F11938">
              <w:rPr>
                <w:b/>
                <w:bCs/>
                <w:sz w:val="18"/>
                <w:szCs w:val="18"/>
              </w:rPr>
              <w:t>Place of KGBV</w:t>
            </w:r>
          </w:p>
        </w:tc>
        <w:tc>
          <w:tcPr>
            <w:tcW w:w="749" w:type="pct"/>
            <w:vMerge w:val="restart"/>
            <w:shd w:val="clear" w:color="auto" w:fill="auto"/>
            <w:vAlign w:val="center"/>
            <w:hideMark/>
          </w:tcPr>
          <w:p w:rsidR="006F7841" w:rsidRPr="00F11938" w:rsidRDefault="006F7841" w:rsidP="00CB400F">
            <w:pPr>
              <w:keepNext/>
              <w:keepLines/>
              <w:widowControl w:val="0"/>
              <w:jc w:val="center"/>
              <w:rPr>
                <w:b/>
                <w:bCs/>
                <w:sz w:val="18"/>
                <w:szCs w:val="18"/>
              </w:rPr>
            </w:pPr>
            <w:r w:rsidRPr="00F11938">
              <w:rPr>
                <w:b/>
                <w:bCs/>
                <w:sz w:val="18"/>
                <w:szCs w:val="18"/>
              </w:rPr>
              <w:t>U-DISE Code</w:t>
            </w:r>
          </w:p>
        </w:tc>
        <w:tc>
          <w:tcPr>
            <w:tcW w:w="387" w:type="pct"/>
            <w:vMerge w:val="restart"/>
            <w:shd w:val="clear" w:color="auto" w:fill="auto"/>
            <w:vAlign w:val="center"/>
            <w:hideMark/>
          </w:tcPr>
          <w:p w:rsidR="006F7841" w:rsidRPr="00F11938" w:rsidRDefault="006F7841" w:rsidP="00CB400F">
            <w:pPr>
              <w:keepNext/>
              <w:keepLines/>
              <w:widowControl w:val="0"/>
              <w:jc w:val="center"/>
              <w:rPr>
                <w:b/>
                <w:bCs/>
                <w:sz w:val="18"/>
                <w:szCs w:val="18"/>
              </w:rPr>
            </w:pPr>
            <w:r w:rsidRPr="00F11938">
              <w:rPr>
                <w:b/>
                <w:bCs/>
                <w:sz w:val="18"/>
                <w:szCs w:val="18"/>
              </w:rPr>
              <w:t xml:space="preserve">Existing Type of KGBV </w:t>
            </w:r>
          </w:p>
        </w:tc>
        <w:tc>
          <w:tcPr>
            <w:tcW w:w="455" w:type="pct"/>
            <w:gridSpan w:val="2"/>
            <w:vMerge w:val="restart"/>
            <w:shd w:val="clear" w:color="auto" w:fill="auto"/>
            <w:vAlign w:val="center"/>
            <w:hideMark/>
          </w:tcPr>
          <w:p w:rsidR="006F7841" w:rsidRPr="00F11938" w:rsidRDefault="006F7841" w:rsidP="00CB400F">
            <w:pPr>
              <w:keepNext/>
              <w:keepLines/>
              <w:widowControl w:val="0"/>
              <w:jc w:val="center"/>
              <w:rPr>
                <w:b/>
                <w:bCs/>
                <w:sz w:val="18"/>
                <w:szCs w:val="18"/>
              </w:rPr>
            </w:pPr>
            <w:r w:rsidRPr="00F11938">
              <w:rPr>
                <w:b/>
                <w:bCs/>
                <w:sz w:val="18"/>
                <w:szCs w:val="18"/>
              </w:rPr>
              <w:t xml:space="preserve">Proposed Type of KGBV </w:t>
            </w:r>
          </w:p>
        </w:tc>
        <w:tc>
          <w:tcPr>
            <w:tcW w:w="577" w:type="pct"/>
            <w:vMerge w:val="restart"/>
            <w:shd w:val="clear" w:color="auto" w:fill="auto"/>
            <w:vAlign w:val="center"/>
            <w:hideMark/>
          </w:tcPr>
          <w:p w:rsidR="006F7841" w:rsidRPr="00F11938" w:rsidRDefault="006F7841" w:rsidP="00CB400F">
            <w:pPr>
              <w:keepNext/>
              <w:keepLines/>
              <w:widowControl w:val="0"/>
              <w:jc w:val="center"/>
              <w:rPr>
                <w:b/>
                <w:bCs/>
                <w:sz w:val="18"/>
                <w:szCs w:val="18"/>
              </w:rPr>
            </w:pPr>
            <w:r w:rsidRPr="00F11938">
              <w:rPr>
                <w:b/>
                <w:bCs/>
                <w:sz w:val="18"/>
                <w:szCs w:val="18"/>
              </w:rPr>
              <w:t>Sanctioned Year</w:t>
            </w:r>
          </w:p>
        </w:tc>
        <w:tc>
          <w:tcPr>
            <w:tcW w:w="424" w:type="pct"/>
            <w:vMerge w:val="restart"/>
            <w:shd w:val="clear" w:color="auto" w:fill="auto"/>
            <w:vAlign w:val="center"/>
            <w:hideMark/>
          </w:tcPr>
          <w:p w:rsidR="006F7841" w:rsidRPr="00F11938" w:rsidRDefault="006F7841" w:rsidP="00CB400F">
            <w:pPr>
              <w:keepNext/>
              <w:keepLines/>
              <w:widowControl w:val="0"/>
              <w:jc w:val="center"/>
              <w:rPr>
                <w:b/>
                <w:bCs/>
                <w:sz w:val="18"/>
                <w:szCs w:val="18"/>
              </w:rPr>
            </w:pPr>
            <w:r w:rsidRPr="00F11938">
              <w:rPr>
                <w:b/>
                <w:bCs/>
                <w:sz w:val="18"/>
                <w:szCs w:val="18"/>
              </w:rPr>
              <w:t>Present Targeted Seats</w:t>
            </w:r>
          </w:p>
        </w:tc>
        <w:tc>
          <w:tcPr>
            <w:tcW w:w="325" w:type="pct"/>
            <w:vMerge w:val="restart"/>
            <w:shd w:val="clear" w:color="auto" w:fill="auto"/>
            <w:vAlign w:val="center"/>
            <w:hideMark/>
          </w:tcPr>
          <w:p w:rsidR="006F7841" w:rsidRPr="00F11938" w:rsidRDefault="006F7841" w:rsidP="00CB400F">
            <w:pPr>
              <w:keepNext/>
              <w:keepLines/>
              <w:widowControl w:val="0"/>
              <w:jc w:val="center"/>
              <w:rPr>
                <w:b/>
                <w:bCs/>
                <w:sz w:val="18"/>
                <w:szCs w:val="18"/>
              </w:rPr>
            </w:pPr>
            <w:r w:rsidRPr="00F11938">
              <w:rPr>
                <w:b/>
                <w:bCs/>
                <w:sz w:val="18"/>
                <w:szCs w:val="18"/>
              </w:rPr>
              <w:t>Proposed Targeted Seats</w:t>
            </w:r>
          </w:p>
        </w:tc>
      </w:tr>
      <w:tr w:rsidR="006F7841" w:rsidRPr="00F11938" w:rsidTr="00F11938">
        <w:trPr>
          <w:trHeight w:val="230"/>
          <w:tblHeader/>
          <w:jc w:val="center"/>
        </w:trPr>
        <w:tc>
          <w:tcPr>
            <w:tcW w:w="208" w:type="pct"/>
            <w:vMerge/>
            <w:shd w:val="clear" w:color="auto" w:fill="auto"/>
            <w:vAlign w:val="center"/>
            <w:hideMark/>
          </w:tcPr>
          <w:p w:rsidR="006F7841" w:rsidRPr="00F11938" w:rsidRDefault="006F7841" w:rsidP="00CB400F">
            <w:pPr>
              <w:keepNext/>
              <w:keepLines/>
              <w:widowControl w:val="0"/>
              <w:rPr>
                <w:b/>
                <w:bCs/>
                <w:sz w:val="18"/>
                <w:szCs w:val="18"/>
              </w:rPr>
            </w:pPr>
          </w:p>
        </w:tc>
        <w:tc>
          <w:tcPr>
            <w:tcW w:w="697" w:type="pct"/>
            <w:vMerge/>
            <w:shd w:val="clear" w:color="auto" w:fill="auto"/>
            <w:vAlign w:val="center"/>
            <w:hideMark/>
          </w:tcPr>
          <w:p w:rsidR="006F7841" w:rsidRPr="00F11938" w:rsidRDefault="006F7841" w:rsidP="00CB400F">
            <w:pPr>
              <w:keepNext/>
              <w:keepLines/>
              <w:widowControl w:val="0"/>
              <w:rPr>
                <w:b/>
                <w:bCs/>
                <w:sz w:val="18"/>
                <w:szCs w:val="18"/>
              </w:rPr>
            </w:pPr>
          </w:p>
        </w:tc>
        <w:tc>
          <w:tcPr>
            <w:tcW w:w="1178" w:type="pct"/>
            <w:vMerge/>
            <w:shd w:val="clear" w:color="auto" w:fill="auto"/>
            <w:vAlign w:val="center"/>
            <w:hideMark/>
          </w:tcPr>
          <w:p w:rsidR="006F7841" w:rsidRPr="00F11938" w:rsidRDefault="006F7841" w:rsidP="00CB400F">
            <w:pPr>
              <w:keepNext/>
              <w:keepLines/>
              <w:widowControl w:val="0"/>
              <w:rPr>
                <w:b/>
                <w:bCs/>
                <w:sz w:val="18"/>
                <w:szCs w:val="18"/>
              </w:rPr>
            </w:pPr>
          </w:p>
        </w:tc>
        <w:tc>
          <w:tcPr>
            <w:tcW w:w="749" w:type="pct"/>
            <w:vMerge/>
            <w:shd w:val="clear" w:color="auto" w:fill="auto"/>
            <w:vAlign w:val="center"/>
            <w:hideMark/>
          </w:tcPr>
          <w:p w:rsidR="006F7841" w:rsidRPr="00F11938" w:rsidRDefault="006F7841" w:rsidP="00CB400F">
            <w:pPr>
              <w:keepNext/>
              <w:keepLines/>
              <w:widowControl w:val="0"/>
              <w:rPr>
                <w:b/>
                <w:bCs/>
                <w:sz w:val="18"/>
                <w:szCs w:val="18"/>
              </w:rPr>
            </w:pPr>
          </w:p>
        </w:tc>
        <w:tc>
          <w:tcPr>
            <w:tcW w:w="387" w:type="pct"/>
            <w:vMerge/>
            <w:shd w:val="clear" w:color="auto" w:fill="auto"/>
            <w:vAlign w:val="center"/>
            <w:hideMark/>
          </w:tcPr>
          <w:p w:rsidR="006F7841" w:rsidRPr="00F11938" w:rsidRDefault="006F7841" w:rsidP="00CB400F">
            <w:pPr>
              <w:keepNext/>
              <w:keepLines/>
              <w:widowControl w:val="0"/>
              <w:rPr>
                <w:b/>
                <w:bCs/>
                <w:sz w:val="18"/>
                <w:szCs w:val="18"/>
              </w:rPr>
            </w:pPr>
          </w:p>
        </w:tc>
        <w:tc>
          <w:tcPr>
            <w:tcW w:w="455" w:type="pct"/>
            <w:gridSpan w:val="2"/>
            <w:vMerge/>
            <w:shd w:val="clear" w:color="auto" w:fill="auto"/>
            <w:vAlign w:val="center"/>
            <w:hideMark/>
          </w:tcPr>
          <w:p w:rsidR="006F7841" w:rsidRPr="00F11938" w:rsidRDefault="006F7841" w:rsidP="00CB400F">
            <w:pPr>
              <w:keepNext/>
              <w:keepLines/>
              <w:widowControl w:val="0"/>
              <w:rPr>
                <w:b/>
                <w:bCs/>
                <w:sz w:val="18"/>
                <w:szCs w:val="18"/>
              </w:rPr>
            </w:pPr>
          </w:p>
        </w:tc>
        <w:tc>
          <w:tcPr>
            <w:tcW w:w="577" w:type="pct"/>
            <w:vMerge/>
            <w:shd w:val="clear" w:color="auto" w:fill="auto"/>
            <w:vAlign w:val="center"/>
            <w:hideMark/>
          </w:tcPr>
          <w:p w:rsidR="006F7841" w:rsidRPr="00F11938" w:rsidRDefault="006F7841" w:rsidP="00CB400F">
            <w:pPr>
              <w:keepNext/>
              <w:keepLines/>
              <w:widowControl w:val="0"/>
              <w:rPr>
                <w:b/>
                <w:bCs/>
                <w:sz w:val="18"/>
                <w:szCs w:val="18"/>
              </w:rPr>
            </w:pPr>
          </w:p>
        </w:tc>
        <w:tc>
          <w:tcPr>
            <w:tcW w:w="424" w:type="pct"/>
            <w:vMerge/>
            <w:shd w:val="clear" w:color="auto" w:fill="auto"/>
            <w:vAlign w:val="center"/>
            <w:hideMark/>
          </w:tcPr>
          <w:p w:rsidR="006F7841" w:rsidRPr="00F11938" w:rsidRDefault="006F7841" w:rsidP="00CB400F">
            <w:pPr>
              <w:keepNext/>
              <w:keepLines/>
              <w:widowControl w:val="0"/>
              <w:rPr>
                <w:b/>
                <w:bCs/>
                <w:sz w:val="18"/>
                <w:szCs w:val="18"/>
              </w:rPr>
            </w:pPr>
          </w:p>
        </w:tc>
        <w:tc>
          <w:tcPr>
            <w:tcW w:w="325" w:type="pct"/>
            <w:vMerge/>
            <w:shd w:val="clear" w:color="auto" w:fill="auto"/>
            <w:vAlign w:val="center"/>
            <w:hideMark/>
          </w:tcPr>
          <w:p w:rsidR="006F7841" w:rsidRPr="00F11938" w:rsidRDefault="006F7841" w:rsidP="00CB400F">
            <w:pPr>
              <w:keepNext/>
              <w:keepLines/>
              <w:widowControl w:val="0"/>
              <w:rPr>
                <w:b/>
                <w:bCs/>
                <w:sz w:val="18"/>
                <w:szCs w:val="18"/>
              </w:rPr>
            </w:pPr>
          </w:p>
        </w:tc>
      </w:tr>
      <w:tr w:rsidR="006F7841" w:rsidRPr="00F11938" w:rsidTr="00F11938">
        <w:trPr>
          <w:trHeight w:val="230"/>
          <w:tblHeader/>
          <w:jc w:val="center"/>
        </w:trPr>
        <w:tc>
          <w:tcPr>
            <w:tcW w:w="208" w:type="pct"/>
            <w:vMerge/>
            <w:shd w:val="clear" w:color="auto" w:fill="auto"/>
            <w:vAlign w:val="center"/>
            <w:hideMark/>
          </w:tcPr>
          <w:p w:rsidR="006F7841" w:rsidRPr="00F11938" w:rsidRDefault="006F7841" w:rsidP="00CB400F">
            <w:pPr>
              <w:keepNext/>
              <w:keepLines/>
              <w:widowControl w:val="0"/>
              <w:rPr>
                <w:b/>
                <w:bCs/>
                <w:sz w:val="18"/>
                <w:szCs w:val="18"/>
              </w:rPr>
            </w:pPr>
          </w:p>
        </w:tc>
        <w:tc>
          <w:tcPr>
            <w:tcW w:w="697" w:type="pct"/>
            <w:vMerge/>
            <w:shd w:val="clear" w:color="auto" w:fill="auto"/>
            <w:vAlign w:val="center"/>
            <w:hideMark/>
          </w:tcPr>
          <w:p w:rsidR="006F7841" w:rsidRPr="00F11938" w:rsidRDefault="006F7841" w:rsidP="00CB400F">
            <w:pPr>
              <w:keepNext/>
              <w:keepLines/>
              <w:widowControl w:val="0"/>
              <w:rPr>
                <w:b/>
                <w:bCs/>
                <w:sz w:val="18"/>
                <w:szCs w:val="18"/>
              </w:rPr>
            </w:pPr>
          </w:p>
        </w:tc>
        <w:tc>
          <w:tcPr>
            <w:tcW w:w="1178" w:type="pct"/>
            <w:vMerge/>
            <w:shd w:val="clear" w:color="auto" w:fill="auto"/>
            <w:vAlign w:val="center"/>
            <w:hideMark/>
          </w:tcPr>
          <w:p w:rsidR="006F7841" w:rsidRPr="00F11938" w:rsidRDefault="006F7841" w:rsidP="00CB400F">
            <w:pPr>
              <w:keepNext/>
              <w:keepLines/>
              <w:widowControl w:val="0"/>
              <w:rPr>
                <w:b/>
                <w:bCs/>
                <w:sz w:val="18"/>
                <w:szCs w:val="18"/>
              </w:rPr>
            </w:pPr>
          </w:p>
        </w:tc>
        <w:tc>
          <w:tcPr>
            <w:tcW w:w="749" w:type="pct"/>
            <w:vMerge/>
            <w:shd w:val="clear" w:color="auto" w:fill="auto"/>
            <w:vAlign w:val="center"/>
            <w:hideMark/>
          </w:tcPr>
          <w:p w:rsidR="006F7841" w:rsidRPr="00F11938" w:rsidRDefault="006F7841" w:rsidP="00CB400F">
            <w:pPr>
              <w:keepNext/>
              <w:keepLines/>
              <w:widowControl w:val="0"/>
              <w:rPr>
                <w:b/>
                <w:bCs/>
                <w:sz w:val="18"/>
                <w:szCs w:val="18"/>
              </w:rPr>
            </w:pPr>
          </w:p>
        </w:tc>
        <w:tc>
          <w:tcPr>
            <w:tcW w:w="387" w:type="pct"/>
            <w:vMerge/>
            <w:shd w:val="clear" w:color="auto" w:fill="auto"/>
            <w:vAlign w:val="center"/>
            <w:hideMark/>
          </w:tcPr>
          <w:p w:rsidR="006F7841" w:rsidRPr="00F11938" w:rsidRDefault="006F7841" w:rsidP="00CB400F">
            <w:pPr>
              <w:keepNext/>
              <w:keepLines/>
              <w:widowControl w:val="0"/>
              <w:rPr>
                <w:b/>
                <w:bCs/>
                <w:sz w:val="18"/>
                <w:szCs w:val="18"/>
              </w:rPr>
            </w:pPr>
          </w:p>
        </w:tc>
        <w:tc>
          <w:tcPr>
            <w:tcW w:w="455" w:type="pct"/>
            <w:gridSpan w:val="2"/>
            <w:vMerge/>
            <w:shd w:val="clear" w:color="auto" w:fill="auto"/>
            <w:vAlign w:val="center"/>
            <w:hideMark/>
          </w:tcPr>
          <w:p w:rsidR="006F7841" w:rsidRPr="00F11938" w:rsidRDefault="006F7841" w:rsidP="00CB400F">
            <w:pPr>
              <w:keepNext/>
              <w:keepLines/>
              <w:widowControl w:val="0"/>
              <w:rPr>
                <w:b/>
                <w:bCs/>
                <w:sz w:val="18"/>
                <w:szCs w:val="18"/>
              </w:rPr>
            </w:pPr>
          </w:p>
        </w:tc>
        <w:tc>
          <w:tcPr>
            <w:tcW w:w="577" w:type="pct"/>
            <w:vMerge/>
            <w:shd w:val="clear" w:color="auto" w:fill="auto"/>
            <w:vAlign w:val="center"/>
            <w:hideMark/>
          </w:tcPr>
          <w:p w:rsidR="006F7841" w:rsidRPr="00F11938" w:rsidRDefault="006F7841" w:rsidP="00CB400F">
            <w:pPr>
              <w:keepNext/>
              <w:keepLines/>
              <w:widowControl w:val="0"/>
              <w:rPr>
                <w:b/>
                <w:bCs/>
                <w:sz w:val="18"/>
                <w:szCs w:val="18"/>
              </w:rPr>
            </w:pPr>
          </w:p>
        </w:tc>
        <w:tc>
          <w:tcPr>
            <w:tcW w:w="424" w:type="pct"/>
            <w:vMerge/>
            <w:shd w:val="clear" w:color="auto" w:fill="auto"/>
            <w:vAlign w:val="center"/>
            <w:hideMark/>
          </w:tcPr>
          <w:p w:rsidR="006F7841" w:rsidRPr="00F11938" w:rsidRDefault="006F7841" w:rsidP="00CB400F">
            <w:pPr>
              <w:keepNext/>
              <w:keepLines/>
              <w:widowControl w:val="0"/>
              <w:rPr>
                <w:b/>
                <w:bCs/>
                <w:sz w:val="18"/>
                <w:szCs w:val="18"/>
              </w:rPr>
            </w:pPr>
          </w:p>
        </w:tc>
        <w:tc>
          <w:tcPr>
            <w:tcW w:w="325" w:type="pct"/>
            <w:vMerge/>
            <w:shd w:val="clear" w:color="auto" w:fill="auto"/>
            <w:vAlign w:val="center"/>
            <w:hideMark/>
          </w:tcPr>
          <w:p w:rsidR="006F7841" w:rsidRPr="00F11938" w:rsidRDefault="006F7841" w:rsidP="00CB400F">
            <w:pPr>
              <w:keepNext/>
              <w:keepLines/>
              <w:widowControl w:val="0"/>
              <w:rPr>
                <w:b/>
                <w:bCs/>
                <w:sz w:val="18"/>
                <w:szCs w:val="18"/>
              </w:rPr>
            </w:pP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1</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Adilabad</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Tamsi</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36011100909</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2008-2009</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2</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Jagtial</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Korutla</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36061190212</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2011-2012</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3</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Jangaon</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Zaffargadh</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36190300917</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2011-2012</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4</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Jayashankar Bhupalpally</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Gadam Pelli</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36080500107</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2011-2012</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5</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Jogulamba Gadwal</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Gattu</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36260600813</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2008-2009</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6</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Kamareddy</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Bichkunda</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36150401023</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2005-2006</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7</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Karimnagar</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Konaraopet Village, Ramadugu</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36130200711</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2011-2012</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8</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Kumuram Bheem Asifabad</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Jankapur - Asifabad</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36020606150</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2007-2008</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9</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Mancherial</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Mandamarry</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36031290207</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2011-2012</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10</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Medak</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Alladurg</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36170300121</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2007-2008</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11</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Mulugu</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Jawaharnagar</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36081201017</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2011-2012</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12</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Nagarkurnool</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Rayalagandi</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36281300113</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2007-2008</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lastRenderedPageBreak/>
              <w:t>13</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Nalgonda</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Damaracherla</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36292200618</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2008-2009</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14</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Narayanpet</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 xml:space="preserve">Pulimamidi </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36250301319</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2009-2010</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15</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Nirmal</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Jam</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36041000809</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2007-2008</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16</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Nizamabad</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Kammarpally</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36050800414</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2008-2009</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17</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Peddapalli</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 xml:space="preserve">Bhupathipur </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36071000204</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2011-2012</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18</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Rajanna Siricilla</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Gambhiraopet</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36141001016</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2007-2008</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19</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Rangareddy</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Patigadda, Keshampet.</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36231501307</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2011-2012</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20</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Sangareddy</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Jharasangam</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36161201607</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2007-2008</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21</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Siddipet</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 xml:space="preserve">Mirdoddi </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36181100615</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2011-2012</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22</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Suryapet</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Athmakur.S</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36300801408</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2005-2006</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23</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Vikarabad</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Kulkacherla</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36240700415</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2007-2008</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24</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Wanaparthy</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Gopalpet</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36270500611</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2008-2009</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25</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Warangal Rural</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Nallabelly</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36110701409</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2005-2006</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26</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Warangal Urban</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Gudur</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36120400831</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2011-2012</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r w:rsidR="006F7841" w:rsidRPr="00F11938" w:rsidTr="00F11938">
        <w:trPr>
          <w:trHeight w:val="144"/>
          <w:jc w:val="center"/>
        </w:trPr>
        <w:tc>
          <w:tcPr>
            <w:tcW w:w="208" w:type="pct"/>
            <w:shd w:val="clear" w:color="auto" w:fill="auto"/>
            <w:vAlign w:val="center"/>
            <w:hideMark/>
          </w:tcPr>
          <w:p w:rsidR="006F7841" w:rsidRPr="00F11938" w:rsidRDefault="006F7841" w:rsidP="00CB400F">
            <w:pPr>
              <w:keepNext/>
              <w:keepLines/>
              <w:widowControl w:val="0"/>
              <w:jc w:val="center"/>
              <w:rPr>
                <w:sz w:val="18"/>
                <w:szCs w:val="18"/>
              </w:rPr>
            </w:pPr>
            <w:r w:rsidRPr="00F11938">
              <w:rPr>
                <w:sz w:val="18"/>
                <w:szCs w:val="18"/>
              </w:rPr>
              <w:t>27</w:t>
            </w:r>
          </w:p>
        </w:tc>
        <w:tc>
          <w:tcPr>
            <w:tcW w:w="697"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Yadadri Bhongir</w:t>
            </w:r>
          </w:p>
        </w:tc>
        <w:tc>
          <w:tcPr>
            <w:tcW w:w="1178" w:type="pct"/>
            <w:shd w:val="clear" w:color="auto" w:fill="auto"/>
            <w:noWrap/>
            <w:vAlign w:val="center"/>
            <w:hideMark/>
          </w:tcPr>
          <w:p w:rsidR="006F7841" w:rsidRPr="00F11938" w:rsidRDefault="006F7841" w:rsidP="00CB400F">
            <w:pPr>
              <w:keepNext/>
              <w:keepLines/>
              <w:widowControl w:val="0"/>
              <w:rPr>
                <w:color w:val="000000"/>
                <w:sz w:val="18"/>
                <w:szCs w:val="18"/>
              </w:rPr>
            </w:pPr>
            <w:r w:rsidRPr="00F11938">
              <w:rPr>
                <w:color w:val="000000"/>
                <w:sz w:val="18"/>
                <w:szCs w:val="18"/>
              </w:rPr>
              <w:t>Lothukunta(Vi), Valigonda</w:t>
            </w:r>
          </w:p>
        </w:tc>
        <w:tc>
          <w:tcPr>
            <w:tcW w:w="749"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36201302228</w:t>
            </w:r>
          </w:p>
        </w:tc>
        <w:tc>
          <w:tcPr>
            <w:tcW w:w="422" w:type="pct"/>
            <w:gridSpan w:val="2"/>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w:t>
            </w:r>
          </w:p>
        </w:tc>
        <w:tc>
          <w:tcPr>
            <w:tcW w:w="420"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III</w:t>
            </w:r>
          </w:p>
        </w:tc>
        <w:tc>
          <w:tcPr>
            <w:tcW w:w="577" w:type="pct"/>
            <w:shd w:val="clear" w:color="auto" w:fill="auto"/>
            <w:noWrap/>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2011-2012</w:t>
            </w:r>
          </w:p>
        </w:tc>
        <w:tc>
          <w:tcPr>
            <w:tcW w:w="424"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200</w:t>
            </w:r>
          </w:p>
        </w:tc>
        <w:tc>
          <w:tcPr>
            <w:tcW w:w="325" w:type="pct"/>
            <w:shd w:val="clear" w:color="auto" w:fill="auto"/>
            <w:vAlign w:val="center"/>
            <w:hideMark/>
          </w:tcPr>
          <w:p w:rsidR="006F7841" w:rsidRPr="00F11938" w:rsidRDefault="006F7841" w:rsidP="00CB400F">
            <w:pPr>
              <w:keepNext/>
              <w:keepLines/>
              <w:widowControl w:val="0"/>
              <w:jc w:val="center"/>
              <w:rPr>
                <w:color w:val="000000"/>
                <w:sz w:val="18"/>
                <w:szCs w:val="18"/>
              </w:rPr>
            </w:pPr>
            <w:r w:rsidRPr="00F11938">
              <w:rPr>
                <w:color w:val="000000"/>
                <w:sz w:val="18"/>
                <w:szCs w:val="18"/>
              </w:rPr>
              <w:t>280</w:t>
            </w:r>
          </w:p>
        </w:tc>
      </w:tr>
    </w:tbl>
    <w:p w:rsidR="006F7841" w:rsidRPr="00ED76B6" w:rsidRDefault="006F7841" w:rsidP="006F7841">
      <w:pPr>
        <w:keepNext/>
        <w:keepLines/>
        <w:ind w:left="720"/>
        <w:jc w:val="both"/>
      </w:pPr>
    </w:p>
    <w:p w:rsidR="006F7841" w:rsidRPr="00ED76B6" w:rsidRDefault="006F7841" w:rsidP="00412148">
      <w:pPr>
        <w:keepNext/>
        <w:keepLines/>
        <w:numPr>
          <w:ilvl w:val="0"/>
          <w:numId w:val="97"/>
        </w:numPr>
        <w:jc w:val="both"/>
      </w:pPr>
      <w:r w:rsidRPr="00ED76B6">
        <w:t>State has proposed Bio Digester System in 6 KGBVs (Type II) amounting to Rs.30.00 lakh @Rs.5.00 lakh per KGBV and in 5 KGBVs (Type III) amounting to Rs.95.00 lakh @Rs.5.00 lakh per KGBV.</w:t>
      </w:r>
    </w:p>
    <w:p w:rsidR="006F7841" w:rsidRPr="00ED76B6" w:rsidRDefault="006F7841" w:rsidP="006F7841">
      <w:pPr>
        <w:keepNext/>
        <w:keepLines/>
        <w:ind w:left="720"/>
        <w:jc w:val="both"/>
      </w:pPr>
    </w:p>
    <w:p w:rsidR="006F7841" w:rsidRPr="00ED76B6" w:rsidRDefault="006F7841" w:rsidP="00412148">
      <w:pPr>
        <w:keepNext/>
        <w:keepLines/>
        <w:numPr>
          <w:ilvl w:val="0"/>
          <w:numId w:val="97"/>
        </w:numPr>
        <w:jc w:val="both"/>
      </w:pPr>
      <w:r w:rsidRPr="00ED76B6">
        <w:t>State has proposed Solar System in 117 KGBVs (Type II) amounting to Rs.1556.10 lakh @Rs.13.30 lakh per KGBV and in 108 KGBVs (Type III) amounting to Rs.1436.40 lakh @Rs.13.30 lakh per KGBV.</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t>State has proposed Furniture/ Equipment (including kitchen) in 354 KGBVs (Type II) amounting to Rs.5310.00 lakh @Rs.15.00 lakh per KGBV and in 121 KGBVs (Type III) amounting to Rs.2178.00 lakh @Rs.18.00 lakh per KGBV.</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t>State has proposed TLM and equipment including library books in 354 KGBVs (Type II) amounting to Rs.708.00 lakh @Rs.2.00 lakh per KGBV and in 121 KGBVs (Type III) amounting to Rs.302.50 lakh @Rs.2.50 lakh per KGBV.</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t>State has proposed Replacement of bedding (once in 3 years) in 106 KGBVs (Type II) amounting to Rs.1590.00 lakh @Rs.15.00 lakh per KGBV and new bedding in 47 KGBVs (Type III) amounting to Rs.987.00 lakh @Rs.21.00 lakh per KGBV.</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t>State has proposed boundary wall in 354 KGBVs (Type II) amounting to Rs.8850.00 lakh @Rs.25.00 lakh per KGBV and in 121 KGBVs (Type III) amounting to Rs.3025.00 lakh Rs.25.00 lakh per KGBV.</w:t>
      </w:r>
    </w:p>
    <w:p w:rsidR="006F7841" w:rsidRPr="00ED76B6" w:rsidRDefault="006F7841" w:rsidP="006F7841">
      <w:pPr>
        <w:keepNext/>
        <w:keepLines/>
        <w:ind w:left="720"/>
        <w:jc w:val="both"/>
      </w:pPr>
    </w:p>
    <w:p w:rsidR="006F7841" w:rsidRPr="00ED76B6" w:rsidRDefault="006F7841" w:rsidP="00412148">
      <w:pPr>
        <w:keepNext/>
        <w:keepLines/>
        <w:numPr>
          <w:ilvl w:val="0"/>
          <w:numId w:val="97"/>
        </w:numPr>
        <w:jc w:val="both"/>
      </w:pPr>
      <w:r w:rsidRPr="00ED76B6">
        <w:t>State has proposed boring/ handpump in 354 KGBVs (Type II) amounting to Rs.708.00 lakh @Rs.2.00 lakh per KGBV and in 121 KGBVs (Type III) amounting to Rs.242.00 lakh @Rs.2.00 lakh per KGBV.</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lastRenderedPageBreak/>
        <w:t>State has proposed Electricity / water charges in 354 KGBVs (Type II) amounting to Rs.1770.00 lakh Rs.5.00 lakh per KGBV and in 120 KGBVs (Type III) amounting to Rs.600.00 lakh Rs.5.00 lakh per KGBV.</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t>State has proposed up-gradation of 135 KGBVs (existing 120 seats in each KGBV) from Type I to Type II with additional 5400 seats (40 seats in each KGBV).</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t>State has proposed up-gradation of 27 KGBVs (27 KGBVs from Type II to Type III) additional 2160 seats (80 seats in each KGBV).</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t>State has proposed rent for 87 KGBVs amounting to Rs.261.00 lakh @Rs.3.00 lakh per KGBV. Details are given below:</w:t>
      </w:r>
    </w:p>
    <w:tbl>
      <w:tblPr>
        <w:tblW w:w="5000" w:type="pct"/>
        <w:tblLook w:val="04A0"/>
      </w:tblPr>
      <w:tblGrid>
        <w:gridCol w:w="460"/>
        <w:gridCol w:w="1998"/>
        <w:gridCol w:w="3248"/>
        <w:gridCol w:w="1161"/>
        <w:gridCol w:w="650"/>
        <w:gridCol w:w="1016"/>
        <w:gridCol w:w="1016"/>
      </w:tblGrid>
      <w:tr w:rsidR="006F7841" w:rsidRPr="00F11938" w:rsidTr="00F11938">
        <w:trPr>
          <w:trHeight w:val="144"/>
          <w:tblHead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Sl. No</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District</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Block</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Sanctioned Year</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Type</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Rent Proposed for months</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Amount Proposed (Rs. in Lakhs)</w:t>
            </w:r>
          </w:p>
        </w:tc>
      </w:tr>
      <w:tr w:rsidR="006F7841" w:rsidRPr="00F11938" w:rsidTr="00F11938">
        <w:trPr>
          <w:trHeight w:val="144"/>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Adilabad</w:t>
            </w:r>
          </w:p>
        </w:tc>
        <w:tc>
          <w:tcPr>
            <w:tcW w:w="1093" w:type="pct"/>
            <w:tcBorders>
              <w:top w:val="single" w:sz="4" w:space="0" w:color="auto"/>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Adilabad Rural</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single" w:sz="4" w:space="0" w:color="auto"/>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12</w:t>
            </w:r>
          </w:p>
        </w:tc>
        <w:tc>
          <w:tcPr>
            <w:tcW w:w="727"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w:t>
            </w:r>
          </w:p>
        </w:tc>
        <w:tc>
          <w:tcPr>
            <w:tcW w:w="119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Adilabad</w:t>
            </w:r>
          </w:p>
        </w:tc>
        <w:tc>
          <w:tcPr>
            <w:tcW w:w="109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Bheempur</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w:t>
            </w:r>
          </w:p>
        </w:tc>
        <w:tc>
          <w:tcPr>
            <w:tcW w:w="119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Adilabad</w:t>
            </w:r>
          </w:p>
        </w:tc>
        <w:tc>
          <w:tcPr>
            <w:tcW w:w="109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Gadiguda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Adilabad</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Sirkonda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Bhadradri Kothaudem</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Allapally</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Bhadradri Kothaudem</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Annapueddypally</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Bhadradri Kothaudem</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Bhadrachalam</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Bhadradri Kothaudem</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Burgampadu</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9</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Bhadradri Kothaudem</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Karakagudem</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10</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Jangaon</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Chilpur</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11</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Jangaon</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Tharigoppula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12</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Jayashankar</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Kannaigudem</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13</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Jayashankar</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Mangapeta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14</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Jayashankar</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Palimela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15</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Jayashankar</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Tekumatla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16</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Jogulamba Gadwal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Kt Doddi</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17</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Jogulamba Gadwal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Present In Existing Kgbv Waddepally</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18</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Jogulamba Gadwal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 xml:space="preserve">Undavelly </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19</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Kamareddy</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Bibipet</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Kamareddy</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Rajampet</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21</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Karimnagar</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Ellandhakunta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22</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Khammam</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Raghunadapalem</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23</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Kumrabheem</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Chintamanapally</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24</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Kumrabheem</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Lingapur</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25</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Kumrabheem</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Penchikalpet</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26</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Mahabubabad</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Chinnagudur</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27</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Mahabubabad</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Gangaaram</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28</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Mahabubabad</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Pedavangara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29</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Mahabubnagar</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Krishna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Mahabubnagar</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Marikal</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31</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Mahabubnagar</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Mbnr E/M</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32</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Mahabubnagar</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Rajapur</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33</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Mancherial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Hajipur</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34</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Mancherial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Kannepally</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lastRenderedPageBreak/>
              <w:t>35</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Mancherial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Naspur (Jaipur)</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36</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Mancherial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Nasupr</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37</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Nagarkurnool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Nagarkurnool</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38</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Nagarkurnool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Nagarkurnool</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39</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Nagarkurnool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Padara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40</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Nagarkurnool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Pentlavelly</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41</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Nalgonda</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Adavidevulapally</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42</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Nalgonda</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 xml:space="preserve">Kondamallepally </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43</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Nalgonda</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Madgulapally</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44</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Nalgonda</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Neredugommu</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45</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Nalgonda</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Thirumalagiri (S)</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46</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Nirmal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Dasturabad</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47</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Nirmal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Narsapur G</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48</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Nirmal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Nirmal</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49</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Nirmal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Pembi</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50</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Nirmal</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Soan</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51</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Nizamabad</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Indalwai</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52</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Nizamabad</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Mendora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53</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Nizamabad</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Mugpal</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54</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Nizamabad</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Mupkal</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55</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Nizamabad</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Rudrur</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56</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Nizamabad</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Yergatla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57</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Peddapalli</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Anthargoan (New)</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58</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Peddapalli</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Palakurthy(New)</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59</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Peddapalli</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Ramagiri( New)</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60</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Rajanna Sircilla</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 xml:space="preserve"> Rudrangi</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61</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Rajanna Sircilla</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Siricilla (Urban)</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62</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Rajanna Sircilla</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Veernapalli</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63</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Rajanna Sircilla</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Vemulawada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64</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Rang Reddy</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Kadthal</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65</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Rang Reddy</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Kondurg</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66</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Siddipet</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Akkannapet</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67</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Siddipet</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Komuravely</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68</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Siddipet</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Markook</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69</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Siddipet</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Raipole</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70</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Siddipet</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Siddipet Urban</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71</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Siddipet</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Thoguta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72</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Suryapet</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Chinthalapalem</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73</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Suryapet</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Maddirala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74</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Suryapet</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Nagaram</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75</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Suryapet</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Palakeedu</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76</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Vikarabad</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Kotepally</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77</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Wanaparthy</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Amarachinta</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78</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Wanaparthy</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Chinnambavi</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79</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Wanaparthy</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Madanapur</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80</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Wanaparthy</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Revally</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81</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Wanaparthy</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Srirangapur</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82</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Warangal (Urban)</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Inavole</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83</w:t>
            </w:r>
          </w:p>
        </w:tc>
        <w:tc>
          <w:tcPr>
            <w:tcW w:w="11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Warangal (Urban)</w:t>
            </w:r>
          </w:p>
        </w:tc>
        <w:tc>
          <w:tcPr>
            <w:tcW w:w="1093"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Velair</w:t>
            </w:r>
          </w:p>
        </w:tc>
        <w:tc>
          <w:tcPr>
            <w:tcW w:w="688"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nil"/>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84</w:t>
            </w:r>
          </w:p>
        </w:tc>
        <w:tc>
          <w:tcPr>
            <w:tcW w:w="1192" w:type="pct"/>
            <w:tcBorders>
              <w:top w:val="single" w:sz="4" w:space="0" w:color="auto"/>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Yadadri Bhongir</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widowControl w:val="0"/>
              <w:rPr>
                <w:color w:val="000000"/>
                <w:sz w:val="20"/>
                <w:szCs w:val="20"/>
              </w:rPr>
            </w:pPr>
            <w:r w:rsidRPr="00F11938">
              <w:rPr>
                <w:color w:val="000000"/>
                <w:sz w:val="20"/>
                <w:szCs w:val="20"/>
              </w:rPr>
              <w:t>Addagudur</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2017</w:t>
            </w:r>
          </w:p>
        </w:tc>
        <w:tc>
          <w:tcPr>
            <w:tcW w:w="376" w:type="pct"/>
            <w:tcBorders>
              <w:top w:val="single" w:sz="4" w:space="0" w:color="auto"/>
              <w:left w:val="nil"/>
              <w:bottom w:val="single" w:sz="4" w:space="0" w:color="auto"/>
              <w:right w:val="single" w:sz="4" w:space="0" w:color="auto"/>
            </w:tcBorders>
          </w:tcPr>
          <w:p w:rsidR="006F7841" w:rsidRPr="00F11938" w:rsidRDefault="006F7841" w:rsidP="00CB400F">
            <w:pPr>
              <w:keepNext/>
              <w:keepLines/>
              <w:widowControl w:val="0"/>
              <w:jc w:val="center"/>
              <w:rPr>
                <w:sz w:val="20"/>
                <w:szCs w:val="20"/>
              </w:rPr>
            </w:pPr>
            <w:r w:rsidRPr="00F11938">
              <w:rPr>
                <w:sz w:val="20"/>
                <w:szCs w:val="20"/>
                <w:lang w:val="en-IN" w:eastAsia="en-IN"/>
              </w:rPr>
              <w:t>II</w:t>
            </w:r>
          </w:p>
        </w:tc>
        <w:tc>
          <w:tcPr>
            <w:tcW w:w="665"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85</w:t>
            </w:r>
          </w:p>
        </w:tc>
        <w:tc>
          <w:tcPr>
            <w:tcW w:w="119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widowControl w:val="0"/>
              <w:rPr>
                <w:color w:val="000000"/>
                <w:sz w:val="20"/>
                <w:szCs w:val="20"/>
                <w:lang w:val="en-IN" w:eastAsia="en-IN"/>
              </w:rPr>
            </w:pPr>
            <w:r w:rsidRPr="00F11938">
              <w:rPr>
                <w:color w:val="000000"/>
                <w:sz w:val="20"/>
                <w:szCs w:val="20"/>
                <w:lang w:val="en-IN" w:eastAsia="en-IN"/>
              </w:rPr>
              <w:t>Nalgonda</w:t>
            </w:r>
          </w:p>
        </w:tc>
        <w:tc>
          <w:tcPr>
            <w:tcW w:w="1093"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widowControl w:val="0"/>
              <w:rPr>
                <w:color w:val="000000"/>
                <w:sz w:val="20"/>
                <w:szCs w:val="20"/>
                <w:lang w:val="en-IN" w:eastAsia="en-IN"/>
              </w:rPr>
            </w:pPr>
            <w:r w:rsidRPr="00F11938">
              <w:rPr>
                <w:color w:val="000000"/>
                <w:sz w:val="20"/>
                <w:szCs w:val="20"/>
                <w:lang w:val="en-IN" w:eastAsia="en-IN"/>
              </w:rPr>
              <w:t>Kanagal</w:t>
            </w:r>
          </w:p>
        </w:tc>
        <w:tc>
          <w:tcPr>
            <w:tcW w:w="688" w:type="pct"/>
            <w:tcBorders>
              <w:top w:val="single" w:sz="4" w:space="0" w:color="auto"/>
              <w:left w:val="nil"/>
              <w:bottom w:val="single" w:sz="4" w:space="0" w:color="auto"/>
              <w:right w:val="single" w:sz="4" w:space="0" w:color="auto"/>
            </w:tcBorders>
            <w:shd w:val="clear" w:color="auto" w:fill="auto"/>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2011</w:t>
            </w:r>
          </w:p>
        </w:tc>
        <w:tc>
          <w:tcPr>
            <w:tcW w:w="376"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II</w:t>
            </w:r>
          </w:p>
        </w:tc>
        <w:tc>
          <w:tcPr>
            <w:tcW w:w="665"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86</w:t>
            </w:r>
          </w:p>
        </w:tc>
        <w:tc>
          <w:tcPr>
            <w:tcW w:w="119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widowControl w:val="0"/>
              <w:rPr>
                <w:color w:val="000000"/>
                <w:sz w:val="20"/>
                <w:szCs w:val="20"/>
                <w:lang w:val="en-IN" w:eastAsia="en-IN"/>
              </w:rPr>
            </w:pPr>
            <w:r w:rsidRPr="00F11938">
              <w:rPr>
                <w:color w:val="000000"/>
                <w:sz w:val="20"/>
                <w:szCs w:val="20"/>
                <w:lang w:val="en-IN" w:eastAsia="en-IN"/>
              </w:rPr>
              <w:t>Suryapet</w:t>
            </w:r>
          </w:p>
        </w:tc>
        <w:tc>
          <w:tcPr>
            <w:tcW w:w="1093"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widowControl w:val="0"/>
              <w:rPr>
                <w:color w:val="000000"/>
                <w:sz w:val="20"/>
                <w:szCs w:val="20"/>
                <w:lang w:val="en-IN" w:eastAsia="en-IN"/>
              </w:rPr>
            </w:pPr>
            <w:r w:rsidRPr="00F11938">
              <w:rPr>
                <w:color w:val="000000"/>
                <w:sz w:val="20"/>
                <w:szCs w:val="20"/>
                <w:lang w:val="en-IN" w:eastAsia="en-IN"/>
              </w:rPr>
              <w:t>Kenpahad</w:t>
            </w:r>
          </w:p>
        </w:tc>
        <w:tc>
          <w:tcPr>
            <w:tcW w:w="688" w:type="pct"/>
            <w:tcBorders>
              <w:top w:val="single" w:sz="4" w:space="0" w:color="auto"/>
              <w:left w:val="nil"/>
              <w:bottom w:val="single" w:sz="4" w:space="0" w:color="auto"/>
              <w:right w:val="single" w:sz="4" w:space="0" w:color="auto"/>
            </w:tcBorders>
            <w:shd w:val="clear" w:color="auto" w:fill="auto"/>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2009</w:t>
            </w:r>
          </w:p>
        </w:tc>
        <w:tc>
          <w:tcPr>
            <w:tcW w:w="376"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II</w:t>
            </w:r>
          </w:p>
        </w:tc>
        <w:tc>
          <w:tcPr>
            <w:tcW w:w="665"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12</w:t>
            </w:r>
          </w:p>
        </w:tc>
        <w:tc>
          <w:tcPr>
            <w:tcW w:w="727"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87</w:t>
            </w:r>
          </w:p>
        </w:tc>
        <w:tc>
          <w:tcPr>
            <w:tcW w:w="119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widowControl w:val="0"/>
              <w:rPr>
                <w:color w:val="000000"/>
                <w:sz w:val="20"/>
                <w:szCs w:val="20"/>
                <w:lang w:val="en-IN" w:eastAsia="en-IN"/>
              </w:rPr>
            </w:pPr>
            <w:r w:rsidRPr="00F11938">
              <w:rPr>
                <w:color w:val="000000"/>
                <w:sz w:val="20"/>
                <w:szCs w:val="20"/>
                <w:lang w:val="en-IN" w:eastAsia="en-IN"/>
              </w:rPr>
              <w:t>Khammam</w:t>
            </w:r>
          </w:p>
        </w:tc>
        <w:tc>
          <w:tcPr>
            <w:tcW w:w="1093"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widowControl w:val="0"/>
              <w:rPr>
                <w:color w:val="000000"/>
                <w:sz w:val="20"/>
                <w:szCs w:val="20"/>
                <w:lang w:val="en-IN" w:eastAsia="en-IN"/>
              </w:rPr>
            </w:pPr>
            <w:r w:rsidRPr="00F11938">
              <w:rPr>
                <w:color w:val="000000"/>
                <w:sz w:val="20"/>
                <w:szCs w:val="20"/>
                <w:lang w:val="en-IN" w:eastAsia="en-IN"/>
              </w:rPr>
              <w:t>Kamepally</w:t>
            </w:r>
          </w:p>
        </w:tc>
        <w:tc>
          <w:tcPr>
            <w:tcW w:w="688" w:type="pct"/>
            <w:tcBorders>
              <w:top w:val="single" w:sz="4" w:space="0" w:color="auto"/>
              <w:left w:val="nil"/>
              <w:bottom w:val="single" w:sz="4" w:space="0" w:color="auto"/>
              <w:right w:val="single" w:sz="4" w:space="0" w:color="auto"/>
            </w:tcBorders>
            <w:shd w:val="clear" w:color="auto" w:fill="auto"/>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2011</w:t>
            </w:r>
          </w:p>
        </w:tc>
        <w:tc>
          <w:tcPr>
            <w:tcW w:w="376"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II</w:t>
            </w:r>
          </w:p>
        </w:tc>
        <w:tc>
          <w:tcPr>
            <w:tcW w:w="665"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727"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widowControl w:val="0"/>
              <w:jc w:val="center"/>
              <w:rPr>
                <w:sz w:val="20"/>
                <w:szCs w:val="20"/>
                <w:lang w:val="en-IN" w:eastAsia="en-IN"/>
              </w:rPr>
            </w:pPr>
          </w:p>
        </w:tc>
        <w:tc>
          <w:tcPr>
            <w:tcW w:w="1192"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widowControl w:val="0"/>
              <w:rPr>
                <w:color w:val="000000"/>
                <w:sz w:val="20"/>
                <w:szCs w:val="20"/>
                <w:lang w:val="en-IN" w:eastAsia="en-IN"/>
              </w:rPr>
            </w:pPr>
          </w:p>
        </w:tc>
        <w:tc>
          <w:tcPr>
            <w:tcW w:w="1093" w:type="pct"/>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widowControl w:val="0"/>
              <w:rPr>
                <w:color w:val="000000"/>
                <w:sz w:val="20"/>
                <w:szCs w:val="20"/>
                <w:lang w:val="en-IN" w:eastAsia="en-IN"/>
              </w:rPr>
            </w:pPr>
          </w:p>
        </w:tc>
        <w:tc>
          <w:tcPr>
            <w:tcW w:w="688" w:type="pct"/>
            <w:tcBorders>
              <w:top w:val="single" w:sz="4" w:space="0" w:color="auto"/>
              <w:left w:val="nil"/>
              <w:bottom w:val="single" w:sz="4" w:space="0" w:color="auto"/>
              <w:right w:val="single" w:sz="4" w:space="0" w:color="auto"/>
            </w:tcBorders>
            <w:shd w:val="clear" w:color="auto" w:fill="auto"/>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Total</w:t>
            </w:r>
          </w:p>
        </w:tc>
        <w:tc>
          <w:tcPr>
            <w:tcW w:w="376"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p>
        </w:tc>
        <w:tc>
          <w:tcPr>
            <w:tcW w:w="665"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p>
        </w:tc>
        <w:tc>
          <w:tcPr>
            <w:tcW w:w="727" w:type="pct"/>
            <w:tcBorders>
              <w:top w:val="single" w:sz="4" w:space="0" w:color="auto"/>
              <w:left w:val="nil"/>
              <w:bottom w:val="single" w:sz="4" w:space="0" w:color="auto"/>
              <w:right w:val="single" w:sz="4" w:space="0" w:color="auto"/>
            </w:tcBorders>
            <w:vAlign w:val="center"/>
          </w:tcPr>
          <w:p w:rsidR="006F7841" w:rsidRPr="00F11938" w:rsidRDefault="00345877" w:rsidP="00CB400F">
            <w:pPr>
              <w:keepNext/>
              <w:keepLines/>
              <w:widowControl w:val="0"/>
              <w:jc w:val="center"/>
              <w:rPr>
                <w:b/>
                <w:bCs/>
                <w:sz w:val="20"/>
                <w:szCs w:val="20"/>
                <w:lang w:val="en-IN" w:eastAsia="en-IN"/>
              </w:rPr>
            </w:pPr>
            <w:r w:rsidRPr="00F11938">
              <w:rPr>
                <w:b/>
                <w:bCs/>
                <w:sz w:val="20"/>
                <w:szCs w:val="20"/>
                <w:lang w:val="en-IN" w:eastAsia="en-IN"/>
              </w:rPr>
              <w:fldChar w:fldCharType="begin"/>
            </w:r>
            <w:r w:rsidR="006F7841" w:rsidRPr="00F11938">
              <w:rPr>
                <w:b/>
                <w:bCs/>
                <w:sz w:val="20"/>
                <w:szCs w:val="20"/>
                <w:lang w:val="en-IN" w:eastAsia="en-IN"/>
              </w:rPr>
              <w:instrText xml:space="preserve"> =SUM(ABOVE) </w:instrText>
            </w:r>
            <w:r w:rsidRPr="00F11938">
              <w:rPr>
                <w:b/>
                <w:bCs/>
                <w:sz w:val="20"/>
                <w:szCs w:val="20"/>
                <w:lang w:val="en-IN" w:eastAsia="en-IN"/>
              </w:rPr>
              <w:fldChar w:fldCharType="separate"/>
            </w:r>
            <w:r w:rsidR="006F7841" w:rsidRPr="00F11938">
              <w:rPr>
                <w:b/>
                <w:bCs/>
                <w:noProof/>
                <w:sz w:val="20"/>
                <w:szCs w:val="20"/>
                <w:lang w:val="en-IN" w:eastAsia="en-IN"/>
              </w:rPr>
              <w:t>261</w:t>
            </w:r>
            <w:r w:rsidRPr="00F11938">
              <w:rPr>
                <w:b/>
                <w:bCs/>
                <w:sz w:val="20"/>
                <w:szCs w:val="20"/>
                <w:lang w:val="en-IN" w:eastAsia="en-IN"/>
              </w:rPr>
              <w:fldChar w:fldCharType="end"/>
            </w:r>
            <w:r w:rsidR="006F7841" w:rsidRPr="00F11938">
              <w:rPr>
                <w:b/>
                <w:bCs/>
                <w:sz w:val="20"/>
                <w:szCs w:val="20"/>
                <w:lang w:val="en-IN" w:eastAsia="en-IN"/>
              </w:rPr>
              <w:t>.00</w:t>
            </w:r>
          </w:p>
        </w:tc>
      </w:tr>
    </w:tbl>
    <w:p w:rsidR="006F7841" w:rsidRPr="00ED76B6" w:rsidRDefault="006F7841" w:rsidP="006F7841">
      <w:pPr>
        <w:keepNext/>
        <w:keepLines/>
        <w:ind w:left="720"/>
        <w:jc w:val="both"/>
      </w:pPr>
    </w:p>
    <w:p w:rsidR="006F7841" w:rsidRPr="00ED76B6" w:rsidRDefault="006F7841" w:rsidP="00412148">
      <w:pPr>
        <w:keepNext/>
        <w:keepLines/>
        <w:numPr>
          <w:ilvl w:val="0"/>
          <w:numId w:val="97"/>
        </w:numPr>
        <w:jc w:val="both"/>
      </w:pPr>
      <w:r w:rsidRPr="00ED76B6">
        <w:t>State has proposed recurring grant of Rs.28032.36 lakh for 354 KGBVs (219 existing + 135 upgraded) in Type II with 67440 seats (54000 in 354 KGBVs - 200 girls in each KGBV and 13440 in 84 KGBVs – 160 seats in each KGBV).</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t>State has proposed construction cost for 54 upgraded KGBVs (Type III) amounting to Rs.9450.00 lakh @Rs.175.00 lakh.</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t>State has proposed recurring grant of Rs.12740.05 lakh for existing 121 KGBVs (94 existing + 27 upgraded) in Type III with 33880 seats (280 girls in each KGBV).</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t>State has proposed Furniture/ Equipment (including kitchen) in 246 KGBVs (Type IV) amounting to Rs.2952.00 lakh @Rs.12.00 lakh per KGBV.</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t>State has proposed Electricity and water charges in 154 KGBVs (Type IV) amounting to Rs.770.00 lakh @Rs.5.00 lakh per KGBV.</w:t>
      </w:r>
    </w:p>
    <w:p w:rsidR="006F7841" w:rsidRPr="00ED76B6" w:rsidRDefault="006F7841" w:rsidP="006F7841">
      <w:pPr>
        <w:keepNext/>
        <w:keepLines/>
        <w:jc w:val="both"/>
      </w:pPr>
    </w:p>
    <w:p w:rsidR="006F7841" w:rsidRPr="00ED76B6" w:rsidRDefault="006F7841" w:rsidP="00412148">
      <w:pPr>
        <w:keepNext/>
        <w:keepLines/>
        <w:numPr>
          <w:ilvl w:val="0"/>
          <w:numId w:val="97"/>
        </w:numPr>
        <w:jc w:val="both"/>
      </w:pPr>
      <w:r w:rsidRPr="00ED76B6">
        <w:t>State has proposed recurring grant of Rs.6150.00 lakh for 246 KGBVs (Type IV) with 24600 seats (100 girls in each KGBV).</w:t>
      </w:r>
    </w:p>
    <w:p w:rsidR="006F7841" w:rsidRDefault="006F7841" w:rsidP="006F7841">
      <w:pPr>
        <w:keepNext/>
        <w:keepLines/>
        <w:jc w:val="both"/>
      </w:pPr>
    </w:p>
    <w:p w:rsidR="006F7841" w:rsidRPr="00ED76B6" w:rsidRDefault="006F7841" w:rsidP="006F7841">
      <w:pPr>
        <w:keepNext/>
        <w:keepLines/>
        <w:jc w:val="both"/>
      </w:pPr>
    </w:p>
    <w:p w:rsidR="006F7841" w:rsidRPr="00ED76B6" w:rsidRDefault="006F7841" w:rsidP="006F7841">
      <w:pPr>
        <w:keepNext/>
        <w:keepLines/>
        <w:jc w:val="both"/>
        <w:rPr>
          <w:b/>
          <w:bCs/>
        </w:rPr>
      </w:pPr>
      <w:r w:rsidRPr="00ED76B6">
        <w:rPr>
          <w:b/>
          <w:bCs/>
        </w:rPr>
        <w:t>Recommendations for the year 2019-20:</w:t>
      </w:r>
    </w:p>
    <w:p w:rsidR="006F7841" w:rsidRPr="00ED76B6" w:rsidRDefault="006F7841" w:rsidP="006F7841">
      <w:pPr>
        <w:keepNext/>
        <w:keepLines/>
        <w:jc w:val="both"/>
        <w:rPr>
          <w:b/>
          <w:bCs/>
        </w:rPr>
      </w:pPr>
    </w:p>
    <w:p w:rsidR="006F7841" w:rsidRPr="00BC11B2" w:rsidRDefault="006F7841" w:rsidP="00412148">
      <w:pPr>
        <w:keepNext/>
        <w:keepLines/>
        <w:numPr>
          <w:ilvl w:val="0"/>
          <w:numId w:val="129"/>
        </w:numPr>
        <w:jc w:val="both"/>
      </w:pPr>
      <w:r w:rsidRPr="00BC11B2">
        <w:t>State has covered all the qualifying EBBs with KGBVs as all the proposed blocks have KGBVs and hence, no new KGBVs recommended by the appraisal team.</w:t>
      </w:r>
    </w:p>
    <w:p w:rsidR="006F7841" w:rsidRDefault="006F7841" w:rsidP="006F7841">
      <w:pPr>
        <w:keepNext/>
        <w:keepLines/>
        <w:jc w:val="both"/>
        <w:rPr>
          <w:b/>
          <w:bCs/>
        </w:rPr>
      </w:pPr>
    </w:p>
    <w:p w:rsidR="006F7841" w:rsidRPr="00ED76B6" w:rsidRDefault="006F7841" w:rsidP="00412148">
      <w:pPr>
        <w:keepNext/>
        <w:keepLines/>
        <w:numPr>
          <w:ilvl w:val="0"/>
          <w:numId w:val="129"/>
        </w:numPr>
        <w:jc w:val="both"/>
      </w:pPr>
      <w:r w:rsidRPr="00ED76B6">
        <w:t>Bio Dig</w:t>
      </w:r>
      <w:r>
        <w:t>ester System is not recommended</w:t>
      </w:r>
      <w:r w:rsidRPr="00ED76B6">
        <w:t>.</w:t>
      </w:r>
    </w:p>
    <w:p w:rsidR="006F7841" w:rsidRDefault="006F7841" w:rsidP="006F7841">
      <w:pPr>
        <w:keepNext/>
        <w:keepLines/>
        <w:ind w:left="720"/>
        <w:jc w:val="both"/>
      </w:pPr>
    </w:p>
    <w:p w:rsidR="006F7841" w:rsidRPr="00714233" w:rsidRDefault="006F7841" w:rsidP="00412148">
      <w:pPr>
        <w:keepNext/>
        <w:keepLines/>
        <w:numPr>
          <w:ilvl w:val="0"/>
          <w:numId w:val="129"/>
        </w:numPr>
        <w:jc w:val="both"/>
      </w:pPr>
      <w:r w:rsidRPr="00ED76B6">
        <w:t>Solar System is not recommended</w:t>
      </w:r>
      <w:r>
        <w:t xml:space="preserve"> under this head. State is advised to budget proposed activity under </w:t>
      </w:r>
      <w:r w:rsidRPr="00714233">
        <w:t>Strengthening of Existing</w:t>
      </w:r>
      <w:r>
        <w:t xml:space="preserve"> Schools – (</w:t>
      </w:r>
      <w:r w:rsidRPr="00714233">
        <w:t>Electrification will also include Renewable Energy (like</w:t>
      </w:r>
      <w:r>
        <w:t xml:space="preserve"> </w:t>
      </w:r>
      <w:r w:rsidRPr="00714233">
        <w:t>Wind Energy, Hydro Electric energy, Solar Energy etc.)</w:t>
      </w:r>
    </w:p>
    <w:p w:rsidR="006F7841" w:rsidRDefault="006F7841" w:rsidP="006F7841">
      <w:pPr>
        <w:keepNext/>
        <w:keepLines/>
        <w:ind w:left="720"/>
        <w:jc w:val="both"/>
      </w:pPr>
    </w:p>
    <w:p w:rsidR="006F7841" w:rsidRDefault="006F7841" w:rsidP="00412148">
      <w:pPr>
        <w:keepNext/>
        <w:keepLines/>
        <w:numPr>
          <w:ilvl w:val="0"/>
          <w:numId w:val="129"/>
        </w:numPr>
        <w:jc w:val="both"/>
      </w:pPr>
      <w:r w:rsidRPr="00ED76B6">
        <w:t>B</w:t>
      </w:r>
      <w:r>
        <w:t xml:space="preserve">oundary wall and </w:t>
      </w:r>
      <w:r w:rsidRPr="00ED76B6">
        <w:t xml:space="preserve">Boring/ hand pump </w:t>
      </w:r>
      <w:r>
        <w:t>is already provided at the time of sanctioned KGBVs. Hence, not recommended</w:t>
      </w:r>
      <w:r w:rsidRPr="00ED76B6">
        <w:t>.</w:t>
      </w:r>
    </w:p>
    <w:p w:rsidR="006F7841" w:rsidRDefault="006F7841" w:rsidP="006F7841">
      <w:pPr>
        <w:keepNext/>
        <w:keepLines/>
        <w:ind w:left="360"/>
        <w:jc w:val="both"/>
        <w:rPr>
          <w:b/>
          <w:bCs/>
        </w:rPr>
      </w:pPr>
    </w:p>
    <w:p w:rsidR="006F7841" w:rsidRPr="00ED76B6" w:rsidRDefault="006F7841" w:rsidP="006F7841">
      <w:pPr>
        <w:keepNext/>
        <w:keepLines/>
        <w:ind w:left="360"/>
        <w:jc w:val="both"/>
        <w:rPr>
          <w:b/>
          <w:bCs/>
        </w:rPr>
      </w:pPr>
      <w:r w:rsidRPr="00ED76B6">
        <w:rPr>
          <w:b/>
          <w:bCs/>
        </w:rPr>
        <w:t>Under Type II:</w:t>
      </w:r>
    </w:p>
    <w:p w:rsidR="006F7841" w:rsidRPr="00ED76B6" w:rsidRDefault="006F7841" w:rsidP="006F7841">
      <w:pPr>
        <w:keepNext/>
        <w:keepLines/>
        <w:ind w:left="720"/>
        <w:jc w:val="both"/>
      </w:pPr>
    </w:p>
    <w:p w:rsidR="006F7841" w:rsidRPr="00DC5115" w:rsidRDefault="006F7841" w:rsidP="00412148">
      <w:pPr>
        <w:keepNext/>
        <w:keepLines/>
        <w:numPr>
          <w:ilvl w:val="0"/>
          <w:numId w:val="129"/>
        </w:numPr>
        <w:jc w:val="both"/>
      </w:pPr>
      <w:r w:rsidRPr="00DC5115">
        <w:rPr>
          <w:shd w:val="clear" w:color="auto" w:fill="FFFFFF"/>
        </w:rPr>
        <w:t>The appraisal team has recommended 20 type-II new KGBV (200 capacity) works out to Rs.398.50 lakh for each KGBV. This includes all infrastructure components like building, all amenities including, furniture, compound wall etc. complete</w:t>
      </w:r>
      <w:r w:rsidRPr="00DC5115">
        <w:rPr>
          <w:rFonts w:ascii="Arial" w:hAnsi="Arial" w:cs="Arial"/>
          <w:shd w:val="clear" w:color="auto" w:fill="FFFFFF"/>
        </w:rPr>
        <w:t xml:space="preserve"> </w:t>
      </w:r>
      <w:r w:rsidRPr="00DC5115">
        <w:rPr>
          <w:shd w:val="clear" w:color="auto" w:fill="FFFFFF"/>
        </w:rPr>
        <w:t xml:space="preserve">amounting </w:t>
      </w:r>
      <w:r>
        <w:rPr>
          <w:shd w:val="clear" w:color="auto" w:fill="FFFFFF"/>
        </w:rPr>
        <w:t>to Rs.</w:t>
      </w:r>
      <w:r w:rsidRPr="00DC5115">
        <w:rPr>
          <w:shd w:val="clear" w:color="auto" w:fill="FFFFFF"/>
        </w:rPr>
        <w:t>7970.00 lakh</w:t>
      </w:r>
    </w:p>
    <w:tbl>
      <w:tblPr>
        <w:tblW w:w="9047" w:type="dxa"/>
        <w:tblInd w:w="817" w:type="dxa"/>
        <w:tblLook w:val="04A0"/>
      </w:tblPr>
      <w:tblGrid>
        <w:gridCol w:w="567"/>
        <w:gridCol w:w="2670"/>
        <w:gridCol w:w="1958"/>
        <w:gridCol w:w="2180"/>
        <w:gridCol w:w="1672"/>
      </w:tblGrid>
      <w:tr w:rsidR="006F7841" w:rsidRPr="00F11938" w:rsidTr="00F11938">
        <w:trPr>
          <w:trHeight w:val="57"/>
          <w:tblHead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b/>
                <w:bCs/>
                <w:sz w:val="20"/>
                <w:szCs w:val="20"/>
                <w:lang w:val="en-IN" w:eastAsia="en-IN" w:bidi="hi-IN"/>
              </w:rPr>
            </w:pPr>
            <w:r w:rsidRPr="00F11938">
              <w:rPr>
                <w:b/>
                <w:bCs/>
                <w:sz w:val="20"/>
                <w:szCs w:val="20"/>
                <w:lang w:val="en-IN" w:eastAsia="en-IN" w:bidi="hi-IN"/>
              </w:rPr>
              <w:t>Sl. No</w:t>
            </w:r>
          </w:p>
        </w:tc>
        <w:tc>
          <w:tcPr>
            <w:tcW w:w="2670" w:type="dxa"/>
            <w:tcBorders>
              <w:top w:val="single" w:sz="4" w:space="0" w:color="auto"/>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b/>
                <w:bCs/>
                <w:sz w:val="20"/>
                <w:szCs w:val="20"/>
                <w:lang w:val="en-IN" w:eastAsia="en-IN" w:bidi="hi-IN"/>
              </w:rPr>
            </w:pPr>
            <w:r w:rsidRPr="00F11938">
              <w:rPr>
                <w:b/>
                <w:bCs/>
                <w:sz w:val="20"/>
                <w:szCs w:val="20"/>
                <w:lang w:val="en-IN" w:eastAsia="en-IN" w:bidi="hi-IN"/>
              </w:rPr>
              <w:t>District</w:t>
            </w:r>
          </w:p>
        </w:tc>
        <w:tc>
          <w:tcPr>
            <w:tcW w:w="1958" w:type="dxa"/>
            <w:tcBorders>
              <w:top w:val="single" w:sz="4" w:space="0" w:color="auto"/>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b/>
                <w:bCs/>
                <w:sz w:val="20"/>
                <w:szCs w:val="20"/>
                <w:lang w:val="en-IN" w:eastAsia="en-IN" w:bidi="hi-IN"/>
              </w:rPr>
            </w:pPr>
            <w:r w:rsidRPr="00F11938">
              <w:rPr>
                <w:b/>
                <w:bCs/>
                <w:sz w:val="20"/>
                <w:szCs w:val="20"/>
                <w:lang w:val="en-IN" w:eastAsia="en-IN" w:bidi="hi-IN"/>
              </w:rPr>
              <w:t>Block/ Municipal Area, where KGBV sanctioned</w:t>
            </w: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b/>
                <w:bCs/>
                <w:sz w:val="20"/>
                <w:szCs w:val="20"/>
                <w:lang w:val="en-IN" w:eastAsia="en-IN" w:bidi="hi-IN"/>
              </w:rPr>
            </w:pPr>
            <w:r w:rsidRPr="00F11938">
              <w:rPr>
                <w:b/>
                <w:bCs/>
                <w:sz w:val="20"/>
                <w:szCs w:val="20"/>
                <w:lang w:val="en-IN" w:eastAsia="en-IN" w:bidi="hi-IN"/>
              </w:rPr>
              <w:t>Place of KGBV</w:t>
            </w:r>
          </w:p>
        </w:tc>
        <w:tc>
          <w:tcPr>
            <w:tcW w:w="1672" w:type="dxa"/>
            <w:tcBorders>
              <w:top w:val="single" w:sz="4" w:space="0" w:color="auto"/>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b/>
                <w:bCs/>
                <w:sz w:val="20"/>
                <w:szCs w:val="20"/>
                <w:lang w:val="en-IN" w:eastAsia="en-IN" w:bidi="hi-IN"/>
              </w:rPr>
            </w:pPr>
            <w:r w:rsidRPr="00F11938">
              <w:rPr>
                <w:b/>
                <w:bCs/>
                <w:sz w:val="20"/>
                <w:szCs w:val="20"/>
                <w:lang w:val="en-IN" w:eastAsia="en-IN" w:bidi="hi-IN"/>
              </w:rPr>
              <w:t>U-DISE Code</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1</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Bhadradri Kothagudem</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Allapally</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Annanthogu</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36090700513</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2</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Bhadradri Kothagudem</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Karakagudem</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Karakagudem</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36090100705</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Bhadradri Kothagudem</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Annapueddypally</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Annapureddypally</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36091300409</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4</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Karimnagar</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 xml:space="preserve"> Ellandhakunta</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Ellandhakunta</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36131600506</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5</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Kumuram Bheem Asifabad</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Lingapur</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Lingapur</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36020300807</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6</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Mahbubnagar</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 xml:space="preserve">Mahbubnagar (R) </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Mbnr ®36252100705</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36252100705</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7</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Mancherial</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Kannepally</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Kannepally</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36030801807</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8</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Mulugu</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Mangapet</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Chunchupally</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36082000112</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lastRenderedPageBreak/>
              <w:t>9</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Nagarkurnool</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Charakonda</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Charakonda</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36280700613</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10</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Nalgonda</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Kondamallepally</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Kondamallepally</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36292801442</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11</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Nalgonda</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Thirumalagir Sagar</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Thirumalagiri S</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36292401210</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12</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Narayanpet</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Marikal</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Marikal</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36250900543</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13</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Nizamabad</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Rudrur</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Rudrur</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36051800614</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14</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Nizamabad</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Yergatla</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Yergatla</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36050700510</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15</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Peddapalli</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Anthergoan</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Anthergoan</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36070300502</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16</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Rajanna Siricilla</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Vemulawada (U)</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Vemulawada (U)</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36140500877</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17</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Rangareddy</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Kadthal</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Vill &amp; Mdl. Kadthal</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36231601142</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18</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Rangareddy</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Kondurg</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Kondurg Em</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36232600123</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19</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Wanaparthy</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Madanapur</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Madanapur</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36270200613</w:t>
            </w:r>
          </w:p>
        </w:tc>
      </w:tr>
      <w:tr w:rsidR="006F7841" w:rsidRPr="00F11938" w:rsidTr="00CB400F">
        <w:trPr>
          <w:trHeight w:val="57"/>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20</w:t>
            </w:r>
          </w:p>
        </w:tc>
        <w:tc>
          <w:tcPr>
            <w:tcW w:w="267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Wanaparthy</w:t>
            </w:r>
          </w:p>
        </w:tc>
        <w:tc>
          <w:tcPr>
            <w:tcW w:w="1958"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Srirangapur</w:t>
            </w:r>
          </w:p>
        </w:tc>
        <w:tc>
          <w:tcPr>
            <w:tcW w:w="2180" w:type="dxa"/>
            <w:tcBorders>
              <w:top w:val="nil"/>
              <w:left w:val="nil"/>
              <w:bottom w:val="single" w:sz="4" w:space="0" w:color="auto"/>
              <w:right w:val="single" w:sz="4" w:space="0" w:color="auto"/>
            </w:tcBorders>
            <w:shd w:val="clear" w:color="000000" w:fill="FFFFFF"/>
            <w:noWrap/>
            <w:vAlign w:val="center"/>
            <w:hideMark/>
          </w:tcPr>
          <w:p w:rsidR="006F7841" w:rsidRPr="00F11938" w:rsidRDefault="006F7841" w:rsidP="00CB400F">
            <w:pPr>
              <w:keepNext/>
              <w:keepLines/>
              <w:rPr>
                <w:sz w:val="20"/>
                <w:szCs w:val="20"/>
                <w:lang w:val="en-IN" w:eastAsia="en-IN" w:bidi="hi-IN"/>
              </w:rPr>
            </w:pPr>
            <w:r w:rsidRPr="00F11938">
              <w:rPr>
                <w:sz w:val="20"/>
                <w:szCs w:val="20"/>
                <w:lang w:val="en-IN" w:eastAsia="en-IN" w:bidi="hi-IN"/>
              </w:rPr>
              <w:t>Srirangapur</w:t>
            </w:r>
          </w:p>
        </w:tc>
        <w:tc>
          <w:tcPr>
            <w:tcW w:w="1672" w:type="dxa"/>
            <w:tcBorders>
              <w:top w:val="nil"/>
              <w:left w:val="nil"/>
              <w:bottom w:val="single" w:sz="4" w:space="0" w:color="auto"/>
              <w:right w:val="single" w:sz="4" w:space="0" w:color="auto"/>
            </w:tcBorders>
            <w:shd w:val="clear" w:color="000000" w:fill="FFFFFF"/>
            <w:vAlign w:val="center"/>
            <w:hideMark/>
          </w:tcPr>
          <w:p w:rsidR="006F7841" w:rsidRPr="00F11938" w:rsidRDefault="006F7841" w:rsidP="00CB400F">
            <w:pPr>
              <w:keepNext/>
              <w:keepLines/>
              <w:jc w:val="center"/>
              <w:rPr>
                <w:sz w:val="20"/>
                <w:szCs w:val="20"/>
                <w:lang w:val="en-IN" w:eastAsia="en-IN" w:bidi="hi-IN"/>
              </w:rPr>
            </w:pPr>
            <w:r w:rsidRPr="00F11938">
              <w:rPr>
                <w:sz w:val="20"/>
                <w:szCs w:val="20"/>
                <w:lang w:val="en-IN" w:eastAsia="en-IN" w:bidi="hi-IN"/>
              </w:rPr>
              <w:t>36271200413</w:t>
            </w:r>
          </w:p>
        </w:tc>
      </w:tr>
    </w:tbl>
    <w:p w:rsidR="006F7841" w:rsidRPr="00DC5115" w:rsidRDefault="006F7841" w:rsidP="006F7841">
      <w:pPr>
        <w:keepNext/>
        <w:keepLines/>
        <w:ind w:left="720"/>
        <w:jc w:val="both"/>
      </w:pPr>
    </w:p>
    <w:p w:rsidR="006F7841" w:rsidRPr="00DC5115" w:rsidRDefault="006F7841" w:rsidP="00412148">
      <w:pPr>
        <w:keepNext/>
        <w:keepLines/>
        <w:numPr>
          <w:ilvl w:val="0"/>
          <w:numId w:val="129"/>
        </w:numPr>
        <w:jc w:val="both"/>
      </w:pPr>
      <w:r w:rsidRPr="00DC5115">
        <w:t>Furniture/ Equipment (including kitchen) is recommended in 354 KGBVs (Type II) amounting to Rs.1062.00 lakh @Rs.3.00 lakh per KGBV.</w:t>
      </w:r>
    </w:p>
    <w:p w:rsidR="006F7841" w:rsidRPr="00DC5115" w:rsidRDefault="006F7841" w:rsidP="006F7841">
      <w:pPr>
        <w:keepNext/>
        <w:keepLines/>
        <w:ind w:left="720"/>
        <w:jc w:val="both"/>
      </w:pPr>
    </w:p>
    <w:p w:rsidR="006F7841" w:rsidRPr="00923781" w:rsidRDefault="006F7841" w:rsidP="00412148">
      <w:pPr>
        <w:keepNext/>
        <w:keepLines/>
        <w:numPr>
          <w:ilvl w:val="0"/>
          <w:numId w:val="129"/>
        </w:numPr>
        <w:jc w:val="both"/>
      </w:pPr>
      <w:r w:rsidRPr="00DC5115">
        <w:t>TLM and equipment including library books is recommended in</w:t>
      </w:r>
      <w:r w:rsidRPr="00923781">
        <w:t xml:space="preserve"> 354 KGBVs (Type II) amounting to Rs.708.00 lakh @Rs.2.00 lakh per KGBV.</w:t>
      </w:r>
    </w:p>
    <w:p w:rsidR="006F7841" w:rsidRPr="00923781" w:rsidRDefault="006F7841" w:rsidP="006F7841">
      <w:pPr>
        <w:keepNext/>
        <w:keepLines/>
        <w:jc w:val="both"/>
      </w:pPr>
    </w:p>
    <w:p w:rsidR="006F7841" w:rsidRPr="00923781" w:rsidRDefault="006F7841" w:rsidP="00412148">
      <w:pPr>
        <w:keepNext/>
        <w:keepLines/>
        <w:numPr>
          <w:ilvl w:val="0"/>
          <w:numId w:val="129"/>
        </w:numPr>
        <w:jc w:val="both"/>
      </w:pPr>
      <w:r w:rsidRPr="00923781">
        <w:t>Bedding of Rs.499.20 lakh is recommended for 24960 girls in 354 KGBVs in Type II (21600 girls in 270 KGBVs – 80 seats in each KGBV + 3360 seats in 84 KGBVs – 40 seats in each KGBV).</w:t>
      </w:r>
    </w:p>
    <w:p w:rsidR="006F7841" w:rsidRDefault="006F7841" w:rsidP="006F7841">
      <w:pPr>
        <w:pStyle w:val="ListParagraph"/>
        <w:keepNext/>
        <w:keepLines/>
      </w:pPr>
    </w:p>
    <w:p w:rsidR="006F7841" w:rsidRPr="00714233" w:rsidRDefault="006F7841" w:rsidP="00412148">
      <w:pPr>
        <w:keepNext/>
        <w:keepLines/>
        <w:numPr>
          <w:ilvl w:val="0"/>
          <w:numId w:val="129"/>
        </w:numPr>
        <w:jc w:val="both"/>
        <w:rPr>
          <w:b/>
          <w:bCs/>
        </w:rPr>
      </w:pPr>
      <w:r w:rsidRPr="00714233">
        <w:t>Replacement of bedding (once in 3 years) for 12720 girls in 106 KGBVs (120 seats in each KGBV) in Type II is recommended amounting to Rs.190.80 lakh @Rs.1500/- per girl child.</w:t>
      </w:r>
    </w:p>
    <w:p w:rsidR="006F7841" w:rsidRPr="00ED76B6" w:rsidRDefault="006F7841" w:rsidP="006F7841">
      <w:pPr>
        <w:keepNext/>
        <w:keepLines/>
        <w:jc w:val="both"/>
      </w:pPr>
    </w:p>
    <w:p w:rsidR="006F7841" w:rsidRDefault="006F7841" w:rsidP="00412148">
      <w:pPr>
        <w:keepNext/>
        <w:keepLines/>
        <w:numPr>
          <w:ilvl w:val="0"/>
          <w:numId w:val="129"/>
        </w:numPr>
        <w:jc w:val="both"/>
      </w:pPr>
      <w:r>
        <w:t xml:space="preserve">Installation of </w:t>
      </w:r>
      <w:r w:rsidRPr="00ED76B6">
        <w:t xml:space="preserve">Electricity / water charges </w:t>
      </w:r>
      <w:r>
        <w:t xml:space="preserve">have already provided at the time of sanctioned of KGBV. Hence, not </w:t>
      </w:r>
      <w:r w:rsidRPr="00ED76B6">
        <w:t>recommended.</w:t>
      </w:r>
    </w:p>
    <w:p w:rsidR="006F7841" w:rsidRPr="00ED76B6" w:rsidRDefault="006F7841" w:rsidP="006F7841">
      <w:pPr>
        <w:keepNext/>
        <w:keepLines/>
        <w:jc w:val="both"/>
      </w:pPr>
    </w:p>
    <w:p w:rsidR="006F7841" w:rsidRDefault="006F7841" w:rsidP="00412148">
      <w:pPr>
        <w:keepNext/>
        <w:keepLines/>
        <w:numPr>
          <w:ilvl w:val="0"/>
          <w:numId w:val="129"/>
        </w:numPr>
        <w:jc w:val="both"/>
      </w:pPr>
      <w:r w:rsidRPr="00ED76B6">
        <w:t xml:space="preserve">Up-gradation of 135 KGBVs from Type I to Type II with additional </w:t>
      </w:r>
      <w:r>
        <w:t>7440</w:t>
      </w:r>
      <w:r w:rsidRPr="00ED76B6">
        <w:t xml:space="preserve"> seats (</w:t>
      </w:r>
      <w:r>
        <w:t>3360 seats in 84 KGBVs - 40 seats in each KGBV and 4080 seats in 51 KGBVs – 80 seats in each KGBV</w:t>
      </w:r>
      <w:r w:rsidRPr="00ED76B6">
        <w:t>) is recommended.</w:t>
      </w:r>
    </w:p>
    <w:p w:rsidR="006F7841" w:rsidRPr="00ED76B6" w:rsidRDefault="006F7841" w:rsidP="006F7841">
      <w:pPr>
        <w:keepNext/>
        <w:keepLines/>
        <w:ind w:left="720"/>
        <w:jc w:val="both"/>
      </w:pPr>
    </w:p>
    <w:p w:rsidR="006F7841" w:rsidRPr="00ED76B6" w:rsidRDefault="006F7841" w:rsidP="00412148">
      <w:pPr>
        <w:keepNext/>
        <w:keepLines/>
        <w:numPr>
          <w:ilvl w:val="0"/>
          <w:numId w:val="129"/>
        </w:numPr>
        <w:jc w:val="both"/>
        <w:rPr>
          <w:b/>
          <w:bCs/>
        </w:rPr>
      </w:pPr>
      <w:r>
        <w:rPr>
          <w:b/>
          <w:bCs/>
        </w:rPr>
        <w:t>Rent is recommended f</w:t>
      </w:r>
      <w:r w:rsidRPr="00ED76B6">
        <w:rPr>
          <w:b/>
          <w:bCs/>
        </w:rPr>
        <w:t>or 83 KGBVs amounting to Rs.249.00 lakh @Rs.3.00 lakh per KGBV. Details are given below:</w:t>
      </w:r>
    </w:p>
    <w:tbl>
      <w:tblPr>
        <w:tblW w:w="5000" w:type="pct"/>
        <w:tblLayout w:type="fixed"/>
        <w:tblLook w:val="04A0"/>
      </w:tblPr>
      <w:tblGrid>
        <w:gridCol w:w="443"/>
        <w:gridCol w:w="2658"/>
        <w:gridCol w:w="1866"/>
        <w:gridCol w:w="1171"/>
        <w:gridCol w:w="1499"/>
        <w:gridCol w:w="957"/>
        <w:gridCol w:w="955"/>
      </w:tblGrid>
      <w:tr w:rsidR="006F7841" w:rsidRPr="00F11938" w:rsidTr="00F11938">
        <w:trPr>
          <w:trHeight w:val="144"/>
          <w:tblHeader/>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Sl. No</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District</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Block</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Type</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Sanctioned year</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Rent Proposed for months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Amount Proposed (Rs. in Lakhs)</w:t>
            </w:r>
          </w:p>
        </w:tc>
      </w:tr>
      <w:tr w:rsidR="006F7841" w:rsidRPr="00F11938" w:rsidTr="00F11938">
        <w:trPr>
          <w:trHeight w:val="144"/>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w:t>
            </w:r>
          </w:p>
        </w:tc>
        <w:tc>
          <w:tcPr>
            <w:tcW w:w="1392" w:type="pct"/>
            <w:tcBorders>
              <w:top w:val="single" w:sz="4" w:space="0" w:color="auto"/>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Adilabad</w:t>
            </w:r>
          </w:p>
        </w:tc>
        <w:tc>
          <w:tcPr>
            <w:tcW w:w="977" w:type="pct"/>
            <w:tcBorders>
              <w:top w:val="single" w:sz="4" w:space="0" w:color="auto"/>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Bheempur</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12</w:t>
            </w:r>
          </w:p>
        </w:tc>
        <w:tc>
          <w:tcPr>
            <w:tcW w:w="500"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w:t>
            </w:r>
          </w:p>
        </w:tc>
        <w:tc>
          <w:tcPr>
            <w:tcW w:w="139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Adilabad</w:t>
            </w:r>
          </w:p>
        </w:tc>
        <w:tc>
          <w:tcPr>
            <w:tcW w:w="97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Sirkonda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w:t>
            </w:r>
          </w:p>
        </w:tc>
        <w:tc>
          <w:tcPr>
            <w:tcW w:w="1392"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Adilabad</w:t>
            </w:r>
          </w:p>
        </w:tc>
        <w:tc>
          <w:tcPr>
            <w:tcW w:w="977"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rPr>
                <w:color w:val="000000"/>
                <w:sz w:val="20"/>
                <w:szCs w:val="20"/>
              </w:rPr>
            </w:pPr>
            <w:r w:rsidRPr="00F11938">
              <w:rPr>
                <w:color w:val="000000"/>
                <w:sz w:val="20"/>
                <w:szCs w:val="20"/>
              </w:rPr>
              <w:t>Gadiguda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Adilabad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Adilabad Rural</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Bhadradri Kothagudem</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Burgampadu</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Bhadradri Kothagudem</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Allapally</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Bhadradri Kothagudem</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Karakagudem</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Bhadradri Kothagudem</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Bhadrachalam</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9</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Bhadradri Kothagudem</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Annapueddypally</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10</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Jangaon</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Chilpur</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11</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Jangaon</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Tharigoppula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lastRenderedPageBreak/>
              <w:t>12</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Mulugu</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Kannaigudem</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13</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Mulugu</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Mangapet</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14</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Jayashankar Bhupalpally</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Palimela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15</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Jayashankar Bhupalpally</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Tekumatla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16</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Jogulamba Gadwal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Kgbv Rajoli</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17</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Jogulamba Gadwal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Undavelly</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18</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Jogulamba Gadwal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Kgbv Kt Doddi (Nandinne)</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19</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Kamareddy</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Bibipet</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20</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Kamareddy</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Rajampet</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21</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Karimnagar</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 Ellandhakunta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22</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sz w:val="20"/>
                <w:szCs w:val="20"/>
              </w:rPr>
            </w:pPr>
            <w:r w:rsidRPr="00F11938">
              <w:rPr>
                <w:sz w:val="20"/>
                <w:szCs w:val="20"/>
              </w:rPr>
              <w:t>Khammam</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sz w:val="20"/>
                <w:szCs w:val="20"/>
              </w:rPr>
            </w:pPr>
            <w:r w:rsidRPr="00F11938">
              <w:rPr>
                <w:sz w:val="20"/>
                <w:szCs w:val="20"/>
              </w:rPr>
              <w:t>Kamepalli</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sz w:val="20"/>
                <w:szCs w:val="20"/>
              </w:rPr>
            </w:pPr>
            <w:r w:rsidRPr="00F11938">
              <w:rPr>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sz w:val="20"/>
                <w:szCs w:val="20"/>
              </w:rPr>
            </w:pPr>
            <w:r w:rsidRPr="00F11938">
              <w:rPr>
                <w:sz w:val="20"/>
                <w:szCs w:val="20"/>
              </w:rPr>
              <w:t>2011-2012</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23</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Khammam</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Raghunadhapalem </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24</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Kumuram Bheem Asifabad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Chintalamanepally</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25</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Kumuram Bheem Asifabad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Lingapur</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26</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Kumuram Bheem Asifabad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Penchikalpet</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27</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Mahabubabad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Chinnagudur</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28</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Mahabubabad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Peddavangara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29</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Mahabubabad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Gangaram</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Narayanpet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Krishna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31</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Narayanpet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Marikal</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32</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Mahbubnagar</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Mahbubnagar (R) </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33</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Mahbubnagar</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Rajapoor</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34</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Mancherial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Hazipur</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35</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Mancherial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Kannepally</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36</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Nagarkurnool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Charakonda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37</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Nagarkurnool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Padara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38</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Nagarkurnool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Pentlavelly</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39</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Nagarkurnool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Urkonda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40</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Nalgonda</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Adavidevulapally</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41</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Nalgonda</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Kondamallepally</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42</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Nalgonda</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Madugulapally (Shettipalem)</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43</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Nalgonda</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Neredugommu</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44</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Nalgonda</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Thirumalagir Sagar</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45</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Nirmal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Dasthurabad</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46</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Nirmal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Nirmal Rural</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47</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Nirmal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Pembi</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48</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Nirmal</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Soan</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49</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Nizamabad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Indalwai </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50</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Nizamabad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Mendora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51</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Nizamabad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Nizamabad Rural</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52</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Nizamabad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Mupkal</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53</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Nizamabad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Rudrur</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54</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Nizamabad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Yergatla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55</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Peddapalli</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 xml:space="preserve">Ramagiri </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56</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Peddapalli</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Anthergoan</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57</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Peddapalli</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Palakurthi</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58</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Rajanna Siricilla</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Rudrangi</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59</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Rajanna Siricilla</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Siricilla Uraban</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60</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Rajanna Siricilla</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Vemulawada (U)</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61</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Rangareddy</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Kadthal</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62</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Rangareddy</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Kondurg</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63</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Siddipet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Akkannapet</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lastRenderedPageBreak/>
              <w:t>64</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Siddipet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Komuravelly</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65</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Siddipet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Markook</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66</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Siddipet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Raipole</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67</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Siddipet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Siddipet-Urban</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68</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Siddipet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Thoguta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69</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Suryapet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Chintalapalem</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70</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Suryapet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Maddirala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71</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Suryapet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Nagaram</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72</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Suryapet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Palakaveedu</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73</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Vikarabad</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Kgbv Kotepally</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74</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Wanaparthy</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Madanapur</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75</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Wanaparthy</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Chinnambavi</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76</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Wanaparthy</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Srirangapur</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77</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Wanaparthy</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Revally</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78</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Wanaparthy</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Amarchintha</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79</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Warangal Urban</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Velair</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80</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Warangal Urban</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Inole</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81</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Yadadri Bhongir</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Addagudur, New Kgbv</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2017-2018</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82</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Nalgonda</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Kanagal</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2011-2012</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83</w:t>
            </w:r>
          </w:p>
        </w:tc>
        <w:tc>
          <w:tcPr>
            <w:tcW w:w="1392"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Suryapet</w:t>
            </w:r>
          </w:p>
        </w:tc>
        <w:tc>
          <w:tcPr>
            <w:tcW w:w="977" w:type="pct"/>
            <w:tcBorders>
              <w:top w:val="nil"/>
              <w:left w:val="nil"/>
              <w:bottom w:val="single" w:sz="4" w:space="0" w:color="auto"/>
              <w:right w:val="single" w:sz="4" w:space="0" w:color="auto"/>
            </w:tcBorders>
            <w:shd w:val="clear" w:color="auto" w:fill="auto"/>
            <w:noWrap/>
            <w:vAlign w:val="center"/>
            <w:hideMark/>
          </w:tcPr>
          <w:p w:rsidR="006F7841" w:rsidRPr="00F11938" w:rsidRDefault="006F7841" w:rsidP="00CB400F">
            <w:pPr>
              <w:keepNext/>
              <w:keepLines/>
              <w:rPr>
                <w:color w:val="000000"/>
                <w:sz w:val="20"/>
                <w:szCs w:val="20"/>
              </w:rPr>
            </w:pPr>
            <w:r w:rsidRPr="00F11938">
              <w:rPr>
                <w:color w:val="000000"/>
                <w:sz w:val="20"/>
                <w:szCs w:val="20"/>
              </w:rPr>
              <w:t>Penpahad</w:t>
            </w:r>
          </w:p>
        </w:tc>
        <w:tc>
          <w:tcPr>
            <w:tcW w:w="613" w:type="pct"/>
            <w:tcBorders>
              <w:top w:val="nil"/>
              <w:left w:val="nil"/>
              <w:bottom w:val="single" w:sz="4" w:space="0" w:color="auto"/>
              <w:right w:val="single" w:sz="4" w:space="0" w:color="auto"/>
            </w:tcBorders>
            <w:shd w:val="clear" w:color="auto" w:fill="auto"/>
            <w:vAlign w:val="center"/>
            <w:hideMark/>
          </w:tcPr>
          <w:p w:rsidR="006F7841" w:rsidRPr="00F11938" w:rsidRDefault="006F7841" w:rsidP="00CB400F">
            <w:pPr>
              <w:keepNext/>
              <w:keepLines/>
              <w:jc w:val="center"/>
              <w:rPr>
                <w:color w:val="000000"/>
                <w:sz w:val="20"/>
                <w:szCs w:val="20"/>
              </w:rPr>
            </w:pPr>
            <w:r w:rsidRPr="00F11938">
              <w:rPr>
                <w:color w:val="000000"/>
                <w:sz w:val="20"/>
                <w:szCs w:val="20"/>
              </w:rPr>
              <w:t>II</w:t>
            </w:r>
          </w:p>
        </w:tc>
        <w:tc>
          <w:tcPr>
            <w:tcW w:w="785" w:type="pct"/>
            <w:tcBorders>
              <w:top w:val="nil"/>
              <w:left w:val="nil"/>
              <w:bottom w:val="single" w:sz="4" w:space="0" w:color="auto"/>
              <w:right w:val="single" w:sz="4" w:space="0" w:color="auto"/>
            </w:tcBorders>
            <w:vAlign w:val="center"/>
          </w:tcPr>
          <w:p w:rsidR="006F7841" w:rsidRPr="00F11938" w:rsidRDefault="006F7841" w:rsidP="00CB400F">
            <w:pPr>
              <w:keepNext/>
              <w:keepLines/>
              <w:jc w:val="center"/>
              <w:rPr>
                <w:color w:val="000000"/>
                <w:sz w:val="20"/>
                <w:szCs w:val="20"/>
              </w:rPr>
            </w:pPr>
            <w:r w:rsidRPr="00F11938">
              <w:rPr>
                <w:color w:val="000000"/>
                <w:sz w:val="20"/>
                <w:szCs w:val="20"/>
              </w:rPr>
              <w:t>2009-2010</w:t>
            </w:r>
          </w:p>
        </w:tc>
        <w:tc>
          <w:tcPr>
            <w:tcW w:w="501"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rPr>
            </w:pPr>
            <w:r w:rsidRPr="00F11938">
              <w:rPr>
                <w:sz w:val="20"/>
                <w:szCs w:val="20"/>
                <w:lang w:val="en-IN" w:eastAsia="en-IN"/>
              </w:rPr>
              <w:t>12</w:t>
            </w:r>
          </w:p>
        </w:tc>
        <w:tc>
          <w:tcPr>
            <w:tcW w:w="500" w:type="pct"/>
            <w:tcBorders>
              <w:top w:val="nil"/>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r w:rsidRPr="00F11938">
              <w:rPr>
                <w:sz w:val="20"/>
                <w:szCs w:val="20"/>
                <w:lang w:val="en-IN" w:eastAsia="en-IN"/>
              </w:rPr>
              <w:t>3.00</w:t>
            </w:r>
          </w:p>
        </w:tc>
      </w:tr>
      <w:tr w:rsidR="006F7841" w:rsidRPr="00F11938" w:rsidTr="00F11938">
        <w:trPr>
          <w:trHeight w:val="144"/>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6F7841" w:rsidRPr="00F11938" w:rsidRDefault="006F7841" w:rsidP="00CB400F">
            <w:pPr>
              <w:keepNext/>
              <w:keepLines/>
              <w:widowControl w:val="0"/>
              <w:jc w:val="center"/>
              <w:rPr>
                <w:sz w:val="20"/>
                <w:szCs w:val="20"/>
                <w:lang w:val="en-IN" w:eastAsia="en-IN"/>
              </w:rPr>
            </w:pPr>
          </w:p>
        </w:tc>
        <w:tc>
          <w:tcPr>
            <w:tcW w:w="2981" w:type="pct"/>
            <w:gridSpan w:val="3"/>
            <w:tcBorders>
              <w:top w:val="single" w:sz="4" w:space="0" w:color="auto"/>
              <w:left w:val="nil"/>
              <w:bottom w:val="single" w:sz="4" w:space="0" w:color="auto"/>
              <w:right w:val="single" w:sz="4" w:space="0" w:color="auto"/>
            </w:tcBorders>
            <w:shd w:val="clear" w:color="auto" w:fill="auto"/>
            <w:noWrap/>
            <w:vAlign w:val="center"/>
          </w:tcPr>
          <w:p w:rsidR="006F7841" w:rsidRPr="00F11938" w:rsidRDefault="006F7841" w:rsidP="00CB400F">
            <w:pPr>
              <w:keepNext/>
              <w:keepLines/>
              <w:widowControl w:val="0"/>
              <w:jc w:val="center"/>
              <w:rPr>
                <w:b/>
                <w:bCs/>
                <w:sz w:val="20"/>
                <w:szCs w:val="20"/>
                <w:lang w:val="en-IN" w:eastAsia="en-IN"/>
              </w:rPr>
            </w:pPr>
            <w:r w:rsidRPr="00F11938">
              <w:rPr>
                <w:b/>
                <w:bCs/>
                <w:sz w:val="20"/>
                <w:szCs w:val="20"/>
                <w:lang w:val="en-IN" w:eastAsia="en-IN"/>
              </w:rPr>
              <w:t>Total</w:t>
            </w:r>
          </w:p>
        </w:tc>
        <w:tc>
          <w:tcPr>
            <w:tcW w:w="785"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b/>
                <w:bCs/>
                <w:sz w:val="20"/>
                <w:szCs w:val="20"/>
                <w:lang w:val="en-IN" w:eastAsia="en-IN"/>
              </w:rPr>
            </w:pPr>
          </w:p>
        </w:tc>
        <w:tc>
          <w:tcPr>
            <w:tcW w:w="501" w:type="pct"/>
            <w:tcBorders>
              <w:top w:val="single" w:sz="4" w:space="0" w:color="auto"/>
              <w:left w:val="nil"/>
              <w:bottom w:val="single" w:sz="4" w:space="0" w:color="auto"/>
              <w:right w:val="single" w:sz="4" w:space="0" w:color="auto"/>
            </w:tcBorders>
            <w:vAlign w:val="center"/>
          </w:tcPr>
          <w:p w:rsidR="006F7841" w:rsidRPr="00F11938" w:rsidRDefault="006F7841" w:rsidP="00CB400F">
            <w:pPr>
              <w:keepNext/>
              <w:keepLines/>
              <w:widowControl w:val="0"/>
              <w:jc w:val="center"/>
              <w:rPr>
                <w:sz w:val="20"/>
                <w:szCs w:val="20"/>
                <w:lang w:val="en-IN" w:eastAsia="en-IN"/>
              </w:rPr>
            </w:pPr>
          </w:p>
        </w:tc>
        <w:tc>
          <w:tcPr>
            <w:tcW w:w="500" w:type="pct"/>
            <w:tcBorders>
              <w:top w:val="single" w:sz="4" w:space="0" w:color="auto"/>
              <w:left w:val="nil"/>
              <w:bottom w:val="single" w:sz="4" w:space="0" w:color="auto"/>
              <w:right w:val="single" w:sz="4" w:space="0" w:color="auto"/>
            </w:tcBorders>
            <w:vAlign w:val="center"/>
          </w:tcPr>
          <w:p w:rsidR="006F7841" w:rsidRPr="00F11938" w:rsidRDefault="00345877" w:rsidP="00CB400F">
            <w:pPr>
              <w:keepNext/>
              <w:keepLines/>
              <w:widowControl w:val="0"/>
              <w:jc w:val="center"/>
              <w:rPr>
                <w:b/>
                <w:bCs/>
                <w:sz w:val="20"/>
                <w:szCs w:val="20"/>
                <w:lang w:val="en-IN" w:eastAsia="en-IN"/>
              </w:rPr>
            </w:pPr>
            <w:r w:rsidRPr="00F11938">
              <w:rPr>
                <w:b/>
                <w:bCs/>
                <w:sz w:val="20"/>
                <w:szCs w:val="20"/>
                <w:lang w:val="en-IN" w:eastAsia="en-IN"/>
              </w:rPr>
              <w:fldChar w:fldCharType="begin"/>
            </w:r>
            <w:r w:rsidR="006F7841" w:rsidRPr="00F11938">
              <w:rPr>
                <w:b/>
                <w:bCs/>
                <w:sz w:val="20"/>
                <w:szCs w:val="20"/>
                <w:lang w:val="en-IN" w:eastAsia="en-IN"/>
              </w:rPr>
              <w:instrText xml:space="preserve"> =SUM(ABOVE) </w:instrText>
            </w:r>
            <w:r w:rsidRPr="00F11938">
              <w:rPr>
                <w:b/>
                <w:bCs/>
                <w:sz w:val="20"/>
                <w:szCs w:val="20"/>
                <w:lang w:val="en-IN" w:eastAsia="en-IN"/>
              </w:rPr>
              <w:fldChar w:fldCharType="separate"/>
            </w:r>
            <w:r w:rsidR="006F7841" w:rsidRPr="00F11938">
              <w:rPr>
                <w:b/>
                <w:bCs/>
                <w:noProof/>
                <w:sz w:val="20"/>
                <w:szCs w:val="20"/>
                <w:lang w:val="en-IN" w:eastAsia="en-IN"/>
              </w:rPr>
              <w:t>249</w:t>
            </w:r>
            <w:r w:rsidRPr="00F11938">
              <w:rPr>
                <w:b/>
                <w:bCs/>
                <w:sz w:val="20"/>
                <w:szCs w:val="20"/>
                <w:lang w:val="en-IN" w:eastAsia="en-IN"/>
              </w:rPr>
              <w:fldChar w:fldCharType="end"/>
            </w:r>
            <w:r w:rsidR="006F7841" w:rsidRPr="00F11938">
              <w:rPr>
                <w:b/>
                <w:bCs/>
                <w:sz w:val="20"/>
                <w:szCs w:val="20"/>
                <w:lang w:val="en-IN" w:eastAsia="en-IN"/>
              </w:rPr>
              <w:t>.00</w:t>
            </w:r>
          </w:p>
        </w:tc>
      </w:tr>
    </w:tbl>
    <w:p w:rsidR="006F7841" w:rsidRPr="00ED76B6" w:rsidRDefault="006F7841" w:rsidP="006F7841">
      <w:pPr>
        <w:keepNext/>
        <w:keepLines/>
        <w:ind w:left="720"/>
        <w:jc w:val="both"/>
      </w:pPr>
    </w:p>
    <w:p w:rsidR="006F7841" w:rsidRPr="00580F8E" w:rsidRDefault="006F7841" w:rsidP="00412148">
      <w:pPr>
        <w:keepNext/>
        <w:keepLines/>
        <w:numPr>
          <w:ilvl w:val="0"/>
          <w:numId w:val="129"/>
        </w:numPr>
        <w:jc w:val="both"/>
        <w:rPr>
          <w:b/>
          <w:bCs/>
        </w:rPr>
      </w:pPr>
      <w:r w:rsidRPr="00580F8E">
        <w:rPr>
          <w:b/>
          <w:bCs/>
        </w:rPr>
        <w:t>Recurring grant of Rs.28286.46 lakh is recommended for 354 KGBVs (219 existing + 135 upgraded) in Type II with 67440 seats (43800 in 219 KGBVs - 200 girls in each KGBV, 13440 in 84 KGBVs – 40 seats in each KGBV and 10200 in 51 KGBVs – 80 seats in each KGBV).</w:t>
      </w:r>
    </w:p>
    <w:p w:rsidR="006F7841" w:rsidRPr="00ED76B6" w:rsidRDefault="006F7841" w:rsidP="006F7841">
      <w:pPr>
        <w:keepNext/>
        <w:keepLines/>
        <w:jc w:val="both"/>
        <w:rPr>
          <w:b/>
          <w:bCs/>
        </w:rPr>
      </w:pPr>
    </w:p>
    <w:p w:rsidR="006F7841" w:rsidRPr="00ED76B6" w:rsidRDefault="006F7841" w:rsidP="006F7841">
      <w:pPr>
        <w:keepNext/>
        <w:keepLines/>
        <w:jc w:val="both"/>
        <w:rPr>
          <w:b/>
          <w:bCs/>
        </w:rPr>
      </w:pPr>
      <w:r w:rsidRPr="00ED76B6">
        <w:rPr>
          <w:b/>
          <w:bCs/>
        </w:rPr>
        <w:t>Under Type III:</w:t>
      </w:r>
    </w:p>
    <w:p w:rsidR="006F7841" w:rsidRPr="00ED76B6" w:rsidRDefault="006F7841" w:rsidP="006F7841">
      <w:pPr>
        <w:keepNext/>
        <w:keepLines/>
        <w:jc w:val="both"/>
        <w:rPr>
          <w:b/>
          <w:bCs/>
        </w:rPr>
      </w:pPr>
    </w:p>
    <w:p w:rsidR="006F7841" w:rsidRDefault="006F7841" w:rsidP="00412148">
      <w:pPr>
        <w:keepNext/>
        <w:keepLines/>
        <w:numPr>
          <w:ilvl w:val="0"/>
          <w:numId w:val="129"/>
        </w:numPr>
        <w:jc w:val="both"/>
      </w:pPr>
      <w:r w:rsidRPr="00ED76B6">
        <w:t>Up-gradation of 27 KGBVs (27 KGBVs from Type II to Type III) additional 2160 seats (80 seats in each KGBV) is recommended.</w:t>
      </w:r>
    </w:p>
    <w:p w:rsidR="006F7841" w:rsidRPr="00ED76B6" w:rsidRDefault="006F7841" w:rsidP="006F7841">
      <w:pPr>
        <w:keepNext/>
        <w:keepLines/>
        <w:ind w:left="720"/>
        <w:jc w:val="both"/>
      </w:pPr>
    </w:p>
    <w:p w:rsidR="006F7841" w:rsidRDefault="006F7841" w:rsidP="00412148">
      <w:pPr>
        <w:keepNext/>
        <w:keepLines/>
        <w:numPr>
          <w:ilvl w:val="0"/>
          <w:numId w:val="129"/>
        </w:numPr>
        <w:jc w:val="both"/>
      </w:pPr>
      <w:r w:rsidRPr="00ED76B6">
        <w:t xml:space="preserve">Appraisal team has recommended </w:t>
      </w:r>
      <w:r>
        <w:t xml:space="preserve">an amount of Rs.12150.00 lakh @Rs.225.00 lakh per KGBV </w:t>
      </w:r>
      <w:r w:rsidRPr="00ED76B6">
        <w:t>of dormitories and toilets blocks for 54 upgraded KGBVs (27 KGBVs, upgraded in 2018-19 and 27 KGBVs, upgrading in 2019-20) in Type III. Details are given below:</w:t>
      </w:r>
    </w:p>
    <w:p w:rsidR="006F7841" w:rsidRPr="00ED76B6" w:rsidRDefault="006F7841" w:rsidP="006F7841">
      <w:pPr>
        <w:keepNext/>
        <w:keepLines/>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1"/>
        <w:gridCol w:w="2523"/>
        <w:gridCol w:w="2467"/>
        <w:gridCol w:w="2848"/>
      </w:tblGrid>
      <w:tr w:rsidR="006F7841" w:rsidRPr="00F11938" w:rsidTr="00F11938">
        <w:trPr>
          <w:trHeight w:val="144"/>
        </w:trPr>
        <w:tc>
          <w:tcPr>
            <w:tcW w:w="896" w:type="pct"/>
            <w:vAlign w:val="center"/>
          </w:tcPr>
          <w:p w:rsidR="006F7841" w:rsidRPr="00F11938" w:rsidRDefault="006F7841" w:rsidP="00CB400F">
            <w:pPr>
              <w:keepNext/>
              <w:keepLines/>
              <w:jc w:val="center"/>
              <w:rPr>
                <w:b/>
                <w:bCs/>
                <w:color w:val="000000"/>
                <w:sz w:val="20"/>
                <w:szCs w:val="20"/>
              </w:rPr>
            </w:pPr>
            <w:r w:rsidRPr="00F11938">
              <w:rPr>
                <w:b/>
                <w:bCs/>
                <w:color w:val="000000"/>
                <w:sz w:val="20"/>
                <w:szCs w:val="20"/>
              </w:rPr>
              <w:t>No. of KGBVs upgraded in 2018-19</w:t>
            </w:r>
          </w:p>
        </w:tc>
        <w:tc>
          <w:tcPr>
            <w:tcW w:w="1321" w:type="pct"/>
            <w:vAlign w:val="center"/>
          </w:tcPr>
          <w:p w:rsidR="006F7841" w:rsidRPr="00F11938" w:rsidRDefault="006F7841" w:rsidP="00CB400F">
            <w:pPr>
              <w:keepNext/>
              <w:keepLines/>
              <w:jc w:val="center"/>
              <w:rPr>
                <w:b/>
                <w:bCs/>
                <w:color w:val="000000"/>
                <w:sz w:val="20"/>
                <w:szCs w:val="20"/>
              </w:rPr>
            </w:pPr>
            <w:r w:rsidRPr="00F11938">
              <w:rPr>
                <w:b/>
                <w:bCs/>
                <w:color w:val="000000"/>
                <w:sz w:val="20"/>
                <w:szCs w:val="20"/>
              </w:rPr>
              <w:t xml:space="preserve">No. of dormitories and toilet blocks Sanctioned during the year </w:t>
            </w:r>
            <w:r w:rsidRPr="00F11938">
              <w:rPr>
                <w:b/>
                <w:bCs/>
                <w:color w:val="000000"/>
                <w:sz w:val="20"/>
                <w:szCs w:val="20"/>
              </w:rPr>
              <w:br/>
              <w:t>2018-19</w:t>
            </w:r>
          </w:p>
        </w:tc>
        <w:tc>
          <w:tcPr>
            <w:tcW w:w="1292" w:type="pct"/>
            <w:vAlign w:val="center"/>
          </w:tcPr>
          <w:p w:rsidR="006F7841" w:rsidRPr="00F11938" w:rsidRDefault="006F7841" w:rsidP="00CB400F">
            <w:pPr>
              <w:keepNext/>
              <w:keepLines/>
              <w:jc w:val="center"/>
              <w:rPr>
                <w:b/>
                <w:bCs/>
                <w:color w:val="000000"/>
                <w:sz w:val="20"/>
                <w:szCs w:val="20"/>
              </w:rPr>
            </w:pPr>
            <w:r w:rsidRPr="00F11938">
              <w:rPr>
                <w:b/>
                <w:bCs/>
                <w:color w:val="000000"/>
                <w:sz w:val="20"/>
                <w:szCs w:val="20"/>
              </w:rPr>
              <w:t>Balance dormitories and toilet blocks to KGBV buildings to be Sanctioned by GOI</w:t>
            </w:r>
          </w:p>
        </w:tc>
        <w:tc>
          <w:tcPr>
            <w:tcW w:w="1491" w:type="pct"/>
            <w:vAlign w:val="center"/>
          </w:tcPr>
          <w:p w:rsidR="006F7841" w:rsidRPr="00F11938" w:rsidRDefault="006F7841" w:rsidP="00CB400F">
            <w:pPr>
              <w:keepNext/>
              <w:keepLines/>
              <w:jc w:val="center"/>
              <w:rPr>
                <w:b/>
                <w:bCs/>
                <w:color w:val="000000"/>
                <w:sz w:val="20"/>
                <w:szCs w:val="20"/>
              </w:rPr>
            </w:pPr>
            <w:r w:rsidRPr="00F11938">
              <w:rPr>
                <w:b/>
                <w:bCs/>
                <w:color w:val="000000"/>
                <w:sz w:val="20"/>
                <w:szCs w:val="20"/>
              </w:rPr>
              <w:t>Remarks</w:t>
            </w:r>
          </w:p>
        </w:tc>
      </w:tr>
      <w:tr w:rsidR="006F7841" w:rsidRPr="00F11938" w:rsidTr="00F11938">
        <w:trPr>
          <w:trHeight w:val="144"/>
        </w:trPr>
        <w:tc>
          <w:tcPr>
            <w:tcW w:w="896" w:type="pct"/>
            <w:vAlign w:val="center"/>
          </w:tcPr>
          <w:p w:rsidR="006F7841" w:rsidRPr="00F11938" w:rsidRDefault="006F7841" w:rsidP="00CB400F">
            <w:pPr>
              <w:keepNext/>
              <w:keepLines/>
              <w:jc w:val="center"/>
              <w:rPr>
                <w:color w:val="000000"/>
                <w:sz w:val="20"/>
                <w:szCs w:val="20"/>
              </w:rPr>
            </w:pPr>
            <w:r w:rsidRPr="00F11938">
              <w:rPr>
                <w:color w:val="000000"/>
                <w:sz w:val="20"/>
                <w:szCs w:val="20"/>
              </w:rPr>
              <w:t>94</w:t>
            </w:r>
          </w:p>
        </w:tc>
        <w:tc>
          <w:tcPr>
            <w:tcW w:w="1321" w:type="pct"/>
            <w:vAlign w:val="center"/>
          </w:tcPr>
          <w:p w:rsidR="006F7841" w:rsidRPr="00F11938" w:rsidRDefault="006F7841" w:rsidP="00CB400F">
            <w:pPr>
              <w:keepNext/>
              <w:keepLines/>
              <w:jc w:val="center"/>
              <w:rPr>
                <w:color w:val="000000"/>
                <w:sz w:val="20"/>
                <w:szCs w:val="20"/>
              </w:rPr>
            </w:pPr>
            <w:r w:rsidRPr="00F11938">
              <w:rPr>
                <w:color w:val="000000"/>
                <w:sz w:val="20"/>
                <w:szCs w:val="20"/>
              </w:rPr>
              <w:t>58</w:t>
            </w:r>
          </w:p>
        </w:tc>
        <w:tc>
          <w:tcPr>
            <w:tcW w:w="1292" w:type="pct"/>
            <w:vAlign w:val="center"/>
          </w:tcPr>
          <w:p w:rsidR="006F7841" w:rsidRPr="00F11938" w:rsidRDefault="006F7841" w:rsidP="00CB400F">
            <w:pPr>
              <w:keepNext/>
              <w:keepLines/>
              <w:jc w:val="center"/>
              <w:rPr>
                <w:color w:val="000000"/>
                <w:sz w:val="20"/>
                <w:szCs w:val="20"/>
              </w:rPr>
            </w:pPr>
            <w:r w:rsidRPr="00F11938">
              <w:rPr>
                <w:color w:val="000000"/>
                <w:sz w:val="20"/>
                <w:szCs w:val="20"/>
              </w:rPr>
              <w:t>36</w:t>
            </w:r>
          </w:p>
        </w:tc>
        <w:tc>
          <w:tcPr>
            <w:tcW w:w="1491" w:type="pct"/>
            <w:vAlign w:val="center"/>
          </w:tcPr>
          <w:p w:rsidR="006F7841" w:rsidRPr="00F11938" w:rsidRDefault="006F7841" w:rsidP="00CB400F">
            <w:pPr>
              <w:keepNext/>
              <w:keepLines/>
              <w:jc w:val="both"/>
              <w:rPr>
                <w:color w:val="000000"/>
                <w:sz w:val="20"/>
                <w:szCs w:val="20"/>
              </w:rPr>
            </w:pPr>
            <w:r w:rsidRPr="00F11938">
              <w:rPr>
                <w:color w:val="000000"/>
                <w:sz w:val="20"/>
                <w:szCs w:val="20"/>
              </w:rPr>
              <w:t>Out of 36 KGBVs, in 9 KGBVs Girls Hostel buildings are under construction. Hence, state has proposed additional construction only 27 KGBVs. Out of them.</w:t>
            </w:r>
          </w:p>
        </w:tc>
      </w:tr>
    </w:tbl>
    <w:p w:rsidR="006F7841" w:rsidRPr="00ED76B6" w:rsidRDefault="006F7841" w:rsidP="006F7841">
      <w:pPr>
        <w:keepNext/>
        <w:keepLines/>
        <w:ind w:left="720"/>
        <w:jc w:val="both"/>
      </w:pPr>
    </w:p>
    <w:p w:rsidR="006F7841" w:rsidRDefault="006F7841" w:rsidP="006F7841">
      <w:pPr>
        <w:keepNext/>
        <w:keepLines/>
        <w:ind w:left="720"/>
        <w:jc w:val="both"/>
        <w:rPr>
          <w:b/>
          <w:bCs/>
        </w:rPr>
      </w:pPr>
      <w:r>
        <w:rPr>
          <w:b/>
          <w:bCs/>
        </w:rPr>
        <w:t xml:space="preserve">Concerned consultant of civil unit has recommended unit cost of Rs.225.00 lakh per KGBV. List of 54 KGBVs, where </w:t>
      </w:r>
      <w:r w:rsidRPr="00AC665D">
        <w:rPr>
          <w:b/>
          <w:bCs/>
        </w:rPr>
        <w:t xml:space="preserve">dormitories and toilets blocks are </w:t>
      </w:r>
      <w:r>
        <w:rPr>
          <w:b/>
          <w:bCs/>
        </w:rPr>
        <w:t>as follows:</w:t>
      </w:r>
    </w:p>
    <w:p w:rsidR="006F7841" w:rsidRPr="00ED76B6" w:rsidRDefault="006F7841" w:rsidP="006F7841">
      <w:pPr>
        <w:keepNext/>
        <w:keepLines/>
        <w:ind w:left="720"/>
        <w:jc w:val="both"/>
        <w:rPr>
          <w:b/>
          <w:bCs/>
        </w:rPr>
      </w:pPr>
    </w:p>
    <w:tbl>
      <w:tblPr>
        <w:tblW w:w="8177" w:type="dxa"/>
        <w:tblInd w:w="817" w:type="dxa"/>
        <w:tblLook w:val="04A0"/>
      </w:tblPr>
      <w:tblGrid>
        <w:gridCol w:w="539"/>
        <w:gridCol w:w="2906"/>
        <w:gridCol w:w="3292"/>
        <w:gridCol w:w="1440"/>
      </w:tblGrid>
      <w:tr w:rsidR="006F7841" w:rsidRPr="00923781" w:rsidTr="00CB400F">
        <w:trPr>
          <w:trHeight w:val="57"/>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b/>
                <w:bCs/>
                <w:sz w:val="20"/>
                <w:szCs w:val="20"/>
                <w:lang w:val="en-IN" w:eastAsia="en-IN" w:bidi="hi-IN"/>
              </w:rPr>
            </w:pPr>
            <w:r w:rsidRPr="00923781">
              <w:rPr>
                <w:b/>
                <w:bCs/>
                <w:sz w:val="20"/>
                <w:szCs w:val="20"/>
                <w:lang w:val="en-IN" w:eastAsia="en-IN" w:bidi="hi-IN"/>
              </w:rPr>
              <w:lastRenderedPageBreak/>
              <w:t>Sl. No.</w:t>
            </w:r>
          </w:p>
        </w:tc>
        <w:tc>
          <w:tcPr>
            <w:tcW w:w="2906" w:type="dxa"/>
            <w:tcBorders>
              <w:top w:val="single" w:sz="4" w:space="0" w:color="auto"/>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b/>
                <w:bCs/>
                <w:sz w:val="20"/>
                <w:szCs w:val="20"/>
                <w:lang w:val="en-IN" w:eastAsia="en-IN" w:bidi="hi-IN"/>
              </w:rPr>
            </w:pPr>
            <w:r w:rsidRPr="00923781">
              <w:rPr>
                <w:b/>
                <w:bCs/>
                <w:sz w:val="20"/>
                <w:szCs w:val="20"/>
                <w:lang w:val="en-IN" w:eastAsia="en-IN" w:bidi="hi-IN"/>
              </w:rPr>
              <w:t>District</w:t>
            </w:r>
          </w:p>
        </w:tc>
        <w:tc>
          <w:tcPr>
            <w:tcW w:w="3292" w:type="dxa"/>
            <w:tcBorders>
              <w:top w:val="single" w:sz="4" w:space="0" w:color="auto"/>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b/>
                <w:bCs/>
                <w:sz w:val="20"/>
                <w:szCs w:val="20"/>
                <w:lang w:val="en-IN" w:eastAsia="en-IN" w:bidi="hi-IN"/>
              </w:rPr>
            </w:pPr>
            <w:r w:rsidRPr="00923781">
              <w:rPr>
                <w:b/>
                <w:bCs/>
                <w:sz w:val="20"/>
                <w:szCs w:val="20"/>
                <w:lang w:val="en-IN" w:eastAsia="en-IN" w:bidi="hi-IN"/>
              </w:rPr>
              <w:t>Name of KGBVs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b/>
                <w:bCs/>
                <w:sz w:val="20"/>
                <w:szCs w:val="20"/>
                <w:lang w:val="en-IN" w:eastAsia="en-IN" w:bidi="hi-IN"/>
              </w:rPr>
            </w:pPr>
            <w:r w:rsidRPr="00923781">
              <w:rPr>
                <w:b/>
                <w:bCs/>
                <w:sz w:val="20"/>
                <w:szCs w:val="20"/>
                <w:lang w:val="en-IN" w:eastAsia="en-IN" w:bidi="hi-IN"/>
              </w:rPr>
              <w:t>UDISE Code</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1</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Adilabad</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Boath</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36011402133</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2</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Jangaon</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Jangaon</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36190801804</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3</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Kamareddy</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Birkur</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36150500816</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4</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Karimnagar</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Gangadhara</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36130100921</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5</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Karimnagar</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Shankarapatnam</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36131201317</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6</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Karimnagar</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Jammikunta</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36131500768</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7</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Khammam</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Penuballi</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36311400307</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8</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Khammam</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Khammam Urban</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36311092204</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9</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Komaram Bheem</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Dahegaon</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36021501109</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10</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Mahabubabad</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Dornakal</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36100501330</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11</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Mahabubnagar</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Mahabubnagar (Em)</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36251000636</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12</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Mancherial</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Chennur</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36031703452</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13</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Khammam</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Singareni</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36310100413</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14</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Nagarkurnool</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Kollapur</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36281901631</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15</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Nalgonda</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Devarakonda</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36292990251</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16</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Nirmal</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Nirmal</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36041192815</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17</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Nizamabad</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Bodhan</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36051602606</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18</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Peddapalli</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Ramagundam</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36070301306</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19</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Peddapalli</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Julapally</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36070800607</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20</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Rajanna</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Vemulawada R</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36140300409</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21</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Rangareddy</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Farooqnagar</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36232503688</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22</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Rangareddy</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 xml:space="preserve">Kgbv Ibrahimpatan </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36230900754</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23</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Siddipet</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Raghavapur</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36180200710</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24</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Vikarabad</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Mominpet</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36240201020</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25</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Warangal Rural</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Geesukonda</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36110400905</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26</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Yadadri</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Bhongir</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36200600503</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27</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Yadadri</w:t>
            </w:r>
          </w:p>
        </w:tc>
        <w:tc>
          <w:tcPr>
            <w:tcW w:w="3292"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Kgbv Bommalaramaram</w:t>
            </w:r>
          </w:p>
        </w:tc>
        <w:tc>
          <w:tcPr>
            <w:tcW w:w="1440"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jc w:val="right"/>
              <w:rPr>
                <w:sz w:val="20"/>
                <w:szCs w:val="20"/>
                <w:lang w:val="en-IN" w:eastAsia="en-IN" w:bidi="hi-IN"/>
              </w:rPr>
            </w:pPr>
            <w:r w:rsidRPr="00923781">
              <w:rPr>
                <w:sz w:val="20"/>
                <w:szCs w:val="20"/>
                <w:lang w:val="en-IN" w:eastAsia="en-IN" w:bidi="hi-IN"/>
              </w:rPr>
              <w:t>36200701705</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28</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Adilabad</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Lingi</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36011200503</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29</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Jagtial</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Korutla</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36061190212</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30</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Jangaon</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Zaffargadh</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36190300917</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31</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Jayashankar Bhupalpally</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Gadam Pelli</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36080500107</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32</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Jogulamba Gadwal</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Gattu</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36260600813</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33</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Kamareddy</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Bichkunda</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36150401023</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34</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Karimnagar</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Konaraopet Village, Ramadugu</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36130200711</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35</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Kumuram Bheem Asifabad</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Jankapur - Asifabad</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36020606150</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36</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Mancherial</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Mandamarry</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36031290207</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37</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Medak</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Alladurg</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36170300121</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38</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Mulugu</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Jawaharnagar</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36081201017</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39</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Nagarkurnool</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Rayalagandi</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36281300113</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40</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Nalgonda</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Damaracherla</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36292200618</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41</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Narayanpet</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 xml:space="preserve">Pulimamidi </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36250301319</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42</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Nirmal</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Jam</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36041000809</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43</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Nizamabad</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Jakranpally</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36051100813</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44</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Peddapalli</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 xml:space="preserve">Bhupathipur </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36071000204</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45</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Rajanna Siricilla</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Gambhiraopet</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36141001016</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46</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Rangareddy</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Patigadda, Keshampet.</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36231501307</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47</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Sangareddy</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Jharasangam</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36161201607</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48</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Siddipet</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 xml:space="preserve">Mirdoddi </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36181100615</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49</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Suryapet</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Athmakur.S</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36300801408</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50</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Vikarabad</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Kulkacherla</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36240700415</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51</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Wanaparthy</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Gopalpet</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36270500611</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52</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Warangal Rural</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Nallabelly</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36110701409</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53</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Warangal Urban</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Gudur</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36120400831</w:t>
            </w:r>
          </w:p>
        </w:tc>
      </w:tr>
      <w:tr w:rsidR="006F7841" w:rsidRPr="00923781" w:rsidTr="00CB400F">
        <w:trPr>
          <w:trHeight w:val="5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sz w:val="20"/>
                <w:szCs w:val="20"/>
                <w:lang w:val="en-IN" w:eastAsia="en-IN" w:bidi="hi-IN"/>
              </w:rPr>
            </w:pPr>
            <w:r w:rsidRPr="00923781">
              <w:rPr>
                <w:sz w:val="20"/>
                <w:szCs w:val="20"/>
                <w:lang w:val="en-IN" w:eastAsia="en-IN" w:bidi="hi-IN"/>
              </w:rPr>
              <w:t>54</w:t>
            </w:r>
          </w:p>
        </w:tc>
        <w:tc>
          <w:tcPr>
            <w:tcW w:w="2906" w:type="dxa"/>
            <w:tcBorders>
              <w:top w:val="nil"/>
              <w:left w:val="nil"/>
              <w:bottom w:val="single" w:sz="4" w:space="0" w:color="auto"/>
              <w:right w:val="single" w:sz="4" w:space="0" w:color="auto"/>
            </w:tcBorders>
            <w:shd w:val="clear" w:color="auto" w:fill="auto"/>
            <w:noWrap/>
            <w:vAlign w:val="bottom"/>
            <w:hideMark/>
          </w:tcPr>
          <w:p w:rsidR="006F7841" w:rsidRPr="00923781" w:rsidRDefault="006F7841" w:rsidP="00CB400F">
            <w:pPr>
              <w:keepNext/>
              <w:keepLines/>
              <w:rPr>
                <w:sz w:val="20"/>
                <w:szCs w:val="20"/>
                <w:lang w:val="en-IN" w:eastAsia="en-IN" w:bidi="hi-IN"/>
              </w:rPr>
            </w:pPr>
            <w:r w:rsidRPr="00923781">
              <w:rPr>
                <w:sz w:val="20"/>
                <w:szCs w:val="20"/>
                <w:lang w:val="en-IN" w:eastAsia="en-IN" w:bidi="hi-IN"/>
              </w:rPr>
              <w:t>Yadadri Bhongir</w:t>
            </w:r>
          </w:p>
        </w:tc>
        <w:tc>
          <w:tcPr>
            <w:tcW w:w="3292" w:type="dxa"/>
            <w:tcBorders>
              <w:top w:val="nil"/>
              <w:left w:val="nil"/>
              <w:bottom w:val="single" w:sz="4" w:space="0" w:color="auto"/>
              <w:right w:val="single" w:sz="4" w:space="0" w:color="auto"/>
            </w:tcBorders>
            <w:shd w:val="clear" w:color="auto" w:fill="auto"/>
            <w:noWrap/>
            <w:vAlign w:val="center"/>
            <w:hideMark/>
          </w:tcPr>
          <w:p w:rsidR="006F7841" w:rsidRPr="00923781" w:rsidRDefault="006F7841" w:rsidP="00CB400F">
            <w:pPr>
              <w:keepNext/>
              <w:keepLines/>
              <w:rPr>
                <w:color w:val="000000"/>
                <w:sz w:val="20"/>
                <w:szCs w:val="20"/>
                <w:lang w:val="en-IN" w:eastAsia="en-IN" w:bidi="hi-IN"/>
              </w:rPr>
            </w:pPr>
            <w:r w:rsidRPr="00923781">
              <w:rPr>
                <w:color w:val="000000"/>
                <w:sz w:val="20"/>
                <w:szCs w:val="20"/>
                <w:lang w:val="en-IN" w:eastAsia="en-IN" w:bidi="hi-IN"/>
              </w:rPr>
              <w:t>Lothukunta(Vi), Valigonda</w:t>
            </w:r>
          </w:p>
        </w:tc>
        <w:tc>
          <w:tcPr>
            <w:tcW w:w="1440" w:type="dxa"/>
            <w:tcBorders>
              <w:top w:val="nil"/>
              <w:left w:val="nil"/>
              <w:bottom w:val="single" w:sz="4" w:space="0" w:color="auto"/>
              <w:right w:val="single" w:sz="4" w:space="0" w:color="auto"/>
            </w:tcBorders>
            <w:shd w:val="clear" w:color="auto" w:fill="auto"/>
            <w:vAlign w:val="center"/>
            <w:hideMark/>
          </w:tcPr>
          <w:p w:rsidR="006F7841" w:rsidRPr="00923781" w:rsidRDefault="006F7841" w:rsidP="00CB400F">
            <w:pPr>
              <w:keepNext/>
              <w:keepLines/>
              <w:jc w:val="center"/>
              <w:rPr>
                <w:color w:val="000000"/>
                <w:sz w:val="20"/>
                <w:szCs w:val="20"/>
                <w:lang w:val="en-IN" w:eastAsia="en-IN" w:bidi="hi-IN"/>
              </w:rPr>
            </w:pPr>
            <w:r w:rsidRPr="00923781">
              <w:rPr>
                <w:color w:val="000000"/>
                <w:sz w:val="20"/>
                <w:szCs w:val="20"/>
                <w:lang w:val="en-IN" w:eastAsia="en-IN" w:bidi="hi-IN"/>
              </w:rPr>
              <w:t>36201302228</w:t>
            </w:r>
          </w:p>
        </w:tc>
      </w:tr>
    </w:tbl>
    <w:p w:rsidR="006F7841" w:rsidRPr="00ED76B6" w:rsidRDefault="006F7841" w:rsidP="006F7841">
      <w:pPr>
        <w:keepNext/>
        <w:keepLines/>
        <w:ind w:left="720"/>
        <w:jc w:val="both"/>
        <w:rPr>
          <w:color w:val="FF0000"/>
        </w:rPr>
      </w:pPr>
    </w:p>
    <w:p w:rsidR="006F7841" w:rsidRDefault="006F7841" w:rsidP="00412148">
      <w:pPr>
        <w:keepNext/>
        <w:keepLines/>
        <w:numPr>
          <w:ilvl w:val="0"/>
          <w:numId w:val="129"/>
        </w:numPr>
        <w:jc w:val="both"/>
      </w:pPr>
      <w:r w:rsidRPr="00ED76B6">
        <w:lastRenderedPageBreak/>
        <w:t>Furniture/ Equipment (including kitchen) is recommended in 121 KGBVs (Type III) amounting to Rs.726.00 lakh @Rs.6.00 lakh per KGBV.</w:t>
      </w:r>
    </w:p>
    <w:p w:rsidR="006F7841" w:rsidRPr="00ED76B6" w:rsidRDefault="006F7841" w:rsidP="006F7841">
      <w:pPr>
        <w:keepNext/>
        <w:keepLines/>
        <w:jc w:val="both"/>
      </w:pPr>
    </w:p>
    <w:p w:rsidR="006F7841" w:rsidRDefault="006F7841" w:rsidP="00412148">
      <w:pPr>
        <w:keepNext/>
        <w:keepLines/>
        <w:numPr>
          <w:ilvl w:val="0"/>
          <w:numId w:val="129"/>
        </w:numPr>
        <w:jc w:val="both"/>
      </w:pPr>
      <w:r w:rsidRPr="00ED76B6">
        <w:t>TLM and equipment including library books is recommended in 121 KGBVs (Type II) amounting to Rs.302.50 lakh @Rs.2.50 lakh per KGBV.</w:t>
      </w:r>
    </w:p>
    <w:p w:rsidR="006F7841" w:rsidRPr="00ED76B6" w:rsidRDefault="006F7841" w:rsidP="006F7841">
      <w:pPr>
        <w:keepNext/>
        <w:keepLines/>
        <w:jc w:val="both"/>
      </w:pPr>
    </w:p>
    <w:p w:rsidR="006F7841" w:rsidRDefault="006F7841" w:rsidP="00412148">
      <w:pPr>
        <w:keepNext/>
        <w:keepLines/>
        <w:numPr>
          <w:ilvl w:val="0"/>
          <w:numId w:val="129"/>
        </w:numPr>
        <w:jc w:val="both"/>
      </w:pPr>
      <w:r w:rsidRPr="00ED76B6">
        <w:t>Bedding is recommended for 13440 secondary and senior secondary girls amounting to Rs.2</w:t>
      </w:r>
      <w:r>
        <w:t>68.80</w:t>
      </w:r>
      <w:r w:rsidRPr="00ED76B6">
        <w:t xml:space="preserve"> lakh @Rs.</w:t>
      </w:r>
      <w:r>
        <w:t>20</w:t>
      </w:r>
      <w:r w:rsidRPr="00ED76B6">
        <w:t>00/- per girl child.</w:t>
      </w:r>
    </w:p>
    <w:p w:rsidR="006F7841" w:rsidRPr="00ED76B6" w:rsidRDefault="006F7841" w:rsidP="006F7841">
      <w:pPr>
        <w:keepNext/>
        <w:keepLines/>
        <w:jc w:val="both"/>
      </w:pPr>
    </w:p>
    <w:p w:rsidR="006F7841" w:rsidRPr="00580F8E" w:rsidRDefault="006F7841" w:rsidP="00412148">
      <w:pPr>
        <w:keepNext/>
        <w:keepLines/>
        <w:numPr>
          <w:ilvl w:val="0"/>
          <w:numId w:val="129"/>
        </w:numPr>
        <w:jc w:val="both"/>
        <w:rPr>
          <w:b/>
          <w:bCs/>
        </w:rPr>
      </w:pPr>
      <w:r w:rsidRPr="00580F8E">
        <w:rPr>
          <w:b/>
          <w:bCs/>
        </w:rPr>
        <w:t>Recurring grant of Rs.12090.99 lakh for 121 KGBVs (94 existing + 27 upgraded) in Type III with 33880 seats (280 girls in each KGBV).</w:t>
      </w:r>
    </w:p>
    <w:p w:rsidR="006F7841" w:rsidRPr="00ED76B6" w:rsidRDefault="006F7841" w:rsidP="006F7841">
      <w:pPr>
        <w:keepNext/>
        <w:keepLines/>
        <w:ind w:left="360"/>
        <w:jc w:val="both"/>
        <w:rPr>
          <w:b/>
          <w:bCs/>
        </w:rPr>
      </w:pPr>
    </w:p>
    <w:p w:rsidR="006F7841" w:rsidRDefault="006F7841" w:rsidP="006F7841">
      <w:pPr>
        <w:keepNext/>
        <w:keepLines/>
        <w:ind w:left="360"/>
        <w:jc w:val="both"/>
        <w:rPr>
          <w:b/>
          <w:bCs/>
        </w:rPr>
      </w:pPr>
      <w:r w:rsidRPr="00ED76B6">
        <w:rPr>
          <w:b/>
          <w:bCs/>
        </w:rPr>
        <w:t>Under Type IV:</w:t>
      </w:r>
    </w:p>
    <w:p w:rsidR="006F7841" w:rsidRPr="00631BE4" w:rsidRDefault="006F7841" w:rsidP="006F7841">
      <w:pPr>
        <w:keepNext/>
        <w:keepLines/>
        <w:ind w:left="360"/>
        <w:jc w:val="both"/>
      </w:pPr>
    </w:p>
    <w:p w:rsidR="006F7841" w:rsidRPr="00631BE4" w:rsidRDefault="006F7841" w:rsidP="00412148">
      <w:pPr>
        <w:keepNext/>
        <w:keepLines/>
        <w:numPr>
          <w:ilvl w:val="0"/>
          <w:numId w:val="129"/>
        </w:numPr>
        <w:jc w:val="both"/>
      </w:pPr>
      <w:r w:rsidRPr="00631BE4">
        <w:t>Recurring grant of Rs.6098.34 lakh is recommended for 246 KGBVs (Type IV) with 24600 seats (100 girls in each KGBV).</w:t>
      </w:r>
    </w:p>
    <w:p w:rsidR="006F7841" w:rsidRDefault="006F7841" w:rsidP="006F7841">
      <w:pPr>
        <w:keepNext/>
        <w:keepLines/>
        <w:rPr>
          <w:b/>
          <w:bCs/>
        </w:rPr>
      </w:pPr>
    </w:p>
    <w:p w:rsidR="006F7841" w:rsidRDefault="006F7841" w:rsidP="006F7841">
      <w:pPr>
        <w:keepNext/>
        <w:keepLines/>
        <w:rPr>
          <w:b/>
          <w:bCs/>
        </w:rPr>
      </w:pPr>
      <w:r>
        <w:rPr>
          <w:b/>
          <w:bCs/>
        </w:rPr>
        <w:t>A total amount of Rs.70416.69 lakh is recommended for 721 KGBVs (354 in Type II, 121 in Type III and 246 in Type IV).</w:t>
      </w:r>
    </w:p>
    <w:p w:rsidR="006F7841" w:rsidRPr="00ED76B6" w:rsidRDefault="006F7841" w:rsidP="006F7841">
      <w:pPr>
        <w:keepNext/>
        <w:keepLines/>
        <w:rPr>
          <w:b/>
          <w:bCs/>
        </w:rPr>
      </w:pPr>
    </w:p>
    <w:p w:rsidR="006F7841" w:rsidRPr="00ED76B6" w:rsidRDefault="006F7841" w:rsidP="006F7841">
      <w:pPr>
        <w:keepNext/>
        <w:keepLines/>
        <w:jc w:val="both"/>
        <w:rPr>
          <w:b/>
          <w:bCs/>
        </w:rPr>
      </w:pPr>
      <w:r w:rsidRPr="00ED76B6">
        <w:rPr>
          <w:b/>
          <w:bCs/>
        </w:rPr>
        <w:t>Issues:</w:t>
      </w:r>
    </w:p>
    <w:p w:rsidR="006F7841" w:rsidRPr="00ED76B6" w:rsidRDefault="006F7841" w:rsidP="00412148">
      <w:pPr>
        <w:keepNext/>
        <w:keepLines/>
        <w:numPr>
          <w:ilvl w:val="0"/>
          <w:numId w:val="99"/>
        </w:numPr>
        <w:jc w:val="both"/>
      </w:pPr>
      <w:r w:rsidRPr="00ED76B6">
        <w:t>7376 seats are lying vacant in KGBVs (Type I, II &amp; III) and 299 seats are lying vacant in 154 operational KGBVs (Type IV), which is an area of concern.</w:t>
      </w:r>
    </w:p>
    <w:p w:rsidR="006F7841" w:rsidRPr="00ED76B6" w:rsidRDefault="006F7841" w:rsidP="006F7841">
      <w:pPr>
        <w:keepNext/>
        <w:keepLines/>
        <w:ind w:left="720"/>
        <w:jc w:val="both"/>
      </w:pPr>
    </w:p>
    <w:p w:rsidR="006F7841" w:rsidRPr="00AC274D" w:rsidRDefault="006F7841" w:rsidP="00412148">
      <w:pPr>
        <w:keepNext/>
        <w:keepLines/>
        <w:widowControl w:val="0"/>
        <w:numPr>
          <w:ilvl w:val="0"/>
          <w:numId w:val="99"/>
        </w:numPr>
        <w:autoSpaceDE w:val="0"/>
        <w:autoSpaceDN w:val="0"/>
        <w:adjustRightInd w:val="0"/>
        <w:jc w:val="both"/>
        <w:rPr>
          <w:rFonts w:eastAsia="Calibri"/>
        </w:rPr>
      </w:pPr>
      <w:r w:rsidRPr="00ED76B6">
        <w:t>33 KGBVs building are in progress and 50 not started (Type I, II &amp; III) and in type IV, 92</w:t>
      </w:r>
      <w:r w:rsidRPr="00ED76B6">
        <w:rPr>
          <w:rFonts w:eastAsia="Calibri"/>
        </w:rPr>
        <w:t xml:space="preserve"> KGBV buildings are in progress.</w:t>
      </w:r>
    </w:p>
    <w:p w:rsidR="006F7841" w:rsidRPr="00ED76B6" w:rsidRDefault="006F7841" w:rsidP="006F7841">
      <w:pPr>
        <w:keepNext/>
        <w:keepLines/>
        <w:jc w:val="both"/>
        <w:rPr>
          <w:b/>
          <w:bCs/>
        </w:rPr>
      </w:pPr>
    </w:p>
    <w:p w:rsidR="003758A0" w:rsidRPr="00164FBA" w:rsidRDefault="003758A0" w:rsidP="003758A0">
      <w:pPr>
        <w:rPr>
          <w:rFonts w:asciiTheme="minorHAnsi" w:hAnsiTheme="minorHAnsi"/>
          <w:b/>
          <w:lang w:val="sv-SE"/>
        </w:rPr>
      </w:pPr>
    </w:p>
    <w:p w:rsidR="007E6342" w:rsidRPr="00164FBA" w:rsidRDefault="007E6342" w:rsidP="002D238F">
      <w:pPr>
        <w:rPr>
          <w:rFonts w:asciiTheme="minorHAnsi" w:hAnsiTheme="minorHAnsi"/>
          <w:b/>
        </w:rPr>
      </w:pPr>
    </w:p>
    <w:p w:rsidR="00E11A50" w:rsidRDefault="00E11A50">
      <w:pPr>
        <w:spacing w:after="200" w:line="276" w:lineRule="auto"/>
        <w:rPr>
          <w:rFonts w:asciiTheme="minorHAnsi" w:hAnsiTheme="minorHAnsi"/>
          <w:b/>
        </w:rPr>
      </w:pPr>
      <w:r>
        <w:rPr>
          <w:rFonts w:asciiTheme="minorHAnsi" w:hAnsiTheme="minorHAnsi"/>
          <w:b/>
        </w:rPr>
        <w:br w:type="page"/>
      </w:r>
    </w:p>
    <w:p w:rsidR="009C2AC4" w:rsidRPr="00164FBA" w:rsidRDefault="009C2AC4" w:rsidP="002D238F">
      <w:pPr>
        <w:rPr>
          <w:rFonts w:asciiTheme="minorHAnsi" w:hAnsiTheme="minorHAnsi"/>
          <w:b/>
        </w:rPr>
      </w:pPr>
    </w:p>
    <w:p w:rsidR="002D238F" w:rsidRPr="00E11A50" w:rsidRDefault="00A646B0" w:rsidP="002D238F">
      <w:pPr>
        <w:rPr>
          <w:rFonts w:asciiTheme="minorHAnsi" w:hAnsiTheme="minorHAnsi"/>
          <w:b/>
          <w:sz w:val="30"/>
          <w:szCs w:val="30"/>
        </w:rPr>
      </w:pPr>
      <w:r w:rsidRPr="00E11A50">
        <w:rPr>
          <w:rFonts w:asciiTheme="minorHAnsi" w:hAnsiTheme="minorHAnsi"/>
          <w:b/>
          <w:sz w:val="30"/>
          <w:szCs w:val="30"/>
        </w:rPr>
        <w:t xml:space="preserve">(ii) </w:t>
      </w:r>
      <w:r w:rsidR="00F8516E" w:rsidRPr="00E11A50">
        <w:rPr>
          <w:rFonts w:asciiTheme="minorHAnsi" w:hAnsiTheme="minorHAnsi"/>
          <w:b/>
          <w:sz w:val="30"/>
          <w:szCs w:val="30"/>
        </w:rPr>
        <w:t>Equity</w:t>
      </w:r>
    </w:p>
    <w:p w:rsidR="00456FC0" w:rsidRPr="00164FBA" w:rsidRDefault="00456FC0" w:rsidP="002D238F">
      <w:pPr>
        <w:rPr>
          <w:rFonts w:asciiTheme="minorHAnsi" w:hAnsiTheme="minorHAnsi"/>
          <w:b/>
        </w:rPr>
      </w:pPr>
    </w:p>
    <w:p w:rsidR="00106127" w:rsidRPr="00DA56D2" w:rsidRDefault="00106127" w:rsidP="00106127">
      <w:pPr>
        <w:pStyle w:val="Normal1"/>
        <w:spacing w:line="240" w:lineRule="auto"/>
        <w:rPr>
          <w:rFonts w:asciiTheme="majorHAnsi" w:eastAsiaTheme="minorHAnsi" w:hAnsiTheme="majorHAnsi" w:cs="Times New Roman"/>
          <w:color w:val="auto"/>
          <w:sz w:val="24"/>
          <w:szCs w:val="24"/>
          <w:lang w:bidi="hi-IN"/>
        </w:rPr>
      </w:pPr>
      <w:r w:rsidRPr="00DA56D2">
        <w:rPr>
          <w:rFonts w:asciiTheme="majorHAnsi" w:eastAsiaTheme="minorHAnsi" w:hAnsiTheme="majorHAnsi" w:cs="Times New Roman"/>
          <w:color w:val="auto"/>
          <w:sz w:val="24"/>
          <w:szCs w:val="24"/>
          <w:lang w:bidi="hi-IN"/>
        </w:rPr>
        <w:t>Telangana has submitted the different intervention in its plan under Equity component for AWP &amp; B 2019-20.</w:t>
      </w:r>
    </w:p>
    <w:p w:rsidR="00106127" w:rsidRPr="00DA56D2" w:rsidRDefault="00106127" w:rsidP="00106127">
      <w:pPr>
        <w:pStyle w:val="Normal1"/>
        <w:spacing w:line="240" w:lineRule="auto"/>
        <w:rPr>
          <w:rFonts w:asciiTheme="majorHAnsi" w:hAnsiTheme="majorHAnsi" w:cs="Times New Roman"/>
          <w:color w:val="1F497D"/>
          <w:sz w:val="24"/>
          <w:szCs w:val="24"/>
          <w:u w:val="single"/>
        </w:rPr>
      </w:pPr>
    </w:p>
    <w:p w:rsidR="00106127" w:rsidRPr="00E4252D" w:rsidRDefault="00106127" w:rsidP="00412148">
      <w:pPr>
        <w:pStyle w:val="ListParagraph"/>
        <w:widowControl w:val="0"/>
        <w:numPr>
          <w:ilvl w:val="0"/>
          <w:numId w:val="30"/>
        </w:numPr>
        <w:autoSpaceDE w:val="0"/>
        <w:autoSpaceDN w:val="0"/>
        <w:rPr>
          <w:rFonts w:asciiTheme="majorHAnsi" w:hAnsiTheme="majorHAnsi" w:cs="CIDFont+F2"/>
          <w:b/>
          <w:bCs/>
          <w:lang w:bidi="hi-IN"/>
        </w:rPr>
      </w:pPr>
      <w:r w:rsidRPr="00E4252D">
        <w:rPr>
          <w:rFonts w:asciiTheme="majorHAnsi" w:hAnsiTheme="majorHAnsi" w:cs="CIDFont+F2"/>
          <w:b/>
          <w:bCs/>
          <w:lang w:bidi="hi-IN"/>
        </w:rPr>
        <w:t>Self Defense Training for Girls</w:t>
      </w:r>
    </w:p>
    <w:p w:rsidR="00106127" w:rsidRPr="00DA56D2" w:rsidRDefault="00106127" w:rsidP="00412148">
      <w:pPr>
        <w:pStyle w:val="ListParagraph"/>
        <w:widowControl w:val="0"/>
        <w:numPr>
          <w:ilvl w:val="1"/>
          <w:numId w:val="26"/>
        </w:numPr>
        <w:tabs>
          <w:tab w:val="left" w:pos="1635"/>
          <w:tab w:val="left" w:pos="1636"/>
        </w:tabs>
        <w:autoSpaceDE w:val="0"/>
        <w:autoSpaceDN w:val="0"/>
        <w:rPr>
          <w:rFonts w:asciiTheme="majorHAnsi" w:hAnsiTheme="majorHAnsi"/>
        </w:rPr>
      </w:pPr>
      <w:r w:rsidRPr="00DA56D2">
        <w:rPr>
          <w:rFonts w:asciiTheme="majorHAnsi" w:hAnsiTheme="majorHAnsi"/>
          <w:b/>
        </w:rPr>
        <w:t xml:space="preserve">Objective: </w:t>
      </w:r>
      <w:r w:rsidRPr="00DA56D2">
        <w:rPr>
          <w:rFonts w:asciiTheme="majorHAnsi" w:hAnsiTheme="majorHAnsi"/>
        </w:rPr>
        <w:t>Imparting Martial Arts like kung fu, karate,Judo.</w:t>
      </w:r>
    </w:p>
    <w:p w:rsidR="00106127" w:rsidRPr="00DA56D2" w:rsidRDefault="00106127" w:rsidP="00412148">
      <w:pPr>
        <w:pStyle w:val="ListParagraph"/>
        <w:widowControl w:val="0"/>
        <w:numPr>
          <w:ilvl w:val="1"/>
          <w:numId w:val="26"/>
        </w:numPr>
        <w:tabs>
          <w:tab w:val="left" w:pos="1635"/>
          <w:tab w:val="left" w:pos="1636"/>
        </w:tabs>
        <w:autoSpaceDE w:val="0"/>
        <w:autoSpaceDN w:val="0"/>
        <w:rPr>
          <w:rFonts w:asciiTheme="majorHAnsi" w:hAnsiTheme="majorHAnsi"/>
        </w:rPr>
      </w:pPr>
      <w:r w:rsidRPr="00DA56D2">
        <w:rPr>
          <w:rFonts w:asciiTheme="majorHAnsi" w:hAnsiTheme="majorHAnsi"/>
          <w:b/>
        </w:rPr>
        <w:t>Classes:</w:t>
      </w:r>
      <w:r w:rsidR="00CB7A51">
        <w:rPr>
          <w:rFonts w:asciiTheme="majorHAnsi" w:hAnsiTheme="majorHAnsi"/>
          <w:b/>
        </w:rPr>
        <w:t xml:space="preserve"> </w:t>
      </w:r>
      <w:r w:rsidRPr="00674AC7">
        <w:rPr>
          <w:rFonts w:asciiTheme="majorHAnsi" w:hAnsiTheme="majorHAnsi"/>
        </w:rPr>
        <w:t>Self Defence Training (Upto Class VIII)</w:t>
      </w:r>
    </w:p>
    <w:p w:rsidR="00106127" w:rsidRDefault="00106127" w:rsidP="00106127">
      <w:pPr>
        <w:rPr>
          <w:rFonts w:asciiTheme="majorHAnsi" w:hAnsiTheme="majorHAnsi" w:cs="CIDFont+F2"/>
          <w:lang w:bidi="hi-IN"/>
        </w:rPr>
      </w:pPr>
    </w:p>
    <w:p w:rsidR="00106127" w:rsidRPr="00DA56D2" w:rsidRDefault="00106127" w:rsidP="00106127">
      <w:pPr>
        <w:rPr>
          <w:rFonts w:asciiTheme="majorHAnsi" w:hAnsiTheme="majorHAnsi" w:cs="CIDFont+F2"/>
          <w:lang w:bidi="hi-IN"/>
        </w:rPr>
      </w:pPr>
    </w:p>
    <w:p w:rsidR="00106127" w:rsidRPr="008F7AC5" w:rsidRDefault="00106127" w:rsidP="00106127">
      <w:pPr>
        <w:pStyle w:val="Heading5"/>
        <w:rPr>
          <w:rFonts w:asciiTheme="majorHAnsi" w:hAnsiTheme="majorHAnsi"/>
          <w:color w:val="auto"/>
        </w:rPr>
      </w:pPr>
      <w:r w:rsidRPr="008F7AC5">
        <w:rPr>
          <w:rFonts w:asciiTheme="majorHAnsi" w:hAnsiTheme="majorHAnsi"/>
          <w:color w:val="auto"/>
        </w:rPr>
        <w:t>Proposal for self-defence training for girls for the year 2019-20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2"/>
        <w:gridCol w:w="3347"/>
        <w:gridCol w:w="837"/>
        <w:gridCol w:w="1543"/>
        <w:gridCol w:w="1448"/>
        <w:gridCol w:w="1506"/>
      </w:tblGrid>
      <w:tr w:rsidR="00106127" w:rsidRPr="00CB7A51" w:rsidTr="00E93A76">
        <w:trPr>
          <w:trHeight w:val="512"/>
        </w:trPr>
        <w:tc>
          <w:tcPr>
            <w:tcW w:w="354" w:type="pct"/>
          </w:tcPr>
          <w:p w:rsidR="00106127" w:rsidRPr="00CB7A51" w:rsidRDefault="00106127" w:rsidP="00632B12">
            <w:pPr>
              <w:pStyle w:val="TableParagraph"/>
              <w:ind w:left="107"/>
              <w:rPr>
                <w:rFonts w:asciiTheme="majorHAnsi" w:hAnsiTheme="majorHAnsi"/>
                <w:b/>
                <w:sz w:val="24"/>
                <w:szCs w:val="24"/>
              </w:rPr>
            </w:pPr>
            <w:r w:rsidRPr="00CB7A51">
              <w:rPr>
                <w:rFonts w:asciiTheme="majorHAnsi" w:hAnsiTheme="majorHAnsi"/>
                <w:b/>
                <w:sz w:val="24"/>
                <w:szCs w:val="24"/>
              </w:rPr>
              <w:t>S.</w:t>
            </w:r>
          </w:p>
          <w:p w:rsidR="00106127" w:rsidRPr="00CB7A51" w:rsidRDefault="00106127" w:rsidP="00632B12">
            <w:pPr>
              <w:pStyle w:val="TableParagraph"/>
              <w:ind w:left="107"/>
              <w:rPr>
                <w:rFonts w:asciiTheme="majorHAnsi" w:hAnsiTheme="majorHAnsi"/>
                <w:b/>
                <w:sz w:val="24"/>
                <w:szCs w:val="24"/>
              </w:rPr>
            </w:pPr>
            <w:r w:rsidRPr="00CB7A51">
              <w:rPr>
                <w:rFonts w:asciiTheme="majorHAnsi" w:hAnsiTheme="majorHAnsi"/>
                <w:b/>
                <w:sz w:val="24"/>
                <w:szCs w:val="24"/>
              </w:rPr>
              <w:t>No</w:t>
            </w:r>
          </w:p>
        </w:tc>
        <w:tc>
          <w:tcPr>
            <w:tcW w:w="1791" w:type="pct"/>
          </w:tcPr>
          <w:p w:rsidR="00106127" w:rsidRPr="00CB7A51" w:rsidRDefault="00106127" w:rsidP="00632B12">
            <w:pPr>
              <w:pStyle w:val="TableParagraph"/>
              <w:ind w:left="108"/>
              <w:rPr>
                <w:rFonts w:asciiTheme="majorHAnsi" w:hAnsiTheme="majorHAnsi"/>
                <w:b/>
                <w:sz w:val="24"/>
                <w:szCs w:val="24"/>
              </w:rPr>
            </w:pPr>
            <w:r w:rsidRPr="00CB7A51">
              <w:rPr>
                <w:rFonts w:asciiTheme="majorHAnsi" w:hAnsiTheme="majorHAnsi"/>
                <w:b/>
                <w:sz w:val="24"/>
                <w:szCs w:val="24"/>
              </w:rPr>
              <w:t>Activity</w:t>
            </w:r>
          </w:p>
        </w:tc>
        <w:tc>
          <w:tcPr>
            <w:tcW w:w="448" w:type="pct"/>
          </w:tcPr>
          <w:p w:rsidR="00106127" w:rsidRPr="00CB7A51" w:rsidRDefault="00106127" w:rsidP="00632B12">
            <w:pPr>
              <w:pStyle w:val="TableParagraph"/>
              <w:ind w:left="106"/>
              <w:rPr>
                <w:rFonts w:asciiTheme="majorHAnsi" w:hAnsiTheme="majorHAnsi"/>
                <w:b/>
                <w:sz w:val="24"/>
                <w:szCs w:val="24"/>
              </w:rPr>
            </w:pPr>
            <w:r w:rsidRPr="00CB7A51">
              <w:rPr>
                <w:rFonts w:asciiTheme="majorHAnsi" w:hAnsiTheme="majorHAnsi"/>
                <w:b/>
                <w:sz w:val="24"/>
                <w:szCs w:val="24"/>
              </w:rPr>
              <w:t>Physical</w:t>
            </w:r>
          </w:p>
        </w:tc>
        <w:tc>
          <w:tcPr>
            <w:tcW w:w="826" w:type="pct"/>
          </w:tcPr>
          <w:p w:rsidR="00106127" w:rsidRPr="00CB7A51" w:rsidRDefault="00106127" w:rsidP="00632B12">
            <w:pPr>
              <w:pStyle w:val="TableParagraph"/>
              <w:ind w:left="206" w:right="176" w:firstLine="7"/>
              <w:rPr>
                <w:rFonts w:asciiTheme="majorHAnsi" w:hAnsiTheme="majorHAnsi"/>
                <w:b/>
                <w:sz w:val="24"/>
                <w:szCs w:val="24"/>
              </w:rPr>
            </w:pPr>
            <w:r w:rsidRPr="00CB7A51">
              <w:rPr>
                <w:rFonts w:asciiTheme="majorHAnsi" w:hAnsiTheme="majorHAnsi"/>
                <w:b/>
                <w:sz w:val="24"/>
                <w:szCs w:val="24"/>
              </w:rPr>
              <w:t>Unit Cost</w:t>
            </w:r>
          </w:p>
        </w:tc>
        <w:tc>
          <w:tcPr>
            <w:tcW w:w="775" w:type="pct"/>
          </w:tcPr>
          <w:p w:rsidR="00106127" w:rsidRPr="00CB7A51" w:rsidRDefault="00106127" w:rsidP="00632B12">
            <w:pPr>
              <w:pStyle w:val="TableParagraph"/>
              <w:ind w:left="87" w:right="77"/>
              <w:rPr>
                <w:rFonts w:asciiTheme="majorHAnsi" w:hAnsiTheme="majorHAnsi"/>
                <w:b/>
                <w:sz w:val="24"/>
                <w:szCs w:val="24"/>
              </w:rPr>
            </w:pPr>
            <w:r w:rsidRPr="00CB7A51">
              <w:rPr>
                <w:rFonts w:asciiTheme="majorHAnsi" w:hAnsiTheme="majorHAnsi"/>
                <w:b/>
                <w:sz w:val="24"/>
                <w:szCs w:val="24"/>
              </w:rPr>
              <w:t>Duration</w:t>
            </w:r>
          </w:p>
        </w:tc>
        <w:tc>
          <w:tcPr>
            <w:tcW w:w="806" w:type="pct"/>
          </w:tcPr>
          <w:p w:rsidR="00106127" w:rsidRPr="00CB7A51" w:rsidRDefault="00106127" w:rsidP="00632B12">
            <w:pPr>
              <w:pStyle w:val="TableParagraph"/>
              <w:ind w:left="88" w:right="78"/>
              <w:rPr>
                <w:rFonts w:asciiTheme="majorHAnsi" w:hAnsiTheme="majorHAnsi"/>
                <w:b/>
                <w:sz w:val="24"/>
                <w:szCs w:val="24"/>
              </w:rPr>
            </w:pPr>
            <w:r w:rsidRPr="00CB7A51">
              <w:rPr>
                <w:rFonts w:asciiTheme="majorHAnsi" w:hAnsiTheme="majorHAnsi"/>
                <w:b/>
                <w:sz w:val="24"/>
                <w:szCs w:val="24"/>
              </w:rPr>
              <w:t>Financial</w:t>
            </w:r>
          </w:p>
        </w:tc>
      </w:tr>
      <w:tr w:rsidR="00106127" w:rsidRPr="00CB7A51" w:rsidTr="00632B12">
        <w:trPr>
          <w:trHeight w:val="299"/>
        </w:trPr>
        <w:tc>
          <w:tcPr>
            <w:tcW w:w="5000" w:type="pct"/>
            <w:gridSpan w:val="6"/>
          </w:tcPr>
          <w:p w:rsidR="00106127" w:rsidRPr="00CB7A51" w:rsidRDefault="00106127" w:rsidP="00632B12">
            <w:pPr>
              <w:pStyle w:val="TableParagraph"/>
              <w:ind w:left="4009" w:right="3997"/>
              <w:jc w:val="right"/>
              <w:rPr>
                <w:rFonts w:asciiTheme="majorHAnsi" w:hAnsiTheme="majorHAnsi"/>
                <w:b/>
                <w:sz w:val="24"/>
                <w:szCs w:val="24"/>
              </w:rPr>
            </w:pPr>
            <w:r w:rsidRPr="00CB7A51">
              <w:rPr>
                <w:rFonts w:asciiTheme="majorHAnsi" w:hAnsiTheme="majorHAnsi"/>
                <w:b/>
                <w:sz w:val="24"/>
                <w:szCs w:val="24"/>
              </w:rPr>
              <w:t>Breakup</w:t>
            </w:r>
          </w:p>
        </w:tc>
      </w:tr>
      <w:tr w:rsidR="00106127" w:rsidRPr="00CB7A51" w:rsidTr="00E93A76">
        <w:trPr>
          <w:trHeight w:val="551"/>
        </w:trPr>
        <w:tc>
          <w:tcPr>
            <w:tcW w:w="354" w:type="pct"/>
          </w:tcPr>
          <w:p w:rsidR="00106127" w:rsidRPr="00CB7A51" w:rsidRDefault="00106127" w:rsidP="00632B12">
            <w:pPr>
              <w:pStyle w:val="TableParagraph"/>
              <w:ind w:left="7"/>
              <w:rPr>
                <w:rFonts w:asciiTheme="majorHAnsi" w:hAnsiTheme="majorHAnsi"/>
                <w:sz w:val="24"/>
                <w:szCs w:val="24"/>
              </w:rPr>
            </w:pPr>
            <w:r w:rsidRPr="00CB7A51">
              <w:rPr>
                <w:rFonts w:asciiTheme="majorHAnsi" w:hAnsiTheme="majorHAnsi"/>
                <w:sz w:val="24"/>
                <w:szCs w:val="24"/>
              </w:rPr>
              <w:t>1</w:t>
            </w:r>
          </w:p>
        </w:tc>
        <w:tc>
          <w:tcPr>
            <w:tcW w:w="1791" w:type="pct"/>
          </w:tcPr>
          <w:p w:rsidR="00106127" w:rsidRPr="00CB7A51" w:rsidRDefault="00106127" w:rsidP="00632B12">
            <w:pPr>
              <w:textAlignment w:val="top"/>
              <w:rPr>
                <w:rFonts w:asciiTheme="majorHAnsi" w:hAnsiTheme="majorHAnsi" w:cs="Tahoma"/>
                <w:color w:val="000000"/>
              </w:rPr>
            </w:pPr>
            <w:r w:rsidRPr="00CB7A51">
              <w:rPr>
                <w:rFonts w:asciiTheme="majorHAnsi" w:hAnsiTheme="majorHAnsi" w:cs="Tahoma"/>
                <w:color w:val="000000"/>
              </w:rPr>
              <w:t>Training in Martial Arts to all girls / Self Defence</w:t>
            </w:r>
          </w:p>
        </w:tc>
        <w:tc>
          <w:tcPr>
            <w:tcW w:w="448" w:type="pct"/>
            <w:vAlign w:val="center"/>
          </w:tcPr>
          <w:p w:rsidR="00106127" w:rsidRPr="00CB7A51" w:rsidRDefault="00106127" w:rsidP="00CB7A51">
            <w:pPr>
              <w:jc w:val="center"/>
              <w:textAlignment w:val="top"/>
              <w:rPr>
                <w:rFonts w:asciiTheme="majorHAnsi" w:hAnsiTheme="majorHAnsi" w:cs="Tahoma"/>
                <w:color w:val="000000"/>
              </w:rPr>
            </w:pPr>
            <w:r w:rsidRPr="00CB7A51">
              <w:rPr>
                <w:rFonts w:asciiTheme="majorHAnsi" w:hAnsiTheme="majorHAnsi" w:cs="Tahoma"/>
                <w:color w:val="000000"/>
              </w:rPr>
              <w:t>5719</w:t>
            </w:r>
          </w:p>
        </w:tc>
        <w:tc>
          <w:tcPr>
            <w:tcW w:w="826" w:type="pct"/>
            <w:vAlign w:val="center"/>
          </w:tcPr>
          <w:p w:rsidR="00106127" w:rsidRPr="00CB7A51" w:rsidRDefault="00106127" w:rsidP="00CB7A51">
            <w:pPr>
              <w:jc w:val="center"/>
              <w:textAlignment w:val="top"/>
              <w:rPr>
                <w:rFonts w:asciiTheme="majorHAnsi" w:hAnsiTheme="majorHAnsi" w:cs="Tahoma"/>
                <w:color w:val="000000"/>
              </w:rPr>
            </w:pPr>
            <w:r w:rsidRPr="00CB7A51">
              <w:rPr>
                <w:rFonts w:asciiTheme="majorHAnsi" w:hAnsiTheme="majorHAnsi" w:cs="Tahoma"/>
                <w:color w:val="000000"/>
              </w:rPr>
              <w:t>0.09</w:t>
            </w:r>
          </w:p>
        </w:tc>
        <w:tc>
          <w:tcPr>
            <w:tcW w:w="775" w:type="pct"/>
            <w:vAlign w:val="center"/>
          </w:tcPr>
          <w:p w:rsidR="00106127" w:rsidRPr="00CB7A51" w:rsidRDefault="00106127" w:rsidP="00CB7A51">
            <w:pPr>
              <w:jc w:val="center"/>
              <w:textAlignment w:val="top"/>
              <w:rPr>
                <w:rFonts w:asciiTheme="majorHAnsi" w:hAnsiTheme="majorHAnsi" w:cs="Tahoma"/>
                <w:color w:val="000000"/>
              </w:rPr>
            </w:pPr>
            <w:r w:rsidRPr="00CB7A51">
              <w:rPr>
                <w:rFonts w:asciiTheme="majorHAnsi" w:hAnsiTheme="majorHAnsi" w:cs="Tahoma"/>
                <w:color w:val="000000"/>
              </w:rPr>
              <w:t>3</w:t>
            </w:r>
          </w:p>
        </w:tc>
        <w:tc>
          <w:tcPr>
            <w:tcW w:w="806" w:type="pct"/>
            <w:vAlign w:val="center"/>
          </w:tcPr>
          <w:p w:rsidR="00106127" w:rsidRPr="00CB7A51" w:rsidRDefault="00106127" w:rsidP="00CB7A51">
            <w:pPr>
              <w:pStyle w:val="TableParagraph"/>
              <w:ind w:left="86" w:right="78"/>
              <w:jc w:val="center"/>
              <w:rPr>
                <w:rFonts w:asciiTheme="majorHAnsi" w:hAnsiTheme="majorHAnsi"/>
                <w:sz w:val="24"/>
                <w:szCs w:val="24"/>
              </w:rPr>
            </w:pPr>
            <w:r w:rsidRPr="00CB7A51">
              <w:rPr>
                <w:rFonts w:asciiTheme="majorHAnsi" w:hAnsiTheme="majorHAnsi" w:cs="Tahoma"/>
                <w:color w:val="000000"/>
                <w:sz w:val="24"/>
                <w:szCs w:val="24"/>
              </w:rPr>
              <w:t>514.71</w:t>
            </w:r>
          </w:p>
        </w:tc>
      </w:tr>
      <w:tr w:rsidR="00106127" w:rsidRPr="00CB7A51" w:rsidTr="00E93A76">
        <w:trPr>
          <w:trHeight w:val="827"/>
        </w:trPr>
        <w:tc>
          <w:tcPr>
            <w:tcW w:w="354" w:type="pct"/>
          </w:tcPr>
          <w:p w:rsidR="00106127" w:rsidRPr="00CB7A51" w:rsidRDefault="00106127" w:rsidP="00632B12">
            <w:pPr>
              <w:pStyle w:val="TableParagraph"/>
              <w:ind w:left="7"/>
              <w:rPr>
                <w:rFonts w:asciiTheme="majorHAnsi" w:hAnsiTheme="majorHAnsi"/>
                <w:sz w:val="24"/>
                <w:szCs w:val="24"/>
              </w:rPr>
            </w:pPr>
            <w:r w:rsidRPr="00CB7A51">
              <w:rPr>
                <w:rFonts w:asciiTheme="majorHAnsi" w:hAnsiTheme="majorHAnsi"/>
                <w:sz w:val="24"/>
                <w:szCs w:val="24"/>
              </w:rPr>
              <w:t>2</w:t>
            </w:r>
          </w:p>
        </w:tc>
        <w:tc>
          <w:tcPr>
            <w:tcW w:w="1791" w:type="pct"/>
          </w:tcPr>
          <w:p w:rsidR="00106127" w:rsidRPr="00CB7A51" w:rsidRDefault="00106127" w:rsidP="00632B12">
            <w:pPr>
              <w:pStyle w:val="TableParagraph"/>
              <w:ind w:left="108" w:right="536"/>
              <w:rPr>
                <w:rFonts w:asciiTheme="majorHAnsi" w:hAnsiTheme="majorHAnsi"/>
                <w:sz w:val="24"/>
                <w:szCs w:val="24"/>
              </w:rPr>
            </w:pPr>
            <w:r w:rsidRPr="00CB7A51">
              <w:rPr>
                <w:rFonts w:asciiTheme="majorHAnsi" w:hAnsiTheme="majorHAnsi"/>
                <w:sz w:val="24"/>
                <w:szCs w:val="24"/>
              </w:rPr>
              <w:t>Self Defence (Martial Arts Programme) upto Highest</w:t>
            </w:r>
          </w:p>
          <w:p w:rsidR="00106127" w:rsidRPr="00CB7A51" w:rsidRDefault="00106127" w:rsidP="00632B12">
            <w:pPr>
              <w:pStyle w:val="TableParagraph"/>
              <w:ind w:left="108"/>
              <w:rPr>
                <w:rFonts w:asciiTheme="majorHAnsi" w:hAnsiTheme="majorHAnsi"/>
                <w:sz w:val="24"/>
                <w:szCs w:val="24"/>
              </w:rPr>
            </w:pPr>
            <w:r w:rsidRPr="00CB7A51">
              <w:rPr>
                <w:rFonts w:asciiTheme="majorHAnsi" w:hAnsiTheme="majorHAnsi"/>
                <w:sz w:val="24"/>
                <w:szCs w:val="24"/>
              </w:rPr>
              <w:t>Class VIII</w:t>
            </w:r>
          </w:p>
        </w:tc>
        <w:tc>
          <w:tcPr>
            <w:tcW w:w="448" w:type="pct"/>
            <w:vAlign w:val="center"/>
          </w:tcPr>
          <w:p w:rsidR="00106127" w:rsidRPr="00CB7A51" w:rsidRDefault="00106127" w:rsidP="00CB7A51">
            <w:pPr>
              <w:jc w:val="center"/>
              <w:textAlignment w:val="top"/>
              <w:rPr>
                <w:rFonts w:asciiTheme="majorHAnsi" w:hAnsiTheme="majorHAnsi" w:cs="Tahoma"/>
                <w:color w:val="000000"/>
              </w:rPr>
            </w:pPr>
            <w:r w:rsidRPr="00CB7A51">
              <w:rPr>
                <w:rFonts w:asciiTheme="majorHAnsi" w:hAnsiTheme="majorHAnsi" w:cs="Tahoma"/>
                <w:color w:val="000000"/>
              </w:rPr>
              <w:t>2927</w:t>
            </w:r>
          </w:p>
        </w:tc>
        <w:tc>
          <w:tcPr>
            <w:tcW w:w="826" w:type="pct"/>
            <w:vAlign w:val="center"/>
          </w:tcPr>
          <w:p w:rsidR="00106127" w:rsidRPr="00CB7A51" w:rsidRDefault="00106127" w:rsidP="00CB7A51">
            <w:pPr>
              <w:jc w:val="center"/>
              <w:textAlignment w:val="top"/>
              <w:rPr>
                <w:rFonts w:asciiTheme="majorHAnsi" w:hAnsiTheme="majorHAnsi" w:cs="Tahoma"/>
                <w:color w:val="000000"/>
              </w:rPr>
            </w:pPr>
            <w:r w:rsidRPr="00CB7A51">
              <w:rPr>
                <w:rFonts w:asciiTheme="majorHAnsi" w:hAnsiTheme="majorHAnsi" w:cs="Tahoma"/>
                <w:color w:val="000000"/>
              </w:rPr>
              <w:t>0.09</w:t>
            </w:r>
          </w:p>
        </w:tc>
        <w:tc>
          <w:tcPr>
            <w:tcW w:w="775" w:type="pct"/>
            <w:vAlign w:val="center"/>
          </w:tcPr>
          <w:p w:rsidR="00106127" w:rsidRPr="00CB7A51" w:rsidRDefault="00106127" w:rsidP="00CB7A51">
            <w:pPr>
              <w:pStyle w:val="TableParagraph"/>
              <w:jc w:val="center"/>
              <w:rPr>
                <w:rFonts w:asciiTheme="majorHAnsi" w:hAnsiTheme="majorHAnsi"/>
                <w:b/>
                <w:sz w:val="24"/>
                <w:szCs w:val="24"/>
              </w:rPr>
            </w:pPr>
          </w:p>
          <w:p w:rsidR="00106127" w:rsidRPr="00CB7A51" w:rsidRDefault="00106127" w:rsidP="00CB7A51">
            <w:pPr>
              <w:pStyle w:val="TableParagraph"/>
              <w:ind w:left="9"/>
              <w:jc w:val="center"/>
              <w:rPr>
                <w:rFonts w:asciiTheme="majorHAnsi" w:hAnsiTheme="majorHAnsi"/>
                <w:sz w:val="24"/>
                <w:szCs w:val="24"/>
              </w:rPr>
            </w:pPr>
            <w:r w:rsidRPr="00CB7A51">
              <w:rPr>
                <w:rFonts w:asciiTheme="majorHAnsi" w:hAnsiTheme="majorHAnsi"/>
                <w:sz w:val="24"/>
                <w:szCs w:val="24"/>
              </w:rPr>
              <w:t>3</w:t>
            </w:r>
          </w:p>
        </w:tc>
        <w:tc>
          <w:tcPr>
            <w:tcW w:w="806" w:type="pct"/>
            <w:vAlign w:val="center"/>
          </w:tcPr>
          <w:p w:rsidR="00106127" w:rsidRPr="00CB7A51" w:rsidRDefault="00106127" w:rsidP="00CB7A51">
            <w:pPr>
              <w:pStyle w:val="TableParagraph"/>
              <w:jc w:val="center"/>
              <w:rPr>
                <w:rFonts w:asciiTheme="majorHAnsi" w:hAnsiTheme="majorHAnsi"/>
                <w:b/>
                <w:sz w:val="24"/>
                <w:szCs w:val="24"/>
              </w:rPr>
            </w:pPr>
          </w:p>
          <w:p w:rsidR="00106127" w:rsidRPr="00CB7A51" w:rsidRDefault="00106127" w:rsidP="00CB7A51">
            <w:pPr>
              <w:pStyle w:val="TableParagraph"/>
              <w:ind w:left="86" w:right="78"/>
              <w:jc w:val="center"/>
              <w:rPr>
                <w:rFonts w:asciiTheme="majorHAnsi" w:hAnsiTheme="majorHAnsi"/>
                <w:sz w:val="24"/>
                <w:szCs w:val="24"/>
              </w:rPr>
            </w:pPr>
            <w:r w:rsidRPr="00CB7A51">
              <w:rPr>
                <w:rFonts w:asciiTheme="majorHAnsi" w:hAnsiTheme="majorHAnsi"/>
                <w:sz w:val="24"/>
                <w:szCs w:val="24"/>
              </w:rPr>
              <w:t>263.43</w:t>
            </w:r>
          </w:p>
        </w:tc>
      </w:tr>
    </w:tbl>
    <w:p w:rsidR="00106127" w:rsidRDefault="00106127" w:rsidP="00106127">
      <w:pPr>
        <w:rPr>
          <w:rFonts w:asciiTheme="majorHAnsi" w:hAnsiTheme="majorHAnsi"/>
        </w:rPr>
      </w:pPr>
    </w:p>
    <w:p w:rsidR="00106127" w:rsidRPr="00DA56D2" w:rsidRDefault="00106127" w:rsidP="00CB7A51">
      <w:pPr>
        <w:spacing w:line="360" w:lineRule="auto"/>
        <w:jc w:val="both"/>
        <w:rPr>
          <w:rFonts w:asciiTheme="majorHAnsi" w:hAnsiTheme="majorHAnsi"/>
        </w:rPr>
      </w:pPr>
      <w:r w:rsidRPr="00EE02D3">
        <w:rPr>
          <w:rFonts w:asciiTheme="majorHAnsi" w:hAnsiTheme="majorHAnsi"/>
          <w:b/>
          <w:bCs/>
        </w:rPr>
        <w:t xml:space="preserve">Progress 2018-19: </w:t>
      </w:r>
      <w:r w:rsidRPr="00DA56D2">
        <w:rPr>
          <w:rFonts w:asciiTheme="majorHAnsi" w:hAnsiTheme="majorHAnsi"/>
        </w:rPr>
        <w:t>The state has not incurred any expenditure till March on the approved activity</w:t>
      </w:r>
      <w:r>
        <w:rPr>
          <w:rFonts w:asciiTheme="majorHAnsi" w:hAnsiTheme="majorHAnsi"/>
        </w:rPr>
        <w:t xml:space="preserve"> of Self defence training for upper primary Girls</w:t>
      </w:r>
      <w:r w:rsidRPr="00DA56D2">
        <w:rPr>
          <w:rFonts w:asciiTheme="majorHAnsi" w:hAnsiTheme="majorHAnsi"/>
        </w:rPr>
        <w:t>.</w:t>
      </w:r>
    </w:p>
    <w:p w:rsidR="00106127" w:rsidRDefault="00106127" w:rsidP="00106127">
      <w:pPr>
        <w:rPr>
          <w:rFonts w:asciiTheme="majorHAnsi" w:hAnsiTheme="majorHAnsi"/>
        </w:rPr>
      </w:pPr>
    </w:p>
    <w:p w:rsidR="00106127" w:rsidRDefault="00106127" w:rsidP="00CB7A51">
      <w:pPr>
        <w:spacing w:line="360" w:lineRule="auto"/>
        <w:jc w:val="both"/>
        <w:rPr>
          <w:rFonts w:asciiTheme="majorHAnsi" w:hAnsiTheme="majorHAnsi"/>
          <w:bCs/>
        </w:rPr>
      </w:pPr>
      <w:r w:rsidRPr="004A12E6">
        <w:rPr>
          <w:rFonts w:asciiTheme="majorHAnsi" w:hAnsiTheme="majorHAnsi"/>
          <w:b/>
          <w:bCs/>
        </w:rPr>
        <w:t xml:space="preserve">Recommendation: </w:t>
      </w:r>
      <w:r w:rsidRPr="004A12E6">
        <w:rPr>
          <w:rFonts w:asciiTheme="majorHAnsi" w:hAnsiTheme="majorHAnsi"/>
          <w:bCs/>
        </w:rPr>
        <w:t>Self defence training can be considered for proposed 2927</w:t>
      </w:r>
      <w:r>
        <w:rPr>
          <w:rFonts w:asciiTheme="majorHAnsi" w:hAnsiTheme="majorHAnsi"/>
          <w:bCs/>
        </w:rPr>
        <w:t xml:space="preserve"> government</w:t>
      </w:r>
      <w:r w:rsidRPr="004A12E6">
        <w:rPr>
          <w:rFonts w:asciiTheme="majorHAnsi" w:hAnsiTheme="majorHAnsi"/>
          <w:bCs/>
        </w:rPr>
        <w:t xml:space="preserve"> schools </w:t>
      </w:r>
      <w:r>
        <w:rPr>
          <w:rFonts w:asciiTheme="majorHAnsi" w:hAnsiTheme="majorHAnsi"/>
          <w:bCs/>
        </w:rPr>
        <w:t>up to class 8</w:t>
      </w:r>
      <w:r w:rsidRPr="00AB2800">
        <w:rPr>
          <w:rFonts w:asciiTheme="majorHAnsi" w:hAnsiTheme="majorHAnsi"/>
          <w:bCs/>
          <w:vertAlign w:val="superscript"/>
        </w:rPr>
        <w:t>th</w:t>
      </w:r>
      <w:r w:rsidRPr="004A12E6">
        <w:rPr>
          <w:rFonts w:asciiTheme="majorHAnsi" w:hAnsiTheme="majorHAnsi"/>
          <w:bCs/>
        </w:rPr>
        <w:t>with girl enrollment @Rs. 0.0</w:t>
      </w:r>
      <w:r>
        <w:rPr>
          <w:rFonts w:asciiTheme="majorHAnsi" w:hAnsiTheme="majorHAnsi"/>
          <w:bCs/>
        </w:rPr>
        <w:t>9 lakh</w:t>
      </w:r>
      <w:r w:rsidR="00CB7A51">
        <w:rPr>
          <w:rFonts w:asciiTheme="majorHAnsi" w:hAnsiTheme="majorHAnsi"/>
          <w:bCs/>
        </w:rPr>
        <w:t xml:space="preserve">s for 3 month for trainer with </w:t>
      </w:r>
      <w:r>
        <w:rPr>
          <w:rFonts w:asciiTheme="majorHAnsi" w:hAnsiTheme="majorHAnsi"/>
          <w:bCs/>
        </w:rPr>
        <w:t>a total estimated amount of Rs. 263.43 lakhs .</w:t>
      </w:r>
    </w:p>
    <w:p w:rsidR="00106127" w:rsidRDefault="00106127" w:rsidP="00CB7A51">
      <w:pPr>
        <w:spacing w:line="360" w:lineRule="auto"/>
        <w:jc w:val="both"/>
        <w:rPr>
          <w:rFonts w:asciiTheme="majorHAnsi" w:hAnsiTheme="majorHAnsi"/>
          <w:bCs/>
        </w:rPr>
      </w:pPr>
    </w:p>
    <w:p w:rsidR="00106127" w:rsidRPr="004A12E6" w:rsidRDefault="00106127" w:rsidP="00CB7A51">
      <w:pPr>
        <w:spacing w:line="360" w:lineRule="auto"/>
        <w:jc w:val="both"/>
        <w:rPr>
          <w:rFonts w:asciiTheme="majorHAnsi" w:hAnsiTheme="majorHAnsi"/>
          <w:bCs/>
        </w:rPr>
      </w:pPr>
      <w:r w:rsidRPr="007E7114">
        <w:rPr>
          <w:rFonts w:asciiTheme="majorHAnsi" w:hAnsiTheme="majorHAnsi"/>
          <w:bCs/>
        </w:rPr>
        <w:t xml:space="preserve">Self Defence training can be considered for 4017 govt. </w:t>
      </w:r>
      <w:r>
        <w:rPr>
          <w:rFonts w:asciiTheme="majorHAnsi" w:hAnsiTheme="majorHAnsi"/>
          <w:bCs/>
        </w:rPr>
        <w:t xml:space="preserve">Secondary </w:t>
      </w:r>
      <w:r w:rsidRPr="007E7114">
        <w:rPr>
          <w:rFonts w:asciiTheme="majorHAnsi" w:hAnsiTheme="majorHAnsi"/>
          <w:bCs/>
        </w:rPr>
        <w:t>schools (as per udise) with girl enrollment @Rs. 0.09</w:t>
      </w:r>
      <w:r>
        <w:rPr>
          <w:rFonts w:asciiTheme="majorHAnsi" w:hAnsiTheme="majorHAnsi"/>
          <w:bCs/>
        </w:rPr>
        <w:t xml:space="preserve"> lakhs for 3 months for trainer  with an estimated amount of Rs. 514.71 lakhs.</w:t>
      </w:r>
    </w:p>
    <w:p w:rsidR="00CB7A51" w:rsidRDefault="00CB7A51" w:rsidP="00CB7A51">
      <w:pPr>
        <w:spacing w:after="200" w:line="360" w:lineRule="auto"/>
        <w:rPr>
          <w:rFonts w:asciiTheme="majorHAnsi" w:hAnsiTheme="majorHAnsi"/>
        </w:rPr>
      </w:pPr>
      <w:r>
        <w:rPr>
          <w:rFonts w:asciiTheme="majorHAnsi" w:hAnsiTheme="majorHAnsi"/>
        </w:rPr>
        <w:br w:type="page"/>
      </w:r>
    </w:p>
    <w:p w:rsidR="00106127" w:rsidRPr="00E4252D" w:rsidRDefault="00106127" w:rsidP="00412148">
      <w:pPr>
        <w:pStyle w:val="ListParagraph"/>
        <w:widowControl w:val="0"/>
        <w:numPr>
          <w:ilvl w:val="0"/>
          <w:numId w:val="30"/>
        </w:numPr>
        <w:autoSpaceDE w:val="0"/>
        <w:autoSpaceDN w:val="0"/>
        <w:rPr>
          <w:rFonts w:asciiTheme="majorHAnsi" w:hAnsiTheme="majorHAnsi"/>
        </w:rPr>
      </w:pPr>
      <w:r w:rsidRPr="00E4252D">
        <w:rPr>
          <w:rFonts w:asciiTheme="majorHAnsi" w:hAnsiTheme="majorHAnsi"/>
          <w:b/>
        </w:rPr>
        <w:lastRenderedPageBreak/>
        <w:t>Adolescent   Programme for Girls Student:</w:t>
      </w:r>
    </w:p>
    <w:p w:rsidR="00106127" w:rsidRDefault="00106127" w:rsidP="00106127">
      <w:pPr>
        <w:rPr>
          <w:rFonts w:asciiTheme="majorHAnsi" w:hAnsiTheme="majorHAnsi"/>
        </w:rPr>
      </w:pPr>
    </w:p>
    <w:tbl>
      <w:tblPr>
        <w:tblStyle w:val="TableGrid"/>
        <w:tblW w:w="10068" w:type="dxa"/>
        <w:tblLook w:val="04A0"/>
      </w:tblPr>
      <w:tblGrid>
        <w:gridCol w:w="6234"/>
        <w:gridCol w:w="860"/>
        <w:gridCol w:w="1301"/>
        <w:gridCol w:w="1673"/>
      </w:tblGrid>
      <w:tr w:rsidR="00106127" w:rsidRPr="004C22F1" w:rsidTr="00632B12">
        <w:trPr>
          <w:trHeight w:val="864"/>
        </w:trPr>
        <w:tc>
          <w:tcPr>
            <w:tcW w:w="0" w:type="auto"/>
            <w:hideMark/>
          </w:tcPr>
          <w:p w:rsidR="00106127" w:rsidRPr="004C22F1" w:rsidRDefault="00106127" w:rsidP="00632B12">
            <w:pPr>
              <w:rPr>
                <w:rFonts w:asciiTheme="majorHAnsi" w:hAnsiTheme="majorHAnsi"/>
                <w:sz w:val="24"/>
              </w:rPr>
            </w:pPr>
            <w:r w:rsidRPr="004C22F1">
              <w:rPr>
                <w:rFonts w:asciiTheme="majorHAnsi" w:hAnsiTheme="majorHAnsi"/>
                <w:sz w:val="24"/>
              </w:rPr>
              <w:t>Adolescent Programme for Girls Students</w:t>
            </w:r>
          </w:p>
        </w:tc>
        <w:tc>
          <w:tcPr>
            <w:tcW w:w="0" w:type="auto"/>
            <w:hideMark/>
          </w:tcPr>
          <w:p w:rsidR="00106127" w:rsidRPr="004C22F1" w:rsidRDefault="00106127" w:rsidP="00632B12">
            <w:pPr>
              <w:rPr>
                <w:rFonts w:asciiTheme="majorHAnsi" w:hAnsiTheme="majorHAnsi"/>
                <w:sz w:val="24"/>
              </w:rPr>
            </w:pPr>
            <w:r w:rsidRPr="004C22F1">
              <w:rPr>
                <w:rFonts w:asciiTheme="majorHAnsi" w:hAnsiTheme="majorHAnsi"/>
                <w:sz w:val="24"/>
              </w:rPr>
              <w:t>867</w:t>
            </w:r>
          </w:p>
        </w:tc>
        <w:tc>
          <w:tcPr>
            <w:tcW w:w="0" w:type="auto"/>
            <w:hideMark/>
          </w:tcPr>
          <w:p w:rsidR="00106127" w:rsidRPr="004C22F1" w:rsidRDefault="00106127" w:rsidP="00632B12">
            <w:pPr>
              <w:rPr>
                <w:rFonts w:asciiTheme="majorHAnsi" w:hAnsiTheme="majorHAnsi"/>
                <w:sz w:val="24"/>
              </w:rPr>
            </w:pPr>
            <w:r w:rsidRPr="004C22F1">
              <w:rPr>
                <w:rFonts w:asciiTheme="majorHAnsi" w:hAnsiTheme="majorHAnsi"/>
                <w:sz w:val="24"/>
              </w:rPr>
              <w:t>0.2410</w:t>
            </w:r>
          </w:p>
        </w:tc>
        <w:tc>
          <w:tcPr>
            <w:tcW w:w="0" w:type="auto"/>
            <w:hideMark/>
          </w:tcPr>
          <w:p w:rsidR="00106127" w:rsidRPr="004C22F1" w:rsidRDefault="00106127" w:rsidP="00632B12">
            <w:pPr>
              <w:rPr>
                <w:rFonts w:asciiTheme="majorHAnsi" w:hAnsiTheme="majorHAnsi"/>
                <w:sz w:val="24"/>
              </w:rPr>
            </w:pPr>
            <w:r w:rsidRPr="004C22F1">
              <w:rPr>
                <w:rFonts w:asciiTheme="majorHAnsi" w:hAnsiTheme="majorHAnsi"/>
                <w:sz w:val="24"/>
              </w:rPr>
              <w:t>208.9470</w:t>
            </w:r>
          </w:p>
        </w:tc>
      </w:tr>
    </w:tbl>
    <w:tbl>
      <w:tblPr>
        <w:tblW w:w="9763" w:type="dxa"/>
        <w:tblInd w:w="93" w:type="dxa"/>
        <w:tblLook w:val="04A0"/>
      </w:tblPr>
      <w:tblGrid>
        <w:gridCol w:w="703"/>
        <w:gridCol w:w="2970"/>
        <w:gridCol w:w="936"/>
        <w:gridCol w:w="936"/>
        <w:gridCol w:w="996"/>
        <w:gridCol w:w="723"/>
        <w:gridCol w:w="996"/>
        <w:gridCol w:w="1503"/>
      </w:tblGrid>
      <w:tr w:rsidR="00106127" w:rsidRPr="00003BEE" w:rsidTr="00CB7A51">
        <w:trPr>
          <w:trHeight w:val="460"/>
        </w:trPr>
        <w:tc>
          <w:tcPr>
            <w:tcW w:w="9763" w:type="dxa"/>
            <w:gridSpan w:val="8"/>
            <w:tcBorders>
              <w:top w:val="nil"/>
              <w:left w:val="nil"/>
              <w:bottom w:val="nil"/>
              <w:right w:val="nil"/>
            </w:tcBorders>
            <w:shd w:val="clear" w:color="auto" w:fill="auto"/>
            <w:noWrap/>
            <w:vAlign w:val="center"/>
            <w:hideMark/>
          </w:tcPr>
          <w:p w:rsidR="00106127" w:rsidRPr="00384F18" w:rsidRDefault="00106127" w:rsidP="00632B12">
            <w:pPr>
              <w:contextualSpacing/>
              <w:rPr>
                <w:b/>
                <w:bCs/>
                <w:color w:val="000000"/>
                <w:lang w:val="en-IN"/>
              </w:rPr>
            </w:pPr>
          </w:p>
        </w:tc>
      </w:tr>
      <w:tr w:rsidR="00106127" w:rsidRPr="00003BEE" w:rsidTr="00CB7A51">
        <w:trPr>
          <w:trHeight w:val="5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127" w:rsidRPr="00003BEE" w:rsidRDefault="00106127" w:rsidP="00632B12">
            <w:pPr>
              <w:jc w:val="center"/>
              <w:rPr>
                <w:b/>
                <w:bCs/>
                <w:color w:val="000000"/>
                <w:lang w:val="en-IN"/>
              </w:rPr>
            </w:pPr>
            <w:r w:rsidRPr="00003BEE">
              <w:rPr>
                <w:b/>
                <w:bCs/>
                <w:color w:val="000000"/>
                <w:lang w:val="en-IN"/>
              </w:rPr>
              <w:t>S.No</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rsidR="00106127" w:rsidRPr="00003BEE" w:rsidRDefault="00106127" w:rsidP="00632B12">
            <w:pPr>
              <w:jc w:val="center"/>
              <w:rPr>
                <w:b/>
                <w:bCs/>
                <w:color w:val="000000"/>
                <w:lang w:val="en-IN"/>
              </w:rPr>
            </w:pPr>
            <w:r w:rsidRPr="00003BEE">
              <w:rPr>
                <w:b/>
                <w:bCs/>
                <w:color w:val="000000"/>
                <w:lang w:val="en-IN"/>
              </w:rPr>
              <w:t>Item</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106127" w:rsidRPr="00003BEE" w:rsidRDefault="00106127" w:rsidP="00632B12">
            <w:pPr>
              <w:jc w:val="center"/>
              <w:rPr>
                <w:b/>
                <w:bCs/>
                <w:color w:val="000000"/>
                <w:lang w:val="en-IN"/>
              </w:rPr>
            </w:pPr>
            <w:r>
              <w:rPr>
                <w:b/>
                <w:bCs/>
                <w:color w:val="000000"/>
                <w:lang w:val="en-IN"/>
              </w:rPr>
              <w:t>Level</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106127" w:rsidRPr="00003BEE" w:rsidRDefault="00106127" w:rsidP="00632B12">
            <w:pPr>
              <w:jc w:val="center"/>
              <w:rPr>
                <w:b/>
                <w:bCs/>
                <w:color w:val="000000"/>
                <w:lang w:val="en-IN"/>
              </w:rPr>
            </w:pPr>
            <w:r w:rsidRPr="00003BEE">
              <w:rPr>
                <w:b/>
                <w:bCs/>
                <w:color w:val="000000"/>
                <w:lang w:val="en-IN"/>
              </w:rPr>
              <w:t>Phy</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06127" w:rsidRPr="00003BEE" w:rsidRDefault="00106127" w:rsidP="00632B12">
            <w:pPr>
              <w:jc w:val="center"/>
              <w:rPr>
                <w:b/>
                <w:bCs/>
                <w:color w:val="000000"/>
                <w:lang w:val="en-IN"/>
              </w:rPr>
            </w:pPr>
            <w:r w:rsidRPr="00003BEE">
              <w:rPr>
                <w:b/>
                <w:bCs/>
                <w:color w:val="000000"/>
                <w:lang w:val="en-IN"/>
              </w:rPr>
              <w:t>Unit Cost</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rsidR="00106127" w:rsidRPr="00003BEE" w:rsidRDefault="00106127" w:rsidP="00632B12">
            <w:pPr>
              <w:jc w:val="center"/>
              <w:rPr>
                <w:b/>
                <w:bCs/>
                <w:color w:val="000000"/>
                <w:lang w:val="en-IN"/>
              </w:rPr>
            </w:pPr>
            <w:r w:rsidRPr="00003BEE">
              <w:rPr>
                <w:b/>
                <w:bCs/>
                <w:color w:val="000000"/>
                <w:lang w:val="en-IN"/>
              </w:rPr>
              <w:t>Days</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06127" w:rsidRPr="00003BEE" w:rsidRDefault="00106127" w:rsidP="00632B12">
            <w:pPr>
              <w:jc w:val="center"/>
              <w:rPr>
                <w:b/>
                <w:bCs/>
                <w:color w:val="000000"/>
                <w:lang w:val="en-IN"/>
              </w:rPr>
            </w:pPr>
            <w:r w:rsidRPr="00003BEE">
              <w:rPr>
                <w:b/>
                <w:bCs/>
                <w:color w:val="000000"/>
                <w:lang w:val="en-IN"/>
              </w:rPr>
              <w:t>Fin</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rsidR="00106127" w:rsidRPr="00003BEE" w:rsidRDefault="00106127" w:rsidP="00632B12">
            <w:pPr>
              <w:jc w:val="center"/>
              <w:rPr>
                <w:b/>
                <w:bCs/>
                <w:color w:val="000000"/>
                <w:lang w:val="en-IN"/>
              </w:rPr>
            </w:pPr>
            <w:r w:rsidRPr="00003BEE">
              <w:rPr>
                <w:b/>
                <w:bCs/>
                <w:color w:val="000000"/>
                <w:lang w:val="en-IN"/>
              </w:rPr>
              <w:t>Remarks</w:t>
            </w:r>
          </w:p>
        </w:tc>
      </w:tr>
      <w:tr w:rsidR="00106127" w:rsidRPr="00003BEE" w:rsidTr="00CB7A51">
        <w:trPr>
          <w:trHeight w:val="395"/>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106127" w:rsidRPr="00003BEE" w:rsidRDefault="00106127" w:rsidP="00632B12">
            <w:pPr>
              <w:jc w:val="center"/>
              <w:rPr>
                <w:color w:val="000000"/>
                <w:lang w:val="en-IN"/>
              </w:rPr>
            </w:pPr>
            <w:r w:rsidRPr="00003BEE">
              <w:rPr>
                <w:color w:val="000000"/>
                <w:lang w:val="en-IN"/>
              </w:rPr>
              <w:t>1</w:t>
            </w:r>
          </w:p>
        </w:tc>
        <w:tc>
          <w:tcPr>
            <w:tcW w:w="2970"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rPr>
                <w:color w:val="000000"/>
                <w:lang w:val="en-IN"/>
              </w:rPr>
            </w:pPr>
            <w:r w:rsidRPr="00003BEE">
              <w:rPr>
                <w:color w:val="000000"/>
                <w:lang w:val="en-IN"/>
              </w:rPr>
              <w:t>Preparation &amp; Printing of Adoescent Education and Empowerment Module- Facilitarors handbook</w:t>
            </w:r>
          </w:p>
        </w:tc>
        <w:tc>
          <w:tcPr>
            <w:tcW w:w="936"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rPr>
                <w:color w:val="000000"/>
                <w:lang w:val="en-IN"/>
              </w:rPr>
            </w:pPr>
            <w:r w:rsidRPr="00003BEE">
              <w:rPr>
                <w:color w:val="000000"/>
                <w:lang w:val="en-IN"/>
              </w:rPr>
              <w:t>State</w:t>
            </w:r>
          </w:p>
        </w:tc>
        <w:tc>
          <w:tcPr>
            <w:tcW w:w="936"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jc w:val="center"/>
              <w:rPr>
                <w:color w:val="000000"/>
                <w:lang w:val="en-IN"/>
              </w:rPr>
            </w:pPr>
            <w:r>
              <w:rPr>
                <w:color w:val="000000"/>
                <w:lang w:val="en-IN"/>
              </w:rPr>
              <w:t>867</w:t>
            </w:r>
          </w:p>
        </w:tc>
        <w:tc>
          <w:tcPr>
            <w:tcW w:w="996"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jc w:val="right"/>
              <w:rPr>
                <w:color w:val="000000"/>
                <w:lang w:val="en-IN"/>
              </w:rPr>
            </w:pPr>
            <w:r>
              <w:rPr>
                <w:color w:val="000000"/>
                <w:lang w:val="en-IN"/>
              </w:rPr>
              <w:t>0.002</w:t>
            </w:r>
          </w:p>
        </w:tc>
        <w:tc>
          <w:tcPr>
            <w:tcW w:w="723"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jc w:val="right"/>
              <w:rPr>
                <w:color w:val="000000"/>
                <w:lang w:val="en-IN"/>
              </w:rPr>
            </w:pPr>
            <w:r w:rsidRPr="00003BEE">
              <w:rPr>
                <w:color w:val="000000"/>
                <w:lang w:val="en-IN"/>
              </w:rPr>
              <w:t>1</w:t>
            </w:r>
          </w:p>
        </w:tc>
        <w:tc>
          <w:tcPr>
            <w:tcW w:w="996"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jc w:val="right"/>
              <w:rPr>
                <w:color w:val="000000"/>
                <w:lang w:val="en-IN"/>
              </w:rPr>
            </w:pPr>
            <w:r>
              <w:rPr>
                <w:color w:val="000000"/>
                <w:lang w:val="en-IN"/>
              </w:rPr>
              <w:t>1.734</w:t>
            </w:r>
          </w:p>
        </w:tc>
        <w:tc>
          <w:tcPr>
            <w:tcW w:w="1503"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rPr>
                <w:color w:val="000000"/>
                <w:lang w:val="en-IN"/>
              </w:rPr>
            </w:pPr>
            <w:r>
              <w:rPr>
                <w:color w:val="000000"/>
                <w:lang w:val="en-IN"/>
              </w:rPr>
              <w:t>867s</w:t>
            </w:r>
            <w:r w:rsidRPr="00003BEE">
              <w:rPr>
                <w:color w:val="000000"/>
                <w:lang w:val="en-IN"/>
              </w:rPr>
              <w:t>chools with high girls enrolment</w:t>
            </w:r>
          </w:p>
        </w:tc>
      </w:tr>
      <w:tr w:rsidR="00106127" w:rsidRPr="00003BEE" w:rsidTr="00CB7A51">
        <w:trPr>
          <w:trHeight w:val="60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106127" w:rsidRPr="00003BEE" w:rsidRDefault="00106127" w:rsidP="00632B12">
            <w:pPr>
              <w:jc w:val="center"/>
              <w:rPr>
                <w:color w:val="000000"/>
                <w:lang w:val="en-IN"/>
              </w:rPr>
            </w:pPr>
            <w:r>
              <w:rPr>
                <w:color w:val="000000"/>
                <w:lang w:val="en-IN"/>
              </w:rPr>
              <w:t>2</w:t>
            </w:r>
          </w:p>
        </w:tc>
        <w:tc>
          <w:tcPr>
            <w:tcW w:w="2970"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rPr>
                <w:color w:val="000000"/>
                <w:lang w:val="en-IN"/>
              </w:rPr>
            </w:pPr>
            <w:r w:rsidRPr="00003BEE">
              <w:rPr>
                <w:color w:val="000000"/>
                <w:lang w:val="en-IN"/>
              </w:rPr>
              <w:t xml:space="preserve">Review Workshop </w:t>
            </w:r>
            <w:r>
              <w:rPr>
                <w:color w:val="000000"/>
                <w:lang w:val="en-IN"/>
              </w:rPr>
              <w:t xml:space="preserve">and </w:t>
            </w:r>
            <w:r w:rsidRPr="00003BEE">
              <w:rPr>
                <w:color w:val="000000"/>
                <w:lang w:val="en-IN"/>
              </w:rPr>
              <w:t>Orientation to  school Heads +  GFTs (State Level)</w:t>
            </w:r>
          </w:p>
        </w:tc>
        <w:tc>
          <w:tcPr>
            <w:tcW w:w="936"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rPr>
                <w:color w:val="000000"/>
                <w:lang w:val="en-IN"/>
              </w:rPr>
            </w:pPr>
            <w:r w:rsidRPr="00003BEE">
              <w:rPr>
                <w:color w:val="000000"/>
                <w:lang w:val="en-IN"/>
              </w:rPr>
              <w:t>State</w:t>
            </w:r>
          </w:p>
        </w:tc>
        <w:tc>
          <w:tcPr>
            <w:tcW w:w="936" w:type="dxa"/>
            <w:tcBorders>
              <w:top w:val="nil"/>
              <w:left w:val="nil"/>
              <w:bottom w:val="single" w:sz="4" w:space="0" w:color="auto"/>
              <w:right w:val="single" w:sz="4" w:space="0" w:color="auto"/>
            </w:tcBorders>
            <w:shd w:val="clear" w:color="auto" w:fill="auto"/>
            <w:noWrap/>
            <w:vAlign w:val="center"/>
            <w:hideMark/>
          </w:tcPr>
          <w:p w:rsidR="00106127" w:rsidRPr="00003BEE" w:rsidRDefault="00106127" w:rsidP="00632B12">
            <w:pPr>
              <w:jc w:val="center"/>
              <w:rPr>
                <w:color w:val="000000"/>
                <w:lang w:val="en-IN"/>
              </w:rPr>
            </w:pPr>
            <w:r>
              <w:rPr>
                <w:color w:val="000000"/>
                <w:lang w:val="en-IN"/>
              </w:rPr>
              <w:t>867</w:t>
            </w:r>
          </w:p>
        </w:tc>
        <w:tc>
          <w:tcPr>
            <w:tcW w:w="996" w:type="dxa"/>
            <w:tcBorders>
              <w:top w:val="nil"/>
              <w:left w:val="nil"/>
              <w:bottom w:val="single" w:sz="4" w:space="0" w:color="auto"/>
              <w:right w:val="single" w:sz="4" w:space="0" w:color="auto"/>
            </w:tcBorders>
            <w:shd w:val="clear" w:color="auto" w:fill="auto"/>
            <w:noWrap/>
            <w:vAlign w:val="center"/>
            <w:hideMark/>
          </w:tcPr>
          <w:p w:rsidR="00106127" w:rsidRPr="00003BEE" w:rsidRDefault="00106127" w:rsidP="00632B12">
            <w:pPr>
              <w:jc w:val="right"/>
              <w:rPr>
                <w:color w:val="000000"/>
                <w:lang w:val="en-IN"/>
              </w:rPr>
            </w:pPr>
            <w:r w:rsidRPr="00003BEE">
              <w:rPr>
                <w:color w:val="000000"/>
                <w:lang w:val="en-IN"/>
              </w:rPr>
              <w:t>0.01</w:t>
            </w:r>
            <w:r>
              <w:rPr>
                <w:color w:val="000000"/>
                <w:lang w:val="en-IN"/>
              </w:rPr>
              <w:t>8</w:t>
            </w:r>
          </w:p>
        </w:tc>
        <w:tc>
          <w:tcPr>
            <w:tcW w:w="723" w:type="dxa"/>
            <w:tcBorders>
              <w:top w:val="nil"/>
              <w:left w:val="nil"/>
              <w:bottom w:val="single" w:sz="4" w:space="0" w:color="auto"/>
              <w:right w:val="single" w:sz="4" w:space="0" w:color="auto"/>
            </w:tcBorders>
            <w:shd w:val="clear" w:color="auto" w:fill="auto"/>
            <w:noWrap/>
            <w:vAlign w:val="center"/>
            <w:hideMark/>
          </w:tcPr>
          <w:p w:rsidR="00106127" w:rsidRPr="00003BEE" w:rsidRDefault="00106127" w:rsidP="00632B12">
            <w:pPr>
              <w:jc w:val="right"/>
              <w:rPr>
                <w:color w:val="000000"/>
                <w:lang w:val="en-IN"/>
              </w:rPr>
            </w:pPr>
            <w:r w:rsidRPr="00003BEE">
              <w:rPr>
                <w:color w:val="000000"/>
                <w:lang w:val="en-IN"/>
              </w:rPr>
              <w:t>1</w:t>
            </w:r>
          </w:p>
        </w:tc>
        <w:tc>
          <w:tcPr>
            <w:tcW w:w="996"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jc w:val="right"/>
              <w:rPr>
                <w:color w:val="000000"/>
                <w:lang w:val="en-IN"/>
              </w:rPr>
            </w:pPr>
            <w:r>
              <w:rPr>
                <w:color w:val="000000"/>
                <w:lang w:val="en-IN"/>
              </w:rPr>
              <w:t>15.606</w:t>
            </w:r>
          </w:p>
        </w:tc>
        <w:tc>
          <w:tcPr>
            <w:tcW w:w="1503" w:type="dxa"/>
            <w:tcBorders>
              <w:top w:val="nil"/>
              <w:left w:val="nil"/>
              <w:bottom w:val="single" w:sz="4" w:space="0" w:color="auto"/>
              <w:right w:val="single" w:sz="4" w:space="0" w:color="auto"/>
            </w:tcBorders>
            <w:shd w:val="clear" w:color="auto" w:fill="auto"/>
            <w:noWrap/>
            <w:vAlign w:val="center"/>
            <w:hideMark/>
          </w:tcPr>
          <w:p w:rsidR="00106127" w:rsidRPr="00003BEE" w:rsidRDefault="00106127" w:rsidP="00632B12">
            <w:pPr>
              <w:rPr>
                <w:color w:val="000000"/>
                <w:lang w:val="en-IN"/>
              </w:rPr>
            </w:pPr>
            <w:r w:rsidRPr="00003BEE">
              <w:rPr>
                <w:color w:val="000000"/>
                <w:lang w:val="en-IN"/>
              </w:rPr>
              <w:t> </w:t>
            </w:r>
          </w:p>
        </w:tc>
      </w:tr>
      <w:tr w:rsidR="00106127" w:rsidRPr="00003BEE" w:rsidTr="00CB7A51">
        <w:trPr>
          <w:trHeight w:val="90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106127" w:rsidRPr="00003BEE" w:rsidRDefault="00106127" w:rsidP="00632B12">
            <w:pPr>
              <w:jc w:val="center"/>
              <w:rPr>
                <w:color w:val="000000"/>
                <w:lang w:val="en-IN"/>
              </w:rPr>
            </w:pPr>
            <w:r>
              <w:rPr>
                <w:color w:val="000000"/>
                <w:lang w:val="en-IN"/>
              </w:rPr>
              <w:t>3</w:t>
            </w:r>
          </w:p>
        </w:tc>
        <w:tc>
          <w:tcPr>
            <w:tcW w:w="2970"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rPr>
                <w:color w:val="000000"/>
                <w:lang w:val="en-IN"/>
              </w:rPr>
            </w:pPr>
            <w:r w:rsidRPr="00003BEE">
              <w:rPr>
                <w:color w:val="000000"/>
                <w:lang w:val="en-IN"/>
              </w:rPr>
              <w:t>Capacity Building to members of GCECs</w:t>
            </w:r>
            <w:r w:rsidRPr="00003BEE">
              <w:rPr>
                <w:lang w:val="en-IN"/>
              </w:rPr>
              <w:t xml:space="preserve"> @12 girls per school</w:t>
            </w:r>
          </w:p>
        </w:tc>
        <w:tc>
          <w:tcPr>
            <w:tcW w:w="936"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rPr>
                <w:color w:val="000000"/>
                <w:lang w:val="en-IN"/>
              </w:rPr>
            </w:pPr>
            <w:r>
              <w:rPr>
                <w:color w:val="000000"/>
                <w:lang w:val="en-IN"/>
              </w:rPr>
              <w:t>District</w:t>
            </w:r>
          </w:p>
        </w:tc>
        <w:tc>
          <w:tcPr>
            <w:tcW w:w="936" w:type="dxa"/>
            <w:tcBorders>
              <w:top w:val="nil"/>
              <w:left w:val="nil"/>
              <w:bottom w:val="single" w:sz="4" w:space="0" w:color="auto"/>
              <w:right w:val="single" w:sz="4" w:space="0" w:color="auto"/>
            </w:tcBorders>
            <w:shd w:val="clear" w:color="auto" w:fill="auto"/>
            <w:noWrap/>
            <w:vAlign w:val="center"/>
            <w:hideMark/>
          </w:tcPr>
          <w:p w:rsidR="00106127" w:rsidRPr="00003BEE" w:rsidRDefault="00106127" w:rsidP="00632B12">
            <w:pPr>
              <w:jc w:val="right"/>
              <w:rPr>
                <w:color w:val="000000"/>
                <w:lang w:val="en-IN"/>
              </w:rPr>
            </w:pPr>
            <w:r>
              <w:rPr>
                <w:color w:val="000000"/>
                <w:lang w:val="en-IN"/>
              </w:rPr>
              <w:t>10404</w:t>
            </w:r>
          </w:p>
        </w:tc>
        <w:tc>
          <w:tcPr>
            <w:tcW w:w="996" w:type="dxa"/>
            <w:tcBorders>
              <w:top w:val="nil"/>
              <w:left w:val="nil"/>
              <w:bottom w:val="single" w:sz="4" w:space="0" w:color="auto"/>
              <w:right w:val="single" w:sz="4" w:space="0" w:color="auto"/>
            </w:tcBorders>
            <w:shd w:val="clear" w:color="auto" w:fill="auto"/>
            <w:noWrap/>
            <w:vAlign w:val="center"/>
            <w:hideMark/>
          </w:tcPr>
          <w:p w:rsidR="00106127" w:rsidRPr="00003BEE" w:rsidRDefault="00106127" w:rsidP="00632B12">
            <w:pPr>
              <w:jc w:val="right"/>
              <w:rPr>
                <w:color w:val="000000"/>
                <w:lang w:val="en-IN"/>
              </w:rPr>
            </w:pPr>
            <w:r w:rsidRPr="00003BEE">
              <w:rPr>
                <w:color w:val="000000"/>
                <w:lang w:val="en-IN"/>
              </w:rPr>
              <w:t>0.0025</w:t>
            </w:r>
          </w:p>
        </w:tc>
        <w:tc>
          <w:tcPr>
            <w:tcW w:w="723" w:type="dxa"/>
            <w:tcBorders>
              <w:top w:val="nil"/>
              <w:left w:val="nil"/>
              <w:bottom w:val="single" w:sz="4" w:space="0" w:color="auto"/>
              <w:right w:val="single" w:sz="4" w:space="0" w:color="auto"/>
            </w:tcBorders>
            <w:shd w:val="clear" w:color="auto" w:fill="auto"/>
            <w:noWrap/>
            <w:vAlign w:val="center"/>
            <w:hideMark/>
          </w:tcPr>
          <w:p w:rsidR="00106127" w:rsidRPr="00003BEE" w:rsidRDefault="00106127" w:rsidP="00632B12">
            <w:pPr>
              <w:jc w:val="right"/>
              <w:rPr>
                <w:color w:val="000000"/>
                <w:lang w:val="en-IN"/>
              </w:rPr>
            </w:pPr>
            <w:r w:rsidRPr="00003BEE">
              <w:rPr>
                <w:color w:val="000000"/>
                <w:lang w:val="en-IN"/>
              </w:rPr>
              <w:t>3</w:t>
            </w:r>
          </w:p>
        </w:tc>
        <w:tc>
          <w:tcPr>
            <w:tcW w:w="996"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jc w:val="right"/>
              <w:rPr>
                <w:color w:val="000000"/>
                <w:lang w:val="en-IN"/>
              </w:rPr>
            </w:pPr>
            <w:r>
              <w:rPr>
                <w:color w:val="000000"/>
                <w:lang w:val="en-IN"/>
              </w:rPr>
              <w:t>78.03</w:t>
            </w:r>
          </w:p>
        </w:tc>
        <w:tc>
          <w:tcPr>
            <w:tcW w:w="1503" w:type="dxa"/>
            <w:tcBorders>
              <w:top w:val="nil"/>
              <w:left w:val="nil"/>
              <w:bottom w:val="single" w:sz="4" w:space="0" w:color="auto"/>
              <w:right w:val="single" w:sz="4" w:space="0" w:color="auto"/>
            </w:tcBorders>
            <w:shd w:val="clear" w:color="auto" w:fill="auto"/>
            <w:noWrap/>
            <w:vAlign w:val="center"/>
            <w:hideMark/>
          </w:tcPr>
          <w:p w:rsidR="00106127" w:rsidRPr="00003BEE" w:rsidRDefault="00106127" w:rsidP="00632B12">
            <w:pPr>
              <w:rPr>
                <w:color w:val="000000"/>
                <w:lang w:val="en-IN"/>
              </w:rPr>
            </w:pPr>
            <w:r w:rsidRPr="00003BEE">
              <w:rPr>
                <w:color w:val="000000"/>
                <w:lang w:val="en-IN"/>
              </w:rPr>
              <w:t> </w:t>
            </w:r>
          </w:p>
        </w:tc>
      </w:tr>
      <w:tr w:rsidR="00106127" w:rsidRPr="00003BEE" w:rsidTr="00CB7A51">
        <w:trPr>
          <w:trHeight w:val="900"/>
        </w:trPr>
        <w:tc>
          <w:tcPr>
            <w:tcW w:w="703" w:type="dxa"/>
            <w:tcBorders>
              <w:top w:val="nil"/>
              <w:left w:val="single" w:sz="4" w:space="0" w:color="auto"/>
              <w:bottom w:val="single" w:sz="4" w:space="0" w:color="auto"/>
              <w:right w:val="single" w:sz="4" w:space="0" w:color="auto"/>
            </w:tcBorders>
            <w:shd w:val="clear" w:color="auto" w:fill="auto"/>
            <w:noWrap/>
            <w:vAlign w:val="center"/>
          </w:tcPr>
          <w:p w:rsidR="00106127" w:rsidRPr="00003BEE" w:rsidRDefault="00106127" w:rsidP="00632B12">
            <w:pPr>
              <w:jc w:val="center"/>
              <w:rPr>
                <w:color w:val="000000"/>
                <w:lang w:val="en-IN"/>
              </w:rPr>
            </w:pPr>
            <w:r>
              <w:rPr>
                <w:color w:val="000000"/>
                <w:lang w:val="en-IN"/>
              </w:rPr>
              <w:t>4</w:t>
            </w:r>
          </w:p>
        </w:tc>
        <w:tc>
          <w:tcPr>
            <w:tcW w:w="2970" w:type="dxa"/>
            <w:tcBorders>
              <w:top w:val="nil"/>
              <w:left w:val="nil"/>
              <w:bottom w:val="single" w:sz="4" w:space="0" w:color="auto"/>
              <w:right w:val="single" w:sz="4" w:space="0" w:color="auto"/>
            </w:tcBorders>
            <w:shd w:val="clear" w:color="auto" w:fill="auto"/>
            <w:vAlign w:val="center"/>
          </w:tcPr>
          <w:p w:rsidR="00106127" w:rsidRPr="00003BEE" w:rsidRDefault="00106127" w:rsidP="00632B12">
            <w:pPr>
              <w:rPr>
                <w:color w:val="000000"/>
                <w:lang w:val="en-IN"/>
              </w:rPr>
            </w:pPr>
            <w:r>
              <w:rPr>
                <w:color w:val="000000"/>
                <w:lang w:val="en-IN"/>
              </w:rPr>
              <w:t>Organization of monthly meetings with convergence with line departments (i.e., Police, Health, WCW)</w:t>
            </w:r>
          </w:p>
        </w:tc>
        <w:tc>
          <w:tcPr>
            <w:tcW w:w="936" w:type="dxa"/>
            <w:tcBorders>
              <w:top w:val="nil"/>
              <w:left w:val="nil"/>
              <w:bottom w:val="single" w:sz="4" w:space="0" w:color="auto"/>
              <w:right w:val="single" w:sz="4" w:space="0" w:color="auto"/>
            </w:tcBorders>
            <w:shd w:val="clear" w:color="auto" w:fill="auto"/>
            <w:vAlign w:val="center"/>
          </w:tcPr>
          <w:p w:rsidR="00106127" w:rsidRPr="00003BEE" w:rsidRDefault="00106127" w:rsidP="00632B12">
            <w:pPr>
              <w:rPr>
                <w:color w:val="000000"/>
                <w:lang w:val="en-IN"/>
              </w:rPr>
            </w:pPr>
            <w:r>
              <w:rPr>
                <w:color w:val="000000"/>
                <w:lang w:val="en-IN"/>
              </w:rPr>
              <w:t>School</w:t>
            </w:r>
          </w:p>
        </w:tc>
        <w:tc>
          <w:tcPr>
            <w:tcW w:w="936" w:type="dxa"/>
            <w:tcBorders>
              <w:top w:val="nil"/>
              <w:left w:val="nil"/>
              <w:bottom w:val="single" w:sz="4" w:space="0" w:color="auto"/>
              <w:right w:val="single" w:sz="4" w:space="0" w:color="auto"/>
            </w:tcBorders>
            <w:shd w:val="clear" w:color="auto" w:fill="auto"/>
            <w:noWrap/>
            <w:vAlign w:val="center"/>
          </w:tcPr>
          <w:p w:rsidR="00106127" w:rsidRPr="00003BEE" w:rsidRDefault="00106127" w:rsidP="00632B12">
            <w:pPr>
              <w:jc w:val="right"/>
              <w:rPr>
                <w:color w:val="000000"/>
                <w:lang w:val="en-IN"/>
              </w:rPr>
            </w:pPr>
            <w:r>
              <w:rPr>
                <w:color w:val="000000"/>
                <w:lang w:val="en-IN"/>
              </w:rPr>
              <w:t>867</w:t>
            </w:r>
          </w:p>
        </w:tc>
        <w:tc>
          <w:tcPr>
            <w:tcW w:w="996" w:type="dxa"/>
            <w:tcBorders>
              <w:top w:val="nil"/>
              <w:left w:val="nil"/>
              <w:bottom w:val="single" w:sz="4" w:space="0" w:color="auto"/>
              <w:right w:val="single" w:sz="4" w:space="0" w:color="auto"/>
            </w:tcBorders>
            <w:shd w:val="clear" w:color="auto" w:fill="auto"/>
            <w:noWrap/>
            <w:vAlign w:val="center"/>
          </w:tcPr>
          <w:p w:rsidR="00106127" w:rsidRPr="00003BEE" w:rsidRDefault="00106127" w:rsidP="00632B12">
            <w:pPr>
              <w:jc w:val="right"/>
              <w:rPr>
                <w:color w:val="000000"/>
                <w:lang w:val="en-IN"/>
              </w:rPr>
            </w:pPr>
            <w:r>
              <w:rPr>
                <w:color w:val="000000"/>
                <w:lang w:val="en-IN"/>
              </w:rPr>
              <w:t>0.007</w:t>
            </w:r>
          </w:p>
        </w:tc>
        <w:tc>
          <w:tcPr>
            <w:tcW w:w="723" w:type="dxa"/>
            <w:tcBorders>
              <w:top w:val="nil"/>
              <w:left w:val="nil"/>
              <w:bottom w:val="single" w:sz="4" w:space="0" w:color="auto"/>
              <w:right w:val="single" w:sz="4" w:space="0" w:color="auto"/>
            </w:tcBorders>
            <w:shd w:val="clear" w:color="auto" w:fill="auto"/>
            <w:noWrap/>
            <w:vAlign w:val="center"/>
          </w:tcPr>
          <w:p w:rsidR="00106127" w:rsidRPr="00003BEE" w:rsidRDefault="00106127" w:rsidP="00632B12">
            <w:pPr>
              <w:jc w:val="right"/>
              <w:rPr>
                <w:color w:val="000000"/>
                <w:lang w:val="en-IN"/>
              </w:rPr>
            </w:pPr>
            <w:r>
              <w:rPr>
                <w:color w:val="000000"/>
                <w:lang w:val="en-IN"/>
              </w:rPr>
              <w:t>8</w:t>
            </w:r>
          </w:p>
        </w:tc>
        <w:tc>
          <w:tcPr>
            <w:tcW w:w="996" w:type="dxa"/>
            <w:tcBorders>
              <w:top w:val="nil"/>
              <w:left w:val="nil"/>
              <w:bottom w:val="single" w:sz="4" w:space="0" w:color="auto"/>
              <w:right w:val="single" w:sz="4" w:space="0" w:color="auto"/>
            </w:tcBorders>
            <w:shd w:val="clear" w:color="auto" w:fill="auto"/>
            <w:vAlign w:val="center"/>
          </w:tcPr>
          <w:p w:rsidR="00106127" w:rsidRPr="00003BEE" w:rsidRDefault="00106127" w:rsidP="00632B12">
            <w:pPr>
              <w:jc w:val="right"/>
              <w:rPr>
                <w:color w:val="000000"/>
                <w:lang w:val="en-IN"/>
              </w:rPr>
            </w:pPr>
            <w:r>
              <w:rPr>
                <w:color w:val="000000"/>
                <w:lang w:val="en-IN"/>
              </w:rPr>
              <w:t>48.55</w:t>
            </w:r>
          </w:p>
        </w:tc>
        <w:tc>
          <w:tcPr>
            <w:tcW w:w="1503" w:type="dxa"/>
            <w:tcBorders>
              <w:top w:val="nil"/>
              <w:left w:val="nil"/>
              <w:bottom w:val="single" w:sz="4" w:space="0" w:color="auto"/>
              <w:right w:val="single" w:sz="4" w:space="0" w:color="auto"/>
            </w:tcBorders>
            <w:shd w:val="clear" w:color="auto" w:fill="auto"/>
            <w:noWrap/>
            <w:vAlign w:val="center"/>
          </w:tcPr>
          <w:p w:rsidR="00106127" w:rsidRPr="00003BEE" w:rsidRDefault="00106127" w:rsidP="00632B12">
            <w:pPr>
              <w:rPr>
                <w:color w:val="000000"/>
                <w:lang w:val="en-IN"/>
              </w:rPr>
            </w:pPr>
          </w:p>
        </w:tc>
      </w:tr>
      <w:tr w:rsidR="00106127" w:rsidRPr="00003BEE" w:rsidTr="00CB7A51">
        <w:trPr>
          <w:trHeight w:val="900"/>
        </w:trPr>
        <w:tc>
          <w:tcPr>
            <w:tcW w:w="703" w:type="dxa"/>
            <w:tcBorders>
              <w:top w:val="nil"/>
              <w:left w:val="single" w:sz="4" w:space="0" w:color="auto"/>
              <w:bottom w:val="single" w:sz="4" w:space="0" w:color="auto"/>
              <w:right w:val="single" w:sz="4" w:space="0" w:color="auto"/>
            </w:tcBorders>
            <w:shd w:val="clear" w:color="auto" w:fill="auto"/>
            <w:noWrap/>
            <w:vAlign w:val="center"/>
          </w:tcPr>
          <w:p w:rsidR="00106127" w:rsidRDefault="00106127" w:rsidP="00632B12">
            <w:pPr>
              <w:jc w:val="center"/>
              <w:rPr>
                <w:color w:val="000000"/>
                <w:lang w:val="en-IN"/>
              </w:rPr>
            </w:pPr>
            <w:r>
              <w:rPr>
                <w:color w:val="000000"/>
                <w:lang w:val="en-IN"/>
              </w:rPr>
              <w:t>5</w:t>
            </w:r>
          </w:p>
        </w:tc>
        <w:tc>
          <w:tcPr>
            <w:tcW w:w="2970" w:type="dxa"/>
            <w:tcBorders>
              <w:top w:val="nil"/>
              <w:left w:val="nil"/>
              <w:bottom w:val="single" w:sz="4" w:space="0" w:color="auto"/>
              <w:right w:val="single" w:sz="4" w:space="0" w:color="auto"/>
            </w:tcBorders>
            <w:shd w:val="clear" w:color="auto" w:fill="auto"/>
            <w:vAlign w:val="center"/>
          </w:tcPr>
          <w:p w:rsidR="00106127" w:rsidRDefault="00106127" w:rsidP="00632B12">
            <w:pPr>
              <w:rPr>
                <w:color w:val="000000"/>
                <w:lang w:val="en-IN"/>
              </w:rPr>
            </w:pPr>
            <w:r>
              <w:rPr>
                <w:color w:val="000000"/>
                <w:lang w:val="en-IN"/>
              </w:rPr>
              <w:t>Booklet with activity sheets for girls @ Rs.150/- per School for 867 Schools</w:t>
            </w:r>
          </w:p>
        </w:tc>
        <w:tc>
          <w:tcPr>
            <w:tcW w:w="936" w:type="dxa"/>
            <w:tcBorders>
              <w:top w:val="nil"/>
              <w:left w:val="nil"/>
              <w:bottom w:val="single" w:sz="4" w:space="0" w:color="auto"/>
              <w:right w:val="single" w:sz="4" w:space="0" w:color="auto"/>
            </w:tcBorders>
            <w:shd w:val="clear" w:color="auto" w:fill="auto"/>
            <w:vAlign w:val="center"/>
          </w:tcPr>
          <w:p w:rsidR="00106127" w:rsidRDefault="00106127" w:rsidP="00632B12">
            <w:pPr>
              <w:rPr>
                <w:color w:val="000000"/>
                <w:lang w:val="en-IN"/>
              </w:rPr>
            </w:pPr>
            <w:r>
              <w:rPr>
                <w:color w:val="000000"/>
                <w:lang w:val="en-IN"/>
              </w:rPr>
              <w:t>State</w:t>
            </w:r>
          </w:p>
        </w:tc>
        <w:tc>
          <w:tcPr>
            <w:tcW w:w="936" w:type="dxa"/>
            <w:tcBorders>
              <w:top w:val="nil"/>
              <w:left w:val="nil"/>
              <w:bottom w:val="single" w:sz="4" w:space="0" w:color="auto"/>
              <w:right w:val="single" w:sz="4" w:space="0" w:color="auto"/>
            </w:tcBorders>
            <w:shd w:val="clear" w:color="auto" w:fill="auto"/>
            <w:noWrap/>
            <w:vAlign w:val="center"/>
          </w:tcPr>
          <w:p w:rsidR="00106127" w:rsidRDefault="00106127" w:rsidP="00632B12">
            <w:pPr>
              <w:jc w:val="right"/>
              <w:rPr>
                <w:color w:val="000000"/>
                <w:lang w:val="en-IN"/>
              </w:rPr>
            </w:pPr>
            <w:r>
              <w:rPr>
                <w:color w:val="000000"/>
                <w:lang w:val="en-IN"/>
              </w:rPr>
              <w:t>130050</w:t>
            </w:r>
          </w:p>
        </w:tc>
        <w:tc>
          <w:tcPr>
            <w:tcW w:w="996" w:type="dxa"/>
            <w:tcBorders>
              <w:top w:val="nil"/>
              <w:left w:val="nil"/>
              <w:bottom w:val="single" w:sz="4" w:space="0" w:color="auto"/>
              <w:right w:val="single" w:sz="4" w:space="0" w:color="auto"/>
            </w:tcBorders>
            <w:shd w:val="clear" w:color="auto" w:fill="auto"/>
            <w:noWrap/>
            <w:vAlign w:val="center"/>
          </w:tcPr>
          <w:p w:rsidR="00106127" w:rsidRDefault="00106127" w:rsidP="00632B12">
            <w:pPr>
              <w:jc w:val="right"/>
              <w:rPr>
                <w:color w:val="000000"/>
                <w:lang w:val="en-IN"/>
              </w:rPr>
            </w:pPr>
            <w:r>
              <w:rPr>
                <w:color w:val="000000"/>
                <w:lang w:val="en-IN"/>
              </w:rPr>
              <w:t>.0005</w:t>
            </w:r>
          </w:p>
        </w:tc>
        <w:tc>
          <w:tcPr>
            <w:tcW w:w="723" w:type="dxa"/>
            <w:tcBorders>
              <w:top w:val="nil"/>
              <w:left w:val="nil"/>
              <w:bottom w:val="single" w:sz="4" w:space="0" w:color="auto"/>
              <w:right w:val="single" w:sz="4" w:space="0" w:color="auto"/>
            </w:tcBorders>
            <w:shd w:val="clear" w:color="auto" w:fill="auto"/>
            <w:noWrap/>
            <w:vAlign w:val="center"/>
          </w:tcPr>
          <w:p w:rsidR="00106127" w:rsidRDefault="00106127" w:rsidP="00632B12">
            <w:pPr>
              <w:jc w:val="right"/>
              <w:rPr>
                <w:color w:val="000000"/>
                <w:lang w:val="en-IN"/>
              </w:rPr>
            </w:pPr>
            <w:r>
              <w:rPr>
                <w:color w:val="000000"/>
                <w:lang w:val="en-IN"/>
              </w:rPr>
              <w:t>1</w:t>
            </w:r>
          </w:p>
        </w:tc>
        <w:tc>
          <w:tcPr>
            <w:tcW w:w="996" w:type="dxa"/>
            <w:tcBorders>
              <w:top w:val="nil"/>
              <w:left w:val="nil"/>
              <w:bottom w:val="single" w:sz="4" w:space="0" w:color="auto"/>
              <w:right w:val="single" w:sz="4" w:space="0" w:color="auto"/>
            </w:tcBorders>
            <w:shd w:val="clear" w:color="auto" w:fill="auto"/>
            <w:vAlign w:val="center"/>
          </w:tcPr>
          <w:p w:rsidR="00106127" w:rsidRDefault="00106127" w:rsidP="00632B12">
            <w:pPr>
              <w:jc w:val="right"/>
              <w:rPr>
                <w:color w:val="000000"/>
                <w:lang w:val="en-IN"/>
              </w:rPr>
            </w:pPr>
            <w:r>
              <w:rPr>
                <w:color w:val="000000"/>
                <w:lang w:val="en-IN"/>
              </w:rPr>
              <w:t>65.025</w:t>
            </w:r>
          </w:p>
        </w:tc>
        <w:tc>
          <w:tcPr>
            <w:tcW w:w="1503" w:type="dxa"/>
            <w:tcBorders>
              <w:top w:val="nil"/>
              <w:left w:val="nil"/>
              <w:bottom w:val="single" w:sz="4" w:space="0" w:color="auto"/>
              <w:right w:val="single" w:sz="4" w:space="0" w:color="auto"/>
            </w:tcBorders>
            <w:shd w:val="clear" w:color="auto" w:fill="auto"/>
            <w:noWrap/>
            <w:vAlign w:val="center"/>
          </w:tcPr>
          <w:p w:rsidR="00106127" w:rsidRPr="00003BEE" w:rsidRDefault="00106127" w:rsidP="00632B12">
            <w:pPr>
              <w:rPr>
                <w:color w:val="000000"/>
                <w:lang w:val="en-IN"/>
              </w:rPr>
            </w:pPr>
          </w:p>
        </w:tc>
      </w:tr>
      <w:tr w:rsidR="00106127" w:rsidRPr="00003BEE" w:rsidTr="00CB7A51">
        <w:trPr>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106127" w:rsidRPr="00003BEE" w:rsidRDefault="00106127" w:rsidP="00632B12">
            <w:pPr>
              <w:rPr>
                <w:color w:val="000000"/>
                <w:lang w:val="en-IN"/>
              </w:rPr>
            </w:pPr>
            <w:r w:rsidRPr="00003BEE">
              <w:rPr>
                <w:color w:val="000000"/>
                <w:lang w:val="en-IN"/>
              </w:rPr>
              <w:t> </w:t>
            </w:r>
          </w:p>
        </w:tc>
        <w:tc>
          <w:tcPr>
            <w:tcW w:w="2970"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jc w:val="center"/>
              <w:rPr>
                <w:b/>
                <w:bCs/>
                <w:color w:val="000000"/>
                <w:lang w:val="en-IN"/>
              </w:rPr>
            </w:pPr>
            <w:r w:rsidRPr="00003BEE">
              <w:rPr>
                <w:b/>
                <w:bCs/>
                <w:color w:val="000000"/>
                <w:lang w:val="en-IN"/>
              </w:rPr>
              <w:t>TOTAL</w:t>
            </w:r>
          </w:p>
        </w:tc>
        <w:tc>
          <w:tcPr>
            <w:tcW w:w="936" w:type="dxa"/>
            <w:tcBorders>
              <w:top w:val="nil"/>
              <w:left w:val="nil"/>
              <w:bottom w:val="single" w:sz="4" w:space="0" w:color="auto"/>
              <w:right w:val="single" w:sz="4" w:space="0" w:color="auto"/>
            </w:tcBorders>
            <w:shd w:val="clear" w:color="auto" w:fill="auto"/>
            <w:vAlign w:val="center"/>
            <w:hideMark/>
          </w:tcPr>
          <w:p w:rsidR="00106127" w:rsidRPr="00003BEE" w:rsidRDefault="00106127" w:rsidP="00632B12">
            <w:pPr>
              <w:rPr>
                <w:color w:val="000000"/>
                <w:lang w:val="en-IN"/>
              </w:rPr>
            </w:pPr>
            <w:r w:rsidRPr="00003BEE">
              <w:rPr>
                <w:color w:val="000000"/>
                <w:lang w:val="en-IN"/>
              </w:rPr>
              <w:t> </w:t>
            </w:r>
          </w:p>
        </w:tc>
        <w:tc>
          <w:tcPr>
            <w:tcW w:w="936" w:type="dxa"/>
            <w:tcBorders>
              <w:top w:val="nil"/>
              <w:left w:val="nil"/>
              <w:bottom w:val="single" w:sz="4" w:space="0" w:color="auto"/>
              <w:right w:val="single" w:sz="4" w:space="0" w:color="auto"/>
            </w:tcBorders>
            <w:shd w:val="clear" w:color="auto" w:fill="auto"/>
            <w:noWrap/>
            <w:vAlign w:val="center"/>
            <w:hideMark/>
          </w:tcPr>
          <w:p w:rsidR="00106127" w:rsidRPr="00003BEE" w:rsidRDefault="00106127" w:rsidP="00632B12">
            <w:pPr>
              <w:jc w:val="right"/>
              <w:rPr>
                <w:color w:val="000000"/>
                <w:lang w:val="en-IN"/>
              </w:rPr>
            </w:pPr>
          </w:p>
        </w:tc>
        <w:tc>
          <w:tcPr>
            <w:tcW w:w="996" w:type="dxa"/>
            <w:tcBorders>
              <w:top w:val="nil"/>
              <w:left w:val="nil"/>
              <w:bottom w:val="single" w:sz="4" w:space="0" w:color="auto"/>
              <w:right w:val="single" w:sz="4" w:space="0" w:color="auto"/>
            </w:tcBorders>
            <w:shd w:val="clear" w:color="auto" w:fill="auto"/>
            <w:noWrap/>
            <w:vAlign w:val="center"/>
            <w:hideMark/>
          </w:tcPr>
          <w:p w:rsidR="00106127" w:rsidRPr="00003BEE" w:rsidRDefault="00106127" w:rsidP="00632B12">
            <w:pPr>
              <w:jc w:val="right"/>
              <w:rPr>
                <w:color w:val="000000"/>
                <w:lang w:val="en-IN"/>
              </w:rPr>
            </w:pPr>
          </w:p>
        </w:tc>
        <w:tc>
          <w:tcPr>
            <w:tcW w:w="723" w:type="dxa"/>
            <w:tcBorders>
              <w:top w:val="nil"/>
              <w:left w:val="nil"/>
              <w:bottom w:val="single" w:sz="4" w:space="0" w:color="auto"/>
              <w:right w:val="single" w:sz="4" w:space="0" w:color="auto"/>
            </w:tcBorders>
            <w:shd w:val="clear" w:color="auto" w:fill="auto"/>
            <w:noWrap/>
            <w:vAlign w:val="center"/>
            <w:hideMark/>
          </w:tcPr>
          <w:p w:rsidR="00106127" w:rsidRPr="00003BEE" w:rsidRDefault="00106127" w:rsidP="00632B12">
            <w:pPr>
              <w:jc w:val="right"/>
              <w:rPr>
                <w:color w:val="000000"/>
                <w:lang w:val="en-IN"/>
              </w:rPr>
            </w:pPr>
            <w:r w:rsidRPr="00003BEE">
              <w:rPr>
                <w:color w:val="000000"/>
                <w:lang w:val="en-IN"/>
              </w:rPr>
              <w:t> </w:t>
            </w:r>
          </w:p>
        </w:tc>
        <w:tc>
          <w:tcPr>
            <w:tcW w:w="996" w:type="dxa"/>
            <w:tcBorders>
              <w:top w:val="nil"/>
              <w:left w:val="nil"/>
              <w:bottom w:val="single" w:sz="4" w:space="0" w:color="auto"/>
              <w:right w:val="single" w:sz="4" w:space="0" w:color="auto"/>
            </w:tcBorders>
            <w:shd w:val="clear" w:color="auto" w:fill="auto"/>
            <w:vAlign w:val="center"/>
          </w:tcPr>
          <w:p w:rsidR="00106127" w:rsidRPr="00003BEE" w:rsidRDefault="00345877" w:rsidP="00632B12">
            <w:pPr>
              <w:jc w:val="right"/>
              <w:rPr>
                <w:b/>
                <w:bCs/>
                <w:color w:val="000000"/>
                <w:lang w:val="en-IN"/>
              </w:rPr>
            </w:pPr>
            <w:r>
              <w:rPr>
                <w:b/>
                <w:bCs/>
                <w:color w:val="000000"/>
                <w:lang w:val="en-IN"/>
              </w:rPr>
              <w:fldChar w:fldCharType="begin"/>
            </w:r>
            <w:r w:rsidR="00106127">
              <w:rPr>
                <w:b/>
                <w:bCs/>
                <w:color w:val="000000"/>
                <w:lang w:val="en-IN"/>
              </w:rPr>
              <w:instrText xml:space="preserve"> =SUM(ABOVE) </w:instrText>
            </w:r>
            <w:r>
              <w:rPr>
                <w:b/>
                <w:bCs/>
                <w:color w:val="000000"/>
                <w:lang w:val="en-IN"/>
              </w:rPr>
              <w:fldChar w:fldCharType="separate"/>
            </w:r>
            <w:r w:rsidR="00106127">
              <w:rPr>
                <w:b/>
                <w:bCs/>
                <w:noProof/>
                <w:color w:val="000000"/>
                <w:lang w:val="en-IN"/>
              </w:rPr>
              <w:t>208.945</w:t>
            </w:r>
            <w:r>
              <w:rPr>
                <w:b/>
                <w:bCs/>
                <w:color w:val="000000"/>
                <w:lang w:val="en-IN"/>
              </w:rPr>
              <w:fldChar w:fldCharType="end"/>
            </w:r>
          </w:p>
        </w:tc>
        <w:tc>
          <w:tcPr>
            <w:tcW w:w="1503" w:type="dxa"/>
            <w:tcBorders>
              <w:top w:val="nil"/>
              <w:left w:val="nil"/>
              <w:bottom w:val="single" w:sz="4" w:space="0" w:color="auto"/>
              <w:right w:val="single" w:sz="4" w:space="0" w:color="auto"/>
            </w:tcBorders>
            <w:shd w:val="clear" w:color="auto" w:fill="auto"/>
            <w:noWrap/>
            <w:vAlign w:val="center"/>
            <w:hideMark/>
          </w:tcPr>
          <w:p w:rsidR="00106127" w:rsidRPr="00003BEE" w:rsidRDefault="00106127" w:rsidP="00632B12">
            <w:pPr>
              <w:rPr>
                <w:color w:val="000000"/>
                <w:lang w:val="en-IN"/>
              </w:rPr>
            </w:pPr>
            <w:r w:rsidRPr="00003BEE">
              <w:rPr>
                <w:color w:val="000000"/>
                <w:lang w:val="en-IN"/>
              </w:rPr>
              <w:t> </w:t>
            </w:r>
          </w:p>
        </w:tc>
      </w:tr>
    </w:tbl>
    <w:p w:rsidR="00106127" w:rsidRPr="00A85136" w:rsidRDefault="00106127" w:rsidP="00412148">
      <w:pPr>
        <w:pStyle w:val="ListParagraph"/>
        <w:numPr>
          <w:ilvl w:val="0"/>
          <w:numId w:val="27"/>
        </w:numPr>
        <w:contextualSpacing/>
        <w:rPr>
          <w:b/>
          <w:i/>
          <w:lang w:val="en-IN"/>
        </w:rPr>
      </w:pPr>
      <w:r w:rsidRPr="00A85136">
        <w:rPr>
          <w:b/>
          <w:i/>
          <w:lang w:val="en-IN"/>
        </w:rPr>
        <w:t>867 Schools X 0.</w:t>
      </w:r>
      <w:r>
        <w:rPr>
          <w:b/>
          <w:i/>
          <w:lang w:val="en-IN"/>
        </w:rPr>
        <w:t xml:space="preserve">241 Lakhs </w:t>
      </w:r>
      <w:r w:rsidRPr="00A85136">
        <w:rPr>
          <w:b/>
          <w:i/>
          <w:lang w:val="en-IN"/>
        </w:rPr>
        <w:t xml:space="preserve">= </w:t>
      </w:r>
      <w:r>
        <w:rPr>
          <w:b/>
          <w:i/>
          <w:lang w:val="en-IN"/>
        </w:rPr>
        <w:t>208.947</w:t>
      </w:r>
      <w:r w:rsidRPr="00A85136">
        <w:rPr>
          <w:b/>
          <w:i/>
          <w:lang w:val="en-IN"/>
        </w:rPr>
        <w:t xml:space="preserve"> lakhs</w:t>
      </w:r>
    </w:p>
    <w:p w:rsidR="00106127" w:rsidRPr="00341C95" w:rsidRDefault="00106127" w:rsidP="00106127">
      <w:pPr>
        <w:jc w:val="both"/>
        <w:rPr>
          <w:sz w:val="12"/>
          <w:lang w:val="en-IN"/>
        </w:rPr>
      </w:pPr>
    </w:p>
    <w:p w:rsidR="00106127" w:rsidRDefault="00106127" w:rsidP="00106127">
      <w:pPr>
        <w:rPr>
          <w:rFonts w:asciiTheme="majorHAnsi" w:hAnsiTheme="majorHAnsi"/>
        </w:rPr>
      </w:pPr>
    </w:p>
    <w:p w:rsidR="00106127" w:rsidRDefault="00CB7A51" w:rsidP="00CB7A51">
      <w:pPr>
        <w:jc w:val="both"/>
        <w:rPr>
          <w:rFonts w:asciiTheme="majorHAnsi" w:hAnsiTheme="majorHAnsi"/>
        </w:rPr>
      </w:pPr>
      <w:r>
        <w:rPr>
          <w:rFonts w:asciiTheme="majorHAnsi" w:hAnsiTheme="majorHAnsi"/>
          <w:b/>
        </w:rPr>
        <w:t>Progress 2019-20</w:t>
      </w:r>
      <w:r w:rsidR="00106127" w:rsidRPr="004C22F1">
        <w:rPr>
          <w:rFonts w:asciiTheme="majorHAnsi" w:hAnsiTheme="majorHAnsi"/>
          <w:b/>
        </w:rPr>
        <w:t>:</w:t>
      </w:r>
      <w:r>
        <w:rPr>
          <w:rFonts w:asciiTheme="majorHAnsi" w:hAnsiTheme="majorHAnsi"/>
          <w:b/>
        </w:rPr>
        <w:t xml:space="preserve"> </w:t>
      </w:r>
      <w:r w:rsidR="00106127" w:rsidRPr="00DA56D2">
        <w:rPr>
          <w:rFonts w:asciiTheme="majorHAnsi" w:hAnsiTheme="majorHAnsi"/>
        </w:rPr>
        <w:t>The state has not incurred any expenditure till March on the approved activity</w:t>
      </w:r>
      <w:r w:rsidR="00106127">
        <w:rPr>
          <w:rFonts w:asciiTheme="majorHAnsi" w:hAnsiTheme="majorHAnsi"/>
        </w:rPr>
        <w:t xml:space="preserve"> of Adolescent programme for Girls</w:t>
      </w:r>
      <w:r w:rsidR="00106127" w:rsidRPr="00DA56D2">
        <w:rPr>
          <w:rFonts w:asciiTheme="majorHAnsi" w:hAnsiTheme="majorHAnsi"/>
        </w:rPr>
        <w:t>.</w:t>
      </w:r>
    </w:p>
    <w:p w:rsidR="00106127" w:rsidRDefault="00106127" w:rsidP="00CB7A51">
      <w:pPr>
        <w:jc w:val="both"/>
        <w:rPr>
          <w:rFonts w:asciiTheme="majorHAnsi" w:hAnsiTheme="majorHAnsi"/>
          <w:b/>
        </w:rPr>
      </w:pPr>
    </w:p>
    <w:p w:rsidR="00106127" w:rsidRPr="005760CF" w:rsidRDefault="00CB7A51" w:rsidP="00CB7A51">
      <w:pPr>
        <w:jc w:val="both"/>
        <w:rPr>
          <w:rFonts w:asciiTheme="majorHAnsi" w:hAnsiTheme="majorHAnsi"/>
        </w:rPr>
      </w:pPr>
      <w:r>
        <w:rPr>
          <w:rFonts w:asciiTheme="majorHAnsi" w:hAnsiTheme="majorHAnsi"/>
          <w:b/>
        </w:rPr>
        <w:t>Recommendation</w:t>
      </w:r>
      <w:r w:rsidR="00106127" w:rsidRPr="00063B80">
        <w:rPr>
          <w:rFonts w:asciiTheme="majorHAnsi" w:hAnsiTheme="majorHAnsi"/>
          <w:b/>
        </w:rPr>
        <w:t xml:space="preserve">: </w:t>
      </w:r>
      <w:r w:rsidR="00106127" w:rsidRPr="005760CF">
        <w:rPr>
          <w:rFonts w:asciiTheme="majorHAnsi" w:hAnsiTheme="majorHAnsi"/>
        </w:rPr>
        <w:t>Project can be considered for proposed 867 schools with girl enrollment @Rs. 0.10 lakhs per school.</w:t>
      </w:r>
    </w:p>
    <w:p w:rsidR="00106127" w:rsidRPr="005760CF" w:rsidRDefault="00106127" w:rsidP="00CB7A51">
      <w:pPr>
        <w:jc w:val="both"/>
        <w:rPr>
          <w:rFonts w:asciiTheme="majorHAnsi" w:hAnsiTheme="majorHAnsi"/>
        </w:rPr>
      </w:pPr>
    </w:p>
    <w:p w:rsidR="00106127" w:rsidRDefault="00106127" w:rsidP="00CB7A51">
      <w:pPr>
        <w:jc w:val="both"/>
        <w:rPr>
          <w:rFonts w:asciiTheme="majorHAnsi" w:hAnsiTheme="majorHAnsi"/>
        </w:rPr>
      </w:pPr>
    </w:p>
    <w:p w:rsidR="00106127" w:rsidRPr="00E4252D" w:rsidRDefault="00106127" w:rsidP="00412148">
      <w:pPr>
        <w:pStyle w:val="ListParagraph"/>
        <w:widowControl w:val="0"/>
        <w:numPr>
          <w:ilvl w:val="0"/>
          <w:numId w:val="30"/>
        </w:numPr>
        <w:autoSpaceDE w:val="0"/>
        <w:autoSpaceDN w:val="0"/>
        <w:jc w:val="both"/>
        <w:rPr>
          <w:lang w:val="en-IN"/>
        </w:rPr>
      </w:pPr>
      <w:r w:rsidRPr="00E4252D">
        <w:rPr>
          <w:b/>
          <w:lang w:val="en-IN"/>
        </w:rPr>
        <w:t>Nipuna/Naipunya Centres for Life Skills and Fine Arts</w:t>
      </w:r>
      <w:r w:rsidR="00CB7A51">
        <w:rPr>
          <w:b/>
          <w:lang w:val="en-IN"/>
        </w:rPr>
        <w:t xml:space="preserve"> </w:t>
      </w:r>
      <w:r w:rsidRPr="00E4252D">
        <w:rPr>
          <w:b/>
          <w:lang w:val="en-IN"/>
        </w:rPr>
        <w:t>for  Empowerment of SC, ST children</w:t>
      </w:r>
      <w:r w:rsidRPr="00E4252D">
        <w:rPr>
          <w:lang w:val="en-IN"/>
        </w:rPr>
        <w:t>:</w:t>
      </w:r>
    </w:p>
    <w:p w:rsidR="00CB7A51" w:rsidRDefault="00CB7A51" w:rsidP="00CB7A51">
      <w:pPr>
        <w:jc w:val="both"/>
        <w:rPr>
          <w:rFonts w:asciiTheme="majorHAnsi" w:hAnsiTheme="majorHAnsi"/>
          <w:b/>
          <w:lang w:val="en-IN"/>
        </w:rPr>
      </w:pPr>
    </w:p>
    <w:p w:rsidR="00106127" w:rsidRPr="00384F18" w:rsidRDefault="00106127" w:rsidP="00CB7A51">
      <w:pPr>
        <w:ind w:firstLine="720"/>
        <w:jc w:val="both"/>
        <w:rPr>
          <w:rFonts w:asciiTheme="majorHAnsi" w:hAnsiTheme="majorHAnsi"/>
          <w:b/>
          <w:lang w:val="en-IN"/>
        </w:rPr>
      </w:pPr>
      <w:r w:rsidRPr="00384F18">
        <w:rPr>
          <w:rFonts w:asciiTheme="majorHAnsi" w:hAnsiTheme="majorHAnsi"/>
          <w:b/>
          <w:lang w:val="en-IN"/>
        </w:rPr>
        <w:t>Objective:</w:t>
      </w:r>
    </w:p>
    <w:p w:rsidR="00106127" w:rsidRPr="00384F18" w:rsidRDefault="00106127" w:rsidP="00412148">
      <w:pPr>
        <w:pStyle w:val="ListParagraph"/>
        <w:widowControl w:val="0"/>
        <w:numPr>
          <w:ilvl w:val="0"/>
          <w:numId w:val="28"/>
        </w:numPr>
        <w:autoSpaceDE w:val="0"/>
        <w:autoSpaceDN w:val="0"/>
        <w:jc w:val="both"/>
        <w:rPr>
          <w:rFonts w:asciiTheme="majorHAnsi" w:hAnsiTheme="majorHAnsi"/>
          <w:lang w:val="en-IN"/>
        </w:rPr>
      </w:pPr>
      <w:r w:rsidRPr="00384F18">
        <w:rPr>
          <w:rFonts w:asciiTheme="majorHAnsi" w:hAnsiTheme="majorHAnsi"/>
          <w:lang w:val="en-IN"/>
        </w:rPr>
        <w:t xml:space="preserve">To empower the SC, ST children with life skills and enable them to make responsible choices in their life. </w:t>
      </w:r>
    </w:p>
    <w:p w:rsidR="00106127" w:rsidRPr="00384F18" w:rsidRDefault="00106127" w:rsidP="00412148">
      <w:pPr>
        <w:pStyle w:val="ListParagraph"/>
        <w:widowControl w:val="0"/>
        <w:numPr>
          <w:ilvl w:val="0"/>
          <w:numId w:val="28"/>
        </w:numPr>
        <w:autoSpaceDE w:val="0"/>
        <w:autoSpaceDN w:val="0"/>
        <w:jc w:val="both"/>
        <w:rPr>
          <w:rFonts w:asciiTheme="majorHAnsi" w:hAnsiTheme="majorHAnsi"/>
          <w:lang w:val="en-IN"/>
        </w:rPr>
      </w:pPr>
      <w:r w:rsidRPr="00384F18">
        <w:rPr>
          <w:rFonts w:asciiTheme="majorHAnsi" w:hAnsiTheme="majorHAnsi"/>
          <w:lang w:val="en-IN"/>
        </w:rPr>
        <w:t>To impart fine arts that help them in emotional health and will also make them interested in school.</w:t>
      </w:r>
    </w:p>
    <w:p w:rsidR="00106127" w:rsidRDefault="00106127" w:rsidP="00412148">
      <w:pPr>
        <w:pStyle w:val="ListParagraph"/>
        <w:widowControl w:val="0"/>
        <w:numPr>
          <w:ilvl w:val="0"/>
          <w:numId w:val="28"/>
        </w:numPr>
        <w:autoSpaceDE w:val="0"/>
        <w:autoSpaceDN w:val="0"/>
        <w:jc w:val="both"/>
        <w:rPr>
          <w:rFonts w:asciiTheme="majorHAnsi" w:hAnsiTheme="majorHAnsi"/>
          <w:lang w:val="en-IN"/>
        </w:rPr>
      </w:pPr>
      <w:r w:rsidRPr="00384F18">
        <w:rPr>
          <w:rFonts w:asciiTheme="majorHAnsi" w:hAnsiTheme="majorHAnsi"/>
          <w:lang w:val="en-IN"/>
        </w:rPr>
        <w:t>To reduce the dropout rate of children and improve their participation in schooling.</w:t>
      </w:r>
    </w:p>
    <w:p w:rsidR="00106127" w:rsidRPr="00384F18" w:rsidRDefault="00106127" w:rsidP="00CB7A51">
      <w:pPr>
        <w:pStyle w:val="ListParagraph"/>
        <w:ind w:firstLine="0"/>
        <w:jc w:val="both"/>
        <w:rPr>
          <w:rFonts w:asciiTheme="majorHAnsi" w:hAnsiTheme="majorHAnsi"/>
          <w:lang w:val="en-IN"/>
        </w:rPr>
      </w:pPr>
    </w:p>
    <w:p w:rsidR="00106127" w:rsidRDefault="00106127" w:rsidP="00CB7A51">
      <w:pPr>
        <w:ind w:firstLine="360"/>
        <w:rPr>
          <w:rFonts w:asciiTheme="majorHAnsi" w:hAnsiTheme="majorHAnsi"/>
          <w:lang w:val="en-IN"/>
        </w:rPr>
      </w:pPr>
      <w:r w:rsidRPr="00384F18">
        <w:rPr>
          <w:rFonts w:asciiTheme="majorHAnsi" w:hAnsiTheme="majorHAnsi"/>
          <w:b/>
          <w:lang w:val="en-IN"/>
        </w:rPr>
        <w:t>Approach:</w:t>
      </w:r>
      <w:r w:rsidR="00CB7A51">
        <w:rPr>
          <w:rFonts w:asciiTheme="majorHAnsi" w:hAnsiTheme="majorHAnsi"/>
          <w:b/>
          <w:lang w:val="en-IN"/>
        </w:rPr>
        <w:t xml:space="preserve"> </w:t>
      </w:r>
      <w:r w:rsidRPr="00384F18">
        <w:rPr>
          <w:rFonts w:asciiTheme="majorHAnsi" w:hAnsiTheme="majorHAnsi"/>
          <w:lang w:val="en-IN"/>
        </w:rPr>
        <w:t>Three Pronged Approach will be followed.</w:t>
      </w:r>
    </w:p>
    <w:p w:rsidR="00CB7A51" w:rsidRPr="00384F18" w:rsidRDefault="00CB7A51" w:rsidP="00106127">
      <w:pPr>
        <w:rPr>
          <w:rFonts w:asciiTheme="majorHAnsi" w:hAnsiTheme="majorHAnsi"/>
          <w:lang w:val="en-IN"/>
        </w:rPr>
      </w:pPr>
    </w:p>
    <w:p w:rsidR="00106127" w:rsidRPr="00384F18" w:rsidRDefault="00106127" w:rsidP="00412148">
      <w:pPr>
        <w:pStyle w:val="ListParagraph"/>
        <w:widowControl w:val="0"/>
        <w:numPr>
          <w:ilvl w:val="0"/>
          <w:numId w:val="29"/>
        </w:numPr>
        <w:autoSpaceDE w:val="0"/>
        <w:autoSpaceDN w:val="0"/>
        <w:jc w:val="both"/>
        <w:rPr>
          <w:rFonts w:asciiTheme="majorHAnsi" w:hAnsiTheme="majorHAnsi"/>
          <w:lang w:val="en-IN"/>
        </w:rPr>
      </w:pPr>
      <w:r w:rsidRPr="00384F18">
        <w:rPr>
          <w:rFonts w:asciiTheme="majorHAnsi" w:hAnsiTheme="majorHAnsi"/>
          <w:lang w:val="en-IN"/>
        </w:rPr>
        <w:lastRenderedPageBreak/>
        <w:t>Imparting Life Skills &amp; Fine Arts through Naipunya Centres For Life Skills and Fine Arts.</w:t>
      </w:r>
    </w:p>
    <w:p w:rsidR="00106127" w:rsidRPr="00384F18" w:rsidRDefault="00106127" w:rsidP="00412148">
      <w:pPr>
        <w:pStyle w:val="ListParagraph"/>
        <w:widowControl w:val="0"/>
        <w:numPr>
          <w:ilvl w:val="0"/>
          <w:numId w:val="29"/>
        </w:numPr>
        <w:autoSpaceDE w:val="0"/>
        <w:autoSpaceDN w:val="0"/>
        <w:jc w:val="both"/>
        <w:rPr>
          <w:rFonts w:asciiTheme="majorHAnsi" w:hAnsiTheme="majorHAnsi"/>
          <w:lang w:val="en-IN"/>
        </w:rPr>
      </w:pPr>
      <w:r w:rsidRPr="00384F18">
        <w:rPr>
          <w:rFonts w:asciiTheme="majorHAnsi" w:hAnsiTheme="majorHAnsi"/>
          <w:lang w:val="en-IN"/>
        </w:rPr>
        <w:t>Community moblilization to advocate for enrolment, retention and qualitative engagement in school processes. (Will be met from Community Mobilization Wing).</w:t>
      </w:r>
    </w:p>
    <w:p w:rsidR="00106127" w:rsidRPr="00384F18" w:rsidRDefault="00106127" w:rsidP="00412148">
      <w:pPr>
        <w:pStyle w:val="ListParagraph"/>
        <w:widowControl w:val="0"/>
        <w:numPr>
          <w:ilvl w:val="0"/>
          <w:numId w:val="29"/>
        </w:numPr>
        <w:autoSpaceDE w:val="0"/>
        <w:autoSpaceDN w:val="0"/>
        <w:jc w:val="both"/>
        <w:rPr>
          <w:rFonts w:asciiTheme="majorHAnsi" w:hAnsiTheme="majorHAnsi"/>
          <w:lang w:val="en-IN"/>
        </w:rPr>
      </w:pPr>
      <w:r w:rsidRPr="00384F18">
        <w:rPr>
          <w:rFonts w:asciiTheme="majorHAnsi" w:hAnsiTheme="majorHAnsi"/>
          <w:lang w:val="en-IN"/>
        </w:rPr>
        <w:t>Remedial Teaching for Academic Inclusion (Will be met from Pedagogy)</w:t>
      </w:r>
    </w:p>
    <w:p w:rsidR="00106127" w:rsidRPr="00384F18" w:rsidRDefault="00106127" w:rsidP="00CB7A51">
      <w:pPr>
        <w:jc w:val="both"/>
        <w:rPr>
          <w:rFonts w:asciiTheme="majorHAnsi" w:hAnsiTheme="majorHAnsi"/>
          <w:lang w:val="en-IN"/>
        </w:rPr>
      </w:pPr>
    </w:p>
    <w:p w:rsidR="00106127" w:rsidRPr="00384F18" w:rsidRDefault="00106127" w:rsidP="00106127">
      <w:pPr>
        <w:rPr>
          <w:rFonts w:asciiTheme="majorHAnsi" w:hAnsiTheme="majorHAnsi"/>
          <w:b/>
          <w:lang w:val="en-IN"/>
        </w:rPr>
      </w:pPr>
      <w:r w:rsidRPr="00384F18">
        <w:rPr>
          <w:rFonts w:asciiTheme="majorHAnsi" w:hAnsiTheme="majorHAnsi"/>
          <w:b/>
          <w:lang w:val="en-IN"/>
        </w:rPr>
        <w:t>Naipunya Centres for Life Skills and Fine Arts:</w:t>
      </w:r>
    </w:p>
    <w:p w:rsidR="00CB7A51" w:rsidRDefault="00CB7A51" w:rsidP="00CB7A51">
      <w:pPr>
        <w:jc w:val="both"/>
        <w:rPr>
          <w:rFonts w:asciiTheme="majorHAnsi" w:hAnsiTheme="majorHAnsi"/>
          <w:lang w:val="en-IN"/>
        </w:rPr>
      </w:pPr>
    </w:p>
    <w:p w:rsidR="00106127" w:rsidRPr="00384F18" w:rsidRDefault="00106127" w:rsidP="003D3DFB">
      <w:pPr>
        <w:jc w:val="both"/>
        <w:rPr>
          <w:rFonts w:asciiTheme="majorHAnsi" w:hAnsiTheme="majorHAnsi"/>
          <w:lang w:val="en-IN"/>
        </w:rPr>
      </w:pPr>
      <w:r w:rsidRPr="00384F18">
        <w:rPr>
          <w:rFonts w:asciiTheme="majorHAnsi" w:hAnsiTheme="majorHAnsi"/>
          <w:lang w:val="en-IN"/>
        </w:rPr>
        <w:t>Centres for Life Skills and Fine Arts will be set up in a High School/MRC/Primary School, where there are more number of drop-outs or where there is poor attendance.</w:t>
      </w:r>
    </w:p>
    <w:p w:rsidR="00CB7A51" w:rsidRDefault="00CB7A51" w:rsidP="003D3DFB">
      <w:pPr>
        <w:jc w:val="both"/>
        <w:rPr>
          <w:rFonts w:asciiTheme="majorHAnsi" w:hAnsiTheme="majorHAnsi"/>
          <w:lang w:val="en-IN"/>
        </w:rPr>
      </w:pPr>
    </w:p>
    <w:p w:rsidR="00106127" w:rsidRDefault="00106127" w:rsidP="00412148">
      <w:pPr>
        <w:pStyle w:val="ListParagraph"/>
        <w:numPr>
          <w:ilvl w:val="0"/>
          <w:numId w:val="31"/>
        </w:numPr>
        <w:jc w:val="both"/>
        <w:rPr>
          <w:rFonts w:asciiTheme="majorHAnsi" w:hAnsiTheme="majorHAnsi"/>
          <w:lang w:val="en-IN"/>
        </w:rPr>
      </w:pPr>
      <w:r w:rsidRPr="00CB7A51">
        <w:rPr>
          <w:rFonts w:asciiTheme="majorHAnsi" w:hAnsiTheme="majorHAnsi"/>
          <w:lang w:val="en-IN"/>
        </w:rPr>
        <w:t xml:space="preserve">Life Skills: All children shall be motivated that life is precious. Under this name, a life skills module will be prepared covering- coping skills, decision making, critical thinking, positive peer pressure, empathy, time management, interpersonal relationships. </w:t>
      </w:r>
    </w:p>
    <w:p w:rsidR="00106127" w:rsidRPr="00CB7A51" w:rsidRDefault="00106127" w:rsidP="00412148">
      <w:pPr>
        <w:pStyle w:val="ListParagraph"/>
        <w:numPr>
          <w:ilvl w:val="0"/>
          <w:numId w:val="31"/>
        </w:numPr>
        <w:jc w:val="both"/>
        <w:rPr>
          <w:rFonts w:asciiTheme="majorHAnsi" w:hAnsiTheme="majorHAnsi"/>
          <w:lang w:val="en-IN"/>
        </w:rPr>
      </w:pPr>
      <w:r w:rsidRPr="00CB7A51">
        <w:rPr>
          <w:rFonts w:asciiTheme="majorHAnsi" w:hAnsiTheme="majorHAnsi"/>
          <w:lang w:val="en-IN"/>
        </w:rPr>
        <w:t>Fine arts: Music- Instrumental and Vocal and Classical Dance shall be taught. This will attract the children to attend school, will keep them emotionally healthy.</w:t>
      </w:r>
    </w:p>
    <w:p w:rsidR="00106127" w:rsidRPr="00384F18" w:rsidRDefault="00106127" w:rsidP="00CB7A51">
      <w:pPr>
        <w:jc w:val="both"/>
        <w:rPr>
          <w:rFonts w:asciiTheme="majorHAnsi" w:hAnsiTheme="majorHAnsi"/>
          <w:lang w:val="en-IN"/>
        </w:rPr>
      </w:pPr>
    </w:p>
    <w:p w:rsidR="00106127" w:rsidRPr="00384F18" w:rsidRDefault="00106127" w:rsidP="00106127">
      <w:pPr>
        <w:rPr>
          <w:rFonts w:asciiTheme="majorHAnsi" w:hAnsiTheme="majorHAnsi"/>
          <w:lang w:val="en-IN"/>
        </w:rPr>
      </w:pPr>
      <w:r w:rsidRPr="00384F18">
        <w:rPr>
          <w:rFonts w:asciiTheme="majorHAnsi" w:hAnsiTheme="majorHAnsi"/>
          <w:lang w:val="en-IN"/>
        </w:rPr>
        <w:t>A person in-charge will be kept to oversee the functioning of the centre.</w:t>
      </w:r>
    </w:p>
    <w:tbl>
      <w:tblPr>
        <w:tblStyle w:val="TableGrid"/>
        <w:tblW w:w="9831" w:type="dxa"/>
        <w:tblLayout w:type="fixed"/>
        <w:tblLook w:val="04A0"/>
      </w:tblPr>
      <w:tblGrid>
        <w:gridCol w:w="745"/>
        <w:gridCol w:w="3413"/>
        <w:gridCol w:w="947"/>
        <w:gridCol w:w="1094"/>
        <w:gridCol w:w="854"/>
        <w:gridCol w:w="1605"/>
        <w:gridCol w:w="1173"/>
      </w:tblGrid>
      <w:tr w:rsidR="00CB7A51" w:rsidRPr="00384F18" w:rsidTr="00CB7A51">
        <w:tc>
          <w:tcPr>
            <w:tcW w:w="745" w:type="dxa"/>
            <w:vMerge w:val="restart"/>
          </w:tcPr>
          <w:p w:rsidR="00CB7A51" w:rsidRPr="00384F18" w:rsidRDefault="00CB7A51" w:rsidP="00632B12">
            <w:pPr>
              <w:rPr>
                <w:rFonts w:asciiTheme="majorHAnsi" w:hAnsiTheme="majorHAnsi"/>
                <w:sz w:val="24"/>
                <w:lang w:val="en-IN"/>
              </w:rPr>
            </w:pPr>
            <w:r w:rsidRPr="00384F18">
              <w:rPr>
                <w:rFonts w:asciiTheme="majorHAnsi" w:hAnsiTheme="majorHAnsi"/>
                <w:sz w:val="24"/>
                <w:lang w:val="en-IN"/>
              </w:rPr>
              <w:t>S.</w:t>
            </w:r>
            <w:r>
              <w:rPr>
                <w:rFonts w:asciiTheme="majorHAnsi" w:hAnsiTheme="majorHAnsi"/>
                <w:sz w:val="24"/>
                <w:lang w:val="en-IN"/>
              </w:rPr>
              <w:t xml:space="preserve"> </w:t>
            </w:r>
            <w:r w:rsidRPr="00384F18">
              <w:rPr>
                <w:rFonts w:asciiTheme="majorHAnsi" w:hAnsiTheme="majorHAnsi"/>
                <w:sz w:val="24"/>
                <w:lang w:val="en-IN"/>
              </w:rPr>
              <w:t>No</w:t>
            </w:r>
          </w:p>
        </w:tc>
        <w:tc>
          <w:tcPr>
            <w:tcW w:w="3413" w:type="dxa"/>
          </w:tcPr>
          <w:p w:rsidR="00CB7A51" w:rsidRPr="00384F18" w:rsidRDefault="00CB7A51" w:rsidP="00632B12">
            <w:pPr>
              <w:rPr>
                <w:rFonts w:asciiTheme="majorHAnsi" w:hAnsiTheme="majorHAnsi"/>
                <w:sz w:val="24"/>
                <w:lang w:val="en-IN"/>
              </w:rPr>
            </w:pPr>
            <w:r w:rsidRPr="00384F18">
              <w:rPr>
                <w:rFonts w:asciiTheme="majorHAnsi" w:hAnsiTheme="majorHAnsi"/>
                <w:sz w:val="24"/>
                <w:lang w:val="en-IN"/>
              </w:rPr>
              <w:t>Activity</w:t>
            </w:r>
          </w:p>
        </w:tc>
        <w:tc>
          <w:tcPr>
            <w:tcW w:w="947" w:type="dxa"/>
            <w:vMerge w:val="restart"/>
          </w:tcPr>
          <w:p w:rsidR="00CB7A51" w:rsidRPr="00384F18" w:rsidRDefault="00CB7A51" w:rsidP="00632B12">
            <w:pPr>
              <w:rPr>
                <w:rFonts w:asciiTheme="majorHAnsi" w:hAnsiTheme="majorHAnsi"/>
                <w:sz w:val="24"/>
                <w:lang w:val="en-IN"/>
              </w:rPr>
            </w:pPr>
            <w:r w:rsidRPr="00384F18">
              <w:rPr>
                <w:rFonts w:asciiTheme="majorHAnsi" w:hAnsiTheme="majorHAnsi"/>
                <w:sz w:val="24"/>
                <w:lang w:val="en-IN"/>
              </w:rPr>
              <w:t>Level</w:t>
            </w:r>
          </w:p>
        </w:tc>
        <w:tc>
          <w:tcPr>
            <w:tcW w:w="1094" w:type="dxa"/>
            <w:vMerge w:val="restart"/>
          </w:tcPr>
          <w:p w:rsidR="00CB7A51" w:rsidRPr="00384F18" w:rsidRDefault="00CB7A51" w:rsidP="00632B12">
            <w:pPr>
              <w:rPr>
                <w:rFonts w:asciiTheme="majorHAnsi" w:hAnsiTheme="majorHAnsi"/>
                <w:sz w:val="24"/>
                <w:lang w:val="en-IN"/>
              </w:rPr>
            </w:pPr>
            <w:r w:rsidRPr="00384F18">
              <w:rPr>
                <w:rFonts w:asciiTheme="majorHAnsi" w:hAnsiTheme="majorHAnsi"/>
                <w:sz w:val="24"/>
                <w:lang w:val="en-IN"/>
              </w:rPr>
              <w:t>Physical</w:t>
            </w:r>
          </w:p>
        </w:tc>
        <w:tc>
          <w:tcPr>
            <w:tcW w:w="854" w:type="dxa"/>
            <w:vMerge w:val="restart"/>
          </w:tcPr>
          <w:p w:rsidR="00CB7A51" w:rsidRPr="00384F18" w:rsidRDefault="00CB7A51" w:rsidP="00632B12">
            <w:pPr>
              <w:rPr>
                <w:rFonts w:asciiTheme="majorHAnsi" w:hAnsiTheme="majorHAnsi"/>
                <w:sz w:val="24"/>
                <w:lang w:val="en-IN"/>
              </w:rPr>
            </w:pPr>
            <w:r w:rsidRPr="00384F18">
              <w:rPr>
                <w:rFonts w:asciiTheme="majorHAnsi" w:hAnsiTheme="majorHAnsi"/>
                <w:sz w:val="24"/>
                <w:lang w:val="en-IN"/>
              </w:rPr>
              <w:t>Unit Cost</w:t>
            </w:r>
          </w:p>
        </w:tc>
        <w:tc>
          <w:tcPr>
            <w:tcW w:w="1605" w:type="dxa"/>
            <w:vMerge w:val="restart"/>
          </w:tcPr>
          <w:p w:rsidR="00CB7A51" w:rsidRPr="00384F18" w:rsidRDefault="00CB7A51" w:rsidP="00632B12">
            <w:pPr>
              <w:rPr>
                <w:rFonts w:asciiTheme="majorHAnsi" w:hAnsiTheme="majorHAnsi"/>
                <w:sz w:val="24"/>
                <w:lang w:val="en-IN"/>
              </w:rPr>
            </w:pPr>
            <w:r w:rsidRPr="00384F18">
              <w:rPr>
                <w:rFonts w:asciiTheme="majorHAnsi" w:hAnsiTheme="majorHAnsi"/>
                <w:sz w:val="24"/>
                <w:lang w:val="en-IN"/>
              </w:rPr>
              <w:t>Quantity/Duration</w:t>
            </w:r>
          </w:p>
        </w:tc>
        <w:tc>
          <w:tcPr>
            <w:tcW w:w="1173" w:type="dxa"/>
            <w:vMerge w:val="restart"/>
          </w:tcPr>
          <w:p w:rsidR="00CB7A51" w:rsidRPr="00384F18" w:rsidRDefault="00CB7A51" w:rsidP="00632B12">
            <w:pPr>
              <w:rPr>
                <w:rFonts w:asciiTheme="majorHAnsi" w:hAnsiTheme="majorHAnsi"/>
                <w:sz w:val="24"/>
                <w:lang w:val="en-IN"/>
              </w:rPr>
            </w:pPr>
            <w:r w:rsidRPr="00384F18">
              <w:rPr>
                <w:rFonts w:asciiTheme="majorHAnsi" w:hAnsiTheme="majorHAnsi"/>
                <w:sz w:val="24"/>
                <w:lang w:val="en-IN"/>
              </w:rPr>
              <w:t>Financial</w:t>
            </w:r>
          </w:p>
        </w:tc>
      </w:tr>
      <w:tr w:rsidR="00CB7A51" w:rsidRPr="00384F18" w:rsidTr="00CB7A51">
        <w:tc>
          <w:tcPr>
            <w:tcW w:w="745" w:type="dxa"/>
            <w:vMerge/>
          </w:tcPr>
          <w:p w:rsidR="00CB7A51" w:rsidRPr="00384F18" w:rsidRDefault="00CB7A51" w:rsidP="00632B12">
            <w:pPr>
              <w:rPr>
                <w:rFonts w:asciiTheme="majorHAnsi" w:hAnsiTheme="majorHAnsi"/>
                <w:sz w:val="24"/>
                <w:lang w:val="en-IN"/>
              </w:rPr>
            </w:pPr>
          </w:p>
        </w:tc>
        <w:tc>
          <w:tcPr>
            <w:tcW w:w="3413" w:type="dxa"/>
          </w:tcPr>
          <w:p w:rsidR="00CB7A51" w:rsidRPr="00384F18" w:rsidRDefault="00CB7A51" w:rsidP="00632B12">
            <w:pPr>
              <w:rPr>
                <w:rFonts w:asciiTheme="majorHAnsi" w:hAnsiTheme="majorHAnsi"/>
                <w:sz w:val="24"/>
                <w:lang w:val="en-IN"/>
              </w:rPr>
            </w:pPr>
            <w:r w:rsidRPr="00384F18">
              <w:rPr>
                <w:rFonts w:asciiTheme="majorHAnsi" w:hAnsiTheme="majorHAnsi"/>
                <w:sz w:val="24"/>
                <w:lang w:val="en-IN"/>
              </w:rPr>
              <w:t>Life Skills:</w:t>
            </w:r>
          </w:p>
        </w:tc>
        <w:tc>
          <w:tcPr>
            <w:tcW w:w="947" w:type="dxa"/>
            <w:vMerge/>
          </w:tcPr>
          <w:p w:rsidR="00CB7A51" w:rsidRPr="00384F18" w:rsidRDefault="00CB7A51" w:rsidP="00632B12">
            <w:pPr>
              <w:rPr>
                <w:rFonts w:asciiTheme="majorHAnsi" w:hAnsiTheme="majorHAnsi"/>
                <w:sz w:val="24"/>
                <w:lang w:val="en-IN"/>
              </w:rPr>
            </w:pPr>
          </w:p>
        </w:tc>
        <w:tc>
          <w:tcPr>
            <w:tcW w:w="1094" w:type="dxa"/>
            <w:vMerge/>
          </w:tcPr>
          <w:p w:rsidR="00CB7A51" w:rsidRPr="00384F18" w:rsidRDefault="00CB7A51" w:rsidP="00632B12">
            <w:pPr>
              <w:rPr>
                <w:rFonts w:asciiTheme="majorHAnsi" w:hAnsiTheme="majorHAnsi"/>
                <w:sz w:val="24"/>
                <w:lang w:val="en-IN"/>
              </w:rPr>
            </w:pPr>
          </w:p>
        </w:tc>
        <w:tc>
          <w:tcPr>
            <w:tcW w:w="854" w:type="dxa"/>
            <w:vMerge/>
          </w:tcPr>
          <w:p w:rsidR="00CB7A51" w:rsidRPr="00384F18" w:rsidRDefault="00CB7A51" w:rsidP="00632B12">
            <w:pPr>
              <w:rPr>
                <w:rFonts w:asciiTheme="majorHAnsi" w:hAnsiTheme="majorHAnsi"/>
                <w:sz w:val="24"/>
                <w:lang w:val="en-IN"/>
              </w:rPr>
            </w:pPr>
          </w:p>
        </w:tc>
        <w:tc>
          <w:tcPr>
            <w:tcW w:w="1605" w:type="dxa"/>
            <w:vMerge/>
          </w:tcPr>
          <w:p w:rsidR="00CB7A51" w:rsidRPr="00384F18" w:rsidRDefault="00CB7A51" w:rsidP="00632B12">
            <w:pPr>
              <w:rPr>
                <w:rFonts w:asciiTheme="majorHAnsi" w:hAnsiTheme="majorHAnsi"/>
                <w:sz w:val="24"/>
                <w:lang w:val="en-IN"/>
              </w:rPr>
            </w:pPr>
          </w:p>
        </w:tc>
        <w:tc>
          <w:tcPr>
            <w:tcW w:w="1173" w:type="dxa"/>
            <w:vMerge/>
          </w:tcPr>
          <w:p w:rsidR="00CB7A51" w:rsidRPr="00384F18" w:rsidRDefault="00CB7A51" w:rsidP="00632B12">
            <w:pPr>
              <w:rPr>
                <w:rFonts w:asciiTheme="majorHAnsi" w:hAnsiTheme="majorHAnsi"/>
                <w:sz w:val="24"/>
                <w:lang w:val="en-IN"/>
              </w:rPr>
            </w:pPr>
          </w:p>
        </w:tc>
      </w:tr>
      <w:tr w:rsidR="00106127" w:rsidRPr="00384F18" w:rsidTr="00CB7A51">
        <w:tc>
          <w:tcPr>
            <w:tcW w:w="74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1</w:t>
            </w:r>
          </w:p>
        </w:tc>
        <w:tc>
          <w:tcPr>
            <w:tcW w:w="341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Module preparation- work shop  &amp; Editing</w:t>
            </w:r>
          </w:p>
        </w:tc>
        <w:tc>
          <w:tcPr>
            <w:tcW w:w="947"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State</w:t>
            </w:r>
          </w:p>
        </w:tc>
        <w:tc>
          <w:tcPr>
            <w:tcW w:w="1094"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20</w:t>
            </w:r>
          </w:p>
        </w:tc>
        <w:tc>
          <w:tcPr>
            <w:tcW w:w="854"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0.02</w:t>
            </w:r>
          </w:p>
        </w:tc>
        <w:tc>
          <w:tcPr>
            <w:tcW w:w="160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11</w:t>
            </w:r>
          </w:p>
        </w:tc>
        <w:tc>
          <w:tcPr>
            <w:tcW w:w="117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4.4</w:t>
            </w:r>
          </w:p>
        </w:tc>
      </w:tr>
      <w:tr w:rsidR="00106127" w:rsidRPr="00384F18" w:rsidTr="00CB7A51">
        <w:tc>
          <w:tcPr>
            <w:tcW w:w="74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2</w:t>
            </w:r>
          </w:p>
        </w:tc>
        <w:tc>
          <w:tcPr>
            <w:tcW w:w="341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Printing of modules @100 per centre</w:t>
            </w:r>
          </w:p>
        </w:tc>
        <w:tc>
          <w:tcPr>
            <w:tcW w:w="947"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State</w:t>
            </w:r>
          </w:p>
        </w:tc>
        <w:tc>
          <w:tcPr>
            <w:tcW w:w="1094"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500</w:t>
            </w:r>
          </w:p>
        </w:tc>
        <w:tc>
          <w:tcPr>
            <w:tcW w:w="854"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0.001</w:t>
            </w:r>
          </w:p>
        </w:tc>
        <w:tc>
          <w:tcPr>
            <w:tcW w:w="160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1</w:t>
            </w:r>
          </w:p>
        </w:tc>
        <w:tc>
          <w:tcPr>
            <w:tcW w:w="117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0.5</w:t>
            </w:r>
          </w:p>
        </w:tc>
      </w:tr>
      <w:tr w:rsidR="00106127" w:rsidRPr="00384F18" w:rsidTr="00CB7A51">
        <w:tc>
          <w:tcPr>
            <w:tcW w:w="74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3</w:t>
            </w:r>
          </w:p>
        </w:tc>
        <w:tc>
          <w:tcPr>
            <w:tcW w:w="341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Training to instructors @2 per school-one friendly teacher, one supervisor</w:t>
            </w:r>
          </w:p>
        </w:tc>
        <w:tc>
          <w:tcPr>
            <w:tcW w:w="947"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State</w:t>
            </w:r>
          </w:p>
        </w:tc>
        <w:tc>
          <w:tcPr>
            <w:tcW w:w="1094"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10</w:t>
            </w:r>
          </w:p>
        </w:tc>
        <w:tc>
          <w:tcPr>
            <w:tcW w:w="854"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0.01</w:t>
            </w:r>
          </w:p>
        </w:tc>
        <w:tc>
          <w:tcPr>
            <w:tcW w:w="160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3</w:t>
            </w:r>
          </w:p>
        </w:tc>
        <w:tc>
          <w:tcPr>
            <w:tcW w:w="117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0.3</w:t>
            </w:r>
          </w:p>
        </w:tc>
      </w:tr>
      <w:tr w:rsidR="00106127" w:rsidRPr="00384F18" w:rsidTr="00CB7A51">
        <w:tc>
          <w:tcPr>
            <w:tcW w:w="745" w:type="dxa"/>
          </w:tcPr>
          <w:p w:rsidR="00106127" w:rsidRPr="00384F18" w:rsidRDefault="00106127" w:rsidP="00632B12">
            <w:pPr>
              <w:rPr>
                <w:rFonts w:asciiTheme="majorHAnsi" w:hAnsiTheme="majorHAnsi"/>
                <w:sz w:val="24"/>
                <w:lang w:val="en-IN"/>
              </w:rPr>
            </w:pPr>
          </w:p>
        </w:tc>
        <w:tc>
          <w:tcPr>
            <w:tcW w:w="341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Fine arts</w:t>
            </w:r>
          </w:p>
        </w:tc>
        <w:tc>
          <w:tcPr>
            <w:tcW w:w="947" w:type="dxa"/>
          </w:tcPr>
          <w:p w:rsidR="00106127" w:rsidRPr="00384F18" w:rsidRDefault="00106127" w:rsidP="00632B12">
            <w:pPr>
              <w:rPr>
                <w:rFonts w:asciiTheme="majorHAnsi" w:hAnsiTheme="majorHAnsi"/>
                <w:sz w:val="24"/>
                <w:lang w:val="en-IN"/>
              </w:rPr>
            </w:pPr>
          </w:p>
        </w:tc>
        <w:tc>
          <w:tcPr>
            <w:tcW w:w="1094" w:type="dxa"/>
          </w:tcPr>
          <w:p w:rsidR="00106127" w:rsidRPr="00384F18" w:rsidRDefault="00106127" w:rsidP="00632B12">
            <w:pPr>
              <w:rPr>
                <w:rFonts w:asciiTheme="majorHAnsi" w:hAnsiTheme="majorHAnsi"/>
                <w:sz w:val="24"/>
                <w:lang w:val="en-IN"/>
              </w:rPr>
            </w:pPr>
          </w:p>
        </w:tc>
        <w:tc>
          <w:tcPr>
            <w:tcW w:w="854" w:type="dxa"/>
          </w:tcPr>
          <w:p w:rsidR="00106127" w:rsidRPr="00384F18" w:rsidRDefault="00106127" w:rsidP="00632B12">
            <w:pPr>
              <w:rPr>
                <w:rFonts w:asciiTheme="majorHAnsi" w:hAnsiTheme="majorHAnsi"/>
                <w:sz w:val="24"/>
                <w:lang w:val="en-IN"/>
              </w:rPr>
            </w:pPr>
          </w:p>
        </w:tc>
        <w:tc>
          <w:tcPr>
            <w:tcW w:w="1605" w:type="dxa"/>
          </w:tcPr>
          <w:p w:rsidR="00106127" w:rsidRPr="00384F18" w:rsidRDefault="00106127" w:rsidP="00632B12">
            <w:pPr>
              <w:rPr>
                <w:rFonts w:asciiTheme="majorHAnsi" w:hAnsiTheme="majorHAnsi"/>
                <w:sz w:val="24"/>
                <w:lang w:val="en-IN"/>
              </w:rPr>
            </w:pPr>
          </w:p>
        </w:tc>
        <w:tc>
          <w:tcPr>
            <w:tcW w:w="117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0</w:t>
            </w:r>
          </w:p>
        </w:tc>
      </w:tr>
      <w:tr w:rsidR="00106127" w:rsidRPr="00384F18" w:rsidTr="00CB7A51">
        <w:tc>
          <w:tcPr>
            <w:tcW w:w="74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4</w:t>
            </w:r>
          </w:p>
        </w:tc>
        <w:tc>
          <w:tcPr>
            <w:tcW w:w="341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Non recurringing- purchase of instruments  etc</w:t>
            </w:r>
          </w:p>
        </w:tc>
        <w:tc>
          <w:tcPr>
            <w:tcW w:w="947"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Centre</w:t>
            </w:r>
          </w:p>
        </w:tc>
        <w:tc>
          <w:tcPr>
            <w:tcW w:w="1094"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5</w:t>
            </w:r>
          </w:p>
        </w:tc>
        <w:tc>
          <w:tcPr>
            <w:tcW w:w="854"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1</w:t>
            </w:r>
          </w:p>
        </w:tc>
        <w:tc>
          <w:tcPr>
            <w:tcW w:w="160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1</w:t>
            </w:r>
          </w:p>
        </w:tc>
        <w:tc>
          <w:tcPr>
            <w:tcW w:w="117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5</w:t>
            </w:r>
          </w:p>
        </w:tc>
      </w:tr>
      <w:tr w:rsidR="00106127" w:rsidRPr="00384F18" w:rsidTr="00CB7A51">
        <w:tc>
          <w:tcPr>
            <w:tcW w:w="74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5</w:t>
            </w:r>
          </w:p>
        </w:tc>
        <w:tc>
          <w:tcPr>
            <w:tcW w:w="341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Recurring-honorarium to Instructors@12,000 pm for 2 instructors per centre for 10 months; miscellaneous expenditure @300/- per month</w:t>
            </w:r>
          </w:p>
        </w:tc>
        <w:tc>
          <w:tcPr>
            <w:tcW w:w="947"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Centre</w:t>
            </w:r>
          </w:p>
        </w:tc>
        <w:tc>
          <w:tcPr>
            <w:tcW w:w="1094"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10</w:t>
            </w:r>
          </w:p>
        </w:tc>
        <w:tc>
          <w:tcPr>
            <w:tcW w:w="854"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0.123</w:t>
            </w:r>
          </w:p>
        </w:tc>
        <w:tc>
          <w:tcPr>
            <w:tcW w:w="160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10</w:t>
            </w:r>
          </w:p>
        </w:tc>
        <w:tc>
          <w:tcPr>
            <w:tcW w:w="117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12.3</w:t>
            </w:r>
          </w:p>
        </w:tc>
      </w:tr>
      <w:tr w:rsidR="00106127" w:rsidRPr="00384F18" w:rsidTr="00CB7A51">
        <w:tc>
          <w:tcPr>
            <w:tcW w:w="74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6</w:t>
            </w:r>
          </w:p>
        </w:tc>
        <w:tc>
          <w:tcPr>
            <w:tcW w:w="341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Supervisor Honorarium</w:t>
            </w:r>
          </w:p>
        </w:tc>
        <w:tc>
          <w:tcPr>
            <w:tcW w:w="947"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Centre</w:t>
            </w:r>
          </w:p>
        </w:tc>
        <w:tc>
          <w:tcPr>
            <w:tcW w:w="1094"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5</w:t>
            </w:r>
          </w:p>
        </w:tc>
        <w:tc>
          <w:tcPr>
            <w:tcW w:w="854"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0.05</w:t>
            </w:r>
          </w:p>
        </w:tc>
        <w:tc>
          <w:tcPr>
            <w:tcW w:w="160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10</w:t>
            </w:r>
          </w:p>
        </w:tc>
        <w:tc>
          <w:tcPr>
            <w:tcW w:w="117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2.5</w:t>
            </w:r>
          </w:p>
        </w:tc>
      </w:tr>
      <w:tr w:rsidR="00106127" w:rsidRPr="00384F18" w:rsidTr="00CB7A51">
        <w:tc>
          <w:tcPr>
            <w:tcW w:w="745" w:type="dxa"/>
          </w:tcPr>
          <w:p w:rsidR="00106127" w:rsidRPr="00384F18" w:rsidRDefault="00106127" w:rsidP="00632B12">
            <w:pPr>
              <w:rPr>
                <w:rFonts w:asciiTheme="majorHAnsi" w:hAnsiTheme="majorHAnsi"/>
                <w:sz w:val="24"/>
                <w:lang w:val="en-IN"/>
              </w:rPr>
            </w:pPr>
          </w:p>
        </w:tc>
        <w:tc>
          <w:tcPr>
            <w:tcW w:w="341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TOTAL</w:t>
            </w:r>
          </w:p>
        </w:tc>
        <w:tc>
          <w:tcPr>
            <w:tcW w:w="947" w:type="dxa"/>
          </w:tcPr>
          <w:p w:rsidR="00106127" w:rsidRPr="00384F18" w:rsidRDefault="00106127" w:rsidP="00632B12">
            <w:pPr>
              <w:rPr>
                <w:rFonts w:asciiTheme="majorHAnsi" w:hAnsiTheme="majorHAnsi"/>
                <w:sz w:val="24"/>
                <w:lang w:val="en-IN"/>
              </w:rPr>
            </w:pPr>
          </w:p>
        </w:tc>
        <w:tc>
          <w:tcPr>
            <w:tcW w:w="1094" w:type="dxa"/>
          </w:tcPr>
          <w:p w:rsidR="00106127" w:rsidRPr="00384F18" w:rsidRDefault="00106127" w:rsidP="00632B12">
            <w:pPr>
              <w:rPr>
                <w:rFonts w:asciiTheme="majorHAnsi" w:hAnsiTheme="majorHAnsi"/>
                <w:sz w:val="24"/>
                <w:lang w:val="en-IN"/>
              </w:rPr>
            </w:pPr>
          </w:p>
        </w:tc>
        <w:tc>
          <w:tcPr>
            <w:tcW w:w="854" w:type="dxa"/>
          </w:tcPr>
          <w:p w:rsidR="00106127" w:rsidRPr="00384F18" w:rsidRDefault="00106127" w:rsidP="00632B12">
            <w:pPr>
              <w:rPr>
                <w:rFonts w:asciiTheme="majorHAnsi" w:hAnsiTheme="majorHAnsi"/>
                <w:sz w:val="24"/>
                <w:lang w:val="en-IN"/>
              </w:rPr>
            </w:pPr>
          </w:p>
        </w:tc>
        <w:tc>
          <w:tcPr>
            <w:tcW w:w="1605" w:type="dxa"/>
          </w:tcPr>
          <w:p w:rsidR="00106127" w:rsidRPr="00384F18" w:rsidRDefault="00106127" w:rsidP="00632B12">
            <w:pPr>
              <w:rPr>
                <w:rFonts w:asciiTheme="majorHAnsi" w:hAnsiTheme="majorHAnsi"/>
                <w:sz w:val="24"/>
                <w:lang w:val="en-IN"/>
              </w:rPr>
            </w:pPr>
          </w:p>
        </w:tc>
        <w:tc>
          <w:tcPr>
            <w:tcW w:w="117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25.05</w:t>
            </w:r>
          </w:p>
        </w:tc>
      </w:tr>
      <w:tr w:rsidR="00106127" w:rsidRPr="00384F18" w:rsidTr="00CB7A51">
        <w:tc>
          <w:tcPr>
            <w:tcW w:w="745"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w:t>
            </w:r>
          </w:p>
        </w:tc>
        <w:tc>
          <w:tcPr>
            <w:tcW w:w="3413" w:type="dxa"/>
          </w:tcPr>
          <w:p w:rsidR="00106127" w:rsidRPr="00384F18" w:rsidRDefault="00106127" w:rsidP="00632B12">
            <w:pPr>
              <w:rPr>
                <w:rFonts w:asciiTheme="majorHAnsi" w:hAnsiTheme="majorHAnsi"/>
                <w:sz w:val="24"/>
                <w:lang w:val="en-IN"/>
              </w:rPr>
            </w:pPr>
            <w:r w:rsidRPr="00384F18">
              <w:rPr>
                <w:rFonts w:asciiTheme="majorHAnsi" w:hAnsiTheme="majorHAnsi"/>
                <w:sz w:val="24"/>
                <w:lang w:val="en-IN"/>
              </w:rPr>
              <w:t>5 Schools (Centres) X 5.01 Lakhs = 25.05 lakhs</w:t>
            </w:r>
          </w:p>
        </w:tc>
        <w:tc>
          <w:tcPr>
            <w:tcW w:w="947" w:type="dxa"/>
          </w:tcPr>
          <w:p w:rsidR="00106127" w:rsidRPr="00384F18" w:rsidRDefault="00106127" w:rsidP="00632B12">
            <w:pPr>
              <w:rPr>
                <w:rFonts w:asciiTheme="majorHAnsi" w:hAnsiTheme="majorHAnsi"/>
                <w:sz w:val="24"/>
                <w:lang w:val="en-IN"/>
              </w:rPr>
            </w:pPr>
          </w:p>
        </w:tc>
        <w:tc>
          <w:tcPr>
            <w:tcW w:w="1094" w:type="dxa"/>
          </w:tcPr>
          <w:p w:rsidR="00106127" w:rsidRPr="00384F18" w:rsidRDefault="00106127" w:rsidP="00632B12">
            <w:pPr>
              <w:rPr>
                <w:rFonts w:asciiTheme="majorHAnsi" w:hAnsiTheme="majorHAnsi"/>
                <w:sz w:val="24"/>
                <w:lang w:val="en-IN"/>
              </w:rPr>
            </w:pPr>
          </w:p>
        </w:tc>
        <w:tc>
          <w:tcPr>
            <w:tcW w:w="854" w:type="dxa"/>
          </w:tcPr>
          <w:p w:rsidR="00106127" w:rsidRPr="00384F18" w:rsidRDefault="00106127" w:rsidP="00632B12">
            <w:pPr>
              <w:rPr>
                <w:rFonts w:asciiTheme="majorHAnsi" w:hAnsiTheme="majorHAnsi"/>
                <w:sz w:val="24"/>
                <w:lang w:val="en-IN"/>
              </w:rPr>
            </w:pPr>
          </w:p>
        </w:tc>
        <w:tc>
          <w:tcPr>
            <w:tcW w:w="1605" w:type="dxa"/>
          </w:tcPr>
          <w:p w:rsidR="00106127" w:rsidRPr="00384F18" w:rsidRDefault="00106127" w:rsidP="00632B12">
            <w:pPr>
              <w:rPr>
                <w:rFonts w:asciiTheme="majorHAnsi" w:hAnsiTheme="majorHAnsi"/>
                <w:sz w:val="24"/>
                <w:lang w:val="en-IN"/>
              </w:rPr>
            </w:pPr>
          </w:p>
        </w:tc>
        <w:tc>
          <w:tcPr>
            <w:tcW w:w="1173" w:type="dxa"/>
          </w:tcPr>
          <w:p w:rsidR="00106127" w:rsidRPr="00384F18" w:rsidRDefault="00106127" w:rsidP="00632B12">
            <w:pPr>
              <w:rPr>
                <w:rFonts w:asciiTheme="majorHAnsi" w:hAnsiTheme="majorHAnsi"/>
                <w:sz w:val="24"/>
                <w:lang w:val="en-IN"/>
              </w:rPr>
            </w:pPr>
          </w:p>
        </w:tc>
      </w:tr>
    </w:tbl>
    <w:p w:rsidR="00106127" w:rsidRDefault="00106127" w:rsidP="00106127">
      <w:pPr>
        <w:rPr>
          <w:rFonts w:asciiTheme="majorHAnsi" w:hAnsiTheme="majorHAnsi"/>
        </w:rPr>
      </w:pPr>
    </w:p>
    <w:p w:rsidR="00106127" w:rsidRDefault="00106127" w:rsidP="00106127">
      <w:pPr>
        <w:rPr>
          <w:rFonts w:asciiTheme="majorHAnsi" w:hAnsiTheme="majorHAnsi"/>
        </w:rPr>
      </w:pPr>
    </w:p>
    <w:p w:rsidR="00106127" w:rsidRDefault="00CB7A51" w:rsidP="00CB7A51">
      <w:pPr>
        <w:jc w:val="both"/>
        <w:rPr>
          <w:rFonts w:asciiTheme="majorHAnsi" w:hAnsiTheme="majorHAnsi"/>
        </w:rPr>
      </w:pPr>
      <w:r>
        <w:rPr>
          <w:rFonts w:asciiTheme="majorHAnsi" w:hAnsiTheme="majorHAnsi"/>
          <w:b/>
        </w:rPr>
        <w:t>Recommendation</w:t>
      </w:r>
      <w:r w:rsidR="00106127" w:rsidRPr="00384F18">
        <w:rPr>
          <w:rFonts w:asciiTheme="majorHAnsi" w:hAnsiTheme="majorHAnsi"/>
          <w:b/>
        </w:rPr>
        <w:t>:</w:t>
      </w:r>
      <w:r>
        <w:rPr>
          <w:rFonts w:asciiTheme="majorHAnsi" w:hAnsiTheme="majorHAnsi"/>
          <w:b/>
        </w:rPr>
        <w:t xml:space="preserve"> </w:t>
      </w:r>
      <w:r w:rsidR="00106127">
        <w:rPr>
          <w:rFonts w:asciiTheme="majorHAnsi" w:hAnsiTheme="majorHAnsi"/>
        </w:rPr>
        <w:t xml:space="preserve">The project of life skill and </w:t>
      </w:r>
      <w:r w:rsidR="00106127" w:rsidRPr="00F41435">
        <w:rPr>
          <w:rFonts w:asciiTheme="majorHAnsi" w:hAnsiTheme="majorHAnsi"/>
        </w:rPr>
        <w:t>career guidance programme can be considered for proposed LWE districts (Adilabad, Khammam, Rangareddy, wrarangal,</w:t>
      </w:r>
      <w:r w:rsidR="00106127">
        <w:rPr>
          <w:rFonts w:asciiTheme="majorHAnsi" w:hAnsiTheme="majorHAnsi"/>
        </w:rPr>
        <w:t xml:space="preserve"> M</w:t>
      </w:r>
      <w:r w:rsidR="00106127" w:rsidRPr="00F41435">
        <w:rPr>
          <w:rFonts w:asciiTheme="majorHAnsi" w:hAnsiTheme="majorHAnsi"/>
        </w:rPr>
        <w:t>ahabubabad)@ RS. 4.00 lakhs per district.</w:t>
      </w:r>
    </w:p>
    <w:p w:rsidR="003D3DFB" w:rsidRDefault="003D3DFB" w:rsidP="00106127">
      <w:pPr>
        <w:jc w:val="both"/>
        <w:rPr>
          <w:rFonts w:asciiTheme="majorHAnsi" w:hAnsiTheme="majorHAnsi"/>
        </w:rPr>
      </w:pPr>
    </w:p>
    <w:p w:rsidR="00106127" w:rsidRPr="00F41435" w:rsidRDefault="00106127" w:rsidP="00106127">
      <w:pPr>
        <w:jc w:val="both"/>
        <w:rPr>
          <w:rFonts w:asciiTheme="majorHAnsi" w:hAnsiTheme="majorHAnsi"/>
        </w:rPr>
      </w:pPr>
      <w:r>
        <w:rPr>
          <w:rFonts w:asciiTheme="majorHAnsi" w:hAnsiTheme="majorHAnsi"/>
        </w:rPr>
        <w:t>State can do the Activities for Fine arts from state fund.</w:t>
      </w:r>
    </w:p>
    <w:p w:rsidR="00106127" w:rsidRDefault="00106127" w:rsidP="00106127">
      <w:pPr>
        <w:rPr>
          <w:rFonts w:asciiTheme="majorHAnsi" w:hAnsiTheme="majorHAnsi"/>
        </w:rPr>
      </w:pPr>
    </w:p>
    <w:p w:rsidR="00106127" w:rsidRPr="00E4252D" w:rsidRDefault="00106127" w:rsidP="00412148">
      <w:pPr>
        <w:pStyle w:val="ListParagraph"/>
        <w:widowControl w:val="0"/>
        <w:numPr>
          <w:ilvl w:val="0"/>
          <w:numId w:val="30"/>
        </w:numPr>
        <w:autoSpaceDE w:val="0"/>
        <w:autoSpaceDN w:val="0"/>
        <w:rPr>
          <w:rFonts w:asciiTheme="majorHAnsi" w:hAnsiTheme="majorHAnsi"/>
        </w:rPr>
      </w:pPr>
      <w:r w:rsidRPr="00E4252D">
        <w:rPr>
          <w:rFonts w:asciiTheme="majorHAnsi" w:hAnsiTheme="majorHAnsi"/>
          <w:b/>
        </w:rPr>
        <w:lastRenderedPageBreak/>
        <w:t xml:space="preserve">Career Guidance Programme for girls </w:t>
      </w:r>
      <w:r>
        <w:rPr>
          <w:rFonts w:asciiTheme="majorHAnsi" w:hAnsiTheme="majorHAnsi"/>
          <w:b/>
        </w:rPr>
        <w:t xml:space="preserve">for elementary </w:t>
      </w:r>
      <w:r w:rsidRPr="00E4252D">
        <w:rPr>
          <w:rFonts w:asciiTheme="majorHAnsi" w:hAnsiTheme="majorHAnsi"/>
        </w:rPr>
        <w:t xml:space="preserve">: </w:t>
      </w:r>
    </w:p>
    <w:tbl>
      <w:tblPr>
        <w:tblStyle w:val="TableGrid"/>
        <w:tblpPr w:leftFromText="180" w:rightFromText="180" w:vertAnchor="text" w:horzAnchor="page" w:tblpX="2076" w:tblpY="181"/>
        <w:tblW w:w="0" w:type="auto"/>
        <w:tblLook w:val="04A0"/>
      </w:tblPr>
      <w:tblGrid>
        <w:gridCol w:w="4060"/>
        <w:gridCol w:w="1014"/>
        <w:gridCol w:w="1196"/>
        <w:gridCol w:w="1462"/>
      </w:tblGrid>
      <w:tr w:rsidR="00106127" w:rsidRPr="00245A9C" w:rsidTr="00632B12">
        <w:tc>
          <w:tcPr>
            <w:tcW w:w="0" w:type="auto"/>
            <w:hideMark/>
          </w:tcPr>
          <w:p w:rsidR="00106127" w:rsidRPr="00245A9C" w:rsidRDefault="00106127" w:rsidP="00632B12">
            <w:pPr>
              <w:rPr>
                <w:rFonts w:asciiTheme="majorHAnsi" w:hAnsiTheme="majorHAnsi"/>
                <w:sz w:val="24"/>
              </w:rPr>
            </w:pPr>
            <w:r w:rsidRPr="00245A9C">
              <w:rPr>
                <w:rFonts w:asciiTheme="majorHAnsi" w:hAnsiTheme="majorHAnsi"/>
                <w:sz w:val="24"/>
              </w:rPr>
              <w:t>Career Guidance Programme for Girls</w:t>
            </w:r>
          </w:p>
        </w:tc>
        <w:tc>
          <w:tcPr>
            <w:tcW w:w="0" w:type="auto"/>
            <w:hideMark/>
          </w:tcPr>
          <w:p w:rsidR="00106127" w:rsidRPr="00245A9C" w:rsidRDefault="00106127" w:rsidP="00632B12">
            <w:pPr>
              <w:rPr>
                <w:rFonts w:asciiTheme="majorHAnsi" w:hAnsiTheme="majorHAnsi"/>
                <w:sz w:val="24"/>
              </w:rPr>
            </w:pPr>
            <w:r w:rsidRPr="00245A9C">
              <w:rPr>
                <w:rFonts w:asciiTheme="majorHAnsi" w:hAnsiTheme="majorHAnsi"/>
                <w:sz w:val="24"/>
              </w:rPr>
              <w:t>535161</w:t>
            </w:r>
          </w:p>
        </w:tc>
        <w:tc>
          <w:tcPr>
            <w:tcW w:w="0" w:type="auto"/>
            <w:hideMark/>
          </w:tcPr>
          <w:p w:rsidR="00106127" w:rsidRPr="00245A9C" w:rsidRDefault="00106127" w:rsidP="00632B12">
            <w:pPr>
              <w:rPr>
                <w:rFonts w:asciiTheme="majorHAnsi" w:hAnsiTheme="majorHAnsi"/>
                <w:sz w:val="24"/>
              </w:rPr>
            </w:pPr>
            <w:r w:rsidRPr="00245A9C">
              <w:rPr>
                <w:rFonts w:asciiTheme="majorHAnsi" w:hAnsiTheme="majorHAnsi"/>
                <w:sz w:val="24"/>
              </w:rPr>
              <w:t>0.001310</w:t>
            </w:r>
          </w:p>
        </w:tc>
        <w:tc>
          <w:tcPr>
            <w:tcW w:w="0" w:type="auto"/>
            <w:hideMark/>
          </w:tcPr>
          <w:p w:rsidR="00106127" w:rsidRPr="00245A9C" w:rsidRDefault="00106127" w:rsidP="00632B12">
            <w:pPr>
              <w:rPr>
                <w:rFonts w:asciiTheme="majorHAnsi" w:hAnsiTheme="majorHAnsi"/>
                <w:sz w:val="24"/>
              </w:rPr>
            </w:pPr>
            <w:r w:rsidRPr="00245A9C">
              <w:rPr>
                <w:rFonts w:asciiTheme="majorHAnsi" w:hAnsiTheme="majorHAnsi"/>
                <w:sz w:val="24"/>
              </w:rPr>
              <w:t>701.060910</w:t>
            </w:r>
          </w:p>
        </w:tc>
      </w:tr>
    </w:tbl>
    <w:p w:rsidR="00106127" w:rsidRDefault="00106127" w:rsidP="00106127">
      <w:pPr>
        <w:rPr>
          <w:rFonts w:asciiTheme="majorHAnsi" w:hAnsiTheme="majorHAnsi"/>
        </w:rPr>
      </w:pPr>
    </w:p>
    <w:p w:rsidR="00106127" w:rsidRDefault="00106127" w:rsidP="00106127">
      <w:pPr>
        <w:rPr>
          <w:rFonts w:asciiTheme="majorHAnsi" w:hAnsiTheme="majorHAnsi"/>
        </w:rPr>
      </w:pPr>
    </w:p>
    <w:p w:rsidR="00106127" w:rsidRPr="00E4252D" w:rsidRDefault="00106127" w:rsidP="00106127">
      <w:pPr>
        <w:rPr>
          <w:rFonts w:asciiTheme="majorHAnsi" w:hAnsiTheme="majorHAnsi"/>
          <w:b/>
        </w:rPr>
      </w:pPr>
    </w:p>
    <w:p w:rsidR="00106127" w:rsidRPr="00991941" w:rsidRDefault="00106127" w:rsidP="00106127">
      <w:pPr>
        <w:rPr>
          <w:rFonts w:asciiTheme="majorHAnsi" w:hAnsiTheme="majorHAnsi"/>
        </w:rPr>
      </w:pPr>
      <w:r w:rsidRPr="00E4252D">
        <w:rPr>
          <w:rFonts w:asciiTheme="majorHAnsi" w:hAnsiTheme="majorHAnsi"/>
          <w:b/>
        </w:rPr>
        <w:t xml:space="preserve">Recommendation: </w:t>
      </w:r>
      <w:r w:rsidRPr="00991941">
        <w:rPr>
          <w:rFonts w:asciiTheme="majorHAnsi" w:hAnsiTheme="majorHAnsi"/>
        </w:rPr>
        <w:t xml:space="preserve">Activity can be merged with cost of  SC/ ST  and adolescent Programme </w:t>
      </w:r>
    </w:p>
    <w:p w:rsidR="00106127" w:rsidRDefault="00106127" w:rsidP="00106127">
      <w:pPr>
        <w:rPr>
          <w:rFonts w:asciiTheme="majorHAnsi" w:hAnsiTheme="majorHAnsi"/>
        </w:rPr>
      </w:pPr>
    </w:p>
    <w:p w:rsidR="00106127" w:rsidRDefault="00106127" w:rsidP="00106127">
      <w:pPr>
        <w:rPr>
          <w:rFonts w:asciiTheme="majorHAnsi" w:hAnsiTheme="majorHAnsi"/>
        </w:rPr>
      </w:pPr>
    </w:p>
    <w:p w:rsidR="00106127" w:rsidRPr="00C81397" w:rsidRDefault="00106127" w:rsidP="00412148">
      <w:pPr>
        <w:pStyle w:val="ListParagraph"/>
        <w:widowControl w:val="0"/>
        <w:numPr>
          <w:ilvl w:val="0"/>
          <w:numId w:val="30"/>
        </w:numPr>
        <w:autoSpaceDE w:val="0"/>
        <w:autoSpaceDN w:val="0"/>
        <w:rPr>
          <w:rFonts w:asciiTheme="majorHAnsi" w:hAnsiTheme="majorHAnsi"/>
          <w:b/>
        </w:rPr>
      </w:pPr>
      <w:r w:rsidRPr="00C81397">
        <w:rPr>
          <w:rFonts w:asciiTheme="majorHAnsi" w:hAnsiTheme="majorHAnsi"/>
          <w:b/>
        </w:rPr>
        <w:t xml:space="preserve">Incinerator Cum Sanitary Pad Vending Machine </w:t>
      </w:r>
    </w:p>
    <w:p w:rsidR="00106127" w:rsidRPr="00830790" w:rsidRDefault="00106127" w:rsidP="00106127">
      <w:pPr>
        <w:rPr>
          <w:rFonts w:asciiTheme="majorHAnsi" w:hAnsiTheme="majorHAnsi"/>
          <w:b/>
        </w:rPr>
      </w:pPr>
    </w:p>
    <w:tbl>
      <w:tblPr>
        <w:tblStyle w:val="TableGrid"/>
        <w:tblW w:w="9288" w:type="dxa"/>
        <w:tblLook w:val="04A0"/>
      </w:tblPr>
      <w:tblGrid>
        <w:gridCol w:w="3837"/>
        <w:gridCol w:w="1715"/>
        <w:gridCol w:w="1852"/>
        <w:gridCol w:w="1884"/>
      </w:tblGrid>
      <w:tr w:rsidR="00106127" w:rsidRPr="002A72D3" w:rsidTr="002A72D3">
        <w:trPr>
          <w:trHeight w:val="395"/>
        </w:trPr>
        <w:tc>
          <w:tcPr>
            <w:tcW w:w="0" w:type="auto"/>
            <w:hideMark/>
          </w:tcPr>
          <w:p w:rsidR="00106127" w:rsidRPr="002A72D3" w:rsidRDefault="00106127" w:rsidP="00632B12">
            <w:pPr>
              <w:textAlignment w:val="top"/>
              <w:rPr>
                <w:rFonts w:asciiTheme="majorHAnsi" w:hAnsiTheme="majorHAnsi" w:cs="Tahoma"/>
                <w:color w:val="000000"/>
                <w:sz w:val="24"/>
              </w:rPr>
            </w:pPr>
            <w:r w:rsidRPr="002A72D3">
              <w:rPr>
                <w:rFonts w:asciiTheme="majorHAnsi" w:hAnsiTheme="majorHAnsi" w:cs="Tahoma"/>
                <w:color w:val="000000"/>
                <w:sz w:val="24"/>
              </w:rPr>
              <w:t>Incinerator</w:t>
            </w:r>
          </w:p>
        </w:tc>
        <w:tc>
          <w:tcPr>
            <w:tcW w:w="0" w:type="auto"/>
            <w:hideMark/>
          </w:tcPr>
          <w:p w:rsidR="00106127" w:rsidRPr="002A72D3" w:rsidRDefault="00106127" w:rsidP="00632B12">
            <w:pPr>
              <w:jc w:val="center"/>
              <w:textAlignment w:val="top"/>
              <w:rPr>
                <w:rFonts w:asciiTheme="majorHAnsi" w:hAnsiTheme="majorHAnsi" w:cs="Tahoma"/>
                <w:color w:val="000000"/>
                <w:sz w:val="24"/>
              </w:rPr>
            </w:pPr>
            <w:r w:rsidRPr="002A72D3">
              <w:rPr>
                <w:rFonts w:asciiTheme="majorHAnsi" w:hAnsiTheme="majorHAnsi" w:cs="Tahoma"/>
                <w:color w:val="000000"/>
                <w:sz w:val="24"/>
              </w:rPr>
              <w:t>867</w:t>
            </w:r>
          </w:p>
        </w:tc>
        <w:tc>
          <w:tcPr>
            <w:tcW w:w="0" w:type="auto"/>
            <w:hideMark/>
          </w:tcPr>
          <w:p w:rsidR="00106127" w:rsidRPr="002A72D3" w:rsidRDefault="00106127" w:rsidP="00632B12">
            <w:pPr>
              <w:jc w:val="center"/>
              <w:textAlignment w:val="top"/>
              <w:rPr>
                <w:rFonts w:asciiTheme="majorHAnsi" w:hAnsiTheme="majorHAnsi" w:cs="Tahoma"/>
                <w:color w:val="000000"/>
                <w:sz w:val="24"/>
              </w:rPr>
            </w:pPr>
            <w:r w:rsidRPr="002A72D3">
              <w:rPr>
                <w:rFonts w:asciiTheme="majorHAnsi" w:hAnsiTheme="majorHAnsi" w:cs="Tahoma"/>
                <w:color w:val="000000"/>
                <w:sz w:val="24"/>
              </w:rPr>
              <w:t>0.66</w:t>
            </w:r>
          </w:p>
        </w:tc>
        <w:tc>
          <w:tcPr>
            <w:tcW w:w="1884" w:type="dxa"/>
            <w:hideMark/>
          </w:tcPr>
          <w:p w:rsidR="00106127" w:rsidRPr="002A72D3" w:rsidRDefault="00106127" w:rsidP="00632B12">
            <w:pPr>
              <w:jc w:val="center"/>
              <w:textAlignment w:val="top"/>
              <w:rPr>
                <w:rFonts w:asciiTheme="majorHAnsi" w:hAnsiTheme="majorHAnsi" w:cs="Tahoma"/>
                <w:color w:val="000000"/>
                <w:sz w:val="24"/>
              </w:rPr>
            </w:pPr>
            <w:r w:rsidRPr="002A72D3">
              <w:rPr>
                <w:rFonts w:asciiTheme="majorHAnsi" w:hAnsiTheme="majorHAnsi" w:cs="Tahoma"/>
                <w:color w:val="000000"/>
                <w:sz w:val="24"/>
              </w:rPr>
              <w:t>572.22</w:t>
            </w:r>
          </w:p>
        </w:tc>
      </w:tr>
    </w:tbl>
    <w:p w:rsidR="00106127" w:rsidRDefault="00106127" w:rsidP="00106127">
      <w:pPr>
        <w:rPr>
          <w:rFonts w:asciiTheme="majorHAnsi" w:hAnsiTheme="majorHAnsi"/>
        </w:rPr>
      </w:pPr>
    </w:p>
    <w:p w:rsidR="00106127" w:rsidRPr="00E86FD4" w:rsidRDefault="00106127" w:rsidP="00CB7A51">
      <w:pPr>
        <w:jc w:val="both"/>
        <w:rPr>
          <w:rFonts w:asciiTheme="majorHAnsi" w:hAnsiTheme="majorHAnsi"/>
        </w:rPr>
      </w:pPr>
      <w:r w:rsidRPr="00E86FD4">
        <w:rPr>
          <w:rFonts w:asciiTheme="majorHAnsi" w:hAnsiTheme="majorHAnsi"/>
          <w:b/>
        </w:rPr>
        <w:t>Recommendation:</w:t>
      </w:r>
      <w:r w:rsidR="00CB7A51">
        <w:rPr>
          <w:rFonts w:asciiTheme="majorHAnsi" w:hAnsiTheme="majorHAnsi"/>
          <w:b/>
        </w:rPr>
        <w:t xml:space="preserve"> </w:t>
      </w:r>
      <w:r w:rsidRPr="00E86FD4">
        <w:rPr>
          <w:rFonts w:asciiTheme="majorHAnsi" w:hAnsiTheme="majorHAnsi"/>
          <w:b/>
        </w:rPr>
        <w:t xml:space="preserve"> </w:t>
      </w:r>
      <w:r w:rsidRPr="00E86FD4">
        <w:rPr>
          <w:rFonts w:asciiTheme="majorHAnsi" w:hAnsiTheme="majorHAnsi"/>
        </w:rPr>
        <w:t xml:space="preserve">Incinerator cum sanitary pad vending machine can be considered for 354 KGBV type -II, III, </w:t>
      </w:r>
      <w:r>
        <w:rPr>
          <w:rFonts w:asciiTheme="majorHAnsi" w:hAnsiTheme="majorHAnsi"/>
        </w:rPr>
        <w:t xml:space="preserve">and IV @RS. 0.32 lakhs per KGBV with an estimated amount of Rs. </w:t>
      </w:r>
      <w:r w:rsidRPr="00DF701C">
        <w:rPr>
          <w:rFonts w:asciiTheme="majorHAnsi" w:hAnsiTheme="majorHAnsi"/>
        </w:rPr>
        <w:t>201.28</w:t>
      </w:r>
      <w:r>
        <w:rPr>
          <w:rFonts w:asciiTheme="majorHAnsi" w:hAnsiTheme="majorHAnsi"/>
        </w:rPr>
        <w:t xml:space="preserve"> lakhs.</w:t>
      </w:r>
    </w:p>
    <w:p w:rsidR="002D238F" w:rsidRPr="00164FBA" w:rsidRDefault="002D238F" w:rsidP="002D238F">
      <w:pPr>
        <w:jc w:val="both"/>
        <w:rPr>
          <w:rFonts w:asciiTheme="minorHAnsi" w:hAnsiTheme="minorHAnsi"/>
        </w:rPr>
      </w:pPr>
    </w:p>
    <w:p w:rsidR="00DF4ECD" w:rsidRDefault="00DF4ECD">
      <w:pPr>
        <w:spacing w:after="200" w:line="276" w:lineRule="auto"/>
        <w:rPr>
          <w:rFonts w:asciiTheme="minorHAnsi" w:eastAsia="Calibri" w:hAnsiTheme="minorHAnsi"/>
          <w:color w:val="FF0000"/>
          <w:lang w:bidi="hi-IN"/>
        </w:rPr>
      </w:pPr>
      <w:r>
        <w:rPr>
          <w:rFonts w:asciiTheme="minorHAnsi" w:eastAsia="Calibri" w:hAnsiTheme="minorHAnsi"/>
          <w:color w:val="FF0000"/>
          <w:lang w:bidi="hi-IN"/>
        </w:rPr>
        <w:br w:type="page"/>
      </w:r>
    </w:p>
    <w:p w:rsidR="00E3128C" w:rsidRPr="00164FBA" w:rsidRDefault="00E3128C">
      <w:pPr>
        <w:spacing w:after="200" w:line="276" w:lineRule="auto"/>
        <w:rPr>
          <w:rFonts w:asciiTheme="minorHAnsi" w:eastAsia="Calibri" w:hAnsiTheme="minorHAnsi"/>
          <w:color w:val="FF0000"/>
          <w:lang w:bidi="hi-IN"/>
        </w:rPr>
      </w:pPr>
    </w:p>
    <w:p w:rsidR="00E3046A" w:rsidRPr="00164FBA" w:rsidRDefault="003E58D8" w:rsidP="00CA77F0">
      <w:pPr>
        <w:shd w:val="clear" w:color="auto" w:fill="000000" w:themeFill="text1"/>
        <w:rPr>
          <w:rFonts w:asciiTheme="minorHAnsi" w:hAnsiTheme="minorHAnsi"/>
          <w:b/>
          <w:sz w:val="28"/>
          <w:szCs w:val="32"/>
        </w:rPr>
      </w:pPr>
      <w:bookmarkStart w:id="3" w:name="_GoBack"/>
      <w:bookmarkEnd w:id="3"/>
      <w:r w:rsidRPr="00164FBA">
        <w:rPr>
          <w:rFonts w:asciiTheme="minorHAnsi" w:hAnsiTheme="minorHAnsi"/>
          <w:b/>
          <w:sz w:val="28"/>
          <w:szCs w:val="32"/>
        </w:rPr>
        <w:t>10</w:t>
      </w:r>
      <w:r w:rsidR="00A83EEA" w:rsidRPr="00164FBA">
        <w:rPr>
          <w:rFonts w:asciiTheme="minorHAnsi" w:hAnsiTheme="minorHAnsi"/>
          <w:b/>
          <w:sz w:val="28"/>
          <w:szCs w:val="32"/>
        </w:rPr>
        <w:t>. Inclusive Education</w:t>
      </w:r>
    </w:p>
    <w:p w:rsidR="006E6DDC" w:rsidRDefault="006E6DDC" w:rsidP="006E6DDC"/>
    <w:p w:rsidR="006E6DDC" w:rsidRPr="00FA73C3" w:rsidRDefault="006E6DDC" w:rsidP="006E6DDC">
      <w:r w:rsidRPr="00FA73C3">
        <w:t>Progress 2018-19:</w:t>
      </w:r>
    </w:p>
    <w:tbl>
      <w:tblPr>
        <w:tblStyle w:val="TableGrid"/>
        <w:tblW w:w="10440" w:type="dxa"/>
        <w:tblInd w:w="-252" w:type="dxa"/>
        <w:tblLayout w:type="fixed"/>
        <w:tblLook w:val="04A0"/>
      </w:tblPr>
      <w:tblGrid>
        <w:gridCol w:w="810"/>
        <w:gridCol w:w="2610"/>
        <w:gridCol w:w="990"/>
        <w:gridCol w:w="4140"/>
        <w:gridCol w:w="1890"/>
      </w:tblGrid>
      <w:tr w:rsidR="006E6DDC" w:rsidRPr="00FA73C3" w:rsidTr="00D35D67">
        <w:trPr>
          <w:tblHeader/>
        </w:trPr>
        <w:tc>
          <w:tcPr>
            <w:tcW w:w="810" w:type="dxa"/>
          </w:tcPr>
          <w:p w:rsidR="006E6DDC" w:rsidRPr="00FA73C3" w:rsidRDefault="006E6DDC" w:rsidP="00632B12">
            <w:pPr>
              <w:rPr>
                <w:b/>
                <w:sz w:val="24"/>
              </w:rPr>
            </w:pPr>
            <w:r w:rsidRPr="00FA73C3">
              <w:rPr>
                <w:b/>
                <w:sz w:val="24"/>
              </w:rPr>
              <w:t>S.</w:t>
            </w:r>
            <w:r w:rsidR="00D35D67">
              <w:rPr>
                <w:b/>
                <w:sz w:val="24"/>
              </w:rPr>
              <w:t xml:space="preserve"> </w:t>
            </w:r>
            <w:r w:rsidRPr="00FA73C3">
              <w:rPr>
                <w:b/>
                <w:sz w:val="24"/>
              </w:rPr>
              <w:t>No</w:t>
            </w:r>
          </w:p>
        </w:tc>
        <w:tc>
          <w:tcPr>
            <w:tcW w:w="2610" w:type="dxa"/>
          </w:tcPr>
          <w:p w:rsidR="006E6DDC" w:rsidRPr="00FA73C3" w:rsidRDefault="006E6DDC" w:rsidP="00632B12">
            <w:pPr>
              <w:rPr>
                <w:b/>
                <w:sz w:val="24"/>
              </w:rPr>
            </w:pPr>
            <w:r w:rsidRPr="00FA73C3">
              <w:rPr>
                <w:b/>
                <w:sz w:val="24"/>
              </w:rPr>
              <w:t>Component</w:t>
            </w:r>
          </w:p>
        </w:tc>
        <w:tc>
          <w:tcPr>
            <w:tcW w:w="990" w:type="dxa"/>
          </w:tcPr>
          <w:p w:rsidR="006E6DDC" w:rsidRPr="00FA73C3" w:rsidRDefault="006E6DDC" w:rsidP="00632B12">
            <w:pPr>
              <w:rPr>
                <w:b/>
                <w:sz w:val="24"/>
              </w:rPr>
            </w:pPr>
            <w:r w:rsidRPr="00FA73C3">
              <w:rPr>
                <w:b/>
                <w:sz w:val="24"/>
              </w:rPr>
              <w:t>Target</w:t>
            </w:r>
          </w:p>
        </w:tc>
        <w:tc>
          <w:tcPr>
            <w:tcW w:w="4140" w:type="dxa"/>
          </w:tcPr>
          <w:p w:rsidR="006E6DDC" w:rsidRPr="00FA73C3" w:rsidRDefault="006E6DDC" w:rsidP="00632B12">
            <w:pPr>
              <w:rPr>
                <w:b/>
                <w:sz w:val="24"/>
              </w:rPr>
            </w:pPr>
            <w:r w:rsidRPr="00FA73C3">
              <w:rPr>
                <w:b/>
                <w:sz w:val="24"/>
              </w:rPr>
              <w:t>Description</w:t>
            </w:r>
          </w:p>
        </w:tc>
        <w:tc>
          <w:tcPr>
            <w:tcW w:w="1890" w:type="dxa"/>
            <w:vAlign w:val="center"/>
          </w:tcPr>
          <w:p w:rsidR="006E6DDC" w:rsidRPr="00FA73C3" w:rsidRDefault="006E6DDC" w:rsidP="00D35D67">
            <w:pPr>
              <w:jc w:val="center"/>
              <w:rPr>
                <w:b/>
                <w:sz w:val="24"/>
              </w:rPr>
            </w:pPr>
            <w:r w:rsidRPr="00FA73C3">
              <w:rPr>
                <w:b/>
                <w:sz w:val="24"/>
              </w:rPr>
              <w:t>Achievement</w:t>
            </w:r>
          </w:p>
        </w:tc>
      </w:tr>
      <w:tr w:rsidR="006E6DDC" w:rsidRPr="00FA73C3" w:rsidTr="00D35D67">
        <w:tc>
          <w:tcPr>
            <w:tcW w:w="810" w:type="dxa"/>
          </w:tcPr>
          <w:p w:rsidR="006E6DDC" w:rsidRPr="00FA73C3" w:rsidRDefault="006E6DDC" w:rsidP="00632B12">
            <w:pPr>
              <w:rPr>
                <w:sz w:val="24"/>
              </w:rPr>
            </w:pPr>
            <w:r w:rsidRPr="00FA73C3">
              <w:rPr>
                <w:sz w:val="24"/>
              </w:rPr>
              <w:t>1</w:t>
            </w:r>
          </w:p>
        </w:tc>
        <w:tc>
          <w:tcPr>
            <w:tcW w:w="2610" w:type="dxa"/>
          </w:tcPr>
          <w:p w:rsidR="006E6DDC" w:rsidRPr="00FA73C3" w:rsidRDefault="006E6DDC" w:rsidP="00632B12">
            <w:pPr>
              <w:rPr>
                <w:sz w:val="24"/>
              </w:rPr>
            </w:pPr>
            <w:r w:rsidRPr="00FA73C3">
              <w:rPr>
                <w:sz w:val="24"/>
              </w:rPr>
              <w:t>Sports events</w:t>
            </w:r>
          </w:p>
        </w:tc>
        <w:tc>
          <w:tcPr>
            <w:tcW w:w="990" w:type="dxa"/>
          </w:tcPr>
          <w:p w:rsidR="006E6DDC" w:rsidRPr="00FA73C3" w:rsidRDefault="006E6DDC" w:rsidP="00632B12">
            <w:pPr>
              <w:rPr>
                <w:sz w:val="24"/>
              </w:rPr>
            </w:pPr>
            <w:r w:rsidRPr="00FA73C3">
              <w:rPr>
                <w:sz w:val="24"/>
              </w:rPr>
              <w:t>592</w:t>
            </w:r>
          </w:p>
        </w:tc>
        <w:tc>
          <w:tcPr>
            <w:tcW w:w="4140" w:type="dxa"/>
          </w:tcPr>
          <w:p w:rsidR="006E6DDC" w:rsidRPr="00FA73C3" w:rsidRDefault="006E6DDC" w:rsidP="00632B12">
            <w:pPr>
              <w:jc w:val="both"/>
              <w:rPr>
                <w:sz w:val="24"/>
              </w:rPr>
            </w:pPr>
            <w:r w:rsidRPr="00FA73C3">
              <w:rPr>
                <w:sz w:val="24"/>
              </w:rPr>
              <w:t xml:space="preserve">CWSN of 592  Mandals were taken to sports events and exposure visits to Hyderabad city and other institutes </w:t>
            </w:r>
          </w:p>
        </w:tc>
        <w:tc>
          <w:tcPr>
            <w:tcW w:w="1890" w:type="dxa"/>
            <w:vAlign w:val="center"/>
          </w:tcPr>
          <w:p w:rsidR="006E6DDC" w:rsidRPr="00FA73C3" w:rsidRDefault="006E6DDC" w:rsidP="00D35D67">
            <w:pPr>
              <w:jc w:val="center"/>
              <w:rPr>
                <w:sz w:val="24"/>
              </w:rPr>
            </w:pPr>
            <w:r w:rsidRPr="00FA73C3">
              <w:rPr>
                <w:sz w:val="24"/>
              </w:rPr>
              <w:t>592</w:t>
            </w:r>
          </w:p>
        </w:tc>
      </w:tr>
      <w:tr w:rsidR="006E6DDC" w:rsidRPr="00FA73C3" w:rsidTr="00D35D67">
        <w:tc>
          <w:tcPr>
            <w:tcW w:w="810" w:type="dxa"/>
          </w:tcPr>
          <w:p w:rsidR="006E6DDC" w:rsidRPr="00FA73C3" w:rsidRDefault="006E6DDC" w:rsidP="00632B12">
            <w:pPr>
              <w:rPr>
                <w:sz w:val="24"/>
              </w:rPr>
            </w:pPr>
            <w:r w:rsidRPr="00FA73C3">
              <w:rPr>
                <w:sz w:val="24"/>
              </w:rPr>
              <w:t>2</w:t>
            </w:r>
          </w:p>
        </w:tc>
        <w:tc>
          <w:tcPr>
            <w:tcW w:w="2610" w:type="dxa"/>
          </w:tcPr>
          <w:p w:rsidR="006E6DDC" w:rsidRPr="00FA73C3" w:rsidRDefault="006E6DDC" w:rsidP="00632B12">
            <w:pPr>
              <w:rPr>
                <w:sz w:val="24"/>
              </w:rPr>
            </w:pPr>
            <w:r w:rsidRPr="00FA73C3">
              <w:rPr>
                <w:bCs/>
                <w:color w:val="000000"/>
                <w:sz w:val="24"/>
                <w:lang w:val="en-IN" w:bidi="te-IN"/>
              </w:rPr>
              <w:t xml:space="preserve">Minor corrective Surgeries                                                                          </w:t>
            </w:r>
          </w:p>
        </w:tc>
        <w:tc>
          <w:tcPr>
            <w:tcW w:w="990" w:type="dxa"/>
          </w:tcPr>
          <w:p w:rsidR="006E6DDC" w:rsidRPr="00FA73C3" w:rsidRDefault="006E6DDC" w:rsidP="00632B12">
            <w:pPr>
              <w:rPr>
                <w:sz w:val="24"/>
              </w:rPr>
            </w:pPr>
            <w:r w:rsidRPr="00FA73C3">
              <w:rPr>
                <w:sz w:val="24"/>
              </w:rPr>
              <w:t>31</w:t>
            </w:r>
          </w:p>
        </w:tc>
        <w:tc>
          <w:tcPr>
            <w:tcW w:w="4140" w:type="dxa"/>
          </w:tcPr>
          <w:p w:rsidR="006E6DDC" w:rsidRPr="00FA73C3" w:rsidRDefault="006E6DDC" w:rsidP="00632B12">
            <w:pPr>
              <w:jc w:val="both"/>
              <w:rPr>
                <w:sz w:val="24"/>
              </w:rPr>
            </w:pPr>
            <w:r w:rsidRPr="00FA73C3">
              <w:rPr>
                <w:color w:val="000000" w:themeColor="text1"/>
                <w:sz w:val="24"/>
              </w:rPr>
              <w:t>533 CwSN were supported for undergoing minor corrective surgeries in 29 districts</w:t>
            </w:r>
          </w:p>
        </w:tc>
        <w:tc>
          <w:tcPr>
            <w:tcW w:w="1890" w:type="dxa"/>
            <w:vAlign w:val="center"/>
          </w:tcPr>
          <w:p w:rsidR="006E6DDC" w:rsidRPr="00FA73C3" w:rsidRDefault="006E6DDC" w:rsidP="00D35D67">
            <w:pPr>
              <w:jc w:val="center"/>
              <w:rPr>
                <w:sz w:val="24"/>
              </w:rPr>
            </w:pPr>
            <w:r w:rsidRPr="00FA73C3">
              <w:rPr>
                <w:sz w:val="24"/>
              </w:rPr>
              <w:t>29</w:t>
            </w:r>
          </w:p>
        </w:tc>
      </w:tr>
      <w:tr w:rsidR="006E6DDC" w:rsidRPr="00FA73C3" w:rsidTr="00D35D67">
        <w:tc>
          <w:tcPr>
            <w:tcW w:w="810" w:type="dxa"/>
          </w:tcPr>
          <w:p w:rsidR="006E6DDC" w:rsidRPr="00FA73C3" w:rsidRDefault="006E6DDC" w:rsidP="00632B12">
            <w:pPr>
              <w:rPr>
                <w:sz w:val="24"/>
              </w:rPr>
            </w:pPr>
            <w:r w:rsidRPr="00FA73C3">
              <w:rPr>
                <w:sz w:val="24"/>
              </w:rPr>
              <w:t>3</w:t>
            </w:r>
          </w:p>
        </w:tc>
        <w:tc>
          <w:tcPr>
            <w:tcW w:w="2610" w:type="dxa"/>
          </w:tcPr>
          <w:p w:rsidR="006E6DDC" w:rsidRPr="00FA73C3" w:rsidRDefault="006E6DDC" w:rsidP="00632B12">
            <w:pPr>
              <w:rPr>
                <w:sz w:val="24"/>
              </w:rPr>
            </w:pPr>
            <w:r w:rsidRPr="00FA73C3">
              <w:rPr>
                <w:sz w:val="24"/>
              </w:rPr>
              <w:t xml:space="preserve">Therapeutic Services  </w:t>
            </w:r>
          </w:p>
        </w:tc>
        <w:tc>
          <w:tcPr>
            <w:tcW w:w="990" w:type="dxa"/>
          </w:tcPr>
          <w:p w:rsidR="006E6DDC" w:rsidRPr="00FA73C3" w:rsidRDefault="006E6DDC" w:rsidP="00632B12">
            <w:pPr>
              <w:rPr>
                <w:sz w:val="24"/>
              </w:rPr>
            </w:pPr>
            <w:r w:rsidRPr="00FA73C3">
              <w:rPr>
                <w:sz w:val="24"/>
              </w:rPr>
              <w:t>467</w:t>
            </w:r>
          </w:p>
        </w:tc>
        <w:tc>
          <w:tcPr>
            <w:tcW w:w="4140" w:type="dxa"/>
          </w:tcPr>
          <w:p w:rsidR="006E6DDC" w:rsidRPr="00FA73C3" w:rsidRDefault="006E6DDC" w:rsidP="00632B12">
            <w:pPr>
              <w:jc w:val="both"/>
              <w:rPr>
                <w:color w:val="000000" w:themeColor="text1"/>
                <w:sz w:val="24"/>
              </w:rPr>
            </w:pPr>
            <w:r w:rsidRPr="00FA73C3">
              <w:rPr>
                <w:color w:val="000000" w:themeColor="text1"/>
                <w:sz w:val="24"/>
              </w:rPr>
              <w:t>5152 CwSN were given therapy support</w:t>
            </w:r>
          </w:p>
          <w:p w:rsidR="006E6DDC" w:rsidRPr="00FA73C3" w:rsidRDefault="006E6DDC" w:rsidP="00632B12">
            <w:pPr>
              <w:jc w:val="both"/>
              <w:rPr>
                <w:sz w:val="24"/>
              </w:rPr>
            </w:pPr>
          </w:p>
        </w:tc>
        <w:tc>
          <w:tcPr>
            <w:tcW w:w="1890" w:type="dxa"/>
            <w:vAlign w:val="center"/>
          </w:tcPr>
          <w:p w:rsidR="006E6DDC" w:rsidRPr="00FA73C3" w:rsidRDefault="006E6DDC" w:rsidP="00D35D67">
            <w:pPr>
              <w:jc w:val="center"/>
              <w:rPr>
                <w:sz w:val="24"/>
              </w:rPr>
            </w:pPr>
            <w:r w:rsidRPr="00FA73C3">
              <w:rPr>
                <w:sz w:val="24"/>
              </w:rPr>
              <w:t>456</w:t>
            </w:r>
          </w:p>
        </w:tc>
      </w:tr>
      <w:tr w:rsidR="006E6DDC" w:rsidRPr="00FA73C3" w:rsidTr="00D35D67">
        <w:tc>
          <w:tcPr>
            <w:tcW w:w="810" w:type="dxa"/>
          </w:tcPr>
          <w:p w:rsidR="006E6DDC" w:rsidRPr="00FA73C3" w:rsidRDefault="006E6DDC" w:rsidP="00632B12">
            <w:pPr>
              <w:rPr>
                <w:sz w:val="24"/>
              </w:rPr>
            </w:pPr>
            <w:r w:rsidRPr="00FA73C3">
              <w:rPr>
                <w:sz w:val="24"/>
              </w:rPr>
              <w:t>4</w:t>
            </w:r>
          </w:p>
        </w:tc>
        <w:tc>
          <w:tcPr>
            <w:tcW w:w="2610" w:type="dxa"/>
          </w:tcPr>
          <w:p w:rsidR="006E6DDC" w:rsidRPr="00FA73C3" w:rsidRDefault="006E6DDC" w:rsidP="00632B12">
            <w:pPr>
              <w:rPr>
                <w:sz w:val="24"/>
              </w:rPr>
            </w:pPr>
            <w:r w:rsidRPr="00FA73C3">
              <w:rPr>
                <w:sz w:val="24"/>
              </w:rPr>
              <w:t>Procurement and distribution of Braille Kit (Embossed charts and globes)</w:t>
            </w:r>
          </w:p>
        </w:tc>
        <w:tc>
          <w:tcPr>
            <w:tcW w:w="990" w:type="dxa"/>
          </w:tcPr>
          <w:p w:rsidR="006E6DDC" w:rsidRPr="00FA73C3" w:rsidRDefault="006E6DDC" w:rsidP="00632B12">
            <w:pPr>
              <w:rPr>
                <w:sz w:val="24"/>
              </w:rPr>
            </w:pPr>
            <w:r w:rsidRPr="00FA73C3">
              <w:rPr>
                <w:sz w:val="24"/>
              </w:rPr>
              <w:t>1392</w:t>
            </w:r>
          </w:p>
        </w:tc>
        <w:tc>
          <w:tcPr>
            <w:tcW w:w="4140" w:type="dxa"/>
          </w:tcPr>
          <w:p w:rsidR="006E6DDC" w:rsidRPr="00FA73C3" w:rsidRDefault="006E6DDC" w:rsidP="00632B12">
            <w:pPr>
              <w:jc w:val="both"/>
              <w:rPr>
                <w:sz w:val="24"/>
              </w:rPr>
            </w:pPr>
            <w:r w:rsidRPr="00FA73C3">
              <w:rPr>
                <w:sz w:val="24"/>
              </w:rPr>
              <w:t>Tactile map books developed by NCERT are distributed to blind school children</w:t>
            </w:r>
          </w:p>
        </w:tc>
        <w:tc>
          <w:tcPr>
            <w:tcW w:w="1890" w:type="dxa"/>
            <w:vAlign w:val="center"/>
          </w:tcPr>
          <w:p w:rsidR="006E6DDC" w:rsidRPr="00FA73C3" w:rsidRDefault="006E6DDC" w:rsidP="00D35D67">
            <w:pPr>
              <w:jc w:val="center"/>
              <w:rPr>
                <w:sz w:val="24"/>
              </w:rPr>
            </w:pPr>
            <w:r w:rsidRPr="00FA73C3">
              <w:rPr>
                <w:sz w:val="24"/>
              </w:rPr>
              <w:t>210</w:t>
            </w:r>
          </w:p>
        </w:tc>
      </w:tr>
      <w:tr w:rsidR="006E6DDC" w:rsidRPr="00FA73C3" w:rsidTr="00D35D67">
        <w:tc>
          <w:tcPr>
            <w:tcW w:w="810" w:type="dxa"/>
          </w:tcPr>
          <w:p w:rsidR="006E6DDC" w:rsidRPr="00FA73C3" w:rsidRDefault="006E6DDC" w:rsidP="00632B12">
            <w:pPr>
              <w:rPr>
                <w:sz w:val="24"/>
              </w:rPr>
            </w:pPr>
            <w:r w:rsidRPr="00FA73C3">
              <w:rPr>
                <w:sz w:val="24"/>
              </w:rPr>
              <w:t>5</w:t>
            </w:r>
          </w:p>
        </w:tc>
        <w:tc>
          <w:tcPr>
            <w:tcW w:w="2610" w:type="dxa"/>
          </w:tcPr>
          <w:p w:rsidR="006E6DDC" w:rsidRPr="00FA73C3" w:rsidRDefault="006E6DDC" w:rsidP="00632B12">
            <w:pPr>
              <w:rPr>
                <w:sz w:val="24"/>
              </w:rPr>
            </w:pPr>
            <w:r w:rsidRPr="00FA73C3">
              <w:rPr>
                <w:sz w:val="24"/>
              </w:rPr>
              <w:t>Procurement and distribution of Braille books</w:t>
            </w:r>
          </w:p>
        </w:tc>
        <w:tc>
          <w:tcPr>
            <w:tcW w:w="990" w:type="dxa"/>
          </w:tcPr>
          <w:p w:rsidR="006E6DDC" w:rsidRPr="00FA73C3" w:rsidRDefault="006E6DDC" w:rsidP="00632B12">
            <w:pPr>
              <w:rPr>
                <w:sz w:val="24"/>
              </w:rPr>
            </w:pPr>
            <w:r w:rsidRPr="00FA73C3">
              <w:rPr>
                <w:sz w:val="24"/>
              </w:rPr>
              <w:t>1399</w:t>
            </w:r>
          </w:p>
        </w:tc>
        <w:tc>
          <w:tcPr>
            <w:tcW w:w="4140" w:type="dxa"/>
          </w:tcPr>
          <w:p w:rsidR="006E6DDC" w:rsidRPr="00FA73C3" w:rsidRDefault="006E6DDC" w:rsidP="00632B12">
            <w:pPr>
              <w:rPr>
                <w:sz w:val="24"/>
              </w:rPr>
            </w:pPr>
            <w:r w:rsidRPr="00FA73C3">
              <w:rPr>
                <w:sz w:val="24"/>
              </w:rPr>
              <w:t>Class wise , subject wise Braille books are supplied  to IERCs for the training to blind children by IERPs</w:t>
            </w:r>
          </w:p>
        </w:tc>
        <w:tc>
          <w:tcPr>
            <w:tcW w:w="1890" w:type="dxa"/>
            <w:vAlign w:val="center"/>
          </w:tcPr>
          <w:p w:rsidR="006E6DDC" w:rsidRPr="00FA73C3" w:rsidRDefault="006E6DDC" w:rsidP="00D35D67">
            <w:pPr>
              <w:jc w:val="center"/>
              <w:rPr>
                <w:sz w:val="24"/>
              </w:rPr>
            </w:pPr>
            <w:r w:rsidRPr="00FA73C3">
              <w:rPr>
                <w:sz w:val="24"/>
              </w:rPr>
              <w:t>1368</w:t>
            </w:r>
          </w:p>
        </w:tc>
      </w:tr>
      <w:tr w:rsidR="006E6DDC" w:rsidRPr="00FA73C3" w:rsidTr="00D35D67">
        <w:tc>
          <w:tcPr>
            <w:tcW w:w="810" w:type="dxa"/>
          </w:tcPr>
          <w:p w:rsidR="006E6DDC" w:rsidRPr="00FA73C3" w:rsidRDefault="006E6DDC" w:rsidP="00632B12">
            <w:pPr>
              <w:rPr>
                <w:sz w:val="24"/>
              </w:rPr>
            </w:pPr>
            <w:r w:rsidRPr="00FA73C3">
              <w:rPr>
                <w:sz w:val="24"/>
              </w:rPr>
              <w:t>6</w:t>
            </w:r>
          </w:p>
        </w:tc>
        <w:tc>
          <w:tcPr>
            <w:tcW w:w="2610" w:type="dxa"/>
          </w:tcPr>
          <w:p w:rsidR="006E6DDC" w:rsidRPr="00FA73C3" w:rsidRDefault="006E6DDC" w:rsidP="00632B12">
            <w:pPr>
              <w:rPr>
                <w:sz w:val="24"/>
              </w:rPr>
            </w:pPr>
            <w:r w:rsidRPr="00FA73C3">
              <w:rPr>
                <w:sz w:val="24"/>
              </w:rPr>
              <w:t>Procurement and Distribution of Large Print books (for low vision)</w:t>
            </w:r>
          </w:p>
        </w:tc>
        <w:tc>
          <w:tcPr>
            <w:tcW w:w="990" w:type="dxa"/>
          </w:tcPr>
          <w:p w:rsidR="006E6DDC" w:rsidRPr="00FA73C3" w:rsidRDefault="006E6DDC" w:rsidP="00632B12">
            <w:pPr>
              <w:rPr>
                <w:sz w:val="24"/>
              </w:rPr>
            </w:pPr>
            <w:r w:rsidRPr="00FA73C3">
              <w:rPr>
                <w:sz w:val="24"/>
              </w:rPr>
              <w:t>4831</w:t>
            </w:r>
          </w:p>
        </w:tc>
        <w:tc>
          <w:tcPr>
            <w:tcW w:w="4140" w:type="dxa"/>
          </w:tcPr>
          <w:p w:rsidR="006E6DDC" w:rsidRPr="00FA73C3" w:rsidRDefault="006E6DDC" w:rsidP="00632B12">
            <w:pPr>
              <w:jc w:val="both"/>
              <w:rPr>
                <w:sz w:val="24"/>
              </w:rPr>
            </w:pPr>
            <w:r w:rsidRPr="00FA73C3">
              <w:rPr>
                <w:sz w:val="24"/>
              </w:rPr>
              <w:t>Orders placed with NIEPVD, Secunderabad for supply of Large Print Books for 1770 Low Vision Children</w:t>
            </w:r>
          </w:p>
        </w:tc>
        <w:tc>
          <w:tcPr>
            <w:tcW w:w="1890" w:type="dxa"/>
            <w:vAlign w:val="center"/>
          </w:tcPr>
          <w:p w:rsidR="006E6DDC" w:rsidRPr="00FA73C3" w:rsidRDefault="006E6DDC" w:rsidP="00D35D67">
            <w:pPr>
              <w:jc w:val="center"/>
              <w:rPr>
                <w:sz w:val="24"/>
              </w:rPr>
            </w:pPr>
            <w:r w:rsidRPr="00FA73C3">
              <w:rPr>
                <w:sz w:val="24"/>
              </w:rPr>
              <w:t>1770</w:t>
            </w:r>
          </w:p>
        </w:tc>
      </w:tr>
      <w:tr w:rsidR="006E6DDC" w:rsidRPr="00FA73C3" w:rsidTr="00D35D67">
        <w:tc>
          <w:tcPr>
            <w:tcW w:w="810" w:type="dxa"/>
          </w:tcPr>
          <w:p w:rsidR="006E6DDC" w:rsidRPr="00FA73C3" w:rsidRDefault="006E6DDC" w:rsidP="00632B12">
            <w:pPr>
              <w:rPr>
                <w:sz w:val="24"/>
              </w:rPr>
            </w:pPr>
            <w:r w:rsidRPr="00FA73C3">
              <w:rPr>
                <w:sz w:val="24"/>
              </w:rPr>
              <w:t>7</w:t>
            </w:r>
          </w:p>
        </w:tc>
        <w:tc>
          <w:tcPr>
            <w:tcW w:w="2610" w:type="dxa"/>
          </w:tcPr>
          <w:p w:rsidR="006E6DDC" w:rsidRPr="00FA73C3" w:rsidRDefault="006E6DDC" w:rsidP="00632B12">
            <w:pPr>
              <w:rPr>
                <w:sz w:val="24"/>
              </w:rPr>
            </w:pPr>
            <w:r w:rsidRPr="00FA73C3">
              <w:rPr>
                <w:sz w:val="24"/>
              </w:rPr>
              <w:t>Distribution of Aids and appliances</w:t>
            </w:r>
          </w:p>
        </w:tc>
        <w:tc>
          <w:tcPr>
            <w:tcW w:w="990" w:type="dxa"/>
          </w:tcPr>
          <w:p w:rsidR="006E6DDC" w:rsidRPr="00FA73C3" w:rsidRDefault="006E6DDC" w:rsidP="00632B12">
            <w:pPr>
              <w:rPr>
                <w:sz w:val="24"/>
              </w:rPr>
            </w:pPr>
            <w:r w:rsidRPr="00FA73C3">
              <w:rPr>
                <w:sz w:val="24"/>
              </w:rPr>
              <w:t>4805</w:t>
            </w:r>
          </w:p>
        </w:tc>
        <w:tc>
          <w:tcPr>
            <w:tcW w:w="4140" w:type="dxa"/>
          </w:tcPr>
          <w:p w:rsidR="006E6DDC" w:rsidRPr="00FA73C3" w:rsidRDefault="006E6DDC" w:rsidP="00632B12">
            <w:pPr>
              <w:rPr>
                <w:sz w:val="24"/>
              </w:rPr>
            </w:pPr>
            <w:r w:rsidRPr="00FA73C3">
              <w:rPr>
                <w:sz w:val="24"/>
              </w:rPr>
              <w:t>Aids and appliances were distributed to 2991 children by ALIMCO</w:t>
            </w:r>
          </w:p>
        </w:tc>
        <w:tc>
          <w:tcPr>
            <w:tcW w:w="1890" w:type="dxa"/>
            <w:vAlign w:val="center"/>
          </w:tcPr>
          <w:p w:rsidR="006E6DDC" w:rsidRPr="00FA73C3" w:rsidRDefault="006E6DDC" w:rsidP="00D35D67">
            <w:pPr>
              <w:jc w:val="center"/>
              <w:rPr>
                <w:sz w:val="24"/>
              </w:rPr>
            </w:pPr>
            <w:r w:rsidRPr="00FA73C3">
              <w:rPr>
                <w:sz w:val="24"/>
              </w:rPr>
              <w:t>2991</w:t>
            </w:r>
          </w:p>
        </w:tc>
      </w:tr>
      <w:tr w:rsidR="006E6DDC" w:rsidRPr="00FA73C3" w:rsidTr="00D35D67">
        <w:tc>
          <w:tcPr>
            <w:tcW w:w="810" w:type="dxa"/>
          </w:tcPr>
          <w:p w:rsidR="006E6DDC" w:rsidRPr="00FA73C3" w:rsidRDefault="006E6DDC" w:rsidP="00632B12">
            <w:pPr>
              <w:rPr>
                <w:sz w:val="24"/>
              </w:rPr>
            </w:pPr>
            <w:r w:rsidRPr="00FA73C3">
              <w:rPr>
                <w:sz w:val="24"/>
              </w:rPr>
              <w:t>8</w:t>
            </w:r>
          </w:p>
        </w:tc>
        <w:tc>
          <w:tcPr>
            <w:tcW w:w="2610" w:type="dxa"/>
          </w:tcPr>
          <w:p w:rsidR="006E6DDC" w:rsidRPr="00FA73C3" w:rsidRDefault="006E6DDC" w:rsidP="00632B12">
            <w:pPr>
              <w:rPr>
                <w:sz w:val="24"/>
              </w:rPr>
            </w:pPr>
            <w:r w:rsidRPr="00FA73C3">
              <w:rPr>
                <w:sz w:val="24"/>
              </w:rPr>
              <w:t>Identification and Assessment Camps</w:t>
            </w:r>
          </w:p>
        </w:tc>
        <w:tc>
          <w:tcPr>
            <w:tcW w:w="990" w:type="dxa"/>
          </w:tcPr>
          <w:p w:rsidR="006E6DDC" w:rsidRPr="00FA73C3" w:rsidRDefault="006E6DDC" w:rsidP="00632B12">
            <w:pPr>
              <w:rPr>
                <w:sz w:val="24"/>
              </w:rPr>
            </w:pPr>
            <w:r w:rsidRPr="00FA73C3">
              <w:rPr>
                <w:sz w:val="24"/>
              </w:rPr>
              <w:t>31</w:t>
            </w:r>
          </w:p>
        </w:tc>
        <w:tc>
          <w:tcPr>
            <w:tcW w:w="4140" w:type="dxa"/>
          </w:tcPr>
          <w:p w:rsidR="006E6DDC" w:rsidRPr="00FA73C3" w:rsidRDefault="006E6DDC" w:rsidP="00632B12">
            <w:pPr>
              <w:rPr>
                <w:sz w:val="24"/>
              </w:rPr>
            </w:pPr>
            <w:r w:rsidRPr="00FA73C3">
              <w:rPr>
                <w:sz w:val="24"/>
              </w:rPr>
              <w:t>Due to election code of conduct these camps were not conducted this year</w:t>
            </w:r>
          </w:p>
        </w:tc>
        <w:tc>
          <w:tcPr>
            <w:tcW w:w="1890" w:type="dxa"/>
            <w:vAlign w:val="center"/>
          </w:tcPr>
          <w:p w:rsidR="006E6DDC" w:rsidRPr="00FA73C3" w:rsidRDefault="006E6DDC" w:rsidP="00D35D67">
            <w:pPr>
              <w:jc w:val="center"/>
              <w:rPr>
                <w:sz w:val="24"/>
              </w:rPr>
            </w:pPr>
            <w:r w:rsidRPr="00FA73C3">
              <w:rPr>
                <w:sz w:val="24"/>
              </w:rPr>
              <w:t>0</w:t>
            </w:r>
          </w:p>
        </w:tc>
      </w:tr>
      <w:tr w:rsidR="006E6DDC" w:rsidRPr="00FA73C3" w:rsidTr="00D35D67">
        <w:tc>
          <w:tcPr>
            <w:tcW w:w="810" w:type="dxa"/>
          </w:tcPr>
          <w:p w:rsidR="006E6DDC" w:rsidRPr="00FA73C3" w:rsidRDefault="006E6DDC" w:rsidP="00632B12">
            <w:pPr>
              <w:rPr>
                <w:sz w:val="24"/>
              </w:rPr>
            </w:pPr>
            <w:r w:rsidRPr="00FA73C3">
              <w:rPr>
                <w:sz w:val="24"/>
              </w:rPr>
              <w:t>9</w:t>
            </w:r>
          </w:p>
        </w:tc>
        <w:tc>
          <w:tcPr>
            <w:tcW w:w="2610" w:type="dxa"/>
          </w:tcPr>
          <w:p w:rsidR="006E6DDC" w:rsidRPr="00FA73C3" w:rsidRDefault="006E6DDC" w:rsidP="00632B12">
            <w:pPr>
              <w:rPr>
                <w:sz w:val="24"/>
              </w:rPr>
            </w:pPr>
            <w:r w:rsidRPr="00FA73C3">
              <w:rPr>
                <w:sz w:val="24"/>
              </w:rPr>
              <w:t>Stipend for girls</w:t>
            </w:r>
          </w:p>
        </w:tc>
        <w:tc>
          <w:tcPr>
            <w:tcW w:w="990" w:type="dxa"/>
          </w:tcPr>
          <w:p w:rsidR="006E6DDC" w:rsidRPr="00FA73C3" w:rsidRDefault="006E6DDC" w:rsidP="00632B12">
            <w:pPr>
              <w:rPr>
                <w:sz w:val="24"/>
              </w:rPr>
            </w:pPr>
            <w:r w:rsidRPr="00FA73C3">
              <w:rPr>
                <w:sz w:val="24"/>
              </w:rPr>
              <w:t>17328</w:t>
            </w:r>
          </w:p>
        </w:tc>
        <w:tc>
          <w:tcPr>
            <w:tcW w:w="4140" w:type="dxa"/>
          </w:tcPr>
          <w:p w:rsidR="006E6DDC" w:rsidRPr="00FA73C3" w:rsidRDefault="006E6DDC" w:rsidP="00632B12">
            <w:pPr>
              <w:rPr>
                <w:sz w:val="24"/>
              </w:rPr>
            </w:pPr>
            <w:r w:rsidRPr="00FA73C3">
              <w:rPr>
                <w:sz w:val="24"/>
              </w:rPr>
              <w:t xml:space="preserve">Stipend transferred  to 14490 girls’s personal accounts </w:t>
            </w:r>
          </w:p>
        </w:tc>
        <w:tc>
          <w:tcPr>
            <w:tcW w:w="1890" w:type="dxa"/>
            <w:vAlign w:val="center"/>
          </w:tcPr>
          <w:p w:rsidR="006E6DDC" w:rsidRPr="00FA73C3" w:rsidRDefault="006E6DDC" w:rsidP="00D35D67">
            <w:pPr>
              <w:jc w:val="center"/>
              <w:rPr>
                <w:sz w:val="24"/>
              </w:rPr>
            </w:pPr>
            <w:r w:rsidRPr="00FA73C3">
              <w:rPr>
                <w:sz w:val="24"/>
              </w:rPr>
              <w:t>14490</w:t>
            </w:r>
          </w:p>
        </w:tc>
      </w:tr>
      <w:tr w:rsidR="006E6DDC" w:rsidRPr="00FA73C3" w:rsidTr="00D35D67">
        <w:tc>
          <w:tcPr>
            <w:tcW w:w="810" w:type="dxa"/>
          </w:tcPr>
          <w:p w:rsidR="006E6DDC" w:rsidRPr="00FA73C3" w:rsidRDefault="006E6DDC" w:rsidP="00632B12">
            <w:pPr>
              <w:rPr>
                <w:sz w:val="24"/>
              </w:rPr>
            </w:pPr>
            <w:r w:rsidRPr="00FA73C3">
              <w:rPr>
                <w:sz w:val="24"/>
              </w:rPr>
              <w:t>10</w:t>
            </w:r>
          </w:p>
        </w:tc>
        <w:tc>
          <w:tcPr>
            <w:tcW w:w="2610" w:type="dxa"/>
          </w:tcPr>
          <w:p w:rsidR="006E6DDC" w:rsidRPr="00FA73C3" w:rsidRDefault="006E6DDC" w:rsidP="00632B12">
            <w:pPr>
              <w:rPr>
                <w:sz w:val="24"/>
              </w:rPr>
            </w:pPr>
            <w:r w:rsidRPr="00FA73C3">
              <w:rPr>
                <w:bCs/>
                <w:color w:val="000000"/>
                <w:sz w:val="24"/>
                <w:lang w:val="en-IN" w:bidi="te-IN"/>
              </w:rPr>
              <w:t xml:space="preserve">In-service Training of Special Educators on multicategory disabilities                                                           </w:t>
            </w:r>
          </w:p>
        </w:tc>
        <w:tc>
          <w:tcPr>
            <w:tcW w:w="990" w:type="dxa"/>
          </w:tcPr>
          <w:p w:rsidR="006E6DDC" w:rsidRPr="00FA73C3" w:rsidRDefault="006E6DDC" w:rsidP="00632B12">
            <w:pPr>
              <w:rPr>
                <w:sz w:val="24"/>
              </w:rPr>
            </w:pPr>
            <w:r w:rsidRPr="00FA73C3">
              <w:rPr>
                <w:sz w:val="24"/>
              </w:rPr>
              <w:t>1184</w:t>
            </w:r>
          </w:p>
        </w:tc>
        <w:tc>
          <w:tcPr>
            <w:tcW w:w="4140" w:type="dxa"/>
          </w:tcPr>
          <w:p w:rsidR="006E6DDC" w:rsidRPr="00FA73C3" w:rsidRDefault="006E6DDC" w:rsidP="00632B12">
            <w:pPr>
              <w:rPr>
                <w:sz w:val="24"/>
              </w:rPr>
            </w:pPr>
            <w:r w:rsidRPr="00FA73C3">
              <w:rPr>
                <w:sz w:val="24"/>
              </w:rPr>
              <w:t>840 Special Educators are given training by RPs from National Institutions on dealing with multi category diabilities</w:t>
            </w:r>
          </w:p>
        </w:tc>
        <w:tc>
          <w:tcPr>
            <w:tcW w:w="1890" w:type="dxa"/>
            <w:vAlign w:val="center"/>
          </w:tcPr>
          <w:p w:rsidR="006E6DDC" w:rsidRPr="00FA73C3" w:rsidRDefault="006E6DDC" w:rsidP="00D35D67">
            <w:pPr>
              <w:jc w:val="center"/>
              <w:rPr>
                <w:sz w:val="24"/>
              </w:rPr>
            </w:pPr>
            <w:r w:rsidRPr="00FA73C3">
              <w:rPr>
                <w:sz w:val="24"/>
              </w:rPr>
              <w:t>840</w:t>
            </w:r>
          </w:p>
        </w:tc>
      </w:tr>
      <w:tr w:rsidR="006E6DDC" w:rsidRPr="00FA73C3" w:rsidTr="00D35D67">
        <w:tc>
          <w:tcPr>
            <w:tcW w:w="810" w:type="dxa"/>
          </w:tcPr>
          <w:p w:rsidR="006E6DDC" w:rsidRPr="00FA73C3" w:rsidRDefault="006E6DDC" w:rsidP="00632B12">
            <w:pPr>
              <w:rPr>
                <w:sz w:val="24"/>
              </w:rPr>
            </w:pPr>
            <w:r w:rsidRPr="00FA73C3">
              <w:rPr>
                <w:sz w:val="24"/>
              </w:rPr>
              <w:t>11</w:t>
            </w:r>
          </w:p>
        </w:tc>
        <w:tc>
          <w:tcPr>
            <w:tcW w:w="2610" w:type="dxa"/>
          </w:tcPr>
          <w:p w:rsidR="006E6DDC" w:rsidRPr="00FA73C3" w:rsidRDefault="006E6DDC" w:rsidP="00632B12">
            <w:pPr>
              <w:rPr>
                <w:sz w:val="24"/>
              </w:rPr>
            </w:pPr>
            <w:r w:rsidRPr="00FA73C3">
              <w:rPr>
                <w:sz w:val="24"/>
              </w:rPr>
              <w:t>Orientation programme for community and Educational Administrators, parents and guardians etc.</w:t>
            </w:r>
          </w:p>
        </w:tc>
        <w:tc>
          <w:tcPr>
            <w:tcW w:w="990" w:type="dxa"/>
          </w:tcPr>
          <w:p w:rsidR="006E6DDC" w:rsidRPr="00FA73C3" w:rsidRDefault="006E6DDC" w:rsidP="00632B12">
            <w:pPr>
              <w:rPr>
                <w:sz w:val="24"/>
              </w:rPr>
            </w:pPr>
            <w:r w:rsidRPr="00FA73C3">
              <w:rPr>
                <w:sz w:val="24"/>
              </w:rPr>
              <w:t>1550</w:t>
            </w:r>
          </w:p>
        </w:tc>
        <w:tc>
          <w:tcPr>
            <w:tcW w:w="4140" w:type="dxa"/>
          </w:tcPr>
          <w:p w:rsidR="006E6DDC" w:rsidRPr="00FA73C3" w:rsidRDefault="006E6DDC" w:rsidP="00632B12">
            <w:pPr>
              <w:rPr>
                <w:sz w:val="24"/>
              </w:rPr>
            </w:pPr>
            <w:r w:rsidRPr="00FA73C3">
              <w:rPr>
                <w:sz w:val="24"/>
              </w:rPr>
              <w:t>1550 parents were given orientation  during environment building programme</w:t>
            </w:r>
          </w:p>
        </w:tc>
        <w:tc>
          <w:tcPr>
            <w:tcW w:w="1890" w:type="dxa"/>
            <w:vAlign w:val="center"/>
          </w:tcPr>
          <w:p w:rsidR="006E6DDC" w:rsidRPr="00FA73C3" w:rsidRDefault="006E6DDC" w:rsidP="00D35D67">
            <w:pPr>
              <w:jc w:val="center"/>
              <w:rPr>
                <w:sz w:val="24"/>
              </w:rPr>
            </w:pPr>
            <w:r w:rsidRPr="00FA73C3">
              <w:rPr>
                <w:sz w:val="24"/>
              </w:rPr>
              <w:t>1550</w:t>
            </w:r>
          </w:p>
        </w:tc>
      </w:tr>
      <w:tr w:rsidR="006E6DDC" w:rsidRPr="00FA73C3" w:rsidTr="00D35D67">
        <w:trPr>
          <w:trHeight w:val="881"/>
        </w:trPr>
        <w:tc>
          <w:tcPr>
            <w:tcW w:w="810" w:type="dxa"/>
          </w:tcPr>
          <w:p w:rsidR="006E6DDC" w:rsidRPr="00FA73C3" w:rsidRDefault="006E6DDC" w:rsidP="00632B12">
            <w:pPr>
              <w:rPr>
                <w:sz w:val="24"/>
              </w:rPr>
            </w:pPr>
            <w:r w:rsidRPr="00FA73C3">
              <w:rPr>
                <w:sz w:val="24"/>
              </w:rPr>
              <w:t>12</w:t>
            </w:r>
          </w:p>
        </w:tc>
        <w:tc>
          <w:tcPr>
            <w:tcW w:w="2610" w:type="dxa"/>
          </w:tcPr>
          <w:p w:rsidR="006E6DDC" w:rsidRPr="00FA73C3" w:rsidRDefault="006E6DDC" w:rsidP="00632B12">
            <w:pPr>
              <w:rPr>
                <w:sz w:val="24"/>
              </w:rPr>
            </w:pPr>
            <w:r w:rsidRPr="00FA73C3">
              <w:rPr>
                <w:sz w:val="24"/>
              </w:rPr>
              <w:t xml:space="preserve">Development of TLMs </w:t>
            </w:r>
          </w:p>
        </w:tc>
        <w:tc>
          <w:tcPr>
            <w:tcW w:w="990" w:type="dxa"/>
          </w:tcPr>
          <w:p w:rsidR="006E6DDC" w:rsidRPr="00FA73C3" w:rsidRDefault="006E6DDC" w:rsidP="00632B12">
            <w:pPr>
              <w:rPr>
                <w:sz w:val="24"/>
              </w:rPr>
            </w:pPr>
            <w:r w:rsidRPr="00FA73C3">
              <w:rPr>
                <w:sz w:val="24"/>
              </w:rPr>
              <w:t>592</w:t>
            </w:r>
          </w:p>
        </w:tc>
        <w:tc>
          <w:tcPr>
            <w:tcW w:w="4140" w:type="dxa"/>
          </w:tcPr>
          <w:p w:rsidR="006E6DDC" w:rsidRPr="00FA73C3" w:rsidRDefault="006E6DDC" w:rsidP="00632B12">
            <w:pPr>
              <w:rPr>
                <w:sz w:val="24"/>
              </w:rPr>
            </w:pPr>
            <w:r w:rsidRPr="00FA73C3">
              <w:rPr>
                <w:sz w:val="24"/>
              </w:rPr>
              <w:t>Variety of TLM were arranged in 467 IERCs</w:t>
            </w:r>
          </w:p>
        </w:tc>
        <w:tc>
          <w:tcPr>
            <w:tcW w:w="1890" w:type="dxa"/>
            <w:vAlign w:val="center"/>
          </w:tcPr>
          <w:p w:rsidR="006E6DDC" w:rsidRPr="00FA73C3" w:rsidRDefault="006E6DDC" w:rsidP="00D35D67">
            <w:pPr>
              <w:jc w:val="center"/>
              <w:rPr>
                <w:sz w:val="24"/>
              </w:rPr>
            </w:pPr>
            <w:r w:rsidRPr="00FA73C3">
              <w:rPr>
                <w:sz w:val="24"/>
              </w:rPr>
              <w:t>467</w:t>
            </w:r>
          </w:p>
        </w:tc>
      </w:tr>
      <w:tr w:rsidR="006E6DDC" w:rsidRPr="00FA73C3" w:rsidTr="00D35D67">
        <w:trPr>
          <w:trHeight w:val="818"/>
        </w:trPr>
        <w:tc>
          <w:tcPr>
            <w:tcW w:w="810" w:type="dxa"/>
          </w:tcPr>
          <w:p w:rsidR="006E6DDC" w:rsidRPr="00FA73C3" w:rsidRDefault="006E6DDC" w:rsidP="00632B12">
            <w:pPr>
              <w:rPr>
                <w:sz w:val="24"/>
              </w:rPr>
            </w:pPr>
            <w:r w:rsidRPr="00FA73C3">
              <w:rPr>
                <w:sz w:val="24"/>
              </w:rPr>
              <w:t>13</w:t>
            </w:r>
          </w:p>
        </w:tc>
        <w:tc>
          <w:tcPr>
            <w:tcW w:w="2610" w:type="dxa"/>
          </w:tcPr>
          <w:p w:rsidR="006E6DDC" w:rsidRPr="00FA73C3" w:rsidRDefault="006E6DDC" w:rsidP="00632B12">
            <w:pPr>
              <w:rPr>
                <w:sz w:val="24"/>
              </w:rPr>
            </w:pPr>
            <w:r w:rsidRPr="00FA73C3">
              <w:rPr>
                <w:sz w:val="24"/>
              </w:rPr>
              <w:t>Escort Allowances</w:t>
            </w:r>
          </w:p>
        </w:tc>
        <w:tc>
          <w:tcPr>
            <w:tcW w:w="990" w:type="dxa"/>
          </w:tcPr>
          <w:p w:rsidR="006E6DDC" w:rsidRPr="00FA73C3" w:rsidRDefault="006E6DDC" w:rsidP="00632B12">
            <w:pPr>
              <w:rPr>
                <w:sz w:val="24"/>
              </w:rPr>
            </w:pPr>
            <w:r w:rsidRPr="00FA73C3">
              <w:rPr>
                <w:sz w:val="24"/>
              </w:rPr>
              <w:t>5472</w:t>
            </w:r>
          </w:p>
        </w:tc>
        <w:tc>
          <w:tcPr>
            <w:tcW w:w="4140" w:type="dxa"/>
          </w:tcPr>
          <w:p w:rsidR="006E6DDC" w:rsidRPr="00FA73C3" w:rsidRDefault="006E6DDC" w:rsidP="00632B12">
            <w:pPr>
              <w:rPr>
                <w:sz w:val="24"/>
              </w:rPr>
            </w:pPr>
            <w:r w:rsidRPr="00FA73C3">
              <w:rPr>
                <w:sz w:val="24"/>
              </w:rPr>
              <w:t>5346 children were provided with Escort allowence</w:t>
            </w:r>
          </w:p>
        </w:tc>
        <w:tc>
          <w:tcPr>
            <w:tcW w:w="1890" w:type="dxa"/>
            <w:vAlign w:val="center"/>
          </w:tcPr>
          <w:p w:rsidR="006E6DDC" w:rsidRPr="00FA73C3" w:rsidRDefault="006E6DDC" w:rsidP="00D35D67">
            <w:pPr>
              <w:jc w:val="center"/>
              <w:rPr>
                <w:sz w:val="24"/>
              </w:rPr>
            </w:pPr>
            <w:r w:rsidRPr="00FA73C3">
              <w:rPr>
                <w:sz w:val="24"/>
              </w:rPr>
              <w:t>5346</w:t>
            </w:r>
          </w:p>
        </w:tc>
      </w:tr>
      <w:tr w:rsidR="006E6DDC" w:rsidRPr="00FA73C3" w:rsidTr="00D35D67">
        <w:trPr>
          <w:trHeight w:val="710"/>
        </w:trPr>
        <w:tc>
          <w:tcPr>
            <w:tcW w:w="810" w:type="dxa"/>
          </w:tcPr>
          <w:p w:rsidR="006E6DDC" w:rsidRPr="00FA73C3" w:rsidRDefault="006E6DDC" w:rsidP="00632B12">
            <w:pPr>
              <w:rPr>
                <w:sz w:val="24"/>
              </w:rPr>
            </w:pPr>
            <w:r w:rsidRPr="00FA73C3">
              <w:rPr>
                <w:sz w:val="24"/>
              </w:rPr>
              <w:t>14</w:t>
            </w:r>
          </w:p>
        </w:tc>
        <w:tc>
          <w:tcPr>
            <w:tcW w:w="2610" w:type="dxa"/>
          </w:tcPr>
          <w:p w:rsidR="006E6DDC" w:rsidRPr="00FA73C3" w:rsidRDefault="006E6DDC" w:rsidP="00632B12">
            <w:pPr>
              <w:rPr>
                <w:sz w:val="24"/>
              </w:rPr>
            </w:pPr>
            <w:r w:rsidRPr="00FA73C3">
              <w:rPr>
                <w:sz w:val="24"/>
              </w:rPr>
              <w:t>Home Based Education (HBE)</w:t>
            </w:r>
          </w:p>
        </w:tc>
        <w:tc>
          <w:tcPr>
            <w:tcW w:w="990" w:type="dxa"/>
          </w:tcPr>
          <w:p w:rsidR="006E6DDC" w:rsidRPr="00FA73C3" w:rsidRDefault="006E6DDC" w:rsidP="00632B12">
            <w:pPr>
              <w:rPr>
                <w:sz w:val="24"/>
              </w:rPr>
            </w:pPr>
            <w:r w:rsidRPr="00FA73C3">
              <w:rPr>
                <w:sz w:val="24"/>
              </w:rPr>
              <w:t>592</w:t>
            </w:r>
          </w:p>
        </w:tc>
        <w:tc>
          <w:tcPr>
            <w:tcW w:w="4140" w:type="dxa"/>
          </w:tcPr>
          <w:p w:rsidR="006E6DDC" w:rsidRPr="00FA73C3" w:rsidRDefault="006E6DDC" w:rsidP="00632B12">
            <w:pPr>
              <w:rPr>
                <w:sz w:val="24"/>
              </w:rPr>
            </w:pPr>
            <w:r w:rsidRPr="00FA73C3">
              <w:rPr>
                <w:sz w:val="24"/>
              </w:rPr>
              <w:t>1868 children provided with Teaching learning equipment for practice</w:t>
            </w:r>
          </w:p>
        </w:tc>
        <w:tc>
          <w:tcPr>
            <w:tcW w:w="1890" w:type="dxa"/>
            <w:vAlign w:val="center"/>
          </w:tcPr>
          <w:p w:rsidR="006E6DDC" w:rsidRPr="00FA73C3" w:rsidRDefault="006E6DDC" w:rsidP="00D35D67">
            <w:pPr>
              <w:jc w:val="center"/>
              <w:rPr>
                <w:sz w:val="24"/>
              </w:rPr>
            </w:pPr>
            <w:r w:rsidRPr="00FA73C3">
              <w:rPr>
                <w:sz w:val="24"/>
              </w:rPr>
              <w:t>467</w:t>
            </w:r>
          </w:p>
        </w:tc>
      </w:tr>
      <w:tr w:rsidR="006E6DDC" w:rsidRPr="00FA73C3" w:rsidTr="00D35D67">
        <w:trPr>
          <w:trHeight w:val="773"/>
        </w:trPr>
        <w:tc>
          <w:tcPr>
            <w:tcW w:w="810" w:type="dxa"/>
          </w:tcPr>
          <w:p w:rsidR="006E6DDC" w:rsidRPr="00FA73C3" w:rsidRDefault="006E6DDC" w:rsidP="00632B12">
            <w:pPr>
              <w:rPr>
                <w:sz w:val="24"/>
              </w:rPr>
            </w:pPr>
            <w:r w:rsidRPr="00FA73C3">
              <w:rPr>
                <w:sz w:val="24"/>
              </w:rPr>
              <w:lastRenderedPageBreak/>
              <w:t>15</w:t>
            </w:r>
          </w:p>
        </w:tc>
        <w:tc>
          <w:tcPr>
            <w:tcW w:w="2610" w:type="dxa"/>
          </w:tcPr>
          <w:p w:rsidR="006E6DDC" w:rsidRPr="00FA73C3" w:rsidRDefault="006E6DDC" w:rsidP="00632B12">
            <w:pPr>
              <w:rPr>
                <w:sz w:val="24"/>
              </w:rPr>
            </w:pPr>
            <w:r w:rsidRPr="00FA73C3">
              <w:rPr>
                <w:sz w:val="24"/>
              </w:rPr>
              <w:t>Aayas</w:t>
            </w:r>
          </w:p>
        </w:tc>
        <w:tc>
          <w:tcPr>
            <w:tcW w:w="990" w:type="dxa"/>
          </w:tcPr>
          <w:p w:rsidR="006E6DDC" w:rsidRPr="00FA73C3" w:rsidRDefault="006E6DDC" w:rsidP="00632B12">
            <w:pPr>
              <w:rPr>
                <w:sz w:val="24"/>
              </w:rPr>
            </w:pPr>
            <w:r w:rsidRPr="00FA73C3">
              <w:rPr>
                <w:sz w:val="24"/>
              </w:rPr>
              <w:t>592</w:t>
            </w:r>
          </w:p>
        </w:tc>
        <w:tc>
          <w:tcPr>
            <w:tcW w:w="4140" w:type="dxa"/>
          </w:tcPr>
          <w:p w:rsidR="006E6DDC" w:rsidRPr="00FA73C3" w:rsidRDefault="006E6DDC" w:rsidP="00632B12">
            <w:pPr>
              <w:rPr>
                <w:sz w:val="24"/>
              </w:rPr>
            </w:pPr>
            <w:r w:rsidRPr="00FA73C3">
              <w:rPr>
                <w:sz w:val="24"/>
              </w:rPr>
              <w:t>467 Ayas are engaged to render services to children attending IERCs</w:t>
            </w:r>
          </w:p>
        </w:tc>
        <w:tc>
          <w:tcPr>
            <w:tcW w:w="1890" w:type="dxa"/>
            <w:vAlign w:val="center"/>
          </w:tcPr>
          <w:p w:rsidR="006E6DDC" w:rsidRPr="00FA73C3" w:rsidRDefault="006E6DDC" w:rsidP="00D35D67">
            <w:pPr>
              <w:jc w:val="center"/>
              <w:rPr>
                <w:sz w:val="24"/>
              </w:rPr>
            </w:pPr>
          </w:p>
        </w:tc>
      </w:tr>
      <w:tr w:rsidR="006E6DDC" w:rsidRPr="00FA73C3" w:rsidTr="00D35D67">
        <w:trPr>
          <w:trHeight w:val="935"/>
        </w:trPr>
        <w:tc>
          <w:tcPr>
            <w:tcW w:w="810" w:type="dxa"/>
          </w:tcPr>
          <w:p w:rsidR="006E6DDC" w:rsidRPr="00FA73C3" w:rsidRDefault="006E6DDC" w:rsidP="00632B12">
            <w:pPr>
              <w:rPr>
                <w:sz w:val="24"/>
              </w:rPr>
            </w:pPr>
            <w:r w:rsidRPr="00FA73C3">
              <w:rPr>
                <w:sz w:val="24"/>
              </w:rPr>
              <w:t>16</w:t>
            </w:r>
          </w:p>
        </w:tc>
        <w:tc>
          <w:tcPr>
            <w:tcW w:w="2610" w:type="dxa"/>
          </w:tcPr>
          <w:p w:rsidR="006E6DDC" w:rsidRPr="00FA73C3" w:rsidRDefault="006E6DDC" w:rsidP="00632B12">
            <w:pPr>
              <w:rPr>
                <w:sz w:val="24"/>
              </w:rPr>
            </w:pPr>
            <w:r w:rsidRPr="00FA73C3">
              <w:rPr>
                <w:sz w:val="24"/>
              </w:rPr>
              <w:t>Procurement of Assisiive devices, Equipments and TLMs</w:t>
            </w:r>
          </w:p>
        </w:tc>
        <w:tc>
          <w:tcPr>
            <w:tcW w:w="990" w:type="dxa"/>
          </w:tcPr>
          <w:p w:rsidR="006E6DDC" w:rsidRPr="00FA73C3" w:rsidRDefault="006E6DDC" w:rsidP="00632B12">
            <w:pPr>
              <w:rPr>
                <w:sz w:val="24"/>
              </w:rPr>
            </w:pPr>
            <w:r w:rsidRPr="00FA73C3">
              <w:rPr>
                <w:sz w:val="24"/>
              </w:rPr>
              <w:t>1184</w:t>
            </w:r>
          </w:p>
        </w:tc>
        <w:tc>
          <w:tcPr>
            <w:tcW w:w="4140" w:type="dxa"/>
          </w:tcPr>
          <w:p w:rsidR="006E6DDC" w:rsidRPr="00FA73C3" w:rsidRDefault="006E6DDC" w:rsidP="00632B12">
            <w:pPr>
              <w:rPr>
                <w:sz w:val="24"/>
              </w:rPr>
            </w:pPr>
            <w:r w:rsidRPr="00FA73C3">
              <w:rPr>
                <w:sz w:val="24"/>
              </w:rPr>
              <w:t>Material was provided to 823 special educators to develop TLM for school visits and HBE</w:t>
            </w:r>
          </w:p>
        </w:tc>
        <w:tc>
          <w:tcPr>
            <w:tcW w:w="1890" w:type="dxa"/>
            <w:vAlign w:val="center"/>
          </w:tcPr>
          <w:p w:rsidR="006E6DDC" w:rsidRPr="00FA73C3" w:rsidRDefault="006E6DDC" w:rsidP="00D35D67">
            <w:pPr>
              <w:jc w:val="center"/>
              <w:rPr>
                <w:sz w:val="24"/>
              </w:rPr>
            </w:pPr>
            <w:r w:rsidRPr="00FA73C3">
              <w:rPr>
                <w:sz w:val="24"/>
              </w:rPr>
              <w:t>823</w:t>
            </w:r>
          </w:p>
        </w:tc>
      </w:tr>
      <w:tr w:rsidR="006E6DDC" w:rsidRPr="00FA73C3" w:rsidTr="00D35D67">
        <w:trPr>
          <w:trHeight w:val="350"/>
        </w:trPr>
        <w:tc>
          <w:tcPr>
            <w:tcW w:w="10440" w:type="dxa"/>
            <w:gridSpan w:val="5"/>
            <w:vAlign w:val="center"/>
          </w:tcPr>
          <w:p w:rsidR="006E6DDC" w:rsidRPr="00FA73C3" w:rsidRDefault="006E6DDC" w:rsidP="00D35D67">
            <w:pPr>
              <w:jc w:val="center"/>
              <w:rPr>
                <w:sz w:val="24"/>
              </w:rPr>
            </w:pPr>
            <w:r w:rsidRPr="00FA73C3">
              <w:rPr>
                <w:sz w:val="24"/>
              </w:rPr>
              <w:t>Progress at Secondary level -2018-19:</w:t>
            </w:r>
          </w:p>
        </w:tc>
      </w:tr>
      <w:tr w:rsidR="006E6DDC" w:rsidRPr="00FA73C3" w:rsidTr="00D35D67">
        <w:trPr>
          <w:trHeight w:val="701"/>
        </w:trPr>
        <w:tc>
          <w:tcPr>
            <w:tcW w:w="810" w:type="dxa"/>
          </w:tcPr>
          <w:p w:rsidR="006E6DDC" w:rsidRPr="00FA73C3" w:rsidRDefault="006E6DDC" w:rsidP="00632B12">
            <w:pPr>
              <w:rPr>
                <w:sz w:val="24"/>
              </w:rPr>
            </w:pPr>
          </w:p>
        </w:tc>
        <w:tc>
          <w:tcPr>
            <w:tcW w:w="2610" w:type="dxa"/>
          </w:tcPr>
          <w:p w:rsidR="006E6DDC" w:rsidRPr="00FA73C3" w:rsidRDefault="006E6DDC" w:rsidP="00632B12">
            <w:pPr>
              <w:rPr>
                <w:sz w:val="24"/>
              </w:rPr>
            </w:pPr>
            <w:r w:rsidRPr="00FA73C3">
              <w:rPr>
                <w:sz w:val="24"/>
              </w:rPr>
              <w:t xml:space="preserve">Therapeutic Services  </w:t>
            </w:r>
          </w:p>
        </w:tc>
        <w:tc>
          <w:tcPr>
            <w:tcW w:w="990" w:type="dxa"/>
          </w:tcPr>
          <w:p w:rsidR="006E6DDC" w:rsidRPr="00FA73C3" w:rsidRDefault="006E6DDC" w:rsidP="00632B12">
            <w:pPr>
              <w:rPr>
                <w:sz w:val="24"/>
              </w:rPr>
            </w:pPr>
            <w:r w:rsidRPr="00FA73C3">
              <w:rPr>
                <w:sz w:val="24"/>
              </w:rPr>
              <w:t>32</w:t>
            </w:r>
          </w:p>
        </w:tc>
        <w:tc>
          <w:tcPr>
            <w:tcW w:w="4140" w:type="dxa"/>
          </w:tcPr>
          <w:p w:rsidR="006E6DDC" w:rsidRPr="00FA73C3" w:rsidRDefault="006E6DDC" w:rsidP="00632B12">
            <w:pPr>
              <w:rPr>
                <w:sz w:val="24"/>
              </w:rPr>
            </w:pPr>
            <w:r w:rsidRPr="00FA73C3">
              <w:rPr>
                <w:sz w:val="24"/>
              </w:rPr>
              <w:t>Therapeutic services provided to 4188 children in 32 IERCs</w:t>
            </w:r>
          </w:p>
        </w:tc>
        <w:tc>
          <w:tcPr>
            <w:tcW w:w="1890" w:type="dxa"/>
            <w:vAlign w:val="center"/>
          </w:tcPr>
          <w:p w:rsidR="006E6DDC" w:rsidRPr="00FA73C3" w:rsidRDefault="006E6DDC" w:rsidP="00D35D67">
            <w:pPr>
              <w:jc w:val="center"/>
              <w:rPr>
                <w:sz w:val="24"/>
              </w:rPr>
            </w:pPr>
            <w:r w:rsidRPr="00FA73C3">
              <w:rPr>
                <w:sz w:val="24"/>
              </w:rPr>
              <w:t>32</w:t>
            </w:r>
          </w:p>
        </w:tc>
      </w:tr>
      <w:tr w:rsidR="006E6DDC" w:rsidRPr="00FA73C3" w:rsidTr="00D35D67">
        <w:tc>
          <w:tcPr>
            <w:tcW w:w="810" w:type="dxa"/>
          </w:tcPr>
          <w:p w:rsidR="006E6DDC" w:rsidRPr="00FA73C3" w:rsidRDefault="006E6DDC" w:rsidP="00632B12">
            <w:pPr>
              <w:rPr>
                <w:sz w:val="24"/>
              </w:rPr>
            </w:pPr>
            <w:r w:rsidRPr="00FA73C3">
              <w:rPr>
                <w:sz w:val="24"/>
              </w:rPr>
              <w:t>17</w:t>
            </w:r>
          </w:p>
        </w:tc>
        <w:tc>
          <w:tcPr>
            <w:tcW w:w="2610" w:type="dxa"/>
          </w:tcPr>
          <w:p w:rsidR="006E6DDC" w:rsidRPr="00FA73C3" w:rsidRDefault="006E6DDC" w:rsidP="00632B12">
            <w:pPr>
              <w:rPr>
                <w:sz w:val="24"/>
              </w:rPr>
            </w:pPr>
            <w:r w:rsidRPr="00FA73C3">
              <w:rPr>
                <w:sz w:val="24"/>
              </w:rPr>
              <w:t>Procurement and distribution of Braille Kit (Embossed charts and globes)</w:t>
            </w:r>
          </w:p>
        </w:tc>
        <w:tc>
          <w:tcPr>
            <w:tcW w:w="990" w:type="dxa"/>
          </w:tcPr>
          <w:p w:rsidR="006E6DDC" w:rsidRPr="00FA73C3" w:rsidRDefault="006E6DDC" w:rsidP="00632B12">
            <w:pPr>
              <w:rPr>
                <w:sz w:val="24"/>
              </w:rPr>
            </w:pPr>
            <w:r w:rsidRPr="00FA73C3">
              <w:rPr>
                <w:sz w:val="24"/>
              </w:rPr>
              <w:t>286</w:t>
            </w:r>
          </w:p>
        </w:tc>
        <w:tc>
          <w:tcPr>
            <w:tcW w:w="4140" w:type="dxa"/>
          </w:tcPr>
          <w:p w:rsidR="006E6DDC" w:rsidRPr="00FA73C3" w:rsidRDefault="006E6DDC" w:rsidP="00632B12">
            <w:pPr>
              <w:rPr>
                <w:sz w:val="24"/>
              </w:rPr>
            </w:pPr>
            <w:r w:rsidRPr="00FA73C3">
              <w:rPr>
                <w:sz w:val="24"/>
              </w:rPr>
              <w:t>Class wise , subject wise Braille books are supplied  to IERCs for the training to blind children by IERPs</w:t>
            </w:r>
          </w:p>
        </w:tc>
        <w:tc>
          <w:tcPr>
            <w:tcW w:w="1890" w:type="dxa"/>
            <w:vAlign w:val="center"/>
          </w:tcPr>
          <w:p w:rsidR="006E6DDC" w:rsidRPr="00FA73C3" w:rsidRDefault="006E6DDC" w:rsidP="00D35D67">
            <w:pPr>
              <w:jc w:val="center"/>
              <w:rPr>
                <w:sz w:val="24"/>
              </w:rPr>
            </w:pPr>
            <w:r w:rsidRPr="00FA73C3">
              <w:rPr>
                <w:sz w:val="24"/>
              </w:rPr>
              <w:t>88</w:t>
            </w:r>
          </w:p>
        </w:tc>
      </w:tr>
      <w:tr w:rsidR="006E6DDC" w:rsidRPr="00FA73C3" w:rsidTr="00D35D67">
        <w:trPr>
          <w:trHeight w:val="737"/>
        </w:trPr>
        <w:tc>
          <w:tcPr>
            <w:tcW w:w="810" w:type="dxa"/>
          </w:tcPr>
          <w:p w:rsidR="006E6DDC" w:rsidRPr="00FA73C3" w:rsidRDefault="006E6DDC" w:rsidP="00632B12">
            <w:pPr>
              <w:rPr>
                <w:sz w:val="24"/>
              </w:rPr>
            </w:pPr>
            <w:r w:rsidRPr="00FA73C3">
              <w:rPr>
                <w:sz w:val="24"/>
              </w:rPr>
              <w:t>18</w:t>
            </w:r>
          </w:p>
        </w:tc>
        <w:tc>
          <w:tcPr>
            <w:tcW w:w="2610" w:type="dxa"/>
          </w:tcPr>
          <w:p w:rsidR="006E6DDC" w:rsidRPr="00FA73C3" w:rsidRDefault="006E6DDC" w:rsidP="00632B12">
            <w:pPr>
              <w:rPr>
                <w:sz w:val="24"/>
              </w:rPr>
            </w:pPr>
            <w:r w:rsidRPr="00FA73C3">
              <w:rPr>
                <w:sz w:val="24"/>
              </w:rPr>
              <w:t>Distribution of Aids and appliances</w:t>
            </w:r>
          </w:p>
        </w:tc>
        <w:tc>
          <w:tcPr>
            <w:tcW w:w="990" w:type="dxa"/>
          </w:tcPr>
          <w:p w:rsidR="006E6DDC" w:rsidRPr="00FA73C3" w:rsidRDefault="006E6DDC" w:rsidP="00632B12">
            <w:pPr>
              <w:rPr>
                <w:sz w:val="24"/>
              </w:rPr>
            </w:pPr>
            <w:r w:rsidRPr="00FA73C3">
              <w:rPr>
                <w:sz w:val="24"/>
              </w:rPr>
              <w:t>969</w:t>
            </w:r>
          </w:p>
        </w:tc>
        <w:tc>
          <w:tcPr>
            <w:tcW w:w="4140" w:type="dxa"/>
          </w:tcPr>
          <w:p w:rsidR="006E6DDC" w:rsidRPr="00FA73C3" w:rsidRDefault="006E6DDC" w:rsidP="00632B12">
            <w:pPr>
              <w:rPr>
                <w:sz w:val="24"/>
              </w:rPr>
            </w:pPr>
            <w:r w:rsidRPr="00FA73C3">
              <w:rPr>
                <w:sz w:val="24"/>
              </w:rPr>
              <w:t>Aids and appliances were distributed to 2991 children by ALIMCO</w:t>
            </w:r>
          </w:p>
        </w:tc>
        <w:tc>
          <w:tcPr>
            <w:tcW w:w="1890" w:type="dxa"/>
            <w:vAlign w:val="center"/>
          </w:tcPr>
          <w:p w:rsidR="006E6DDC" w:rsidRPr="00FA73C3" w:rsidRDefault="006E6DDC" w:rsidP="00D35D67">
            <w:pPr>
              <w:jc w:val="center"/>
              <w:rPr>
                <w:sz w:val="24"/>
              </w:rPr>
            </w:pPr>
            <w:r w:rsidRPr="00FA73C3">
              <w:rPr>
                <w:sz w:val="24"/>
              </w:rPr>
              <w:t>121</w:t>
            </w:r>
          </w:p>
        </w:tc>
      </w:tr>
      <w:tr w:rsidR="006E6DDC" w:rsidRPr="00FA73C3" w:rsidTr="00D35D67">
        <w:trPr>
          <w:trHeight w:val="719"/>
        </w:trPr>
        <w:tc>
          <w:tcPr>
            <w:tcW w:w="810" w:type="dxa"/>
          </w:tcPr>
          <w:p w:rsidR="006E6DDC" w:rsidRPr="00FA73C3" w:rsidRDefault="006E6DDC" w:rsidP="00632B12">
            <w:pPr>
              <w:rPr>
                <w:sz w:val="24"/>
              </w:rPr>
            </w:pPr>
            <w:r w:rsidRPr="00FA73C3">
              <w:rPr>
                <w:sz w:val="24"/>
              </w:rPr>
              <w:t>19</w:t>
            </w:r>
          </w:p>
        </w:tc>
        <w:tc>
          <w:tcPr>
            <w:tcW w:w="2610" w:type="dxa"/>
          </w:tcPr>
          <w:p w:rsidR="006E6DDC" w:rsidRPr="00FA73C3" w:rsidRDefault="006E6DDC" w:rsidP="00632B12">
            <w:pPr>
              <w:rPr>
                <w:sz w:val="24"/>
              </w:rPr>
            </w:pPr>
            <w:r w:rsidRPr="00FA73C3">
              <w:rPr>
                <w:sz w:val="24"/>
              </w:rPr>
              <w:t>Identification and Assessment Camps</w:t>
            </w:r>
          </w:p>
        </w:tc>
        <w:tc>
          <w:tcPr>
            <w:tcW w:w="990" w:type="dxa"/>
          </w:tcPr>
          <w:p w:rsidR="006E6DDC" w:rsidRPr="00FA73C3" w:rsidRDefault="006E6DDC" w:rsidP="00632B12">
            <w:pPr>
              <w:rPr>
                <w:sz w:val="24"/>
              </w:rPr>
            </w:pPr>
            <w:r w:rsidRPr="00FA73C3">
              <w:rPr>
                <w:sz w:val="24"/>
              </w:rPr>
              <w:t>30</w:t>
            </w:r>
          </w:p>
        </w:tc>
        <w:tc>
          <w:tcPr>
            <w:tcW w:w="4140" w:type="dxa"/>
          </w:tcPr>
          <w:p w:rsidR="006E6DDC" w:rsidRPr="00FA73C3" w:rsidRDefault="006E6DDC" w:rsidP="00632B12">
            <w:pPr>
              <w:rPr>
                <w:sz w:val="24"/>
              </w:rPr>
            </w:pPr>
            <w:r w:rsidRPr="00FA73C3">
              <w:rPr>
                <w:sz w:val="24"/>
              </w:rPr>
              <w:t>Due to election code of conduct these camps were not conducted this year</w:t>
            </w:r>
          </w:p>
        </w:tc>
        <w:tc>
          <w:tcPr>
            <w:tcW w:w="1890" w:type="dxa"/>
            <w:vAlign w:val="center"/>
          </w:tcPr>
          <w:p w:rsidR="006E6DDC" w:rsidRPr="00FA73C3" w:rsidRDefault="006E6DDC" w:rsidP="00D35D67">
            <w:pPr>
              <w:jc w:val="center"/>
              <w:rPr>
                <w:sz w:val="24"/>
              </w:rPr>
            </w:pPr>
            <w:r w:rsidRPr="00FA73C3">
              <w:rPr>
                <w:sz w:val="24"/>
              </w:rPr>
              <w:t>0</w:t>
            </w:r>
          </w:p>
        </w:tc>
      </w:tr>
      <w:tr w:rsidR="006E6DDC" w:rsidRPr="00FA73C3" w:rsidTr="00D35D67">
        <w:trPr>
          <w:trHeight w:val="431"/>
        </w:trPr>
        <w:tc>
          <w:tcPr>
            <w:tcW w:w="810" w:type="dxa"/>
          </w:tcPr>
          <w:p w:rsidR="006E6DDC" w:rsidRPr="00FA73C3" w:rsidRDefault="006E6DDC" w:rsidP="00632B12">
            <w:pPr>
              <w:rPr>
                <w:sz w:val="24"/>
              </w:rPr>
            </w:pPr>
            <w:r w:rsidRPr="00FA73C3">
              <w:rPr>
                <w:sz w:val="24"/>
              </w:rPr>
              <w:t>20</w:t>
            </w:r>
          </w:p>
        </w:tc>
        <w:tc>
          <w:tcPr>
            <w:tcW w:w="2610" w:type="dxa"/>
          </w:tcPr>
          <w:p w:rsidR="006E6DDC" w:rsidRPr="00FA73C3" w:rsidRDefault="006E6DDC" w:rsidP="00632B12">
            <w:pPr>
              <w:rPr>
                <w:sz w:val="24"/>
              </w:rPr>
            </w:pPr>
            <w:r w:rsidRPr="00FA73C3">
              <w:rPr>
                <w:sz w:val="24"/>
              </w:rPr>
              <w:t>Reader Allowances</w:t>
            </w:r>
          </w:p>
        </w:tc>
        <w:tc>
          <w:tcPr>
            <w:tcW w:w="990" w:type="dxa"/>
          </w:tcPr>
          <w:p w:rsidR="006E6DDC" w:rsidRPr="00FA73C3" w:rsidRDefault="006E6DDC" w:rsidP="00632B12">
            <w:pPr>
              <w:rPr>
                <w:sz w:val="24"/>
              </w:rPr>
            </w:pPr>
            <w:r w:rsidRPr="00FA73C3">
              <w:rPr>
                <w:sz w:val="24"/>
              </w:rPr>
              <w:t>286</w:t>
            </w:r>
          </w:p>
        </w:tc>
        <w:tc>
          <w:tcPr>
            <w:tcW w:w="4140" w:type="dxa"/>
          </w:tcPr>
          <w:p w:rsidR="006E6DDC" w:rsidRPr="00FA73C3" w:rsidRDefault="006E6DDC" w:rsidP="00632B12">
            <w:pPr>
              <w:rPr>
                <w:sz w:val="24"/>
              </w:rPr>
            </w:pPr>
            <w:r w:rsidRPr="00FA73C3">
              <w:rPr>
                <w:sz w:val="24"/>
              </w:rPr>
              <w:t>114 children were assisted by readers</w:t>
            </w:r>
          </w:p>
        </w:tc>
        <w:tc>
          <w:tcPr>
            <w:tcW w:w="1890" w:type="dxa"/>
            <w:vAlign w:val="center"/>
          </w:tcPr>
          <w:p w:rsidR="006E6DDC" w:rsidRPr="00FA73C3" w:rsidRDefault="006E6DDC" w:rsidP="00D35D67">
            <w:pPr>
              <w:jc w:val="center"/>
              <w:rPr>
                <w:sz w:val="24"/>
              </w:rPr>
            </w:pPr>
            <w:r w:rsidRPr="00FA73C3">
              <w:rPr>
                <w:sz w:val="24"/>
              </w:rPr>
              <w:t>114</w:t>
            </w:r>
          </w:p>
        </w:tc>
      </w:tr>
      <w:tr w:rsidR="006E6DDC" w:rsidRPr="00FA73C3" w:rsidTr="00D35D67">
        <w:trPr>
          <w:trHeight w:val="773"/>
        </w:trPr>
        <w:tc>
          <w:tcPr>
            <w:tcW w:w="810" w:type="dxa"/>
          </w:tcPr>
          <w:p w:rsidR="006E6DDC" w:rsidRPr="00FA73C3" w:rsidRDefault="006E6DDC" w:rsidP="00632B12">
            <w:pPr>
              <w:rPr>
                <w:sz w:val="24"/>
              </w:rPr>
            </w:pPr>
            <w:r w:rsidRPr="00FA73C3">
              <w:rPr>
                <w:sz w:val="24"/>
              </w:rPr>
              <w:t>21</w:t>
            </w:r>
          </w:p>
        </w:tc>
        <w:tc>
          <w:tcPr>
            <w:tcW w:w="2610" w:type="dxa"/>
          </w:tcPr>
          <w:p w:rsidR="006E6DDC" w:rsidRPr="00FA73C3" w:rsidRDefault="006E6DDC" w:rsidP="00632B12">
            <w:pPr>
              <w:rPr>
                <w:sz w:val="24"/>
              </w:rPr>
            </w:pPr>
            <w:r w:rsidRPr="00FA73C3">
              <w:rPr>
                <w:sz w:val="24"/>
              </w:rPr>
              <w:t>Escort Allowance</w:t>
            </w:r>
          </w:p>
        </w:tc>
        <w:tc>
          <w:tcPr>
            <w:tcW w:w="990" w:type="dxa"/>
          </w:tcPr>
          <w:p w:rsidR="006E6DDC" w:rsidRPr="00FA73C3" w:rsidRDefault="006E6DDC" w:rsidP="00632B12">
            <w:pPr>
              <w:rPr>
                <w:sz w:val="24"/>
              </w:rPr>
            </w:pPr>
            <w:r w:rsidRPr="00FA73C3">
              <w:rPr>
                <w:sz w:val="24"/>
              </w:rPr>
              <w:t>1000</w:t>
            </w:r>
          </w:p>
        </w:tc>
        <w:tc>
          <w:tcPr>
            <w:tcW w:w="4140" w:type="dxa"/>
          </w:tcPr>
          <w:p w:rsidR="006E6DDC" w:rsidRPr="00FA73C3" w:rsidRDefault="006E6DDC" w:rsidP="00632B12">
            <w:pPr>
              <w:rPr>
                <w:sz w:val="24"/>
              </w:rPr>
            </w:pPr>
            <w:r w:rsidRPr="00FA73C3">
              <w:rPr>
                <w:sz w:val="24"/>
              </w:rPr>
              <w:t>children were provided with Escort allowance</w:t>
            </w:r>
          </w:p>
        </w:tc>
        <w:tc>
          <w:tcPr>
            <w:tcW w:w="1890" w:type="dxa"/>
            <w:vAlign w:val="center"/>
          </w:tcPr>
          <w:p w:rsidR="006E6DDC" w:rsidRPr="00FA73C3" w:rsidRDefault="006E6DDC" w:rsidP="00D35D67">
            <w:pPr>
              <w:jc w:val="center"/>
              <w:rPr>
                <w:sz w:val="24"/>
              </w:rPr>
            </w:pPr>
            <w:r w:rsidRPr="00FA73C3">
              <w:rPr>
                <w:sz w:val="24"/>
              </w:rPr>
              <w:t>834</w:t>
            </w:r>
          </w:p>
        </w:tc>
      </w:tr>
      <w:tr w:rsidR="006E6DDC" w:rsidRPr="00FA73C3" w:rsidTr="00D35D67">
        <w:trPr>
          <w:trHeight w:val="836"/>
        </w:trPr>
        <w:tc>
          <w:tcPr>
            <w:tcW w:w="810" w:type="dxa"/>
          </w:tcPr>
          <w:p w:rsidR="006E6DDC" w:rsidRPr="00FA73C3" w:rsidRDefault="006E6DDC" w:rsidP="00632B12">
            <w:pPr>
              <w:rPr>
                <w:sz w:val="24"/>
              </w:rPr>
            </w:pPr>
            <w:r w:rsidRPr="00FA73C3">
              <w:rPr>
                <w:sz w:val="24"/>
              </w:rPr>
              <w:t>22</w:t>
            </w:r>
          </w:p>
        </w:tc>
        <w:tc>
          <w:tcPr>
            <w:tcW w:w="2610" w:type="dxa"/>
          </w:tcPr>
          <w:p w:rsidR="006E6DDC" w:rsidRPr="00FA73C3" w:rsidRDefault="006E6DDC" w:rsidP="00632B12">
            <w:pPr>
              <w:rPr>
                <w:sz w:val="24"/>
              </w:rPr>
            </w:pPr>
            <w:r w:rsidRPr="00FA73C3">
              <w:rPr>
                <w:sz w:val="24"/>
              </w:rPr>
              <w:t>Stipend for girls</w:t>
            </w:r>
          </w:p>
        </w:tc>
        <w:tc>
          <w:tcPr>
            <w:tcW w:w="990" w:type="dxa"/>
          </w:tcPr>
          <w:p w:rsidR="006E6DDC" w:rsidRPr="00FA73C3" w:rsidRDefault="006E6DDC" w:rsidP="00632B12">
            <w:pPr>
              <w:rPr>
                <w:sz w:val="24"/>
              </w:rPr>
            </w:pPr>
            <w:r w:rsidRPr="00FA73C3">
              <w:rPr>
                <w:sz w:val="24"/>
              </w:rPr>
              <w:t>3948</w:t>
            </w:r>
          </w:p>
        </w:tc>
        <w:tc>
          <w:tcPr>
            <w:tcW w:w="4140" w:type="dxa"/>
          </w:tcPr>
          <w:p w:rsidR="006E6DDC" w:rsidRPr="00FA73C3" w:rsidRDefault="006E6DDC" w:rsidP="00632B12">
            <w:pPr>
              <w:rPr>
                <w:sz w:val="24"/>
              </w:rPr>
            </w:pPr>
            <w:r w:rsidRPr="00FA73C3">
              <w:rPr>
                <w:sz w:val="24"/>
              </w:rPr>
              <w:t>Stipend transferred  to 3646 girls’s personal accounts</w:t>
            </w:r>
          </w:p>
        </w:tc>
        <w:tc>
          <w:tcPr>
            <w:tcW w:w="1890" w:type="dxa"/>
            <w:vAlign w:val="center"/>
          </w:tcPr>
          <w:p w:rsidR="006E6DDC" w:rsidRPr="00FA73C3" w:rsidRDefault="006E6DDC" w:rsidP="00D35D67">
            <w:pPr>
              <w:jc w:val="center"/>
              <w:rPr>
                <w:sz w:val="24"/>
              </w:rPr>
            </w:pPr>
            <w:r w:rsidRPr="00FA73C3">
              <w:rPr>
                <w:sz w:val="24"/>
              </w:rPr>
              <w:t>3646</w:t>
            </w:r>
          </w:p>
        </w:tc>
      </w:tr>
      <w:tr w:rsidR="006E6DDC" w:rsidRPr="00FA73C3" w:rsidTr="00D35D67">
        <w:tc>
          <w:tcPr>
            <w:tcW w:w="810" w:type="dxa"/>
          </w:tcPr>
          <w:p w:rsidR="006E6DDC" w:rsidRPr="00FA73C3" w:rsidRDefault="006E6DDC" w:rsidP="00632B12">
            <w:pPr>
              <w:rPr>
                <w:sz w:val="24"/>
              </w:rPr>
            </w:pPr>
            <w:r w:rsidRPr="00FA73C3">
              <w:rPr>
                <w:sz w:val="24"/>
              </w:rPr>
              <w:t>23</w:t>
            </w:r>
          </w:p>
        </w:tc>
        <w:tc>
          <w:tcPr>
            <w:tcW w:w="2610" w:type="dxa"/>
          </w:tcPr>
          <w:p w:rsidR="006E6DDC" w:rsidRPr="00FA73C3" w:rsidRDefault="006E6DDC" w:rsidP="00632B12">
            <w:pPr>
              <w:rPr>
                <w:sz w:val="24"/>
              </w:rPr>
            </w:pPr>
            <w:r w:rsidRPr="00FA73C3">
              <w:rPr>
                <w:sz w:val="24"/>
              </w:rPr>
              <w:t>Environment building programme</w:t>
            </w:r>
          </w:p>
        </w:tc>
        <w:tc>
          <w:tcPr>
            <w:tcW w:w="990" w:type="dxa"/>
          </w:tcPr>
          <w:p w:rsidR="006E6DDC" w:rsidRPr="00FA73C3" w:rsidRDefault="006E6DDC" w:rsidP="00632B12">
            <w:pPr>
              <w:rPr>
                <w:sz w:val="24"/>
              </w:rPr>
            </w:pPr>
            <w:r w:rsidRPr="00FA73C3">
              <w:rPr>
                <w:sz w:val="24"/>
              </w:rPr>
              <w:t>592</w:t>
            </w:r>
          </w:p>
        </w:tc>
        <w:tc>
          <w:tcPr>
            <w:tcW w:w="4140" w:type="dxa"/>
          </w:tcPr>
          <w:p w:rsidR="006E6DDC" w:rsidRPr="00FA73C3" w:rsidRDefault="006E6DDC" w:rsidP="00632B12">
            <w:pPr>
              <w:rPr>
                <w:sz w:val="24"/>
              </w:rPr>
            </w:pPr>
            <w:r w:rsidRPr="00FA73C3">
              <w:rPr>
                <w:sz w:val="24"/>
              </w:rPr>
              <w:t>World disabled day celebrated in all Mandals involving parents, community and schools. Organizing different events and facilitating the children</w:t>
            </w:r>
          </w:p>
        </w:tc>
        <w:tc>
          <w:tcPr>
            <w:tcW w:w="1890" w:type="dxa"/>
            <w:vAlign w:val="center"/>
          </w:tcPr>
          <w:p w:rsidR="006E6DDC" w:rsidRPr="00FA73C3" w:rsidRDefault="006E6DDC" w:rsidP="00D35D67">
            <w:pPr>
              <w:jc w:val="center"/>
              <w:rPr>
                <w:sz w:val="24"/>
              </w:rPr>
            </w:pPr>
            <w:r w:rsidRPr="00FA73C3">
              <w:rPr>
                <w:sz w:val="24"/>
              </w:rPr>
              <w:t>467</w:t>
            </w:r>
          </w:p>
        </w:tc>
      </w:tr>
    </w:tbl>
    <w:p w:rsidR="00632B12" w:rsidRDefault="00632B12" w:rsidP="006E6DDC">
      <w:pPr>
        <w:jc w:val="both"/>
        <w:rPr>
          <w:b/>
        </w:rPr>
      </w:pPr>
    </w:p>
    <w:p w:rsidR="006E6DDC" w:rsidRPr="00FA73C3" w:rsidRDefault="006E6DDC" w:rsidP="006E6DDC">
      <w:pPr>
        <w:jc w:val="both"/>
      </w:pPr>
      <w:r w:rsidRPr="00FA73C3">
        <w:rPr>
          <w:b/>
        </w:rPr>
        <w:t>Convergence:</w:t>
      </w:r>
      <w:r w:rsidRPr="00FA73C3">
        <w:t xml:space="preserve"> convergence of the state education department with various line ministries, NGOs, Other Funding agencies and activities performed in 2018-19: </w:t>
      </w:r>
    </w:p>
    <w:tbl>
      <w:tblPr>
        <w:tblStyle w:val="TableGrid"/>
        <w:tblW w:w="5599" w:type="pct"/>
        <w:tblInd w:w="-252" w:type="dxa"/>
        <w:tblLook w:val="04A0"/>
      </w:tblPr>
      <w:tblGrid>
        <w:gridCol w:w="2250"/>
        <w:gridCol w:w="3144"/>
        <w:gridCol w:w="5299"/>
      </w:tblGrid>
      <w:tr w:rsidR="006E6DDC" w:rsidRPr="00FA73C3" w:rsidTr="00632B12">
        <w:trPr>
          <w:tblHeader/>
        </w:trPr>
        <w:tc>
          <w:tcPr>
            <w:tcW w:w="1052" w:type="pct"/>
          </w:tcPr>
          <w:p w:rsidR="006E6DDC" w:rsidRPr="00FA73C3" w:rsidRDefault="006E6DDC" w:rsidP="00632B12">
            <w:pPr>
              <w:jc w:val="both"/>
              <w:rPr>
                <w:b/>
                <w:sz w:val="24"/>
              </w:rPr>
            </w:pPr>
            <w:r w:rsidRPr="00FA73C3">
              <w:rPr>
                <w:b/>
                <w:sz w:val="24"/>
              </w:rPr>
              <w:t>Convergence with</w:t>
            </w:r>
          </w:p>
        </w:tc>
        <w:tc>
          <w:tcPr>
            <w:tcW w:w="1470" w:type="pct"/>
          </w:tcPr>
          <w:p w:rsidR="006E6DDC" w:rsidRPr="00FA73C3" w:rsidRDefault="006E6DDC" w:rsidP="00632B12">
            <w:pPr>
              <w:jc w:val="both"/>
              <w:rPr>
                <w:b/>
                <w:sz w:val="24"/>
              </w:rPr>
            </w:pPr>
            <w:r w:rsidRPr="00FA73C3">
              <w:rPr>
                <w:b/>
                <w:sz w:val="24"/>
              </w:rPr>
              <w:t xml:space="preserve">Purpose of Convergence </w:t>
            </w:r>
          </w:p>
        </w:tc>
        <w:tc>
          <w:tcPr>
            <w:tcW w:w="2478" w:type="pct"/>
          </w:tcPr>
          <w:p w:rsidR="006E6DDC" w:rsidRPr="00FA73C3" w:rsidRDefault="006E6DDC" w:rsidP="00632B12">
            <w:pPr>
              <w:jc w:val="both"/>
              <w:rPr>
                <w:b/>
                <w:sz w:val="24"/>
              </w:rPr>
            </w:pPr>
            <w:r w:rsidRPr="00FA73C3">
              <w:rPr>
                <w:b/>
                <w:sz w:val="24"/>
              </w:rPr>
              <w:t>2018-19</w:t>
            </w:r>
          </w:p>
        </w:tc>
      </w:tr>
      <w:tr w:rsidR="006E6DDC" w:rsidRPr="00FA73C3" w:rsidTr="00632B12">
        <w:tc>
          <w:tcPr>
            <w:tcW w:w="1052" w:type="pct"/>
          </w:tcPr>
          <w:p w:rsidR="006E6DDC" w:rsidRPr="00FA73C3" w:rsidRDefault="006E6DDC" w:rsidP="00632B12">
            <w:pPr>
              <w:jc w:val="both"/>
              <w:rPr>
                <w:sz w:val="24"/>
              </w:rPr>
            </w:pPr>
            <w:r w:rsidRPr="00FA73C3">
              <w:rPr>
                <w:sz w:val="24"/>
              </w:rPr>
              <w:t xml:space="preserve">Health Department </w:t>
            </w:r>
          </w:p>
        </w:tc>
        <w:tc>
          <w:tcPr>
            <w:tcW w:w="1470" w:type="pct"/>
          </w:tcPr>
          <w:p w:rsidR="006E6DDC" w:rsidRPr="00FA73C3" w:rsidRDefault="006E6DDC" w:rsidP="00632B12">
            <w:pPr>
              <w:jc w:val="both"/>
              <w:rPr>
                <w:sz w:val="24"/>
              </w:rPr>
            </w:pPr>
            <w:r w:rsidRPr="00FA73C3">
              <w:rPr>
                <w:sz w:val="24"/>
              </w:rPr>
              <w:t>Awareness, Certification, Surgeries etc.</w:t>
            </w:r>
          </w:p>
        </w:tc>
        <w:tc>
          <w:tcPr>
            <w:tcW w:w="2478" w:type="pct"/>
          </w:tcPr>
          <w:p w:rsidR="006E6DDC" w:rsidRPr="00FA73C3" w:rsidRDefault="006E6DDC" w:rsidP="00412148">
            <w:pPr>
              <w:pStyle w:val="ListParagraph"/>
              <w:numPr>
                <w:ilvl w:val="0"/>
                <w:numId w:val="38"/>
              </w:numPr>
              <w:ind w:left="228" w:hanging="229"/>
              <w:contextualSpacing/>
              <w:jc w:val="both"/>
            </w:pPr>
            <w:r w:rsidRPr="00FA73C3">
              <w:t>Identification of CwSN who require minor corrective Surgeries and taking up surgeries</w:t>
            </w:r>
          </w:p>
          <w:p w:rsidR="006E6DDC" w:rsidRPr="00FA73C3" w:rsidRDefault="006E6DDC" w:rsidP="00412148">
            <w:pPr>
              <w:pStyle w:val="ListParagraph"/>
              <w:numPr>
                <w:ilvl w:val="0"/>
                <w:numId w:val="38"/>
              </w:numPr>
              <w:ind w:left="248" w:hanging="289"/>
              <w:contextualSpacing/>
              <w:jc w:val="both"/>
            </w:pPr>
            <w:r w:rsidRPr="00FA73C3">
              <w:t>Issue of Medical Certificate for CwSN in Camps</w:t>
            </w:r>
          </w:p>
          <w:p w:rsidR="006E6DDC" w:rsidRPr="00FA73C3" w:rsidRDefault="006E6DDC" w:rsidP="00412148">
            <w:pPr>
              <w:pStyle w:val="ListParagraph"/>
              <w:numPr>
                <w:ilvl w:val="0"/>
                <w:numId w:val="38"/>
              </w:numPr>
              <w:ind w:left="248" w:hanging="289"/>
              <w:contextualSpacing/>
              <w:jc w:val="both"/>
            </w:pPr>
            <w:r w:rsidRPr="00FA73C3">
              <w:t>Conduct of Awareness Camps at Block Level.</w:t>
            </w:r>
          </w:p>
          <w:p w:rsidR="006E6DDC" w:rsidRPr="00FA73C3" w:rsidRDefault="006E6DDC" w:rsidP="00412148">
            <w:pPr>
              <w:pStyle w:val="ListParagraph"/>
              <w:numPr>
                <w:ilvl w:val="0"/>
                <w:numId w:val="38"/>
              </w:numPr>
              <w:ind w:left="248" w:hanging="289"/>
              <w:contextualSpacing/>
              <w:jc w:val="both"/>
            </w:pPr>
            <w:r w:rsidRPr="00FA73C3">
              <w:t>Providing Spectacles for the required children through District Blindness Control Society</w:t>
            </w:r>
          </w:p>
        </w:tc>
      </w:tr>
      <w:tr w:rsidR="006E6DDC" w:rsidRPr="00FA73C3" w:rsidTr="00632B12">
        <w:tc>
          <w:tcPr>
            <w:tcW w:w="1052" w:type="pct"/>
          </w:tcPr>
          <w:p w:rsidR="006E6DDC" w:rsidRPr="00FA73C3" w:rsidRDefault="006E6DDC" w:rsidP="00632B12">
            <w:pPr>
              <w:jc w:val="both"/>
              <w:rPr>
                <w:sz w:val="24"/>
              </w:rPr>
            </w:pPr>
            <w:r w:rsidRPr="00FA73C3">
              <w:rPr>
                <w:sz w:val="24"/>
              </w:rPr>
              <w:t xml:space="preserve">Welfare Department </w:t>
            </w:r>
          </w:p>
        </w:tc>
        <w:tc>
          <w:tcPr>
            <w:tcW w:w="1470" w:type="pct"/>
          </w:tcPr>
          <w:p w:rsidR="006E6DDC" w:rsidRPr="00FA73C3" w:rsidRDefault="006E6DDC" w:rsidP="00632B12">
            <w:pPr>
              <w:pStyle w:val="ListParagraph"/>
              <w:ind w:left="248"/>
              <w:jc w:val="both"/>
            </w:pPr>
            <w:r w:rsidRPr="00FA73C3">
              <w:t>Scholarships, Pensions, Aids &amp; Appliances, Braille Books, Bus Passes etc.</w:t>
            </w:r>
          </w:p>
        </w:tc>
        <w:tc>
          <w:tcPr>
            <w:tcW w:w="2478" w:type="pct"/>
          </w:tcPr>
          <w:p w:rsidR="006E6DDC" w:rsidRPr="00FA73C3" w:rsidRDefault="006E6DDC" w:rsidP="00412148">
            <w:pPr>
              <w:pStyle w:val="ListParagraph"/>
              <w:numPr>
                <w:ilvl w:val="0"/>
                <w:numId w:val="39"/>
              </w:numPr>
              <w:ind w:left="242" w:hanging="284"/>
              <w:contextualSpacing/>
              <w:jc w:val="both"/>
            </w:pPr>
            <w:r w:rsidRPr="00FA73C3">
              <w:t>Supply of aids &amp; appliances</w:t>
            </w:r>
          </w:p>
          <w:p w:rsidR="006E6DDC" w:rsidRPr="00FA73C3" w:rsidRDefault="006E6DDC" w:rsidP="00412148">
            <w:pPr>
              <w:pStyle w:val="ListParagraph"/>
              <w:numPr>
                <w:ilvl w:val="0"/>
                <w:numId w:val="39"/>
              </w:numPr>
              <w:ind w:left="248" w:hanging="292"/>
              <w:contextualSpacing/>
              <w:jc w:val="both"/>
            </w:pPr>
            <w:r w:rsidRPr="00FA73C3">
              <w:t>Scholarships/ Pensions</w:t>
            </w:r>
          </w:p>
          <w:p w:rsidR="006E6DDC" w:rsidRPr="00FA73C3" w:rsidRDefault="006E6DDC" w:rsidP="00412148">
            <w:pPr>
              <w:pStyle w:val="ListParagraph"/>
              <w:numPr>
                <w:ilvl w:val="0"/>
                <w:numId w:val="39"/>
              </w:numPr>
              <w:ind w:left="248" w:hanging="292"/>
              <w:contextualSpacing/>
              <w:jc w:val="both"/>
            </w:pPr>
            <w:r w:rsidRPr="00FA73C3">
              <w:t>Braille Books for Blind children</w:t>
            </w:r>
          </w:p>
          <w:p w:rsidR="006E6DDC" w:rsidRPr="00FA73C3" w:rsidRDefault="006E6DDC" w:rsidP="00412148">
            <w:pPr>
              <w:pStyle w:val="ListParagraph"/>
              <w:numPr>
                <w:ilvl w:val="0"/>
                <w:numId w:val="39"/>
              </w:numPr>
              <w:ind w:left="248" w:hanging="292"/>
              <w:contextualSpacing/>
              <w:jc w:val="both"/>
            </w:pPr>
            <w:r w:rsidRPr="00FA73C3">
              <w:t>Bus Passes for blind children</w:t>
            </w:r>
          </w:p>
        </w:tc>
      </w:tr>
      <w:tr w:rsidR="006E6DDC" w:rsidRPr="00FA73C3" w:rsidTr="00632B12">
        <w:tc>
          <w:tcPr>
            <w:tcW w:w="1052" w:type="pct"/>
          </w:tcPr>
          <w:p w:rsidR="006E6DDC" w:rsidRPr="00FA73C3" w:rsidRDefault="006E6DDC" w:rsidP="00632B12">
            <w:pPr>
              <w:jc w:val="both"/>
              <w:rPr>
                <w:sz w:val="24"/>
              </w:rPr>
            </w:pPr>
            <w:r w:rsidRPr="00FA73C3">
              <w:rPr>
                <w:sz w:val="24"/>
              </w:rPr>
              <w:t xml:space="preserve">Rural Development </w:t>
            </w:r>
          </w:p>
        </w:tc>
        <w:tc>
          <w:tcPr>
            <w:tcW w:w="1470" w:type="pct"/>
          </w:tcPr>
          <w:p w:rsidR="006E6DDC" w:rsidRPr="00FA73C3" w:rsidRDefault="006E6DDC" w:rsidP="00632B12">
            <w:pPr>
              <w:jc w:val="both"/>
              <w:rPr>
                <w:sz w:val="24"/>
              </w:rPr>
            </w:pPr>
            <w:r w:rsidRPr="00FA73C3">
              <w:rPr>
                <w:sz w:val="24"/>
              </w:rPr>
              <w:t>Coordination in CwSN Survey</w:t>
            </w:r>
          </w:p>
        </w:tc>
        <w:tc>
          <w:tcPr>
            <w:tcW w:w="2478" w:type="pct"/>
          </w:tcPr>
          <w:p w:rsidR="006E6DDC" w:rsidRPr="00FA73C3" w:rsidRDefault="006E6DDC" w:rsidP="00632B12">
            <w:pPr>
              <w:rPr>
                <w:sz w:val="24"/>
              </w:rPr>
            </w:pPr>
            <w:r w:rsidRPr="00FA73C3">
              <w:rPr>
                <w:sz w:val="24"/>
              </w:rPr>
              <w:t xml:space="preserve">Coordination of Self Help Groups at Village Level in identification of CwSN by IERP during the Survey and also sharing the data of CwSN in the respective Villages </w:t>
            </w:r>
          </w:p>
        </w:tc>
      </w:tr>
      <w:tr w:rsidR="006E6DDC" w:rsidRPr="00FA73C3" w:rsidTr="00632B12">
        <w:tc>
          <w:tcPr>
            <w:tcW w:w="1052" w:type="pct"/>
          </w:tcPr>
          <w:p w:rsidR="006E6DDC" w:rsidRPr="00FA73C3" w:rsidRDefault="006E6DDC" w:rsidP="00632B12">
            <w:pPr>
              <w:jc w:val="both"/>
              <w:rPr>
                <w:sz w:val="24"/>
              </w:rPr>
            </w:pPr>
            <w:r w:rsidRPr="00FA73C3">
              <w:rPr>
                <w:sz w:val="24"/>
              </w:rPr>
              <w:t xml:space="preserve">Any other Funding </w:t>
            </w:r>
            <w:r w:rsidRPr="00FA73C3">
              <w:rPr>
                <w:sz w:val="24"/>
              </w:rPr>
              <w:lastRenderedPageBreak/>
              <w:t xml:space="preserve">Agency </w:t>
            </w:r>
          </w:p>
        </w:tc>
        <w:tc>
          <w:tcPr>
            <w:tcW w:w="1470" w:type="pct"/>
          </w:tcPr>
          <w:p w:rsidR="006E6DDC" w:rsidRPr="00FA73C3" w:rsidRDefault="006E6DDC" w:rsidP="00632B12">
            <w:pPr>
              <w:jc w:val="both"/>
              <w:rPr>
                <w:sz w:val="24"/>
              </w:rPr>
            </w:pPr>
            <w:r w:rsidRPr="00FA73C3">
              <w:rPr>
                <w:sz w:val="24"/>
              </w:rPr>
              <w:lastRenderedPageBreak/>
              <w:t xml:space="preserve">NIEPID, NIEPVD, </w:t>
            </w:r>
            <w:r w:rsidRPr="00FA73C3">
              <w:rPr>
                <w:sz w:val="24"/>
              </w:rPr>
              <w:lastRenderedPageBreak/>
              <w:t xml:space="preserve">AYJNISHD and NIPH located at Secunderabad are providing Faculty Support for imparting training to IERPs/Teachers, supply of aids &amp; appliances to SC/ST CwSN etc. </w:t>
            </w:r>
          </w:p>
        </w:tc>
        <w:tc>
          <w:tcPr>
            <w:tcW w:w="2478" w:type="pct"/>
          </w:tcPr>
          <w:p w:rsidR="006E6DDC" w:rsidRPr="00FA73C3" w:rsidRDefault="006E6DDC" w:rsidP="00632B12">
            <w:pPr>
              <w:jc w:val="both"/>
              <w:rPr>
                <w:sz w:val="24"/>
              </w:rPr>
            </w:pPr>
            <w:r w:rsidRPr="00FA73C3">
              <w:rPr>
                <w:sz w:val="24"/>
              </w:rPr>
              <w:lastRenderedPageBreak/>
              <w:t xml:space="preserve">TLM Kits for 324 CwSN with ID, Faculty support </w:t>
            </w:r>
            <w:r w:rsidRPr="00FA73C3">
              <w:rPr>
                <w:sz w:val="24"/>
              </w:rPr>
              <w:lastRenderedPageBreak/>
              <w:t>for State Level Training on Multi-Category held from 5</w:t>
            </w:r>
            <w:r w:rsidRPr="00FA73C3">
              <w:rPr>
                <w:sz w:val="24"/>
                <w:vertAlign w:val="superscript"/>
              </w:rPr>
              <w:t>th</w:t>
            </w:r>
            <w:r w:rsidRPr="00FA73C3">
              <w:rPr>
                <w:sz w:val="24"/>
              </w:rPr>
              <w:t xml:space="preserve"> to 7</w:t>
            </w:r>
            <w:r w:rsidRPr="00FA73C3">
              <w:rPr>
                <w:sz w:val="24"/>
                <w:vertAlign w:val="superscript"/>
              </w:rPr>
              <w:t>th</w:t>
            </w:r>
            <w:r w:rsidRPr="00FA73C3">
              <w:rPr>
                <w:sz w:val="24"/>
              </w:rPr>
              <w:t xml:space="preserve"> Sept.2019 and District Level Training held from 14</w:t>
            </w:r>
            <w:r w:rsidRPr="00FA73C3">
              <w:rPr>
                <w:sz w:val="24"/>
                <w:vertAlign w:val="superscript"/>
              </w:rPr>
              <w:t>th</w:t>
            </w:r>
            <w:r w:rsidRPr="00FA73C3">
              <w:rPr>
                <w:sz w:val="24"/>
              </w:rPr>
              <w:t xml:space="preserve"> to 16</w:t>
            </w:r>
            <w:r w:rsidRPr="00FA73C3">
              <w:rPr>
                <w:sz w:val="24"/>
                <w:vertAlign w:val="superscript"/>
              </w:rPr>
              <w:t>th</w:t>
            </w:r>
            <w:r w:rsidRPr="00FA73C3">
              <w:rPr>
                <w:sz w:val="24"/>
              </w:rPr>
              <w:t xml:space="preserve"> Nov.2019.</w:t>
            </w:r>
          </w:p>
        </w:tc>
      </w:tr>
    </w:tbl>
    <w:p w:rsidR="006E6DDC" w:rsidRPr="00FA73C3" w:rsidRDefault="006E6DDC" w:rsidP="006E6DDC">
      <w:pPr>
        <w:jc w:val="both"/>
      </w:pPr>
    </w:p>
    <w:p w:rsidR="006E6DDC" w:rsidRPr="00FA73C3" w:rsidRDefault="006E6DDC" w:rsidP="006E6DDC">
      <w:pPr>
        <w:rPr>
          <w:b/>
        </w:rPr>
      </w:pPr>
      <w:r w:rsidRPr="00FA73C3">
        <w:rPr>
          <w:b/>
        </w:rPr>
        <w:t>Proposal for the year 2019-20:</w:t>
      </w: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5"/>
        <w:gridCol w:w="2442"/>
        <w:gridCol w:w="3780"/>
        <w:gridCol w:w="3283"/>
      </w:tblGrid>
      <w:tr w:rsidR="006E6DDC" w:rsidRPr="00FA73C3" w:rsidTr="00D45D35">
        <w:trPr>
          <w:trHeight w:val="288"/>
          <w:tblHeader/>
        </w:trPr>
        <w:tc>
          <w:tcPr>
            <w:tcW w:w="845" w:type="dxa"/>
            <w:shd w:val="clear" w:color="000000" w:fill="FFFFFF"/>
            <w:vAlign w:val="center"/>
            <w:hideMark/>
          </w:tcPr>
          <w:p w:rsidR="006E6DDC" w:rsidRPr="00FA73C3" w:rsidRDefault="006E6DDC" w:rsidP="00632B12">
            <w:pPr>
              <w:jc w:val="center"/>
              <w:rPr>
                <w:b/>
                <w:bCs/>
                <w:color w:val="000000"/>
                <w:lang w:val="en-IN" w:eastAsia="en-IN" w:bidi="te-IN"/>
              </w:rPr>
            </w:pPr>
            <w:r w:rsidRPr="00FA73C3">
              <w:rPr>
                <w:b/>
                <w:bCs/>
                <w:color w:val="000000"/>
                <w:lang w:val="en-IN" w:eastAsia="en-IN" w:bidi="te-IN"/>
              </w:rPr>
              <w:t>S. No</w:t>
            </w:r>
          </w:p>
        </w:tc>
        <w:tc>
          <w:tcPr>
            <w:tcW w:w="2442" w:type="dxa"/>
            <w:shd w:val="clear" w:color="000000" w:fill="FFFFFF"/>
            <w:vAlign w:val="center"/>
            <w:hideMark/>
          </w:tcPr>
          <w:p w:rsidR="006E6DDC" w:rsidRPr="00FA73C3" w:rsidRDefault="006E6DDC" w:rsidP="00632B12">
            <w:pPr>
              <w:jc w:val="center"/>
              <w:rPr>
                <w:b/>
                <w:bCs/>
                <w:color w:val="000000"/>
                <w:lang w:val="en-IN" w:eastAsia="en-IN" w:bidi="te-IN"/>
              </w:rPr>
            </w:pPr>
            <w:r w:rsidRPr="00FA73C3">
              <w:rPr>
                <w:b/>
                <w:bCs/>
                <w:color w:val="000000"/>
                <w:lang w:val="en-IN" w:eastAsia="en-IN" w:bidi="te-IN"/>
              </w:rPr>
              <w:t>Activities</w:t>
            </w:r>
          </w:p>
        </w:tc>
        <w:tc>
          <w:tcPr>
            <w:tcW w:w="3780" w:type="dxa"/>
            <w:shd w:val="clear" w:color="000000" w:fill="FFFFFF"/>
            <w:noWrap/>
            <w:vAlign w:val="center"/>
            <w:hideMark/>
          </w:tcPr>
          <w:p w:rsidR="006E6DDC" w:rsidRPr="00FA73C3" w:rsidRDefault="006E6DDC" w:rsidP="00632B12">
            <w:pPr>
              <w:jc w:val="center"/>
              <w:rPr>
                <w:b/>
                <w:bCs/>
                <w:color w:val="000000"/>
                <w:lang w:val="en-IN" w:eastAsia="en-IN" w:bidi="te-IN"/>
              </w:rPr>
            </w:pPr>
            <w:r w:rsidRPr="00FA73C3">
              <w:rPr>
                <w:b/>
                <w:bCs/>
                <w:color w:val="000000"/>
                <w:lang w:val="en-IN" w:eastAsia="en-IN" w:bidi="te-IN"/>
              </w:rPr>
              <w:t xml:space="preserve">Description </w:t>
            </w:r>
          </w:p>
        </w:tc>
        <w:tc>
          <w:tcPr>
            <w:tcW w:w="3283" w:type="dxa"/>
            <w:shd w:val="clear" w:color="000000" w:fill="FFFFFF"/>
          </w:tcPr>
          <w:p w:rsidR="006E6DDC" w:rsidRPr="00FA73C3" w:rsidRDefault="006E6DDC" w:rsidP="00632B12">
            <w:pPr>
              <w:rPr>
                <w:b/>
                <w:bCs/>
                <w:color w:val="000000"/>
                <w:lang w:val="en-IN" w:eastAsia="en-IN" w:bidi="te-IN"/>
              </w:rPr>
            </w:pPr>
            <w:r>
              <w:rPr>
                <w:b/>
                <w:bCs/>
                <w:color w:val="000000"/>
                <w:lang w:val="en-IN" w:eastAsia="en-IN" w:bidi="te-IN"/>
              </w:rPr>
              <w:t xml:space="preserve">Technical Recommendation </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1</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Sports Events</w:t>
            </w:r>
            <w:r>
              <w:rPr>
                <w:color w:val="000000"/>
                <w:lang w:val="en-IN" w:eastAsia="en-IN" w:bidi="te-IN"/>
              </w:rPr>
              <w:t xml:space="preserve">/Exposure Visits </w:t>
            </w:r>
          </w:p>
        </w:tc>
        <w:tc>
          <w:tcPr>
            <w:tcW w:w="3780" w:type="dxa"/>
            <w:shd w:val="clear" w:color="auto" w:fill="auto"/>
            <w:vAlign w:val="center"/>
            <w:hideMark/>
          </w:tcPr>
          <w:p w:rsidR="006E6DDC" w:rsidRPr="00FA73C3" w:rsidRDefault="006E6DDC" w:rsidP="00632B12">
            <w:pPr>
              <w:jc w:val="both"/>
              <w:rPr>
                <w:color w:val="000000"/>
                <w:lang w:val="en-IN" w:eastAsia="en-IN" w:bidi="te-IN"/>
              </w:rPr>
            </w:pPr>
            <w:r>
              <w:t>Organizing</w:t>
            </w:r>
            <w:r w:rsidR="00076BA9">
              <w:t xml:space="preserve"> </w:t>
            </w:r>
            <w:r>
              <w:t>visits to CWSN</w:t>
            </w:r>
            <w:r w:rsidRPr="00FA73C3">
              <w:t xml:space="preserve"> who are in Bhavitha</w:t>
            </w:r>
            <w:r w:rsidR="00076BA9">
              <w:t xml:space="preserve"> </w:t>
            </w:r>
            <w:r w:rsidRPr="00FA73C3">
              <w:t>centres (Resource rooms)</w:t>
            </w:r>
            <w:r>
              <w:t>.They</w:t>
            </w:r>
            <w:r w:rsidRPr="00FA73C3">
              <w:t xml:space="preserve"> will be taken to district head quarter or other major town to visit a higher educational institute or if any sports events are going on in the concerned town children will be taken there. </w:t>
            </w:r>
          </w:p>
        </w:tc>
        <w:tc>
          <w:tcPr>
            <w:tcW w:w="3283" w:type="dxa"/>
          </w:tcPr>
          <w:p w:rsidR="006E6DDC" w:rsidRDefault="006E6DDC" w:rsidP="00632B12">
            <w:pPr>
              <w:jc w:val="both"/>
            </w:pPr>
            <w:r>
              <w:t>The state needs to coordinate with department of youth and sports for such activities as well to ensure sustainability.</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2</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Minor corrective Surgeries</w:t>
            </w:r>
          </w:p>
        </w:tc>
        <w:tc>
          <w:tcPr>
            <w:tcW w:w="3780" w:type="dxa"/>
            <w:shd w:val="clear" w:color="auto" w:fill="auto"/>
            <w:vAlign w:val="center"/>
            <w:hideMark/>
          </w:tcPr>
          <w:p w:rsidR="006E6DDC" w:rsidRPr="00FA73C3" w:rsidRDefault="006E6DDC" w:rsidP="00632B12">
            <w:pPr>
              <w:jc w:val="both"/>
              <w:rPr>
                <w:color w:val="000000"/>
                <w:lang w:val="en-IN" w:eastAsia="en-IN" w:bidi="te-IN"/>
              </w:rPr>
            </w:pPr>
            <w:r w:rsidRPr="00FA73C3">
              <w:rPr>
                <w:color w:val="000000"/>
                <w:lang w:eastAsia="en-IN" w:bidi="te-IN"/>
              </w:rPr>
              <w:t>To support (Transportation) the  required CwSN for   minor corrective surgeries</w:t>
            </w:r>
          </w:p>
        </w:tc>
        <w:tc>
          <w:tcPr>
            <w:tcW w:w="3283" w:type="dxa"/>
          </w:tcPr>
          <w:p w:rsidR="006E6DDC" w:rsidRPr="00FA73C3" w:rsidRDefault="006E6DDC" w:rsidP="00632B12">
            <w:pPr>
              <w:jc w:val="both"/>
              <w:rPr>
                <w:color w:val="000000"/>
                <w:lang w:eastAsia="en-IN" w:bidi="te-IN"/>
              </w:rPr>
            </w:pPr>
            <w:r>
              <w:rPr>
                <w:color w:val="000000"/>
                <w:lang w:eastAsia="en-IN" w:bidi="te-IN"/>
              </w:rPr>
              <w:t xml:space="preserve">The state should keep a track of such activities to  minimize gaps and duplication </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3</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Purchase/Development of instructional materials</w:t>
            </w:r>
          </w:p>
        </w:tc>
        <w:tc>
          <w:tcPr>
            <w:tcW w:w="3780" w:type="dxa"/>
            <w:shd w:val="clear" w:color="auto" w:fill="auto"/>
            <w:vAlign w:val="center"/>
            <w:hideMark/>
          </w:tcPr>
          <w:p w:rsidR="006E6DDC" w:rsidRPr="00FA73C3" w:rsidRDefault="006E6DDC" w:rsidP="00632B12">
            <w:pPr>
              <w:spacing w:line="360" w:lineRule="auto"/>
              <w:jc w:val="both"/>
              <w:rPr>
                <w:color w:val="000000"/>
                <w:lang w:val="en-IN" w:eastAsia="en-IN" w:bidi="te-IN"/>
              </w:rPr>
            </w:pPr>
            <w:r w:rsidRPr="00FA73C3">
              <w:rPr>
                <w:iCs/>
              </w:rPr>
              <w:t xml:space="preserve">Teaching Learning Material </w:t>
            </w:r>
            <w:r w:rsidRPr="00FA73C3">
              <w:t xml:space="preserve">which includes readiness material for fine motor skills, </w:t>
            </w:r>
            <w:r>
              <w:t>gross motor skills and cognitive skills etc.</w:t>
            </w:r>
          </w:p>
        </w:tc>
        <w:tc>
          <w:tcPr>
            <w:tcW w:w="3283" w:type="dxa"/>
          </w:tcPr>
          <w:p w:rsidR="006E6DDC" w:rsidRPr="00FA73C3" w:rsidRDefault="006E6DDC" w:rsidP="00632B12">
            <w:pPr>
              <w:spacing w:line="360" w:lineRule="auto"/>
              <w:jc w:val="both"/>
              <w:rPr>
                <w:iCs/>
              </w:rPr>
            </w:pPr>
            <w:r>
              <w:rPr>
                <w:iCs/>
              </w:rPr>
              <w:t>The state should develop these materials at low cost/no cost and also ensure the outcomes of usage of such material on CWSN</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4</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Therapeutic Services</w:t>
            </w:r>
          </w:p>
        </w:tc>
        <w:tc>
          <w:tcPr>
            <w:tcW w:w="3780" w:type="dxa"/>
            <w:shd w:val="clear" w:color="auto" w:fill="auto"/>
            <w:hideMark/>
          </w:tcPr>
          <w:p w:rsidR="006E6DDC" w:rsidRPr="00FA73C3" w:rsidRDefault="006E6DDC" w:rsidP="00076BA9">
            <w:pPr>
              <w:spacing w:line="360" w:lineRule="auto"/>
              <w:jc w:val="both"/>
              <w:rPr>
                <w:color w:val="000000"/>
                <w:lang w:val="en-IN" w:eastAsia="en-IN" w:bidi="te-IN"/>
              </w:rPr>
            </w:pPr>
            <w:r w:rsidRPr="00FA73C3">
              <w:t>Physiotherapists/Speech Therapists are hired to provide Physiotherapy/Speech Therapy services to children once in a week.</w:t>
            </w:r>
          </w:p>
        </w:tc>
        <w:tc>
          <w:tcPr>
            <w:tcW w:w="3283" w:type="dxa"/>
          </w:tcPr>
          <w:p w:rsidR="006E6DDC" w:rsidRPr="00FA73C3" w:rsidRDefault="006E6DDC" w:rsidP="00632B12">
            <w:pPr>
              <w:spacing w:line="360" w:lineRule="auto"/>
              <w:jc w:val="both"/>
            </w:pPr>
            <w:r>
              <w:t xml:space="preserve">To monitor the said activity will be important and to document the positive impact of such interventions on enrolment and retention. </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5</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Helper/Ayas/Attendant</w:t>
            </w:r>
          </w:p>
        </w:tc>
        <w:tc>
          <w:tcPr>
            <w:tcW w:w="3780" w:type="dxa"/>
            <w:shd w:val="clear" w:color="auto" w:fill="auto"/>
            <w:vAlign w:val="center"/>
            <w:hideMark/>
          </w:tcPr>
          <w:p w:rsidR="006E6DDC" w:rsidRPr="00FA73C3" w:rsidRDefault="006E6DDC" w:rsidP="00632B12">
            <w:pPr>
              <w:spacing w:line="360" w:lineRule="auto"/>
              <w:jc w:val="both"/>
              <w:rPr>
                <w:color w:val="000000"/>
                <w:lang w:val="en-IN" w:eastAsia="en-IN" w:bidi="te-IN"/>
              </w:rPr>
            </w:pPr>
            <w:r w:rsidRPr="00FA73C3">
              <w:t>Children in the cent</w:t>
            </w:r>
            <w:r>
              <w:t>e</w:t>
            </w:r>
            <w:r w:rsidRPr="00FA73C3">
              <w:t xml:space="preserve">r need Ayas as MR children drool all over the place and do not have control over urination, spill the food while eating etc. </w:t>
            </w:r>
          </w:p>
        </w:tc>
        <w:tc>
          <w:tcPr>
            <w:tcW w:w="3283" w:type="dxa"/>
          </w:tcPr>
          <w:p w:rsidR="006E6DDC" w:rsidRPr="00FA73C3" w:rsidRDefault="006E6DDC" w:rsidP="00632B12">
            <w:pPr>
              <w:spacing w:line="360" w:lineRule="auto"/>
              <w:jc w:val="both"/>
            </w:pPr>
            <w:r>
              <w:t xml:space="preserve">To monitor the enrolment and retention of such children </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6</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Braille Stationary Material (Inc. Embossed Charts, globes etc)</w:t>
            </w:r>
          </w:p>
        </w:tc>
        <w:tc>
          <w:tcPr>
            <w:tcW w:w="3780" w:type="dxa"/>
            <w:shd w:val="clear" w:color="000000" w:fill="FFFFFF"/>
            <w:hideMark/>
          </w:tcPr>
          <w:p w:rsidR="006E6DDC" w:rsidRPr="00FA73C3" w:rsidRDefault="006E6DDC" w:rsidP="00076BA9">
            <w:pPr>
              <w:spacing w:line="360" w:lineRule="auto"/>
              <w:jc w:val="both"/>
              <w:rPr>
                <w:color w:val="000000"/>
                <w:lang w:val="en-IN" w:eastAsia="en-IN" w:bidi="te-IN"/>
              </w:rPr>
            </w:pPr>
            <w:r>
              <w:t xml:space="preserve">Braille will include </w:t>
            </w:r>
            <w:r w:rsidRPr="00FA73C3">
              <w:t>embossed charts, globes, atl</w:t>
            </w:r>
            <w:r>
              <w:t>as, 3D models, audio text books.</w:t>
            </w:r>
          </w:p>
        </w:tc>
        <w:tc>
          <w:tcPr>
            <w:tcW w:w="3283" w:type="dxa"/>
            <w:shd w:val="clear" w:color="000000" w:fill="FFFFFF"/>
          </w:tcPr>
          <w:p w:rsidR="006E6DDC" w:rsidRPr="00FA73C3" w:rsidRDefault="006E6DDC" w:rsidP="00632B12">
            <w:pPr>
              <w:spacing w:line="360" w:lineRule="auto"/>
              <w:jc w:val="both"/>
            </w:pPr>
            <w:r>
              <w:t xml:space="preserve">The monitoring and evaluation of usage of braille materials in learning enhancement of VI </w:t>
            </w:r>
            <w:r>
              <w:lastRenderedPageBreak/>
              <w:t xml:space="preserve">and Low vision and its effect on transition </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lastRenderedPageBreak/>
              <w:t>7</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Providing Aids &amp; Appliances</w:t>
            </w:r>
          </w:p>
        </w:tc>
        <w:tc>
          <w:tcPr>
            <w:tcW w:w="3780" w:type="dxa"/>
            <w:shd w:val="clear" w:color="auto" w:fill="auto"/>
            <w:hideMark/>
          </w:tcPr>
          <w:p w:rsidR="006E6DDC" w:rsidRPr="00FA73C3" w:rsidRDefault="006E6DDC" w:rsidP="00076BA9">
            <w:pPr>
              <w:autoSpaceDE w:val="0"/>
              <w:autoSpaceDN w:val="0"/>
              <w:adjustRightInd w:val="0"/>
              <w:spacing w:line="360" w:lineRule="auto"/>
              <w:jc w:val="both"/>
              <w:rPr>
                <w:color w:val="000000"/>
                <w:lang w:val="en-IN" w:eastAsia="en-IN" w:bidi="te-IN"/>
              </w:rPr>
            </w:pPr>
            <w:r w:rsidRPr="00FA73C3">
              <w:t>4755 children are proposed for supply of Aids and Appliances during 2019-20 through ALIMCO.</w:t>
            </w:r>
          </w:p>
        </w:tc>
        <w:tc>
          <w:tcPr>
            <w:tcW w:w="3283" w:type="dxa"/>
          </w:tcPr>
          <w:p w:rsidR="006E6DDC" w:rsidRPr="00FA73C3" w:rsidRDefault="006E6DDC" w:rsidP="00632B12">
            <w:pPr>
              <w:autoSpaceDE w:val="0"/>
              <w:autoSpaceDN w:val="0"/>
              <w:adjustRightInd w:val="0"/>
              <w:spacing w:line="360" w:lineRule="auto"/>
              <w:jc w:val="both"/>
            </w:pPr>
            <w:r>
              <w:t xml:space="preserve">The state to ensure the convergence with other organizations and to minimize the turnaround time for distribution </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8</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Identification and Assessment (Medical Assessment Camps))</w:t>
            </w:r>
          </w:p>
        </w:tc>
        <w:tc>
          <w:tcPr>
            <w:tcW w:w="3780" w:type="dxa"/>
            <w:shd w:val="clear" w:color="auto" w:fill="auto"/>
            <w:vAlign w:val="center"/>
            <w:hideMark/>
          </w:tcPr>
          <w:p w:rsidR="006E6DDC" w:rsidRPr="00FA73C3" w:rsidRDefault="006E6DDC" w:rsidP="00632B12">
            <w:pPr>
              <w:autoSpaceDE w:val="0"/>
              <w:autoSpaceDN w:val="0"/>
              <w:adjustRightInd w:val="0"/>
              <w:spacing w:line="360" w:lineRule="auto"/>
              <w:jc w:val="both"/>
              <w:rPr>
                <w:color w:val="000000"/>
                <w:lang w:val="en-IN" w:eastAsia="en-IN" w:bidi="te-IN"/>
              </w:rPr>
            </w:pPr>
            <w:r w:rsidRPr="00FA73C3">
              <w:t xml:space="preserve">Medical assessment camps will be organized in collaboration with ALIMCO/ identified agencies to identify the CwSN who need assistive devices. </w:t>
            </w:r>
          </w:p>
        </w:tc>
        <w:tc>
          <w:tcPr>
            <w:tcW w:w="3283" w:type="dxa"/>
          </w:tcPr>
          <w:p w:rsidR="006E6DDC" w:rsidRPr="00FA73C3" w:rsidRDefault="006E6DDC" w:rsidP="00632B12">
            <w:pPr>
              <w:autoSpaceDE w:val="0"/>
              <w:autoSpaceDN w:val="0"/>
              <w:adjustRightInd w:val="0"/>
              <w:spacing w:line="360" w:lineRule="auto"/>
              <w:jc w:val="both"/>
            </w:pPr>
            <w:r>
              <w:t>To ensure the maximum coverage of CWSN during such camps, for this the awareness campaign may be conducted at various levels</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9</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Assistive Devices,</w:t>
            </w:r>
            <w:r>
              <w:rPr>
                <w:color w:val="000000"/>
                <w:lang w:val="en-IN" w:eastAsia="en-IN" w:bidi="te-IN"/>
              </w:rPr>
              <w:t xml:space="preserve"> Equipment</w:t>
            </w:r>
            <w:r w:rsidRPr="00FA73C3">
              <w:rPr>
                <w:color w:val="000000"/>
                <w:lang w:val="en-IN" w:eastAsia="en-IN" w:bidi="te-IN"/>
              </w:rPr>
              <w:t xml:space="preserve"> and TLM</w:t>
            </w:r>
          </w:p>
        </w:tc>
        <w:tc>
          <w:tcPr>
            <w:tcW w:w="3780" w:type="dxa"/>
            <w:shd w:val="clear" w:color="auto" w:fill="auto"/>
            <w:hideMark/>
          </w:tcPr>
          <w:p w:rsidR="006E6DDC" w:rsidRPr="00FA73C3" w:rsidRDefault="006E6DDC" w:rsidP="00076BA9">
            <w:pPr>
              <w:autoSpaceDE w:val="0"/>
              <w:autoSpaceDN w:val="0"/>
              <w:adjustRightInd w:val="0"/>
              <w:spacing w:line="360" w:lineRule="auto"/>
              <w:jc w:val="both"/>
              <w:rPr>
                <w:color w:val="000000"/>
                <w:lang w:val="en-IN" w:eastAsia="en-IN" w:bidi="te-IN"/>
              </w:rPr>
            </w:pPr>
            <w:r w:rsidRPr="00FA73C3">
              <w:t>State is proposing Rs.500/- per Resource Person per annum to develop teaching learning material for school readiness programme.</w:t>
            </w:r>
          </w:p>
        </w:tc>
        <w:tc>
          <w:tcPr>
            <w:tcW w:w="3283" w:type="dxa"/>
          </w:tcPr>
          <w:p w:rsidR="006E6DDC" w:rsidRPr="00FA73C3" w:rsidRDefault="006E6DDC" w:rsidP="00632B12">
            <w:pPr>
              <w:autoSpaceDE w:val="0"/>
              <w:autoSpaceDN w:val="0"/>
              <w:adjustRightInd w:val="0"/>
              <w:spacing w:line="360" w:lineRule="auto"/>
              <w:jc w:val="both"/>
            </w:pPr>
            <w:r>
              <w:t xml:space="preserve">The teaching learning material will be low cost/no cost and local resources should be utilized to develop the same. </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10</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Transportation allowance</w:t>
            </w:r>
          </w:p>
        </w:tc>
        <w:tc>
          <w:tcPr>
            <w:tcW w:w="3780" w:type="dxa"/>
            <w:shd w:val="clear" w:color="auto" w:fill="auto"/>
            <w:hideMark/>
          </w:tcPr>
          <w:p w:rsidR="006E6DDC" w:rsidRPr="00FA73C3" w:rsidRDefault="006E6DDC" w:rsidP="00076BA9">
            <w:pPr>
              <w:spacing w:line="360" w:lineRule="auto"/>
              <w:jc w:val="both"/>
              <w:rPr>
                <w:color w:val="000000"/>
                <w:lang w:val="en-IN" w:eastAsia="en-IN" w:bidi="te-IN"/>
              </w:rPr>
            </w:pPr>
            <w:r w:rsidRPr="00FA73C3">
              <w:rPr>
                <w:rFonts w:eastAsia="Batang"/>
              </w:rPr>
              <w:t>To meet the actual travel expenditure incurred by the parent to bring the CwSN to the Centre and to encourage regular attend</w:t>
            </w:r>
            <w:r>
              <w:rPr>
                <w:rFonts w:eastAsia="Batang"/>
              </w:rPr>
              <w:t>ance of CwSN to Bhavitha Centre.</w:t>
            </w:r>
          </w:p>
        </w:tc>
        <w:tc>
          <w:tcPr>
            <w:tcW w:w="3283" w:type="dxa"/>
          </w:tcPr>
          <w:p w:rsidR="006E6DDC" w:rsidRPr="00FA73C3" w:rsidRDefault="006E6DDC" w:rsidP="00632B12">
            <w:pPr>
              <w:spacing w:line="360" w:lineRule="auto"/>
              <w:jc w:val="both"/>
              <w:rPr>
                <w:rFonts w:eastAsia="Batang"/>
              </w:rPr>
            </w:pPr>
            <w:r>
              <w:rPr>
                <w:rFonts w:eastAsia="Batang"/>
              </w:rPr>
              <w:t>----</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11</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Stipend for Girls</w:t>
            </w:r>
          </w:p>
        </w:tc>
        <w:tc>
          <w:tcPr>
            <w:tcW w:w="3780" w:type="dxa"/>
            <w:shd w:val="clear" w:color="auto" w:fill="auto"/>
            <w:hideMark/>
          </w:tcPr>
          <w:p w:rsidR="006E6DDC" w:rsidRPr="00FA73C3" w:rsidRDefault="006E6DDC" w:rsidP="00076BA9">
            <w:pPr>
              <w:jc w:val="both"/>
              <w:rPr>
                <w:color w:val="000000"/>
                <w:lang w:val="en-IN" w:eastAsia="en-IN" w:bidi="te-IN"/>
              </w:rPr>
            </w:pPr>
            <w:r w:rsidRPr="00FA73C3">
              <w:rPr>
                <w:color w:val="000000"/>
                <w:lang w:eastAsia="en-IN" w:bidi="te-IN"/>
              </w:rPr>
              <w:t>Stipend to CwSN girls @ Rs. 200/- per month for 10 months</w:t>
            </w:r>
          </w:p>
        </w:tc>
        <w:tc>
          <w:tcPr>
            <w:tcW w:w="3283" w:type="dxa"/>
          </w:tcPr>
          <w:p w:rsidR="006E6DDC" w:rsidRPr="00FA73C3" w:rsidRDefault="006E6DDC" w:rsidP="00632B12">
            <w:pPr>
              <w:jc w:val="both"/>
              <w:rPr>
                <w:color w:val="000000"/>
                <w:lang w:eastAsia="en-IN" w:bidi="te-IN"/>
              </w:rPr>
            </w:pPr>
            <w:r>
              <w:rPr>
                <w:color w:val="000000"/>
                <w:lang w:eastAsia="en-IN" w:bidi="te-IN"/>
              </w:rPr>
              <w:t>To ensure that stipend for girls is enhancing their learning capacities and also ensures there enrolment and retention</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12</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In-service Training of Special Educators</w:t>
            </w:r>
          </w:p>
        </w:tc>
        <w:tc>
          <w:tcPr>
            <w:tcW w:w="3780" w:type="dxa"/>
            <w:shd w:val="clear" w:color="auto" w:fill="auto"/>
            <w:vAlign w:val="center"/>
            <w:hideMark/>
          </w:tcPr>
          <w:p w:rsidR="006E6DDC" w:rsidRPr="00FA73C3" w:rsidRDefault="006E6DDC" w:rsidP="00632B12">
            <w:pPr>
              <w:spacing w:line="360" w:lineRule="auto"/>
              <w:jc w:val="both"/>
              <w:rPr>
                <w:color w:val="000000"/>
                <w:lang w:val="en-IN" w:eastAsia="en-IN" w:bidi="te-IN"/>
              </w:rPr>
            </w:pPr>
            <w:r w:rsidRPr="00FA73C3">
              <w:t>State is proposing 3-day Multi-Category Training for 1178 IERPs (special educators) @ Rs. 300/-per day X 3 days with the following objectives:</w:t>
            </w:r>
            <w:r w:rsidRPr="00FA73C3">
              <w:rPr>
                <w:rFonts w:eastAsia="Batang"/>
              </w:rPr>
              <w:t>To improve training skills of RPs to train Primary School teachers to handle multi category disabled children.</w:t>
            </w:r>
          </w:p>
        </w:tc>
        <w:tc>
          <w:tcPr>
            <w:tcW w:w="3283" w:type="dxa"/>
          </w:tcPr>
          <w:p w:rsidR="006E6DDC" w:rsidRPr="00FA73C3" w:rsidRDefault="006E6DDC" w:rsidP="00632B12">
            <w:pPr>
              <w:spacing w:line="360" w:lineRule="auto"/>
              <w:jc w:val="both"/>
            </w:pPr>
            <w:r>
              <w:t>--</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13</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 xml:space="preserve">Orientation of </w:t>
            </w:r>
            <w:r w:rsidRPr="00FA73C3">
              <w:rPr>
                <w:color w:val="000000"/>
                <w:lang w:val="en-IN" w:eastAsia="en-IN" w:bidi="te-IN"/>
              </w:rPr>
              <w:lastRenderedPageBreak/>
              <w:t>Principals, Educational administrators, parents / guardians etc.</w:t>
            </w:r>
          </w:p>
        </w:tc>
        <w:tc>
          <w:tcPr>
            <w:tcW w:w="3780" w:type="dxa"/>
            <w:shd w:val="clear" w:color="auto" w:fill="auto"/>
            <w:hideMark/>
          </w:tcPr>
          <w:p w:rsidR="006E6DDC" w:rsidRPr="00FA73C3" w:rsidRDefault="006E6DDC" w:rsidP="00076BA9">
            <w:pPr>
              <w:jc w:val="both"/>
              <w:rPr>
                <w:color w:val="000000"/>
                <w:lang w:val="en-IN" w:eastAsia="en-IN" w:bidi="te-IN"/>
              </w:rPr>
            </w:pPr>
            <w:r w:rsidRPr="00FA73C3">
              <w:rPr>
                <w:color w:val="000000"/>
                <w:lang w:eastAsia="en-IN" w:bidi="te-IN"/>
              </w:rPr>
              <w:lastRenderedPageBreak/>
              <w:t xml:space="preserve">Training to Primary teachers for 2 </w:t>
            </w:r>
            <w:r w:rsidRPr="00FA73C3">
              <w:rPr>
                <w:color w:val="000000"/>
                <w:lang w:eastAsia="en-IN" w:bidi="te-IN"/>
              </w:rPr>
              <w:lastRenderedPageBreak/>
              <w:t>days (@ 300/- per day per teacher)</w:t>
            </w:r>
          </w:p>
        </w:tc>
        <w:tc>
          <w:tcPr>
            <w:tcW w:w="3283" w:type="dxa"/>
          </w:tcPr>
          <w:p w:rsidR="006E6DDC" w:rsidRPr="00FA73C3" w:rsidRDefault="006E6DDC" w:rsidP="00632B12">
            <w:pPr>
              <w:jc w:val="both"/>
              <w:rPr>
                <w:color w:val="000000"/>
                <w:lang w:eastAsia="en-IN" w:bidi="te-IN"/>
              </w:rPr>
            </w:pPr>
            <w:r>
              <w:rPr>
                <w:color w:val="000000"/>
                <w:lang w:eastAsia="en-IN" w:bidi="te-IN"/>
              </w:rPr>
              <w:lastRenderedPageBreak/>
              <w:t xml:space="preserve">To ensure the documentation of </w:t>
            </w:r>
            <w:r>
              <w:rPr>
                <w:color w:val="000000"/>
                <w:lang w:eastAsia="en-IN" w:bidi="te-IN"/>
              </w:rPr>
              <w:lastRenderedPageBreak/>
              <w:t xml:space="preserve">such programs wrt. outcomes of such programs on lives of CWSN </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lastRenderedPageBreak/>
              <w:t>14</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Development of Training Material</w:t>
            </w:r>
          </w:p>
        </w:tc>
        <w:tc>
          <w:tcPr>
            <w:tcW w:w="3780" w:type="dxa"/>
            <w:shd w:val="clear" w:color="auto" w:fill="auto"/>
            <w:vAlign w:val="center"/>
            <w:hideMark/>
          </w:tcPr>
          <w:p w:rsidR="006E6DDC" w:rsidRPr="00FA73C3" w:rsidRDefault="006E6DDC" w:rsidP="00632B12">
            <w:pPr>
              <w:jc w:val="both"/>
              <w:rPr>
                <w:color w:val="000000"/>
                <w:lang w:val="en-IN" w:eastAsia="en-IN" w:bidi="te-IN"/>
              </w:rPr>
            </w:pPr>
            <w:r w:rsidRPr="00FA73C3">
              <w:rPr>
                <w:color w:val="000000"/>
                <w:lang w:eastAsia="en-IN" w:bidi="te-IN"/>
              </w:rPr>
              <w:t>Material to schools which have CwSN (@ Rs. 100/- per school)</w:t>
            </w:r>
          </w:p>
        </w:tc>
        <w:tc>
          <w:tcPr>
            <w:tcW w:w="3283" w:type="dxa"/>
          </w:tcPr>
          <w:p w:rsidR="006E6DDC" w:rsidRPr="00FA73C3" w:rsidRDefault="006E6DDC" w:rsidP="00632B12">
            <w:pPr>
              <w:jc w:val="both"/>
              <w:rPr>
                <w:color w:val="000000"/>
                <w:lang w:eastAsia="en-IN" w:bidi="te-IN"/>
              </w:rPr>
            </w:pPr>
            <w:r>
              <w:rPr>
                <w:color w:val="000000"/>
                <w:lang w:eastAsia="en-IN" w:bidi="te-IN"/>
              </w:rPr>
              <w:t xml:space="preserve">Local resources to be used for developing such material </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15</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Escort Allowance</w:t>
            </w:r>
          </w:p>
        </w:tc>
        <w:tc>
          <w:tcPr>
            <w:tcW w:w="3780" w:type="dxa"/>
            <w:shd w:val="clear" w:color="auto" w:fill="auto"/>
            <w:vAlign w:val="center"/>
            <w:hideMark/>
          </w:tcPr>
          <w:p w:rsidR="006E6DDC" w:rsidRPr="00FA73C3" w:rsidRDefault="006E6DDC" w:rsidP="00632B12">
            <w:pPr>
              <w:jc w:val="both"/>
              <w:rPr>
                <w:color w:val="000000"/>
                <w:lang w:val="en-IN" w:eastAsia="en-IN" w:bidi="te-IN"/>
              </w:rPr>
            </w:pPr>
            <w:r w:rsidRPr="00FA73C3">
              <w:rPr>
                <w:color w:val="000000"/>
                <w:lang w:eastAsia="en-IN" w:bidi="te-IN"/>
              </w:rPr>
              <w:t>Escort allowance to the required CwSN (CP/MD/Blind/ PH) attending schools @ Rs. 350/- per child  per month for 10 months</w:t>
            </w:r>
          </w:p>
        </w:tc>
        <w:tc>
          <w:tcPr>
            <w:tcW w:w="3283" w:type="dxa"/>
          </w:tcPr>
          <w:p w:rsidR="006E6DDC" w:rsidRPr="00FA73C3" w:rsidRDefault="006E6DDC" w:rsidP="00632B12">
            <w:pPr>
              <w:jc w:val="both"/>
              <w:rPr>
                <w:color w:val="000000"/>
                <w:lang w:eastAsia="en-IN" w:bidi="te-IN"/>
              </w:rPr>
            </w:pPr>
            <w:r>
              <w:rPr>
                <w:color w:val="000000"/>
                <w:lang w:eastAsia="en-IN" w:bidi="te-IN"/>
              </w:rPr>
              <w:t>-----</w:t>
            </w:r>
          </w:p>
        </w:tc>
      </w:tr>
      <w:tr w:rsidR="006E6DDC" w:rsidRPr="00FA73C3" w:rsidTr="00D45D35">
        <w:trPr>
          <w:trHeight w:val="288"/>
        </w:trPr>
        <w:tc>
          <w:tcPr>
            <w:tcW w:w="845" w:type="dxa"/>
            <w:shd w:val="clear" w:color="000000" w:fill="FFFFFF"/>
            <w:hideMark/>
          </w:tcPr>
          <w:p w:rsidR="006E6DDC" w:rsidRPr="00FA73C3" w:rsidRDefault="006E6DDC" w:rsidP="00632B12">
            <w:pPr>
              <w:jc w:val="center"/>
              <w:rPr>
                <w:color w:val="000000"/>
                <w:lang w:val="en-IN" w:eastAsia="en-IN" w:bidi="te-IN"/>
              </w:rPr>
            </w:pPr>
            <w:r w:rsidRPr="00FA73C3">
              <w:rPr>
                <w:color w:val="000000"/>
                <w:lang w:val="en-IN" w:eastAsia="en-IN" w:bidi="te-IN"/>
              </w:rPr>
              <w:t>16</w:t>
            </w:r>
          </w:p>
        </w:tc>
        <w:tc>
          <w:tcPr>
            <w:tcW w:w="2442" w:type="dxa"/>
            <w:shd w:val="clear" w:color="000000" w:fill="FFFFFF"/>
            <w:hideMark/>
          </w:tcPr>
          <w:p w:rsidR="006E6DDC" w:rsidRPr="00FA73C3" w:rsidRDefault="006E6DDC" w:rsidP="00632B12">
            <w:pPr>
              <w:rPr>
                <w:color w:val="000000"/>
                <w:lang w:val="en-IN" w:eastAsia="en-IN" w:bidi="te-IN"/>
              </w:rPr>
            </w:pPr>
            <w:r w:rsidRPr="00FA73C3">
              <w:rPr>
                <w:color w:val="000000"/>
                <w:lang w:val="en-IN" w:eastAsia="en-IN" w:bidi="te-IN"/>
              </w:rPr>
              <w:t>Home Base Education (Highest Class VIII)</w:t>
            </w:r>
          </w:p>
        </w:tc>
        <w:tc>
          <w:tcPr>
            <w:tcW w:w="3780" w:type="dxa"/>
            <w:shd w:val="clear" w:color="auto" w:fill="auto"/>
            <w:hideMark/>
          </w:tcPr>
          <w:p w:rsidR="006E6DDC" w:rsidRPr="00FA73C3" w:rsidRDefault="006E6DDC" w:rsidP="00076BA9">
            <w:pPr>
              <w:spacing w:line="360" w:lineRule="auto"/>
              <w:jc w:val="both"/>
              <w:rPr>
                <w:color w:val="000000"/>
                <w:lang w:val="en-IN" w:eastAsia="en-IN" w:bidi="te-IN"/>
              </w:rPr>
            </w:pPr>
            <w:r w:rsidRPr="00FA73C3">
              <w:rPr>
                <w:rFonts w:eastAsia="Batang"/>
              </w:rPr>
              <w:t xml:space="preserve">Home Based Education is provided for Cerebral Palsy, Multiple Disability children and MR Children.  </w:t>
            </w:r>
          </w:p>
        </w:tc>
        <w:tc>
          <w:tcPr>
            <w:tcW w:w="3283" w:type="dxa"/>
          </w:tcPr>
          <w:p w:rsidR="006E6DDC" w:rsidRPr="00FA73C3" w:rsidRDefault="006E6DDC" w:rsidP="00632B12">
            <w:pPr>
              <w:spacing w:line="360" w:lineRule="auto"/>
              <w:jc w:val="both"/>
              <w:rPr>
                <w:rFonts w:eastAsia="Batang"/>
              </w:rPr>
            </w:pPr>
            <w:r>
              <w:rPr>
                <w:rFonts w:eastAsia="Batang"/>
              </w:rPr>
              <w:t xml:space="preserve">The HBE should enhance the gross motor and fine motor skills of CWSN and also ensure transition from home to regular school (if applicable). These areas should be documented. </w:t>
            </w:r>
          </w:p>
        </w:tc>
      </w:tr>
      <w:tr w:rsidR="006E6DDC" w:rsidRPr="00FA73C3" w:rsidTr="00D45D35">
        <w:trPr>
          <w:trHeight w:val="288"/>
        </w:trPr>
        <w:tc>
          <w:tcPr>
            <w:tcW w:w="845" w:type="dxa"/>
            <w:shd w:val="clear" w:color="000000" w:fill="FFFFFF"/>
          </w:tcPr>
          <w:p w:rsidR="006E6DDC" w:rsidRPr="00FA73C3" w:rsidRDefault="006E6DDC" w:rsidP="00632B12">
            <w:pPr>
              <w:jc w:val="center"/>
              <w:rPr>
                <w:color w:val="000000"/>
                <w:lang w:val="en-IN" w:eastAsia="en-IN" w:bidi="te-IN"/>
              </w:rPr>
            </w:pPr>
            <w:r>
              <w:rPr>
                <w:color w:val="000000"/>
                <w:lang w:val="en-IN" w:eastAsia="en-IN" w:bidi="te-IN"/>
              </w:rPr>
              <w:t>17</w:t>
            </w:r>
          </w:p>
        </w:tc>
        <w:tc>
          <w:tcPr>
            <w:tcW w:w="2442" w:type="dxa"/>
            <w:shd w:val="clear" w:color="000000" w:fill="FFFFFF"/>
          </w:tcPr>
          <w:p w:rsidR="006E6DDC" w:rsidRPr="00FA73C3" w:rsidRDefault="006E6DDC" w:rsidP="00632B12">
            <w:pPr>
              <w:rPr>
                <w:color w:val="000000"/>
                <w:lang w:val="en-IN" w:eastAsia="en-IN" w:bidi="te-IN"/>
              </w:rPr>
            </w:pPr>
            <w:r>
              <w:rPr>
                <w:color w:val="000000"/>
                <w:lang w:val="en-IN" w:eastAsia="en-IN" w:bidi="te-IN"/>
              </w:rPr>
              <w:t xml:space="preserve">Environment Building Programme </w:t>
            </w:r>
          </w:p>
        </w:tc>
        <w:tc>
          <w:tcPr>
            <w:tcW w:w="3780" w:type="dxa"/>
            <w:shd w:val="clear" w:color="auto" w:fill="auto"/>
            <w:vAlign w:val="center"/>
          </w:tcPr>
          <w:p w:rsidR="006E6DDC" w:rsidRPr="00FA73C3" w:rsidRDefault="006E6DDC" w:rsidP="00632B12">
            <w:pPr>
              <w:spacing w:line="360" w:lineRule="auto"/>
              <w:jc w:val="both"/>
              <w:rPr>
                <w:rFonts w:eastAsia="Batang"/>
              </w:rPr>
            </w:pPr>
            <w:r>
              <w:rPr>
                <w:rFonts w:eastAsia="Batang"/>
              </w:rPr>
              <w:t>To create awareness amongst various stakeholders towards the nature and needs of CWSN</w:t>
            </w:r>
          </w:p>
        </w:tc>
        <w:tc>
          <w:tcPr>
            <w:tcW w:w="3283" w:type="dxa"/>
          </w:tcPr>
          <w:p w:rsidR="006E6DDC" w:rsidRPr="00FA73C3" w:rsidRDefault="006E6DDC" w:rsidP="00632B12">
            <w:pPr>
              <w:spacing w:line="360" w:lineRule="auto"/>
              <w:jc w:val="both"/>
              <w:rPr>
                <w:rFonts w:eastAsia="Batang"/>
              </w:rPr>
            </w:pPr>
            <w:r>
              <w:rPr>
                <w:rFonts w:eastAsia="Batang"/>
              </w:rPr>
              <w:t xml:space="preserve">The environment building program should have defined parameters to capture the benefits for CWSN such as enhanced peer learning, promotes community participation and overall participation in Learning programs </w:t>
            </w:r>
          </w:p>
        </w:tc>
      </w:tr>
    </w:tbl>
    <w:p w:rsidR="006E6DDC" w:rsidRPr="00FA73C3" w:rsidRDefault="006E6DDC" w:rsidP="006E6DDC"/>
    <w:p w:rsidR="006E6DDC" w:rsidRDefault="006E6DDC" w:rsidP="006E6DDC">
      <w:pPr>
        <w:tabs>
          <w:tab w:val="left" w:pos="4050"/>
        </w:tabs>
        <w:rPr>
          <w:b/>
        </w:rPr>
      </w:pPr>
    </w:p>
    <w:p w:rsidR="006E6DDC" w:rsidRDefault="006E6DDC" w:rsidP="006E6DDC">
      <w:pPr>
        <w:tabs>
          <w:tab w:val="left" w:pos="4050"/>
        </w:tabs>
        <w:rPr>
          <w:b/>
        </w:rPr>
      </w:pPr>
      <w:r w:rsidRPr="00FA73C3">
        <w:rPr>
          <w:b/>
        </w:rPr>
        <w:t>Financial Recommendations:</w:t>
      </w:r>
    </w:p>
    <w:p w:rsidR="00076BA9" w:rsidRDefault="00076BA9" w:rsidP="006E6DDC">
      <w:pPr>
        <w:jc w:val="both"/>
        <w:rPr>
          <w:color w:val="000000"/>
          <w:lang w:eastAsia="en-IN" w:bidi="gu-IN"/>
        </w:rPr>
      </w:pPr>
    </w:p>
    <w:p w:rsidR="006E6DDC" w:rsidRPr="008B33EB" w:rsidRDefault="006E6DDC" w:rsidP="00DF4ECD">
      <w:pPr>
        <w:spacing w:line="360" w:lineRule="auto"/>
        <w:jc w:val="both"/>
        <w:rPr>
          <w:color w:val="000000"/>
          <w:lang w:eastAsia="en-IN" w:bidi="gu-IN"/>
        </w:rPr>
      </w:pPr>
      <w:r w:rsidRPr="008B33EB">
        <w:rPr>
          <w:color w:val="000000"/>
          <w:lang w:eastAsia="en-IN" w:bidi="gu-IN"/>
        </w:rPr>
        <w:t xml:space="preserve">The state of </w:t>
      </w:r>
      <w:r>
        <w:rPr>
          <w:color w:val="000000"/>
          <w:lang w:eastAsia="en-IN" w:bidi="gu-IN"/>
        </w:rPr>
        <w:t>Telangana</w:t>
      </w:r>
      <w:r w:rsidRPr="008B33EB">
        <w:rPr>
          <w:color w:val="000000"/>
          <w:lang w:eastAsia="en-IN" w:bidi="gu-IN"/>
        </w:rPr>
        <w:t xml:space="preserve"> has </w:t>
      </w:r>
      <w:r>
        <w:rPr>
          <w:b/>
          <w:color w:val="000000"/>
          <w:lang w:eastAsia="en-IN" w:bidi="gu-IN"/>
        </w:rPr>
        <w:t xml:space="preserve">49032 </w:t>
      </w:r>
      <w:r w:rsidRPr="008B33EB">
        <w:rPr>
          <w:b/>
          <w:color w:val="000000"/>
          <w:lang w:eastAsia="en-IN" w:bidi="gu-IN"/>
        </w:rPr>
        <w:t>CWSN</w:t>
      </w:r>
      <w:r w:rsidRPr="008B33EB">
        <w:rPr>
          <w:color w:val="000000"/>
          <w:lang w:eastAsia="en-IN" w:bidi="gu-IN"/>
        </w:rPr>
        <w:t xml:space="preserve"> from classes 1</w:t>
      </w:r>
      <w:r w:rsidRPr="008B33EB">
        <w:rPr>
          <w:color w:val="000000"/>
          <w:vertAlign w:val="superscript"/>
          <w:lang w:eastAsia="en-IN" w:bidi="gu-IN"/>
        </w:rPr>
        <w:t>st</w:t>
      </w:r>
      <w:r w:rsidRPr="008B33EB">
        <w:rPr>
          <w:color w:val="000000"/>
          <w:lang w:eastAsia="en-IN" w:bidi="gu-IN"/>
        </w:rPr>
        <w:t xml:space="preserve"> to 12</w:t>
      </w:r>
      <w:r w:rsidRPr="008B33EB">
        <w:rPr>
          <w:color w:val="000000"/>
          <w:vertAlign w:val="superscript"/>
          <w:lang w:eastAsia="en-IN" w:bidi="gu-IN"/>
        </w:rPr>
        <w:t>th</w:t>
      </w:r>
      <w:r w:rsidRPr="008B33EB">
        <w:rPr>
          <w:color w:val="000000"/>
          <w:lang w:eastAsia="en-IN" w:bidi="gu-IN"/>
        </w:rPr>
        <w:t xml:space="preserve"> under Samagra</w:t>
      </w:r>
      <w:r w:rsidR="00A07462">
        <w:rPr>
          <w:color w:val="000000"/>
          <w:lang w:eastAsia="en-IN" w:bidi="gu-IN"/>
        </w:rPr>
        <w:t xml:space="preserve"> </w:t>
      </w:r>
      <w:r w:rsidRPr="008B33EB">
        <w:rPr>
          <w:color w:val="000000"/>
          <w:lang w:eastAsia="en-IN" w:bidi="gu-IN"/>
        </w:rPr>
        <w:t>Shiksha (</w:t>
      </w:r>
      <w:r>
        <w:rPr>
          <w:color w:val="000000"/>
          <w:lang w:eastAsia="en-IN" w:bidi="gu-IN"/>
        </w:rPr>
        <w:t>38459</w:t>
      </w:r>
      <w:r w:rsidRPr="008B33EB">
        <w:rPr>
          <w:color w:val="000000"/>
          <w:lang w:eastAsia="en-IN" w:bidi="gu-IN"/>
        </w:rPr>
        <w:t>at elementary level &amp;</w:t>
      </w:r>
      <w:r>
        <w:rPr>
          <w:color w:val="000000"/>
          <w:lang w:eastAsia="en-IN" w:bidi="gu-IN"/>
        </w:rPr>
        <w:t>7423</w:t>
      </w:r>
      <w:r w:rsidRPr="008B33EB">
        <w:rPr>
          <w:color w:val="000000"/>
          <w:lang w:eastAsia="en-IN" w:bidi="gu-IN"/>
        </w:rPr>
        <w:t xml:space="preserve"> at secondary level</w:t>
      </w:r>
      <w:r>
        <w:rPr>
          <w:color w:val="000000"/>
          <w:lang w:eastAsia="en-IN" w:bidi="gu-IN"/>
        </w:rPr>
        <w:t xml:space="preserve"> + 3150 covered through HBE</w:t>
      </w:r>
      <w:r w:rsidRPr="008B33EB">
        <w:rPr>
          <w:color w:val="000000"/>
          <w:lang w:eastAsia="en-IN" w:bidi="gu-IN"/>
        </w:rPr>
        <w:t xml:space="preserve">), therefore as per norm of Rs.3500/ per CWSN, the total permissible amount is </w:t>
      </w:r>
      <w:r w:rsidRPr="008B33EB">
        <w:rPr>
          <w:b/>
          <w:color w:val="000000"/>
          <w:lang w:eastAsia="en-IN" w:bidi="gu-IN"/>
        </w:rPr>
        <w:t>Rs.</w:t>
      </w:r>
      <w:r>
        <w:rPr>
          <w:b/>
          <w:color w:val="000000"/>
          <w:lang w:eastAsia="en-IN" w:bidi="gu-IN"/>
        </w:rPr>
        <w:t>1716.12 Lakhs</w:t>
      </w:r>
      <w:r w:rsidRPr="008B33EB">
        <w:rPr>
          <w:color w:val="000000"/>
          <w:lang w:eastAsia="en-IN" w:bidi="gu-IN"/>
        </w:rPr>
        <w:t xml:space="preserve"> towards Student oriented Component </w:t>
      </w:r>
      <w:r w:rsidRPr="008B33EB">
        <w:rPr>
          <w:b/>
          <w:color w:val="000000"/>
          <w:lang w:eastAsia="en-IN" w:bidi="gu-IN"/>
        </w:rPr>
        <w:t xml:space="preserve">(SoC). </w:t>
      </w:r>
      <w:r w:rsidRPr="008B33EB">
        <w:rPr>
          <w:color w:val="000000"/>
          <w:lang w:eastAsia="en-IN" w:bidi="gu-IN"/>
        </w:rPr>
        <w:t xml:space="preserve">Against the same, the total estimated outlay recommended for SoC is. </w:t>
      </w:r>
      <w:r w:rsidRPr="008B33EB">
        <w:rPr>
          <w:b/>
          <w:color w:val="000000"/>
          <w:lang w:eastAsia="en-IN" w:bidi="gu-IN"/>
        </w:rPr>
        <w:t>Rs.</w:t>
      </w:r>
      <w:r>
        <w:rPr>
          <w:b/>
          <w:color w:val="000000"/>
          <w:lang w:eastAsia="en-IN" w:bidi="gu-IN"/>
        </w:rPr>
        <w:t>1714.25</w:t>
      </w:r>
      <w:r w:rsidRPr="008B33EB">
        <w:rPr>
          <w:b/>
          <w:color w:val="000000"/>
          <w:lang w:eastAsia="en-IN" w:bidi="gu-IN"/>
        </w:rPr>
        <w:t xml:space="preserve"> Lakhs</w:t>
      </w:r>
    </w:p>
    <w:p w:rsidR="00DF4ECD" w:rsidRDefault="00DF4ECD" w:rsidP="00DF4ECD">
      <w:pPr>
        <w:spacing w:line="360" w:lineRule="auto"/>
        <w:jc w:val="both"/>
        <w:rPr>
          <w:color w:val="000000"/>
          <w:lang w:eastAsia="en-IN" w:bidi="gu-IN"/>
        </w:rPr>
      </w:pPr>
    </w:p>
    <w:p w:rsidR="006E6DDC" w:rsidRPr="008B33EB" w:rsidRDefault="006E6DDC" w:rsidP="00DF4ECD">
      <w:pPr>
        <w:spacing w:line="360" w:lineRule="auto"/>
        <w:jc w:val="both"/>
        <w:rPr>
          <w:color w:val="000000"/>
          <w:lang w:eastAsia="en-IN" w:bidi="gu-IN"/>
        </w:rPr>
      </w:pPr>
      <w:r>
        <w:rPr>
          <w:color w:val="000000"/>
          <w:lang w:eastAsia="en-IN" w:bidi="gu-IN"/>
        </w:rPr>
        <w:t>The state has not proposed for resource support for financial assistance for special educators, the same has been covered under Teacher Education component under the salary of IERTs</w:t>
      </w:r>
    </w:p>
    <w:p w:rsidR="006E6DDC" w:rsidRPr="008B33EB" w:rsidRDefault="006E6DDC" w:rsidP="006E6DDC">
      <w:pPr>
        <w:jc w:val="both"/>
        <w:rPr>
          <w:color w:val="000000"/>
          <w:lang w:eastAsia="en-IN" w:bidi="gu-IN"/>
        </w:rPr>
      </w:pPr>
    </w:p>
    <w:tbl>
      <w:tblPr>
        <w:tblStyle w:val="ITParkCitation1"/>
        <w:tblW w:w="9568" w:type="dxa"/>
        <w:tblInd w:w="-252" w:type="dxa"/>
        <w:tblLook w:val="04A0"/>
      </w:tblPr>
      <w:tblGrid>
        <w:gridCol w:w="3528"/>
        <w:gridCol w:w="2686"/>
        <w:gridCol w:w="3354"/>
      </w:tblGrid>
      <w:tr w:rsidR="006E6DDC" w:rsidRPr="008B33EB" w:rsidTr="00A07462">
        <w:trPr>
          <w:trHeight w:val="710"/>
        </w:trPr>
        <w:tc>
          <w:tcPr>
            <w:tcW w:w="3528" w:type="dxa"/>
          </w:tcPr>
          <w:p w:rsidR="006E6DDC" w:rsidRPr="008B33EB" w:rsidRDefault="006E6DDC" w:rsidP="00632B12">
            <w:pPr>
              <w:jc w:val="center"/>
              <w:rPr>
                <w:b/>
                <w:color w:val="000000"/>
                <w:sz w:val="24"/>
                <w:szCs w:val="24"/>
                <w:lang w:eastAsia="en-IN" w:bidi="gu-IN"/>
              </w:rPr>
            </w:pPr>
            <w:r w:rsidRPr="008B33EB">
              <w:rPr>
                <w:b/>
                <w:color w:val="000000"/>
                <w:sz w:val="24"/>
                <w:szCs w:val="24"/>
                <w:lang w:eastAsia="en-IN" w:bidi="gu-IN"/>
              </w:rPr>
              <w:t>Component Heads</w:t>
            </w:r>
          </w:p>
        </w:tc>
        <w:tc>
          <w:tcPr>
            <w:tcW w:w="2686" w:type="dxa"/>
          </w:tcPr>
          <w:p w:rsidR="006E6DDC" w:rsidRPr="008B33EB" w:rsidRDefault="006E6DDC" w:rsidP="00632B12">
            <w:pPr>
              <w:jc w:val="center"/>
              <w:rPr>
                <w:b/>
                <w:color w:val="000000"/>
                <w:sz w:val="24"/>
                <w:szCs w:val="24"/>
                <w:lang w:eastAsia="en-IN" w:bidi="gu-IN"/>
              </w:rPr>
            </w:pPr>
            <w:r w:rsidRPr="008B33EB">
              <w:rPr>
                <w:b/>
                <w:color w:val="000000"/>
                <w:sz w:val="24"/>
                <w:szCs w:val="24"/>
                <w:lang w:eastAsia="en-IN" w:bidi="gu-IN"/>
              </w:rPr>
              <w:t>Permissible Amount @ Rs.3500/ per CWSN</w:t>
            </w:r>
          </w:p>
        </w:tc>
        <w:tc>
          <w:tcPr>
            <w:tcW w:w="3354" w:type="dxa"/>
          </w:tcPr>
          <w:p w:rsidR="006E6DDC" w:rsidRPr="008B33EB" w:rsidRDefault="006E6DDC" w:rsidP="00632B12">
            <w:pPr>
              <w:jc w:val="center"/>
              <w:rPr>
                <w:b/>
                <w:color w:val="000000"/>
                <w:sz w:val="24"/>
                <w:szCs w:val="24"/>
                <w:lang w:eastAsia="en-IN" w:bidi="gu-IN"/>
              </w:rPr>
            </w:pPr>
            <w:r w:rsidRPr="008B33EB">
              <w:rPr>
                <w:b/>
                <w:color w:val="000000"/>
                <w:sz w:val="24"/>
                <w:szCs w:val="24"/>
                <w:lang w:eastAsia="en-IN" w:bidi="gu-IN"/>
              </w:rPr>
              <w:t>Financial Outlay Recommended</w:t>
            </w:r>
          </w:p>
        </w:tc>
      </w:tr>
      <w:tr w:rsidR="006E6DDC" w:rsidRPr="008B33EB" w:rsidTr="00A07462">
        <w:trPr>
          <w:trHeight w:val="611"/>
        </w:trPr>
        <w:tc>
          <w:tcPr>
            <w:tcW w:w="3528" w:type="dxa"/>
          </w:tcPr>
          <w:p w:rsidR="006E6DDC" w:rsidRPr="008B33EB" w:rsidRDefault="006E6DDC" w:rsidP="00632B12">
            <w:pPr>
              <w:jc w:val="center"/>
              <w:rPr>
                <w:color w:val="000000"/>
                <w:sz w:val="24"/>
                <w:szCs w:val="24"/>
                <w:lang w:eastAsia="en-IN" w:bidi="gu-IN"/>
              </w:rPr>
            </w:pPr>
            <w:r w:rsidRPr="008B33EB">
              <w:rPr>
                <w:color w:val="000000"/>
                <w:sz w:val="24"/>
                <w:szCs w:val="24"/>
                <w:lang w:eastAsia="en-IN" w:bidi="gu-IN"/>
              </w:rPr>
              <w:t>Student Oriented Component (SoC)</w:t>
            </w:r>
          </w:p>
        </w:tc>
        <w:tc>
          <w:tcPr>
            <w:tcW w:w="2686" w:type="dxa"/>
          </w:tcPr>
          <w:p w:rsidR="006E6DDC" w:rsidRPr="008B33EB" w:rsidRDefault="006E6DDC" w:rsidP="00632B12">
            <w:pPr>
              <w:jc w:val="center"/>
              <w:rPr>
                <w:color w:val="000000"/>
                <w:sz w:val="24"/>
                <w:szCs w:val="24"/>
                <w:lang w:eastAsia="en-IN" w:bidi="gu-IN"/>
              </w:rPr>
            </w:pPr>
            <w:r w:rsidRPr="008B33EB">
              <w:rPr>
                <w:b/>
                <w:color w:val="000000"/>
                <w:sz w:val="24"/>
                <w:szCs w:val="24"/>
                <w:lang w:eastAsia="en-IN" w:bidi="gu-IN"/>
              </w:rPr>
              <w:t>Rs.</w:t>
            </w:r>
            <w:r>
              <w:rPr>
                <w:b/>
                <w:color w:val="000000"/>
                <w:sz w:val="24"/>
                <w:szCs w:val="24"/>
                <w:lang w:eastAsia="en-IN" w:bidi="gu-IN"/>
              </w:rPr>
              <w:t>1716.12</w:t>
            </w:r>
            <w:r w:rsidRPr="008B33EB">
              <w:rPr>
                <w:b/>
                <w:color w:val="000000"/>
                <w:sz w:val="24"/>
                <w:szCs w:val="24"/>
                <w:lang w:eastAsia="en-IN" w:bidi="gu-IN"/>
              </w:rPr>
              <w:t xml:space="preserve"> Lakhs</w:t>
            </w:r>
          </w:p>
        </w:tc>
        <w:tc>
          <w:tcPr>
            <w:tcW w:w="3354" w:type="dxa"/>
          </w:tcPr>
          <w:p w:rsidR="006E6DDC" w:rsidRPr="008B33EB" w:rsidRDefault="006E6DDC" w:rsidP="00632B12">
            <w:pPr>
              <w:jc w:val="center"/>
              <w:rPr>
                <w:b/>
                <w:bCs/>
                <w:color w:val="000000"/>
                <w:sz w:val="24"/>
                <w:szCs w:val="24"/>
                <w:lang w:eastAsia="en-IN" w:bidi="gu-IN"/>
              </w:rPr>
            </w:pPr>
            <w:r w:rsidRPr="008B33EB">
              <w:rPr>
                <w:b/>
                <w:bCs/>
                <w:color w:val="000000"/>
                <w:sz w:val="24"/>
                <w:szCs w:val="24"/>
                <w:lang w:eastAsia="en-IN" w:bidi="gu-IN"/>
              </w:rPr>
              <w:t>Rs.</w:t>
            </w:r>
            <w:r>
              <w:rPr>
                <w:b/>
                <w:bCs/>
                <w:color w:val="000000"/>
                <w:sz w:val="24"/>
                <w:szCs w:val="24"/>
                <w:lang w:eastAsia="en-IN" w:bidi="gu-IN"/>
              </w:rPr>
              <w:t>1714.25</w:t>
            </w:r>
            <w:r w:rsidRPr="008B33EB">
              <w:rPr>
                <w:b/>
                <w:bCs/>
                <w:color w:val="000000"/>
                <w:sz w:val="24"/>
                <w:szCs w:val="24"/>
                <w:lang w:eastAsia="en-IN" w:bidi="gu-IN"/>
              </w:rPr>
              <w:t xml:space="preserve"> Lakhs</w:t>
            </w:r>
          </w:p>
        </w:tc>
      </w:tr>
      <w:tr w:rsidR="006E6DDC" w:rsidRPr="008B33EB" w:rsidTr="00A07462">
        <w:trPr>
          <w:trHeight w:val="359"/>
        </w:trPr>
        <w:tc>
          <w:tcPr>
            <w:tcW w:w="3528" w:type="dxa"/>
          </w:tcPr>
          <w:p w:rsidR="006E6DDC" w:rsidRPr="008B33EB" w:rsidRDefault="006E6DDC" w:rsidP="00632B12">
            <w:pPr>
              <w:jc w:val="center"/>
              <w:rPr>
                <w:color w:val="000000"/>
                <w:sz w:val="24"/>
                <w:szCs w:val="24"/>
                <w:lang w:eastAsia="en-IN" w:bidi="gu-IN"/>
              </w:rPr>
            </w:pPr>
            <w:r w:rsidRPr="008B33EB">
              <w:rPr>
                <w:color w:val="000000"/>
                <w:sz w:val="24"/>
                <w:szCs w:val="24"/>
                <w:lang w:eastAsia="en-IN" w:bidi="gu-IN"/>
              </w:rPr>
              <w:t xml:space="preserve">Resource Support </w:t>
            </w:r>
          </w:p>
        </w:tc>
        <w:tc>
          <w:tcPr>
            <w:tcW w:w="2686" w:type="dxa"/>
          </w:tcPr>
          <w:p w:rsidR="006E6DDC" w:rsidRPr="008B33EB" w:rsidRDefault="006E6DDC" w:rsidP="00632B12">
            <w:pPr>
              <w:jc w:val="center"/>
              <w:rPr>
                <w:color w:val="000000"/>
                <w:sz w:val="24"/>
                <w:szCs w:val="24"/>
                <w:lang w:eastAsia="en-IN" w:bidi="gu-IN"/>
              </w:rPr>
            </w:pPr>
            <w:r>
              <w:rPr>
                <w:color w:val="000000"/>
                <w:sz w:val="24"/>
                <w:szCs w:val="24"/>
                <w:lang w:eastAsia="en-IN" w:bidi="gu-IN"/>
              </w:rPr>
              <w:t>0</w:t>
            </w:r>
          </w:p>
        </w:tc>
        <w:tc>
          <w:tcPr>
            <w:tcW w:w="3354" w:type="dxa"/>
          </w:tcPr>
          <w:p w:rsidR="006E6DDC" w:rsidRPr="008B33EB" w:rsidRDefault="006E6DDC" w:rsidP="00632B12">
            <w:pPr>
              <w:jc w:val="center"/>
              <w:rPr>
                <w:b/>
                <w:bCs/>
                <w:color w:val="000000"/>
                <w:sz w:val="24"/>
                <w:szCs w:val="24"/>
                <w:lang w:eastAsia="en-IN" w:bidi="gu-IN"/>
              </w:rPr>
            </w:pPr>
            <w:r>
              <w:rPr>
                <w:b/>
                <w:bCs/>
                <w:color w:val="000000"/>
                <w:sz w:val="24"/>
                <w:szCs w:val="24"/>
                <w:lang w:eastAsia="en-IN" w:bidi="gu-IN"/>
              </w:rPr>
              <w:t>0</w:t>
            </w:r>
          </w:p>
        </w:tc>
      </w:tr>
    </w:tbl>
    <w:p w:rsidR="006E6DDC" w:rsidRPr="00FA73C3" w:rsidRDefault="006E6DDC" w:rsidP="006E6DDC">
      <w:pPr>
        <w:tabs>
          <w:tab w:val="left" w:pos="4050"/>
        </w:tabs>
        <w:rPr>
          <w:b/>
        </w:rPr>
      </w:pPr>
    </w:p>
    <w:p w:rsidR="00DF4ECD" w:rsidRDefault="00DF4ECD">
      <w:pPr>
        <w:spacing w:after="200" w:line="276" w:lineRule="auto"/>
        <w:rPr>
          <w:rFonts w:asciiTheme="minorHAnsi" w:hAnsiTheme="minorHAnsi"/>
          <w:b/>
          <w:sz w:val="28"/>
          <w:szCs w:val="32"/>
        </w:rPr>
      </w:pPr>
      <w:r>
        <w:rPr>
          <w:rFonts w:asciiTheme="minorHAnsi" w:hAnsiTheme="minorHAnsi"/>
          <w:b/>
          <w:sz w:val="28"/>
          <w:szCs w:val="32"/>
        </w:rPr>
        <w:br w:type="page"/>
      </w:r>
    </w:p>
    <w:p w:rsidR="00076BA9" w:rsidRDefault="00076BA9" w:rsidP="00076BA9">
      <w:pPr>
        <w:spacing w:after="200" w:line="276" w:lineRule="auto"/>
        <w:rPr>
          <w:rFonts w:asciiTheme="minorHAnsi" w:hAnsiTheme="minorHAnsi"/>
          <w:b/>
          <w:sz w:val="28"/>
          <w:szCs w:val="32"/>
        </w:rPr>
      </w:pPr>
    </w:p>
    <w:p w:rsidR="00BB000B" w:rsidRPr="00164FBA" w:rsidRDefault="008C4129" w:rsidP="00076BA9">
      <w:pPr>
        <w:spacing w:after="200" w:line="276" w:lineRule="auto"/>
        <w:rPr>
          <w:rFonts w:asciiTheme="minorHAnsi" w:hAnsiTheme="minorHAnsi"/>
          <w:b/>
          <w:sz w:val="28"/>
          <w:szCs w:val="32"/>
        </w:rPr>
      </w:pPr>
      <w:r w:rsidRPr="00164FBA">
        <w:rPr>
          <w:rFonts w:asciiTheme="minorHAnsi" w:hAnsiTheme="minorHAnsi"/>
          <w:b/>
          <w:sz w:val="28"/>
          <w:szCs w:val="32"/>
        </w:rPr>
        <w:t>11</w:t>
      </w:r>
      <w:r w:rsidR="00A83EEA" w:rsidRPr="00164FBA">
        <w:rPr>
          <w:rFonts w:asciiTheme="minorHAnsi" w:hAnsiTheme="minorHAnsi"/>
          <w:b/>
          <w:sz w:val="28"/>
          <w:szCs w:val="32"/>
        </w:rPr>
        <w:t>. Teacher Recruitment &amp; Policy</w:t>
      </w:r>
    </w:p>
    <w:p w:rsidR="009D0D1E" w:rsidRPr="004608C0" w:rsidRDefault="009D0D1E" w:rsidP="009D0D1E">
      <w:pPr>
        <w:jc w:val="both"/>
        <w:rPr>
          <w:b/>
          <w:bCs/>
        </w:rPr>
      </w:pPr>
      <w:r w:rsidRPr="004608C0">
        <w:rPr>
          <w:bCs/>
        </w:rPr>
        <w:t>Status of Teachers at Elementary Level (Sanctioned, Working &amp; Vacancy) as on 31 March, 2019</w:t>
      </w:r>
    </w:p>
    <w:tbl>
      <w:tblPr>
        <w:tblStyle w:val="TableGrid"/>
        <w:tblW w:w="0" w:type="auto"/>
        <w:jc w:val="center"/>
        <w:tblLook w:val="04A0"/>
      </w:tblPr>
      <w:tblGrid>
        <w:gridCol w:w="2259"/>
        <w:gridCol w:w="766"/>
        <w:gridCol w:w="766"/>
        <w:gridCol w:w="876"/>
        <w:gridCol w:w="766"/>
        <w:gridCol w:w="766"/>
        <w:gridCol w:w="766"/>
        <w:gridCol w:w="693"/>
        <w:gridCol w:w="620"/>
        <w:gridCol w:w="718"/>
      </w:tblGrid>
      <w:tr w:rsidR="009D0D1E" w:rsidRPr="00702ACB" w:rsidTr="005D245A">
        <w:trPr>
          <w:trHeight w:val="285"/>
          <w:jc w:val="center"/>
        </w:trPr>
        <w:tc>
          <w:tcPr>
            <w:tcW w:w="0" w:type="auto"/>
            <w:vMerge w:val="restart"/>
            <w:hideMark/>
          </w:tcPr>
          <w:p w:rsidR="009D0D1E" w:rsidRPr="00702ACB" w:rsidRDefault="009D0D1E" w:rsidP="005D245A">
            <w:pPr>
              <w:jc w:val="center"/>
              <w:rPr>
                <w:b/>
                <w:szCs w:val="22"/>
              </w:rPr>
            </w:pPr>
            <w:r w:rsidRPr="00702ACB">
              <w:rPr>
                <w:b/>
                <w:szCs w:val="22"/>
              </w:rPr>
              <w:t>Category</w:t>
            </w:r>
          </w:p>
        </w:tc>
        <w:tc>
          <w:tcPr>
            <w:tcW w:w="0" w:type="auto"/>
            <w:gridSpan w:val="3"/>
            <w:hideMark/>
          </w:tcPr>
          <w:p w:rsidR="009D0D1E" w:rsidRPr="00702ACB" w:rsidRDefault="009D0D1E" w:rsidP="005D245A">
            <w:pPr>
              <w:jc w:val="center"/>
              <w:rPr>
                <w:b/>
                <w:szCs w:val="22"/>
              </w:rPr>
            </w:pPr>
            <w:r w:rsidRPr="00702ACB">
              <w:rPr>
                <w:b/>
                <w:szCs w:val="22"/>
              </w:rPr>
              <w:t>Sanctioned</w:t>
            </w:r>
          </w:p>
        </w:tc>
        <w:tc>
          <w:tcPr>
            <w:tcW w:w="0" w:type="auto"/>
            <w:gridSpan w:val="3"/>
            <w:hideMark/>
          </w:tcPr>
          <w:p w:rsidR="009D0D1E" w:rsidRPr="00702ACB" w:rsidRDefault="009D0D1E" w:rsidP="005D245A">
            <w:pPr>
              <w:jc w:val="center"/>
              <w:rPr>
                <w:b/>
                <w:szCs w:val="22"/>
              </w:rPr>
            </w:pPr>
            <w:r w:rsidRPr="00702ACB">
              <w:rPr>
                <w:b/>
                <w:szCs w:val="22"/>
              </w:rPr>
              <w:t>Working</w:t>
            </w:r>
          </w:p>
        </w:tc>
        <w:tc>
          <w:tcPr>
            <w:tcW w:w="0" w:type="auto"/>
            <w:gridSpan w:val="3"/>
            <w:hideMark/>
          </w:tcPr>
          <w:p w:rsidR="009D0D1E" w:rsidRPr="00702ACB" w:rsidRDefault="009D0D1E" w:rsidP="005D245A">
            <w:pPr>
              <w:jc w:val="center"/>
              <w:rPr>
                <w:b/>
                <w:szCs w:val="22"/>
              </w:rPr>
            </w:pPr>
            <w:r w:rsidRPr="00702ACB">
              <w:rPr>
                <w:b/>
                <w:szCs w:val="22"/>
              </w:rPr>
              <w:t>Vacancy</w:t>
            </w:r>
          </w:p>
        </w:tc>
      </w:tr>
      <w:tr w:rsidR="009D0D1E" w:rsidRPr="00702ACB" w:rsidTr="005D245A">
        <w:trPr>
          <w:trHeight w:val="285"/>
          <w:jc w:val="center"/>
        </w:trPr>
        <w:tc>
          <w:tcPr>
            <w:tcW w:w="0" w:type="auto"/>
            <w:vMerge/>
            <w:hideMark/>
          </w:tcPr>
          <w:p w:rsidR="009D0D1E" w:rsidRPr="00702ACB" w:rsidRDefault="009D0D1E" w:rsidP="005D245A">
            <w:pPr>
              <w:jc w:val="center"/>
              <w:rPr>
                <w:b/>
                <w:szCs w:val="22"/>
              </w:rPr>
            </w:pPr>
          </w:p>
        </w:tc>
        <w:tc>
          <w:tcPr>
            <w:tcW w:w="0" w:type="auto"/>
            <w:hideMark/>
          </w:tcPr>
          <w:p w:rsidR="009D0D1E" w:rsidRPr="00702ACB" w:rsidRDefault="009D0D1E" w:rsidP="005D245A">
            <w:pPr>
              <w:jc w:val="center"/>
              <w:rPr>
                <w:b/>
                <w:szCs w:val="22"/>
              </w:rPr>
            </w:pPr>
            <w:r w:rsidRPr="00702ACB">
              <w:rPr>
                <w:b/>
                <w:szCs w:val="22"/>
              </w:rPr>
              <w:t>State</w:t>
            </w:r>
          </w:p>
        </w:tc>
        <w:tc>
          <w:tcPr>
            <w:tcW w:w="0" w:type="auto"/>
            <w:hideMark/>
          </w:tcPr>
          <w:p w:rsidR="009D0D1E" w:rsidRPr="00702ACB" w:rsidRDefault="009D0D1E" w:rsidP="005D245A">
            <w:pPr>
              <w:jc w:val="center"/>
              <w:rPr>
                <w:b/>
                <w:szCs w:val="22"/>
              </w:rPr>
            </w:pPr>
            <w:r w:rsidRPr="00702ACB">
              <w:rPr>
                <w:b/>
                <w:szCs w:val="22"/>
              </w:rPr>
              <w:t>SSA</w:t>
            </w:r>
          </w:p>
        </w:tc>
        <w:tc>
          <w:tcPr>
            <w:tcW w:w="0" w:type="auto"/>
            <w:hideMark/>
          </w:tcPr>
          <w:p w:rsidR="009D0D1E" w:rsidRPr="00702ACB" w:rsidRDefault="009D0D1E" w:rsidP="005D245A">
            <w:pPr>
              <w:jc w:val="center"/>
              <w:rPr>
                <w:b/>
                <w:szCs w:val="22"/>
              </w:rPr>
            </w:pPr>
            <w:r w:rsidRPr="00702ACB">
              <w:rPr>
                <w:b/>
                <w:szCs w:val="22"/>
              </w:rPr>
              <w:t>Total</w:t>
            </w:r>
          </w:p>
        </w:tc>
        <w:tc>
          <w:tcPr>
            <w:tcW w:w="0" w:type="auto"/>
            <w:hideMark/>
          </w:tcPr>
          <w:p w:rsidR="009D0D1E" w:rsidRPr="00702ACB" w:rsidRDefault="009D0D1E" w:rsidP="005D245A">
            <w:pPr>
              <w:jc w:val="center"/>
              <w:rPr>
                <w:b/>
                <w:szCs w:val="22"/>
              </w:rPr>
            </w:pPr>
            <w:r w:rsidRPr="00702ACB">
              <w:rPr>
                <w:b/>
                <w:szCs w:val="22"/>
              </w:rPr>
              <w:t>State</w:t>
            </w:r>
          </w:p>
        </w:tc>
        <w:tc>
          <w:tcPr>
            <w:tcW w:w="0" w:type="auto"/>
            <w:hideMark/>
          </w:tcPr>
          <w:p w:rsidR="009D0D1E" w:rsidRPr="00702ACB" w:rsidRDefault="009D0D1E" w:rsidP="005D245A">
            <w:pPr>
              <w:jc w:val="center"/>
              <w:rPr>
                <w:b/>
                <w:szCs w:val="22"/>
              </w:rPr>
            </w:pPr>
            <w:r w:rsidRPr="00702ACB">
              <w:rPr>
                <w:b/>
                <w:szCs w:val="22"/>
              </w:rPr>
              <w:t>SSA</w:t>
            </w:r>
          </w:p>
        </w:tc>
        <w:tc>
          <w:tcPr>
            <w:tcW w:w="0" w:type="auto"/>
            <w:hideMark/>
          </w:tcPr>
          <w:p w:rsidR="009D0D1E" w:rsidRPr="00702ACB" w:rsidRDefault="009D0D1E" w:rsidP="005D245A">
            <w:pPr>
              <w:jc w:val="center"/>
              <w:rPr>
                <w:b/>
                <w:szCs w:val="22"/>
              </w:rPr>
            </w:pPr>
            <w:r w:rsidRPr="00702ACB">
              <w:rPr>
                <w:b/>
                <w:szCs w:val="22"/>
              </w:rPr>
              <w:t>Total</w:t>
            </w:r>
          </w:p>
        </w:tc>
        <w:tc>
          <w:tcPr>
            <w:tcW w:w="0" w:type="auto"/>
            <w:hideMark/>
          </w:tcPr>
          <w:p w:rsidR="009D0D1E" w:rsidRPr="00702ACB" w:rsidRDefault="009D0D1E" w:rsidP="005D245A">
            <w:pPr>
              <w:jc w:val="center"/>
              <w:rPr>
                <w:b/>
                <w:szCs w:val="22"/>
              </w:rPr>
            </w:pPr>
            <w:r w:rsidRPr="00702ACB">
              <w:rPr>
                <w:b/>
                <w:szCs w:val="22"/>
              </w:rPr>
              <w:t>State</w:t>
            </w:r>
          </w:p>
        </w:tc>
        <w:tc>
          <w:tcPr>
            <w:tcW w:w="0" w:type="auto"/>
            <w:hideMark/>
          </w:tcPr>
          <w:p w:rsidR="009D0D1E" w:rsidRPr="00702ACB" w:rsidRDefault="009D0D1E" w:rsidP="005D245A">
            <w:pPr>
              <w:jc w:val="center"/>
              <w:rPr>
                <w:b/>
                <w:szCs w:val="22"/>
              </w:rPr>
            </w:pPr>
            <w:r w:rsidRPr="00702ACB">
              <w:rPr>
                <w:b/>
                <w:szCs w:val="22"/>
              </w:rPr>
              <w:t>SSA</w:t>
            </w:r>
          </w:p>
        </w:tc>
        <w:tc>
          <w:tcPr>
            <w:tcW w:w="0" w:type="auto"/>
            <w:hideMark/>
          </w:tcPr>
          <w:p w:rsidR="009D0D1E" w:rsidRPr="00702ACB" w:rsidRDefault="009D0D1E" w:rsidP="005D245A">
            <w:pPr>
              <w:jc w:val="center"/>
              <w:rPr>
                <w:b/>
                <w:szCs w:val="22"/>
              </w:rPr>
            </w:pPr>
            <w:r w:rsidRPr="00702ACB">
              <w:rPr>
                <w:b/>
                <w:szCs w:val="22"/>
              </w:rPr>
              <w:t>Total</w:t>
            </w:r>
          </w:p>
        </w:tc>
      </w:tr>
      <w:tr w:rsidR="009D0D1E" w:rsidRPr="00A23452" w:rsidTr="005D245A">
        <w:trPr>
          <w:trHeight w:val="315"/>
          <w:jc w:val="center"/>
        </w:trPr>
        <w:tc>
          <w:tcPr>
            <w:tcW w:w="0" w:type="auto"/>
            <w:hideMark/>
          </w:tcPr>
          <w:p w:rsidR="009D0D1E" w:rsidRPr="00A23452" w:rsidRDefault="009D0D1E" w:rsidP="005D245A">
            <w:pPr>
              <w:jc w:val="center"/>
              <w:rPr>
                <w:szCs w:val="22"/>
              </w:rPr>
            </w:pPr>
            <w:r w:rsidRPr="00A23452">
              <w:rPr>
                <w:szCs w:val="22"/>
              </w:rPr>
              <w:t>PS Teachers</w:t>
            </w:r>
          </w:p>
        </w:tc>
        <w:tc>
          <w:tcPr>
            <w:tcW w:w="0" w:type="auto"/>
            <w:hideMark/>
          </w:tcPr>
          <w:p w:rsidR="009D0D1E" w:rsidRPr="00A23452" w:rsidRDefault="009D0D1E" w:rsidP="005D245A">
            <w:pPr>
              <w:jc w:val="center"/>
              <w:rPr>
                <w:szCs w:val="22"/>
              </w:rPr>
            </w:pPr>
            <w:r w:rsidRPr="00A23452">
              <w:rPr>
                <w:szCs w:val="22"/>
              </w:rPr>
              <w:t>57261</w:t>
            </w:r>
          </w:p>
        </w:tc>
        <w:tc>
          <w:tcPr>
            <w:tcW w:w="0" w:type="auto"/>
            <w:hideMark/>
          </w:tcPr>
          <w:p w:rsidR="009D0D1E" w:rsidRPr="00A23452" w:rsidRDefault="009D0D1E" w:rsidP="005D245A">
            <w:pPr>
              <w:jc w:val="center"/>
              <w:rPr>
                <w:szCs w:val="22"/>
              </w:rPr>
            </w:pPr>
            <w:r w:rsidRPr="00A23452">
              <w:rPr>
                <w:szCs w:val="22"/>
              </w:rPr>
              <w:t>5507</w:t>
            </w:r>
          </w:p>
        </w:tc>
        <w:tc>
          <w:tcPr>
            <w:tcW w:w="0" w:type="auto"/>
            <w:hideMark/>
          </w:tcPr>
          <w:p w:rsidR="009D0D1E" w:rsidRPr="00A23452" w:rsidRDefault="009D0D1E" w:rsidP="005D245A">
            <w:pPr>
              <w:jc w:val="center"/>
              <w:rPr>
                <w:szCs w:val="22"/>
              </w:rPr>
            </w:pPr>
            <w:r w:rsidRPr="00A23452">
              <w:rPr>
                <w:szCs w:val="22"/>
              </w:rPr>
              <w:t>62768</w:t>
            </w:r>
          </w:p>
        </w:tc>
        <w:tc>
          <w:tcPr>
            <w:tcW w:w="0" w:type="auto"/>
            <w:hideMark/>
          </w:tcPr>
          <w:p w:rsidR="009D0D1E" w:rsidRPr="00A23452" w:rsidRDefault="009D0D1E" w:rsidP="005D245A">
            <w:pPr>
              <w:jc w:val="center"/>
              <w:rPr>
                <w:szCs w:val="22"/>
              </w:rPr>
            </w:pPr>
            <w:r w:rsidRPr="00A23452">
              <w:rPr>
                <w:szCs w:val="22"/>
              </w:rPr>
              <w:t>56192</w:t>
            </w:r>
          </w:p>
        </w:tc>
        <w:tc>
          <w:tcPr>
            <w:tcW w:w="0" w:type="auto"/>
            <w:hideMark/>
          </w:tcPr>
          <w:p w:rsidR="009D0D1E" w:rsidRPr="00A23452" w:rsidRDefault="009D0D1E" w:rsidP="005D245A">
            <w:pPr>
              <w:jc w:val="center"/>
              <w:rPr>
                <w:szCs w:val="22"/>
              </w:rPr>
            </w:pPr>
            <w:r w:rsidRPr="00A23452">
              <w:rPr>
                <w:szCs w:val="22"/>
              </w:rPr>
              <w:t>5507</w:t>
            </w:r>
          </w:p>
        </w:tc>
        <w:tc>
          <w:tcPr>
            <w:tcW w:w="0" w:type="auto"/>
            <w:hideMark/>
          </w:tcPr>
          <w:p w:rsidR="009D0D1E" w:rsidRPr="00A23452" w:rsidRDefault="009D0D1E" w:rsidP="005D245A">
            <w:pPr>
              <w:jc w:val="center"/>
              <w:rPr>
                <w:szCs w:val="22"/>
              </w:rPr>
            </w:pPr>
            <w:r w:rsidRPr="00A23452">
              <w:rPr>
                <w:szCs w:val="22"/>
              </w:rPr>
              <w:t>53167</w:t>
            </w:r>
          </w:p>
        </w:tc>
        <w:tc>
          <w:tcPr>
            <w:tcW w:w="0" w:type="auto"/>
            <w:hideMark/>
          </w:tcPr>
          <w:p w:rsidR="009D0D1E" w:rsidRPr="00A23452" w:rsidRDefault="009D0D1E" w:rsidP="005D245A">
            <w:pPr>
              <w:jc w:val="center"/>
              <w:rPr>
                <w:szCs w:val="22"/>
              </w:rPr>
            </w:pPr>
            <w:r w:rsidRPr="00A23452">
              <w:rPr>
                <w:szCs w:val="22"/>
              </w:rPr>
              <w:t>1069</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1069</w:t>
            </w:r>
          </w:p>
        </w:tc>
      </w:tr>
      <w:tr w:rsidR="009D0D1E" w:rsidRPr="00A23452" w:rsidTr="005D245A">
        <w:trPr>
          <w:trHeight w:val="315"/>
          <w:jc w:val="center"/>
        </w:trPr>
        <w:tc>
          <w:tcPr>
            <w:tcW w:w="0" w:type="auto"/>
            <w:hideMark/>
          </w:tcPr>
          <w:p w:rsidR="009D0D1E" w:rsidRPr="00A23452" w:rsidRDefault="009D0D1E" w:rsidP="005D245A">
            <w:pPr>
              <w:jc w:val="center"/>
              <w:rPr>
                <w:szCs w:val="22"/>
              </w:rPr>
            </w:pPr>
            <w:r w:rsidRPr="00A23452">
              <w:rPr>
                <w:szCs w:val="22"/>
              </w:rPr>
              <w:t>PS Head Teachers</w:t>
            </w:r>
          </w:p>
        </w:tc>
        <w:tc>
          <w:tcPr>
            <w:tcW w:w="0" w:type="auto"/>
            <w:hideMark/>
          </w:tcPr>
          <w:p w:rsidR="009D0D1E" w:rsidRPr="00A23452" w:rsidRDefault="009D0D1E" w:rsidP="005D245A">
            <w:pPr>
              <w:jc w:val="center"/>
              <w:rPr>
                <w:szCs w:val="22"/>
              </w:rPr>
            </w:pPr>
            <w:r w:rsidRPr="00A23452">
              <w:rPr>
                <w:szCs w:val="22"/>
              </w:rPr>
              <w:t>4358</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4358</w:t>
            </w:r>
          </w:p>
        </w:tc>
        <w:tc>
          <w:tcPr>
            <w:tcW w:w="0" w:type="auto"/>
            <w:hideMark/>
          </w:tcPr>
          <w:p w:rsidR="009D0D1E" w:rsidRPr="00A23452" w:rsidRDefault="009D0D1E" w:rsidP="005D245A">
            <w:pPr>
              <w:jc w:val="center"/>
              <w:rPr>
                <w:szCs w:val="22"/>
              </w:rPr>
            </w:pPr>
            <w:r w:rsidRPr="00A23452">
              <w:rPr>
                <w:szCs w:val="22"/>
              </w:rPr>
              <w:t>4358</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4358</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0</w:t>
            </w:r>
          </w:p>
        </w:tc>
      </w:tr>
      <w:tr w:rsidR="009D0D1E" w:rsidRPr="00A23452" w:rsidTr="005D245A">
        <w:trPr>
          <w:trHeight w:val="315"/>
          <w:jc w:val="center"/>
        </w:trPr>
        <w:tc>
          <w:tcPr>
            <w:tcW w:w="0" w:type="auto"/>
            <w:hideMark/>
          </w:tcPr>
          <w:p w:rsidR="009D0D1E" w:rsidRPr="00A23452" w:rsidRDefault="009D0D1E" w:rsidP="005D245A">
            <w:pPr>
              <w:jc w:val="center"/>
              <w:rPr>
                <w:bCs/>
                <w:szCs w:val="22"/>
              </w:rPr>
            </w:pPr>
            <w:r w:rsidRPr="00A23452">
              <w:rPr>
                <w:bCs/>
                <w:szCs w:val="22"/>
              </w:rPr>
              <w:t>PS Total</w:t>
            </w:r>
          </w:p>
        </w:tc>
        <w:tc>
          <w:tcPr>
            <w:tcW w:w="0" w:type="auto"/>
            <w:hideMark/>
          </w:tcPr>
          <w:p w:rsidR="009D0D1E" w:rsidRPr="00A23452" w:rsidRDefault="009D0D1E" w:rsidP="005D245A">
            <w:pPr>
              <w:jc w:val="center"/>
              <w:rPr>
                <w:bCs/>
                <w:szCs w:val="22"/>
              </w:rPr>
            </w:pPr>
            <w:r w:rsidRPr="00A23452">
              <w:rPr>
                <w:bCs/>
                <w:szCs w:val="22"/>
              </w:rPr>
              <w:t>61619</w:t>
            </w:r>
          </w:p>
        </w:tc>
        <w:tc>
          <w:tcPr>
            <w:tcW w:w="0" w:type="auto"/>
            <w:hideMark/>
          </w:tcPr>
          <w:p w:rsidR="009D0D1E" w:rsidRPr="00A23452" w:rsidRDefault="009D0D1E" w:rsidP="005D245A">
            <w:pPr>
              <w:jc w:val="center"/>
              <w:rPr>
                <w:bCs/>
                <w:szCs w:val="22"/>
              </w:rPr>
            </w:pPr>
            <w:r w:rsidRPr="00A23452">
              <w:rPr>
                <w:bCs/>
                <w:szCs w:val="22"/>
              </w:rPr>
              <w:t>5507</w:t>
            </w:r>
          </w:p>
        </w:tc>
        <w:tc>
          <w:tcPr>
            <w:tcW w:w="0" w:type="auto"/>
            <w:hideMark/>
          </w:tcPr>
          <w:p w:rsidR="009D0D1E" w:rsidRPr="00A23452" w:rsidRDefault="009D0D1E" w:rsidP="005D245A">
            <w:pPr>
              <w:jc w:val="center"/>
              <w:rPr>
                <w:bCs/>
                <w:szCs w:val="22"/>
              </w:rPr>
            </w:pPr>
            <w:r w:rsidRPr="00A23452">
              <w:rPr>
                <w:bCs/>
                <w:szCs w:val="22"/>
              </w:rPr>
              <w:t>67126</w:t>
            </w:r>
          </w:p>
        </w:tc>
        <w:tc>
          <w:tcPr>
            <w:tcW w:w="0" w:type="auto"/>
            <w:hideMark/>
          </w:tcPr>
          <w:p w:rsidR="009D0D1E" w:rsidRPr="00A23452" w:rsidRDefault="009D0D1E" w:rsidP="005D245A">
            <w:pPr>
              <w:jc w:val="center"/>
              <w:rPr>
                <w:bCs/>
                <w:szCs w:val="22"/>
              </w:rPr>
            </w:pPr>
            <w:r w:rsidRPr="00A23452">
              <w:rPr>
                <w:bCs/>
                <w:szCs w:val="22"/>
              </w:rPr>
              <w:t>60550</w:t>
            </w:r>
          </w:p>
        </w:tc>
        <w:tc>
          <w:tcPr>
            <w:tcW w:w="0" w:type="auto"/>
            <w:hideMark/>
          </w:tcPr>
          <w:p w:rsidR="009D0D1E" w:rsidRPr="00A23452" w:rsidRDefault="009D0D1E" w:rsidP="005D245A">
            <w:pPr>
              <w:jc w:val="center"/>
              <w:rPr>
                <w:bCs/>
                <w:szCs w:val="22"/>
              </w:rPr>
            </w:pPr>
            <w:r w:rsidRPr="00A23452">
              <w:rPr>
                <w:bCs/>
                <w:szCs w:val="22"/>
              </w:rPr>
              <w:t>5507</w:t>
            </w:r>
          </w:p>
        </w:tc>
        <w:tc>
          <w:tcPr>
            <w:tcW w:w="0" w:type="auto"/>
            <w:hideMark/>
          </w:tcPr>
          <w:p w:rsidR="009D0D1E" w:rsidRPr="00A23452" w:rsidRDefault="009D0D1E" w:rsidP="005D245A">
            <w:pPr>
              <w:jc w:val="center"/>
              <w:rPr>
                <w:bCs/>
                <w:szCs w:val="22"/>
              </w:rPr>
            </w:pPr>
            <w:r w:rsidRPr="00A23452">
              <w:rPr>
                <w:bCs/>
                <w:szCs w:val="22"/>
              </w:rPr>
              <w:t>57525</w:t>
            </w:r>
          </w:p>
        </w:tc>
        <w:tc>
          <w:tcPr>
            <w:tcW w:w="0" w:type="auto"/>
            <w:hideMark/>
          </w:tcPr>
          <w:p w:rsidR="009D0D1E" w:rsidRPr="00A23452" w:rsidRDefault="009D0D1E" w:rsidP="005D245A">
            <w:pPr>
              <w:jc w:val="center"/>
              <w:rPr>
                <w:bCs/>
                <w:szCs w:val="22"/>
              </w:rPr>
            </w:pPr>
            <w:r w:rsidRPr="00A23452">
              <w:rPr>
                <w:bCs/>
                <w:szCs w:val="22"/>
              </w:rPr>
              <w:t>1069</w:t>
            </w:r>
          </w:p>
        </w:tc>
        <w:tc>
          <w:tcPr>
            <w:tcW w:w="0" w:type="auto"/>
            <w:hideMark/>
          </w:tcPr>
          <w:p w:rsidR="009D0D1E" w:rsidRPr="00A23452" w:rsidRDefault="009D0D1E" w:rsidP="005D245A">
            <w:pPr>
              <w:jc w:val="center"/>
              <w:rPr>
                <w:bCs/>
                <w:szCs w:val="22"/>
              </w:rPr>
            </w:pPr>
            <w:r w:rsidRPr="00A23452">
              <w:rPr>
                <w:bCs/>
                <w:szCs w:val="22"/>
              </w:rPr>
              <w:t>0</w:t>
            </w:r>
          </w:p>
        </w:tc>
        <w:tc>
          <w:tcPr>
            <w:tcW w:w="0" w:type="auto"/>
            <w:hideMark/>
          </w:tcPr>
          <w:p w:rsidR="009D0D1E" w:rsidRPr="00A23452" w:rsidRDefault="009D0D1E" w:rsidP="005D245A">
            <w:pPr>
              <w:jc w:val="center"/>
              <w:rPr>
                <w:bCs/>
                <w:szCs w:val="22"/>
              </w:rPr>
            </w:pPr>
            <w:r w:rsidRPr="00A23452">
              <w:rPr>
                <w:bCs/>
                <w:szCs w:val="22"/>
              </w:rPr>
              <w:t>1069</w:t>
            </w:r>
          </w:p>
        </w:tc>
      </w:tr>
      <w:tr w:rsidR="009D0D1E" w:rsidRPr="00A23452" w:rsidTr="005D245A">
        <w:trPr>
          <w:trHeight w:val="315"/>
          <w:jc w:val="center"/>
        </w:trPr>
        <w:tc>
          <w:tcPr>
            <w:tcW w:w="0" w:type="auto"/>
            <w:hideMark/>
          </w:tcPr>
          <w:p w:rsidR="009D0D1E" w:rsidRPr="00A23452" w:rsidRDefault="009D0D1E" w:rsidP="005D245A">
            <w:pPr>
              <w:jc w:val="center"/>
              <w:rPr>
                <w:szCs w:val="22"/>
              </w:rPr>
            </w:pPr>
            <w:r w:rsidRPr="00A23452">
              <w:rPr>
                <w:szCs w:val="22"/>
              </w:rPr>
              <w:t>UPS Teachers</w:t>
            </w:r>
          </w:p>
        </w:tc>
        <w:tc>
          <w:tcPr>
            <w:tcW w:w="0" w:type="auto"/>
            <w:hideMark/>
          </w:tcPr>
          <w:p w:rsidR="009D0D1E" w:rsidRPr="00A23452" w:rsidRDefault="009D0D1E" w:rsidP="005D245A">
            <w:pPr>
              <w:jc w:val="center"/>
              <w:rPr>
                <w:szCs w:val="22"/>
              </w:rPr>
            </w:pPr>
            <w:r w:rsidRPr="00A23452">
              <w:rPr>
                <w:szCs w:val="22"/>
              </w:rPr>
              <w:t>30834</w:t>
            </w:r>
          </w:p>
        </w:tc>
        <w:tc>
          <w:tcPr>
            <w:tcW w:w="0" w:type="auto"/>
            <w:hideMark/>
          </w:tcPr>
          <w:p w:rsidR="009D0D1E" w:rsidRPr="00A23452" w:rsidRDefault="009D0D1E" w:rsidP="005D245A">
            <w:pPr>
              <w:jc w:val="center"/>
              <w:rPr>
                <w:szCs w:val="22"/>
              </w:rPr>
            </w:pPr>
            <w:r w:rsidRPr="00A23452">
              <w:rPr>
                <w:szCs w:val="22"/>
              </w:rPr>
              <w:t>8770</w:t>
            </w:r>
          </w:p>
        </w:tc>
        <w:tc>
          <w:tcPr>
            <w:tcW w:w="0" w:type="auto"/>
            <w:hideMark/>
          </w:tcPr>
          <w:p w:rsidR="009D0D1E" w:rsidRPr="00A23452" w:rsidRDefault="009D0D1E" w:rsidP="005D245A">
            <w:pPr>
              <w:jc w:val="center"/>
              <w:rPr>
                <w:szCs w:val="22"/>
              </w:rPr>
            </w:pPr>
            <w:r w:rsidRPr="00A23452">
              <w:rPr>
                <w:szCs w:val="22"/>
              </w:rPr>
              <w:t>39604</w:t>
            </w:r>
          </w:p>
        </w:tc>
        <w:tc>
          <w:tcPr>
            <w:tcW w:w="0" w:type="auto"/>
            <w:hideMark/>
          </w:tcPr>
          <w:p w:rsidR="009D0D1E" w:rsidRPr="00A23452" w:rsidRDefault="009D0D1E" w:rsidP="005D245A">
            <w:pPr>
              <w:jc w:val="center"/>
              <w:rPr>
                <w:szCs w:val="22"/>
              </w:rPr>
            </w:pPr>
            <w:r w:rsidRPr="00A23452">
              <w:rPr>
                <w:szCs w:val="22"/>
              </w:rPr>
              <w:t>29232</w:t>
            </w:r>
          </w:p>
        </w:tc>
        <w:tc>
          <w:tcPr>
            <w:tcW w:w="0" w:type="auto"/>
            <w:hideMark/>
          </w:tcPr>
          <w:p w:rsidR="009D0D1E" w:rsidRPr="00A23452" w:rsidRDefault="009D0D1E" w:rsidP="005D245A">
            <w:pPr>
              <w:jc w:val="center"/>
              <w:rPr>
                <w:szCs w:val="22"/>
              </w:rPr>
            </w:pPr>
            <w:r w:rsidRPr="00A23452">
              <w:rPr>
                <w:szCs w:val="22"/>
              </w:rPr>
              <w:t>8770</w:t>
            </w:r>
          </w:p>
        </w:tc>
        <w:tc>
          <w:tcPr>
            <w:tcW w:w="0" w:type="auto"/>
            <w:hideMark/>
          </w:tcPr>
          <w:p w:rsidR="009D0D1E" w:rsidRPr="00A23452" w:rsidRDefault="009D0D1E" w:rsidP="005D245A">
            <w:pPr>
              <w:jc w:val="center"/>
              <w:rPr>
                <w:szCs w:val="22"/>
              </w:rPr>
            </w:pPr>
            <w:r w:rsidRPr="00A23452">
              <w:rPr>
                <w:szCs w:val="22"/>
              </w:rPr>
              <w:t>34717</w:t>
            </w:r>
          </w:p>
        </w:tc>
        <w:tc>
          <w:tcPr>
            <w:tcW w:w="0" w:type="auto"/>
            <w:hideMark/>
          </w:tcPr>
          <w:p w:rsidR="009D0D1E" w:rsidRPr="00A23452" w:rsidRDefault="009D0D1E" w:rsidP="005D245A">
            <w:pPr>
              <w:jc w:val="center"/>
              <w:rPr>
                <w:szCs w:val="22"/>
              </w:rPr>
            </w:pPr>
            <w:r w:rsidRPr="00A23452">
              <w:rPr>
                <w:szCs w:val="22"/>
              </w:rPr>
              <w:t>1602</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1602</w:t>
            </w:r>
          </w:p>
        </w:tc>
      </w:tr>
      <w:tr w:rsidR="009D0D1E" w:rsidRPr="00A23452" w:rsidTr="005D245A">
        <w:trPr>
          <w:trHeight w:val="315"/>
          <w:jc w:val="center"/>
        </w:trPr>
        <w:tc>
          <w:tcPr>
            <w:tcW w:w="0" w:type="auto"/>
            <w:hideMark/>
          </w:tcPr>
          <w:p w:rsidR="009D0D1E" w:rsidRPr="00A23452" w:rsidRDefault="009D0D1E" w:rsidP="005D245A">
            <w:pPr>
              <w:jc w:val="center"/>
              <w:rPr>
                <w:szCs w:val="22"/>
              </w:rPr>
            </w:pPr>
            <w:r w:rsidRPr="00A23452">
              <w:rPr>
                <w:szCs w:val="22"/>
              </w:rPr>
              <w:t>UPS Head Teachers</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0</w:t>
            </w:r>
          </w:p>
        </w:tc>
        <w:tc>
          <w:tcPr>
            <w:tcW w:w="0" w:type="auto"/>
            <w:hideMark/>
          </w:tcPr>
          <w:p w:rsidR="009D0D1E" w:rsidRPr="00A23452" w:rsidRDefault="009D0D1E" w:rsidP="005D245A">
            <w:pPr>
              <w:jc w:val="center"/>
              <w:rPr>
                <w:szCs w:val="22"/>
              </w:rPr>
            </w:pPr>
            <w:r w:rsidRPr="00A23452">
              <w:rPr>
                <w:szCs w:val="22"/>
              </w:rPr>
              <w:t>0</w:t>
            </w:r>
          </w:p>
        </w:tc>
      </w:tr>
      <w:tr w:rsidR="009D0D1E" w:rsidRPr="00A23452" w:rsidTr="005D245A">
        <w:trPr>
          <w:trHeight w:val="315"/>
          <w:jc w:val="center"/>
        </w:trPr>
        <w:tc>
          <w:tcPr>
            <w:tcW w:w="0" w:type="auto"/>
            <w:hideMark/>
          </w:tcPr>
          <w:p w:rsidR="009D0D1E" w:rsidRPr="00A23452" w:rsidRDefault="009D0D1E" w:rsidP="005D245A">
            <w:pPr>
              <w:jc w:val="center"/>
              <w:rPr>
                <w:bCs/>
                <w:szCs w:val="22"/>
              </w:rPr>
            </w:pPr>
            <w:r w:rsidRPr="00A23452">
              <w:rPr>
                <w:bCs/>
                <w:szCs w:val="22"/>
              </w:rPr>
              <w:t>UPS Total</w:t>
            </w:r>
          </w:p>
        </w:tc>
        <w:tc>
          <w:tcPr>
            <w:tcW w:w="0" w:type="auto"/>
            <w:hideMark/>
          </w:tcPr>
          <w:p w:rsidR="009D0D1E" w:rsidRPr="00A23452" w:rsidRDefault="009D0D1E" w:rsidP="005D245A">
            <w:pPr>
              <w:jc w:val="center"/>
              <w:rPr>
                <w:bCs/>
                <w:szCs w:val="22"/>
              </w:rPr>
            </w:pPr>
            <w:r w:rsidRPr="00A23452">
              <w:rPr>
                <w:bCs/>
                <w:szCs w:val="22"/>
              </w:rPr>
              <w:t>30834</w:t>
            </w:r>
          </w:p>
        </w:tc>
        <w:tc>
          <w:tcPr>
            <w:tcW w:w="0" w:type="auto"/>
            <w:hideMark/>
          </w:tcPr>
          <w:p w:rsidR="009D0D1E" w:rsidRPr="00A23452" w:rsidRDefault="009D0D1E" w:rsidP="005D245A">
            <w:pPr>
              <w:jc w:val="center"/>
              <w:rPr>
                <w:bCs/>
                <w:szCs w:val="22"/>
              </w:rPr>
            </w:pPr>
            <w:r w:rsidRPr="00A23452">
              <w:rPr>
                <w:bCs/>
                <w:szCs w:val="22"/>
              </w:rPr>
              <w:t>8770</w:t>
            </w:r>
          </w:p>
        </w:tc>
        <w:tc>
          <w:tcPr>
            <w:tcW w:w="0" w:type="auto"/>
            <w:hideMark/>
          </w:tcPr>
          <w:p w:rsidR="009D0D1E" w:rsidRPr="00A23452" w:rsidRDefault="009D0D1E" w:rsidP="005D245A">
            <w:pPr>
              <w:jc w:val="center"/>
              <w:rPr>
                <w:bCs/>
                <w:szCs w:val="22"/>
              </w:rPr>
            </w:pPr>
            <w:r w:rsidRPr="00A23452">
              <w:rPr>
                <w:bCs/>
                <w:szCs w:val="22"/>
              </w:rPr>
              <w:t>39604</w:t>
            </w:r>
          </w:p>
        </w:tc>
        <w:tc>
          <w:tcPr>
            <w:tcW w:w="0" w:type="auto"/>
            <w:hideMark/>
          </w:tcPr>
          <w:p w:rsidR="009D0D1E" w:rsidRPr="00A23452" w:rsidRDefault="009D0D1E" w:rsidP="005D245A">
            <w:pPr>
              <w:jc w:val="center"/>
              <w:rPr>
                <w:bCs/>
                <w:szCs w:val="22"/>
              </w:rPr>
            </w:pPr>
            <w:r w:rsidRPr="00A23452">
              <w:rPr>
                <w:bCs/>
                <w:szCs w:val="22"/>
              </w:rPr>
              <w:t>29232</w:t>
            </w:r>
          </w:p>
        </w:tc>
        <w:tc>
          <w:tcPr>
            <w:tcW w:w="0" w:type="auto"/>
            <w:hideMark/>
          </w:tcPr>
          <w:p w:rsidR="009D0D1E" w:rsidRPr="00A23452" w:rsidRDefault="009D0D1E" w:rsidP="005D245A">
            <w:pPr>
              <w:jc w:val="center"/>
              <w:rPr>
                <w:bCs/>
                <w:szCs w:val="22"/>
              </w:rPr>
            </w:pPr>
            <w:r w:rsidRPr="00A23452">
              <w:rPr>
                <w:bCs/>
                <w:szCs w:val="22"/>
              </w:rPr>
              <w:t>8770</w:t>
            </w:r>
          </w:p>
        </w:tc>
        <w:tc>
          <w:tcPr>
            <w:tcW w:w="0" w:type="auto"/>
            <w:hideMark/>
          </w:tcPr>
          <w:p w:rsidR="009D0D1E" w:rsidRPr="00A23452" w:rsidRDefault="009D0D1E" w:rsidP="005D245A">
            <w:pPr>
              <w:jc w:val="center"/>
              <w:rPr>
                <w:bCs/>
                <w:szCs w:val="22"/>
              </w:rPr>
            </w:pPr>
            <w:r w:rsidRPr="00A23452">
              <w:rPr>
                <w:bCs/>
                <w:szCs w:val="22"/>
              </w:rPr>
              <w:t>34717</w:t>
            </w:r>
          </w:p>
        </w:tc>
        <w:tc>
          <w:tcPr>
            <w:tcW w:w="0" w:type="auto"/>
            <w:hideMark/>
          </w:tcPr>
          <w:p w:rsidR="009D0D1E" w:rsidRPr="00A23452" w:rsidRDefault="009D0D1E" w:rsidP="005D245A">
            <w:pPr>
              <w:jc w:val="center"/>
              <w:rPr>
                <w:bCs/>
                <w:szCs w:val="22"/>
              </w:rPr>
            </w:pPr>
            <w:r w:rsidRPr="00A23452">
              <w:rPr>
                <w:bCs/>
                <w:szCs w:val="22"/>
              </w:rPr>
              <w:t>1602</w:t>
            </w:r>
          </w:p>
        </w:tc>
        <w:tc>
          <w:tcPr>
            <w:tcW w:w="0" w:type="auto"/>
            <w:hideMark/>
          </w:tcPr>
          <w:p w:rsidR="009D0D1E" w:rsidRPr="00A23452" w:rsidRDefault="009D0D1E" w:rsidP="005D245A">
            <w:pPr>
              <w:jc w:val="center"/>
              <w:rPr>
                <w:bCs/>
                <w:szCs w:val="22"/>
              </w:rPr>
            </w:pPr>
            <w:r w:rsidRPr="00A23452">
              <w:rPr>
                <w:bCs/>
                <w:szCs w:val="22"/>
              </w:rPr>
              <w:t>0</w:t>
            </w:r>
          </w:p>
        </w:tc>
        <w:tc>
          <w:tcPr>
            <w:tcW w:w="0" w:type="auto"/>
            <w:hideMark/>
          </w:tcPr>
          <w:p w:rsidR="009D0D1E" w:rsidRPr="00A23452" w:rsidRDefault="009D0D1E" w:rsidP="005D245A">
            <w:pPr>
              <w:jc w:val="center"/>
              <w:rPr>
                <w:bCs/>
                <w:szCs w:val="22"/>
              </w:rPr>
            </w:pPr>
            <w:r w:rsidRPr="00A23452">
              <w:rPr>
                <w:bCs/>
                <w:szCs w:val="22"/>
              </w:rPr>
              <w:t>1602</w:t>
            </w:r>
          </w:p>
        </w:tc>
      </w:tr>
      <w:tr w:rsidR="009D0D1E" w:rsidRPr="00A23452" w:rsidTr="005D245A">
        <w:trPr>
          <w:trHeight w:val="570"/>
          <w:jc w:val="center"/>
        </w:trPr>
        <w:tc>
          <w:tcPr>
            <w:tcW w:w="0" w:type="auto"/>
            <w:hideMark/>
          </w:tcPr>
          <w:p w:rsidR="009D0D1E" w:rsidRPr="00A23452" w:rsidRDefault="009D0D1E" w:rsidP="005D245A">
            <w:pPr>
              <w:jc w:val="center"/>
              <w:rPr>
                <w:bCs/>
                <w:szCs w:val="22"/>
              </w:rPr>
            </w:pPr>
            <w:r w:rsidRPr="00A23452">
              <w:rPr>
                <w:bCs/>
                <w:szCs w:val="22"/>
              </w:rPr>
              <w:t>Grand Total (PS+UPS)</w:t>
            </w:r>
          </w:p>
        </w:tc>
        <w:tc>
          <w:tcPr>
            <w:tcW w:w="0" w:type="auto"/>
            <w:hideMark/>
          </w:tcPr>
          <w:p w:rsidR="009D0D1E" w:rsidRPr="00A23452" w:rsidRDefault="009D0D1E" w:rsidP="005D245A">
            <w:pPr>
              <w:jc w:val="center"/>
              <w:rPr>
                <w:bCs/>
                <w:szCs w:val="22"/>
              </w:rPr>
            </w:pPr>
            <w:r w:rsidRPr="00A23452">
              <w:rPr>
                <w:bCs/>
                <w:szCs w:val="22"/>
              </w:rPr>
              <w:t>92453</w:t>
            </w:r>
          </w:p>
        </w:tc>
        <w:tc>
          <w:tcPr>
            <w:tcW w:w="0" w:type="auto"/>
            <w:hideMark/>
          </w:tcPr>
          <w:p w:rsidR="009D0D1E" w:rsidRPr="00A23452" w:rsidRDefault="009D0D1E" w:rsidP="005D245A">
            <w:pPr>
              <w:jc w:val="center"/>
              <w:rPr>
                <w:bCs/>
                <w:szCs w:val="22"/>
              </w:rPr>
            </w:pPr>
            <w:r w:rsidRPr="00A23452">
              <w:rPr>
                <w:bCs/>
                <w:szCs w:val="22"/>
              </w:rPr>
              <w:t>14277</w:t>
            </w:r>
          </w:p>
        </w:tc>
        <w:tc>
          <w:tcPr>
            <w:tcW w:w="0" w:type="auto"/>
            <w:hideMark/>
          </w:tcPr>
          <w:p w:rsidR="009D0D1E" w:rsidRPr="00A23452" w:rsidRDefault="009D0D1E" w:rsidP="005D245A">
            <w:pPr>
              <w:jc w:val="center"/>
              <w:rPr>
                <w:bCs/>
                <w:szCs w:val="22"/>
              </w:rPr>
            </w:pPr>
            <w:r w:rsidRPr="00A23452">
              <w:rPr>
                <w:bCs/>
                <w:szCs w:val="22"/>
              </w:rPr>
              <w:t>106730</w:t>
            </w:r>
          </w:p>
        </w:tc>
        <w:tc>
          <w:tcPr>
            <w:tcW w:w="0" w:type="auto"/>
            <w:hideMark/>
          </w:tcPr>
          <w:p w:rsidR="009D0D1E" w:rsidRPr="00A23452" w:rsidRDefault="009D0D1E" w:rsidP="005D245A">
            <w:pPr>
              <w:jc w:val="center"/>
              <w:rPr>
                <w:bCs/>
                <w:szCs w:val="22"/>
              </w:rPr>
            </w:pPr>
            <w:r w:rsidRPr="00A23452">
              <w:rPr>
                <w:bCs/>
                <w:szCs w:val="22"/>
              </w:rPr>
              <w:t>89782</w:t>
            </w:r>
          </w:p>
        </w:tc>
        <w:tc>
          <w:tcPr>
            <w:tcW w:w="0" w:type="auto"/>
            <w:hideMark/>
          </w:tcPr>
          <w:p w:rsidR="009D0D1E" w:rsidRPr="00A23452" w:rsidRDefault="009D0D1E" w:rsidP="005D245A">
            <w:pPr>
              <w:jc w:val="center"/>
              <w:rPr>
                <w:bCs/>
                <w:szCs w:val="22"/>
              </w:rPr>
            </w:pPr>
            <w:r w:rsidRPr="00A23452">
              <w:rPr>
                <w:bCs/>
                <w:szCs w:val="22"/>
              </w:rPr>
              <w:t>14277</w:t>
            </w:r>
          </w:p>
        </w:tc>
        <w:tc>
          <w:tcPr>
            <w:tcW w:w="0" w:type="auto"/>
            <w:hideMark/>
          </w:tcPr>
          <w:p w:rsidR="009D0D1E" w:rsidRPr="00A23452" w:rsidRDefault="009D0D1E" w:rsidP="005D245A">
            <w:pPr>
              <w:jc w:val="center"/>
              <w:rPr>
                <w:bCs/>
                <w:szCs w:val="22"/>
              </w:rPr>
            </w:pPr>
            <w:r w:rsidRPr="00A23452">
              <w:rPr>
                <w:bCs/>
                <w:szCs w:val="22"/>
              </w:rPr>
              <w:t>92242</w:t>
            </w:r>
          </w:p>
        </w:tc>
        <w:tc>
          <w:tcPr>
            <w:tcW w:w="0" w:type="auto"/>
            <w:hideMark/>
          </w:tcPr>
          <w:p w:rsidR="009D0D1E" w:rsidRPr="00A23452" w:rsidRDefault="009D0D1E" w:rsidP="005D245A">
            <w:pPr>
              <w:jc w:val="center"/>
              <w:rPr>
                <w:bCs/>
                <w:szCs w:val="22"/>
              </w:rPr>
            </w:pPr>
            <w:r w:rsidRPr="00A23452">
              <w:rPr>
                <w:bCs/>
                <w:szCs w:val="22"/>
              </w:rPr>
              <w:t>2671</w:t>
            </w:r>
          </w:p>
        </w:tc>
        <w:tc>
          <w:tcPr>
            <w:tcW w:w="0" w:type="auto"/>
            <w:hideMark/>
          </w:tcPr>
          <w:p w:rsidR="009D0D1E" w:rsidRPr="00A23452" w:rsidRDefault="009D0D1E" w:rsidP="005D245A">
            <w:pPr>
              <w:jc w:val="center"/>
              <w:rPr>
                <w:bCs/>
                <w:szCs w:val="22"/>
              </w:rPr>
            </w:pPr>
            <w:r w:rsidRPr="00A23452">
              <w:rPr>
                <w:bCs/>
                <w:szCs w:val="22"/>
              </w:rPr>
              <w:t>0</w:t>
            </w:r>
          </w:p>
        </w:tc>
        <w:tc>
          <w:tcPr>
            <w:tcW w:w="0" w:type="auto"/>
            <w:hideMark/>
          </w:tcPr>
          <w:p w:rsidR="009D0D1E" w:rsidRPr="00A23452" w:rsidRDefault="009D0D1E" w:rsidP="005D245A">
            <w:pPr>
              <w:jc w:val="center"/>
              <w:rPr>
                <w:bCs/>
                <w:szCs w:val="22"/>
              </w:rPr>
            </w:pPr>
            <w:r w:rsidRPr="00A23452">
              <w:rPr>
                <w:bCs/>
                <w:szCs w:val="22"/>
              </w:rPr>
              <w:t>2671</w:t>
            </w:r>
          </w:p>
        </w:tc>
      </w:tr>
    </w:tbl>
    <w:p w:rsidR="009D0D1E" w:rsidRPr="004608C0" w:rsidRDefault="009D0D1E" w:rsidP="009D0D1E">
      <w:pPr>
        <w:jc w:val="both"/>
        <w:rPr>
          <w:bCs/>
        </w:rPr>
      </w:pPr>
      <w:r w:rsidRPr="004608C0">
        <w:rPr>
          <w:bCs/>
        </w:rPr>
        <w:t>Source: AWP&amp;B-2019-20 (Model Table 42a)</w:t>
      </w:r>
    </w:p>
    <w:p w:rsidR="009D0D1E" w:rsidRPr="004608C0" w:rsidRDefault="009D0D1E" w:rsidP="009D0D1E">
      <w:pPr>
        <w:jc w:val="both"/>
        <w:rPr>
          <w:bCs/>
        </w:rPr>
      </w:pPr>
    </w:p>
    <w:p w:rsidR="009D0D1E" w:rsidRPr="004608C0" w:rsidRDefault="009D0D1E" w:rsidP="009D0D1E">
      <w:pPr>
        <w:jc w:val="both"/>
        <w:rPr>
          <w:b/>
          <w:bCs/>
        </w:rPr>
      </w:pPr>
    </w:p>
    <w:p w:rsidR="009D0D1E" w:rsidRPr="004608C0" w:rsidRDefault="009D0D1E" w:rsidP="009D0D1E">
      <w:pPr>
        <w:jc w:val="both"/>
        <w:rPr>
          <w:b/>
        </w:rPr>
      </w:pPr>
      <w:r w:rsidRPr="004608C0">
        <w:rPr>
          <w:b/>
        </w:rPr>
        <w:t>Status of Teachers of Govt. Secondary and Senior Secondary Schools 2019-20</w:t>
      </w:r>
    </w:p>
    <w:p w:rsidR="009D0D1E" w:rsidRPr="004608C0" w:rsidRDefault="009D0D1E" w:rsidP="009D0D1E">
      <w:pPr>
        <w:jc w:val="both"/>
        <w:rPr>
          <w:b/>
        </w:rPr>
      </w:pPr>
    </w:p>
    <w:tbl>
      <w:tblPr>
        <w:tblStyle w:val="TableGrid"/>
        <w:tblW w:w="0" w:type="auto"/>
        <w:jc w:val="center"/>
        <w:tblLook w:val="04A0"/>
      </w:tblPr>
      <w:tblGrid>
        <w:gridCol w:w="1563"/>
        <w:gridCol w:w="1363"/>
        <w:gridCol w:w="1350"/>
        <w:gridCol w:w="1137"/>
        <w:gridCol w:w="1096"/>
      </w:tblGrid>
      <w:tr w:rsidR="009D0D1E" w:rsidRPr="00702ACB" w:rsidTr="005D245A">
        <w:trPr>
          <w:jc w:val="center"/>
        </w:trPr>
        <w:tc>
          <w:tcPr>
            <w:tcW w:w="0" w:type="auto"/>
          </w:tcPr>
          <w:p w:rsidR="009D0D1E" w:rsidRPr="00702ACB" w:rsidRDefault="009D0D1E" w:rsidP="005D245A">
            <w:pPr>
              <w:jc w:val="both"/>
              <w:rPr>
                <w:b/>
                <w:sz w:val="24"/>
              </w:rPr>
            </w:pPr>
            <w:r w:rsidRPr="00702ACB">
              <w:rPr>
                <w:b/>
                <w:sz w:val="24"/>
              </w:rPr>
              <w:t>Schools</w:t>
            </w:r>
          </w:p>
        </w:tc>
        <w:tc>
          <w:tcPr>
            <w:tcW w:w="0" w:type="auto"/>
            <w:vMerge w:val="restart"/>
          </w:tcPr>
          <w:p w:rsidR="009D0D1E" w:rsidRPr="00702ACB" w:rsidRDefault="009D0D1E" w:rsidP="005D245A">
            <w:pPr>
              <w:jc w:val="both"/>
              <w:rPr>
                <w:b/>
                <w:sz w:val="24"/>
              </w:rPr>
            </w:pPr>
            <w:r w:rsidRPr="00702ACB">
              <w:rPr>
                <w:b/>
                <w:sz w:val="24"/>
              </w:rPr>
              <w:t>Category</w:t>
            </w:r>
          </w:p>
        </w:tc>
        <w:tc>
          <w:tcPr>
            <w:tcW w:w="0" w:type="auto"/>
            <w:vMerge w:val="restart"/>
          </w:tcPr>
          <w:p w:rsidR="009D0D1E" w:rsidRPr="00702ACB" w:rsidRDefault="009D0D1E" w:rsidP="005D245A">
            <w:pPr>
              <w:jc w:val="both"/>
              <w:rPr>
                <w:b/>
                <w:sz w:val="24"/>
              </w:rPr>
            </w:pPr>
            <w:r w:rsidRPr="00702ACB">
              <w:rPr>
                <w:b/>
                <w:sz w:val="24"/>
              </w:rPr>
              <w:t>Sanctioned</w:t>
            </w:r>
          </w:p>
        </w:tc>
        <w:tc>
          <w:tcPr>
            <w:tcW w:w="0" w:type="auto"/>
            <w:vMerge w:val="restart"/>
          </w:tcPr>
          <w:p w:rsidR="009D0D1E" w:rsidRPr="00702ACB" w:rsidRDefault="009D0D1E" w:rsidP="005D245A">
            <w:pPr>
              <w:jc w:val="both"/>
              <w:rPr>
                <w:b/>
                <w:sz w:val="24"/>
              </w:rPr>
            </w:pPr>
            <w:r w:rsidRPr="00702ACB">
              <w:rPr>
                <w:b/>
                <w:sz w:val="24"/>
              </w:rPr>
              <w:t>Working</w:t>
            </w:r>
          </w:p>
        </w:tc>
        <w:tc>
          <w:tcPr>
            <w:tcW w:w="0" w:type="auto"/>
            <w:vMerge w:val="restart"/>
          </w:tcPr>
          <w:p w:rsidR="009D0D1E" w:rsidRPr="00702ACB" w:rsidRDefault="009D0D1E" w:rsidP="005D245A">
            <w:pPr>
              <w:jc w:val="both"/>
              <w:rPr>
                <w:b/>
                <w:sz w:val="24"/>
              </w:rPr>
            </w:pPr>
            <w:r w:rsidRPr="00702ACB">
              <w:rPr>
                <w:b/>
                <w:sz w:val="24"/>
              </w:rPr>
              <w:t>Vacancy</w:t>
            </w:r>
          </w:p>
        </w:tc>
      </w:tr>
      <w:tr w:rsidR="009D0D1E" w:rsidRPr="004608C0" w:rsidTr="005D245A">
        <w:trPr>
          <w:trHeight w:val="276"/>
          <w:jc w:val="center"/>
        </w:trPr>
        <w:tc>
          <w:tcPr>
            <w:tcW w:w="0" w:type="auto"/>
            <w:vMerge w:val="restart"/>
          </w:tcPr>
          <w:p w:rsidR="009D0D1E" w:rsidRPr="004608C0" w:rsidRDefault="009D0D1E" w:rsidP="005D245A">
            <w:pPr>
              <w:jc w:val="both"/>
              <w:rPr>
                <w:bCs/>
                <w:sz w:val="24"/>
              </w:rPr>
            </w:pPr>
            <w:r w:rsidRPr="004608C0">
              <w:rPr>
                <w:bCs/>
                <w:sz w:val="24"/>
              </w:rPr>
              <w:t>Secondary</w:t>
            </w:r>
          </w:p>
        </w:tc>
        <w:tc>
          <w:tcPr>
            <w:tcW w:w="0" w:type="auto"/>
            <w:vMerge/>
          </w:tcPr>
          <w:p w:rsidR="009D0D1E" w:rsidRPr="004608C0" w:rsidRDefault="009D0D1E" w:rsidP="005D245A">
            <w:pPr>
              <w:jc w:val="both"/>
              <w:rPr>
                <w:bCs/>
                <w:sz w:val="24"/>
              </w:rPr>
            </w:pPr>
          </w:p>
        </w:tc>
        <w:tc>
          <w:tcPr>
            <w:tcW w:w="0" w:type="auto"/>
            <w:vMerge/>
          </w:tcPr>
          <w:p w:rsidR="009D0D1E" w:rsidRPr="004608C0" w:rsidRDefault="009D0D1E" w:rsidP="005D245A">
            <w:pPr>
              <w:jc w:val="both"/>
              <w:rPr>
                <w:bCs/>
                <w:sz w:val="24"/>
              </w:rPr>
            </w:pPr>
          </w:p>
        </w:tc>
        <w:tc>
          <w:tcPr>
            <w:tcW w:w="0" w:type="auto"/>
            <w:vMerge/>
          </w:tcPr>
          <w:p w:rsidR="009D0D1E" w:rsidRPr="004608C0" w:rsidRDefault="009D0D1E" w:rsidP="005D245A">
            <w:pPr>
              <w:jc w:val="both"/>
              <w:rPr>
                <w:bCs/>
                <w:sz w:val="24"/>
              </w:rPr>
            </w:pPr>
          </w:p>
        </w:tc>
        <w:tc>
          <w:tcPr>
            <w:tcW w:w="0" w:type="auto"/>
            <w:vMerge/>
          </w:tcPr>
          <w:p w:rsidR="009D0D1E" w:rsidRPr="004608C0" w:rsidRDefault="009D0D1E" w:rsidP="005D245A">
            <w:pPr>
              <w:jc w:val="both"/>
              <w:rPr>
                <w:bCs/>
                <w:sz w:val="24"/>
              </w:rPr>
            </w:pPr>
          </w:p>
        </w:tc>
      </w:tr>
      <w:tr w:rsidR="009D0D1E" w:rsidRPr="004608C0" w:rsidTr="00702ACB">
        <w:trPr>
          <w:jc w:val="center"/>
        </w:trPr>
        <w:tc>
          <w:tcPr>
            <w:tcW w:w="0" w:type="auto"/>
            <w:vMerge/>
          </w:tcPr>
          <w:p w:rsidR="009D0D1E" w:rsidRPr="004608C0" w:rsidRDefault="009D0D1E" w:rsidP="005D245A">
            <w:pPr>
              <w:jc w:val="both"/>
              <w:rPr>
                <w:bCs/>
                <w:sz w:val="24"/>
              </w:rPr>
            </w:pPr>
          </w:p>
        </w:tc>
        <w:tc>
          <w:tcPr>
            <w:tcW w:w="0" w:type="auto"/>
          </w:tcPr>
          <w:p w:rsidR="009D0D1E" w:rsidRPr="004608C0" w:rsidRDefault="009D0D1E" w:rsidP="005D245A">
            <w:pPr>
              <w:jc w:val="both"/>
              <w:rPr>
                <w:bCs/>
                <w:sz w:val="24"/>
              </w:rPr>
            </w:pPr>
            <w:r w:rsidRPr="004608C0">
              <w:rPr>
                <w:bCs/>
                <w:sz w:val="24"/>
              </w:rPr>
              <w:t>Headmaster</w:t>
            </w:r>
          </w:p>
        </w:tc>
        <w:tc>
          <w:tcPr>
            <w:tcW w:w="0" w:type="auto"/>
            <w:vAlign w:val="center"/>
          </w:tcPr>
          <w:p w:rsidR="009D0D1E" w:rsidRDefault="009D0D1E" w:rsidP="00702ACB">
            <w:pPr>
              <w:jc w:val="center"/>
              <w:rPr>
                <w:b/>
                <w:bCs/>
                <w:sz w:val="20"/>
              </w:rPr>
            </w:pPr>
            <w:r>
              <w:rPr>
                <w:b/>
                <w:bCs/>
                <w:sz w:val="20"/>
              </w:rPr>
              <w:t>5046</w:t>
            </w:r>
          </w:p>
        </w:tc>
        <w:tc>
          <w:tcPr>
            <w:tcW w:w="0" w:type="auto"/>
            <w:vAlign w:val="center"/>
          </w:tcPr>
          <w:p w:rsidR="009D0D1E" w:rsidRDefault="009D0D1E" w:rsidP="00702ACB">
            <w:pPr>
              <w:jc w:val="center"/>
              <w:rPr>
                <w:b/>
                <w:bCs/>
                <w:sz w:val="20"/>
              </w:rPr>
            </w:pPr>
            <w:r>
              <w:rPr>
                <w:b/>
                <w:bCs/>
                <w:sz w:val="20"/>
              </w:rPr>
              <w:t>4099</w:t>
            </w:r>
          </w:p>
        </w:tc>
        <w:tc>
          <w:tcPr>
            <w:tcW w:w="0" w:type="auto"/>
            <w:vAlign w:val="center"/>
          </w:tcPr>
          <w:p w:rsidR="009D0D1E" w:rsidRDefault="009D0D1E" w:rsidP="00702ACB">
            <w:pPr>
              <w:jc w:val="center"/>
              <w:rPr>
                <w:b/>
                <w:bCs/>
                <w:sz w:val="20"/>
              </w:rPr>
            </w:pPr>
            <w:r>
              <w:rPr>
                <w:b/>
                <w:bCs/>
                <w:sz w:val="20"/>
              </w:rPr>
              <w:t>947</w:t>
            </w:r>
          </w:p>
        </w:tc>
      </w:tr>
      <w:tr w:rsidR="009D0D1E" w:rsidRPr="004608C0" w:rsidTr="00702ACB">
        <w:trPr>
          <w:jc w:val="center"/>
        </w:trPr>
        <w:tc>
          <w:tcPr>
            <w:tcW w:w="0" w:type="auto"/>
            <w:vMerge/>
          </w:tcPr>
          <w:p w:rsidR="009D0D1E" w:rsidRPr="004608C0" w:rsidRDefault="009D0D1E" w:rsidP="005D245A">
            <w:pPr>
              <w:jc w:val="both"/>
              <w:rPr>
                <w:bCs/>
                <w:sz w:val="24"/>
              </w:rPr>
            </w:pPr>
          </w:p>
        </w:tc>
        <w:tc>
          <w:tcPr>
            <w:tcW w:w="0" w:type="auto"/>
          </w:tcPr>
          <w:p w:rsidR="009D0D1E" w:rsidRPr="004608C0" w:rsidRDefault="009D0D1E" w:rsidP="005D245A">
            <w:pPr>
              <w:jc w:val="both"/>
              <w:rPr>
                <w:bCs/>
                <w:sz w:val="24"/>
              </w:rPr>
            </w:pPr>
            <w:r w:rsidRPr="004608C0">
              <w:rPr>
                <w:bCs/>
                <w:sz w:val="24"/>
              </w:rPr>
              <w:t>Teachers</w:t>
            </w:r>
          </w:p>
        </w:tc>
        <w:tc>
          <w:tcPr>
            <w:tcW w:w="0" w:type="auto"/>
            <w:vAlign w:val="center"/>
          </w:tcPr>
          <w:p w:rsidR="009D0D1E" w:rsidRDefault="009D0D1E" w:rsidP="00702ACB">
            <w:pPr>
              <w:jc w:val="center"/>
              <w:rPr>
                <w:b/>
                <w:bCs/>
                <w:sz w:val="20"/>
              </w:rPr>
            </w:pPr>
            <w:r>
              <w:rPr>
                <w:b/>
                <w:bCs/>
                <w:sz w:val="20"/>
              </w:rPr>
              <w:t>20833</w:t>
            </w:r>
          </w:p>
        </w:tc>
        <w:tc>
          <w:tcPr>
            <w:tcW w:w="0" w:type="auto"/>
            <w:vAlign w:val="center"/>
          </w:tcPr>
          <w:p w:rsidR="009D0D1E" w:rsidRDefault="009D0D1E" w:rsidP="00702ACB">
            <w:pPr>
              <w:jc w:val="center"/>
              <w:rPr>
                <w:b/>
                <w:bCs/>
                <w:sz w:val="20"/>
              </w:rPr>
            </w:pPr>
            <w:r>
              <w:rPr>
                <w:b/>
                <w:bCs/>
                <w:sz w:val="20"/>
              </w:rPr>
              <w:t>19597</w:t>
            </w:r>
          </w:p>
        </w:tc>
        <w:tc>
          <w:tcPr>
            <w:tcW w:w="0" w:type="auto"/>
            <w:vAlign w:val="center"/>
          </w:tcPr>
          <w:p w:rsidR="009D0D1E" w:rsidRDefault="009D0D1E" w:rsidP="00702ACB">
            <w:pPr>
              <w:jc w:val="center"/>
              <w:rPr>
                <w:b/>
                <w:bCs/>
                <w:sz w:val="20"/>
              </w:rPr>
            </w:pPr>
            <w:r>
              <w:rPr>
                <w:b/>
                <w:bCs/>
                <w:sz w:val="20"/>
              </w:rPr>
              <w:t>1236</w:t>
            </w:r>
          </w:p>
        </w:tc>
      </w:tr>
      <w:tr w:rsidR="009D0D1E" w:rsidRPr="004608C0" w:rsidTr="00702ACB">
        <w:trPr>
          <w:jc w:val="center"/>
        </w:trPr>
        <w:tc>
          <w:tcPr>
            <w:tcW w:w="0" w:type="auto"/>
            <w:vMerge w:val="restart"/>
          </w:tcPr>
          <w:p w:rsidR="009D0D1E" w:rsidRPr="004608C0" w:rsidRDefault="009D0D1E" w:rsidP="005D245A">
            <w:pPr>
              <w:jc w:val="both"/>
              <w:rPr>
                <w:bCs/>
                <w:sz w:val="24"/>
              </w:rPr>
            </w:pPr>
            <w:r w:rsidRPr="004608C0">
              <w:rPr>
                <w:bCs/>
                <w:sz w:val="24"/>
              </w:rPr>
              <w:t>Sr. Secondary</w:t>
            </w:r>
          </w:p>
        </w:tc>
        <w:tc>
          <w:tcPr>
            <w:tcW w:w="0" w:type="auto"/>
          </w:tcPr>
          <w:p w:rsidR="009D0D1E" w:rsidRPr="004608C0" w:rsidRDefault="009D0D1E" w:rsidP="005D245A">
            <w:pPr>
              <w:jc w:val="both"/>
              <w:rPr>
                <w:bCs/>
                <w:sz w:val="24"/>
              </w:rPr>
            </w:pPr>
            <w:r w:rsidRPr="004608C0">
              <w:rPr>
                <w:bCs/>
                <w:sz w:val="24"/>
              </w:rPr>
              <w:t>Principals</w:t>
            </w:r>
          </w:p>
        </w:tc>
        <w:tc>
          <w:tcPr>
            <w:tcW w:w="0" w:type="auto"/>
            <w:vAlign w:val="center"/>
          </w:tcPr>
          <w:p w:rsidR="009D0D1E" w:rsidRPr="004608C0" w:rsidRDefault="009D0D1E" w:rsidP="00702ACB">
            <w:pPr>
              <w:jc w:val="center"/>
              <w:rPr>
                <w:bCs/>
                <w:sz w:val="24"/>
              </w:rPr>
            </w:pPr>
            <w:r w:rsidRPr="004608C0">
              <w:rPr>
                <w:bCs/>
                <w:sz w:val="24"/>
              </w:rPr>
              <w:t>NA</w:t>
            </w:r>
          </w:p>
        </w:tc>
        <w:tc>
          <w:tcPr>
            <w:tcW w:w="0" w:type="auto"/>
            <w:vAlign w:val="center"/>
          </w:tcPr>
          <w:p w:rsidR="009D0D1E" w:rsidRPr="004608C0" w:rsidRDefault="009D0D1E" w:rsidP="00702ACB">
            <w:pPr>
              <w:jc w:val="center"/>
              <w:rPr>
                <w:sz w:val="24"/>
              </w:rPr>
            </w:pPr>
            <w:r w:rsidRPr="004608C0">
              <w:rPr>
                <w:bCs/>
                <w:sz w:val="24"/>
              </w:rPr>
              <w:t>NA</w:t>
            </w:r>
          </w:p>
        </w:tc>
        <w:tc>
          <w:tcPr>
            <w:tcW w:w="0" w:type="auto"/>
            <w:vAlign w:val="center"/>
          </w:tcPr>
          <w:p w:rsidR="009D0D1E" w:rsidRPr="004608C0" w:rsidRDefault="009D0D1E" w:rsidP="00702ACB">
            <w:pPr>
              <w:jc w:val="center"/>
              <w:rPr>
                <w:sz w:val="24"/>
              </w:rPr>
            </w:pPr>
            <w:r w:rsidRPr="004608C0">
              <w:rPr>
                <w:bCs/>
                <w:sz w:val="24"/>
              </w:rPr>
              <w:t>NA</w:t>
            </w:r>
          </w:p>
        </w:tc>
      </w:tr>
      <w:tr w:rsidR="009D0D1E" w:rsidRPr="004608C0" w:rsidTr="00702ACB">
        <w:trPr>
          <w:jc w:val="center"/>
        </w:trPr>
        <w:tc>
          <w:tcPr>
            <w:tcW w:w="0" w:type="auto"/>
            <w:vMerge/>
          </w:tcPr>
          <w:p w:rsidR="009D0D1E" w:rsidRPr="004608C0" w:rsidRDefault="009D0D1E" w:rsidP="005D245A">
            <w:pPr>
              <w:jc w:val="both"/>
              <w:rPr>
                <w:bCs/>
                <w:sz w:val="24"/>
              </w:rPr>
            </w:pPr>
          </w:p>
        </w:tc>
        <w:tc>
          <w:tcPr>
            <w:tcW w:w="0" w:type="auto"/>
          </w:tcPr>
          <w:p w:rsidR="009D0D1E" w:rsidRPr="004608C0" w:rsidRDefault="009D0D1E" w:rsidP="005D245A">
            <w:pPr>
              <w:jc w:val="both"/>
              <w:rPr>
                <w:bCs/>
                <w:sz w:val="24"/>
              </w:rPr>
            </w:pPr>
            <w:r w:rsidRPr="004608C0">
              <w:rPr>
                <w:bCs/>
                <w:sz w:val="24"/>
              </w:rPr>
              <w:t>Teachers</w:t>
            </w:r>
          </w:p>
        </w:tc>
        <w:tc>
          <w:tcPr>
            <w:tcW w:w="0" w:type="auto"/>
            <w:vAlign w:val="center"/>
          </w:tcPr>
          <w:p w:rsidR="009D0D1E" w:rsidRPr="004608C0" w:rsidRDefault="009D0D1E" w:rsidP="00702ACB">
            <w:pPr>
              <w:jc w:val="center"/>
              <w:rPr>
                <w:bCs/>
                <w:sz w:val="24"/>
              </w:rPr>
            </w:pPr>
            <w:r w:rsidRPr="004608C0">
              <w:rPr>
                <w:bCs/>
                <w:sz w:val="24"/>
              </w:rPr>
              <w:t>NA</w:t>
            </w:r>
          </w:p>
        </w:tc>
        <w:tc>
          <w:tcPr>
            <w:tcW w:w="0" w:type="auto"/>
            <w:vAlign w:val="center"/>
          </w:tcPr>
          <w:p w:rsidR="009D0D1E" w:rsidRPr="004608C0" w:rsidRDefault="009D0D1E" w:rsidP="00702ACB">
            <w:pPr>
              <w:jc w:val="center"/>
              <w:rPr>
                <w:sz w:val="24"/>
              </w:rPr>
            </w:pPr>
            <w:r w:rsidRPr="004608C0">
              <w:rPr>
                <w:bCs/>
                <w:sz w:val="24"/>
              </w:rPr>
              <w:t>NA</w:t>
            </w:r>
          </w:p>
        </w:tc>
        <w:tc>
          <w:tcPr>
            <w:tcW w:w="0" w:type="auto"/>
            <w:vAlign w:val="center"/>
          </w:tcPr>
          <w:p w:rsidR="009D0D1E" w:rsidRPr="004608C0" w:rsidRDefault="009D0D1E" w:rsidP="00702ACB">
            <w:pPr>
              <w:jc w:val="center"/>
              <w:rPr>
                <w:sz w:val="24"/>
              </w:rPr>
            </w:pPr>
            <w:r w:rsidRPr="004608C0">
              <w:rPr>
                <w:bCs/>
                <w:sz w:val="24"/>
              </w:rPr>
              <w:t>NA</w:t>
            </w:r>
          </w:p>
        </w:tc>
      </w:tr>
    </w:tbl>
    <w:p w:rsidR="009D0D1E" w:rsidRPr="004608C0" w:rsidRDefault="009D0D1E" w:rsidP="009D0D1E">
      <w:pPr>
        <w:jc w:val="both"/>
        <w:rPr>
          <w:b/>
        </w:rPr>
      </w:pPr>
      <w:r w:rsidRPr="004608C0">
        <w:rPr>
          <w:color w:val="FF0000"/>
        </w:rPr>
        <w:t xml:space="preserve">                        </w:t>
      </w:r>
      <w:r w:rsidRPr="004608C0">
        <w:t xml:space="preserve">Sources: AWP&amp;B-2019-20 </w:t>
      </w:r>
    </w:p>
    <w:p w:rsidR="009D0D1E" w:rsidRPr="004608C0" w:rsidRDefault="009D0D1E" w:rsidP="009D0D1E">
      <w:pPr>
        <w:jc w:val="both"/>
        <w:rPr>
          <w:b/>
          <w:bCs/>
        </w:rPr>
      </w:pPr>
    </w:p>
    <w:p w:rsidR="009D0D1E" w:rsidRPr="004608C0" w:rsidRDefault="009D0D1E" w:rsidP="009D0D1E">
      <w:pPr>
        <w:jc w:val="both"/>
        <w:rPr>
          <w:b/>
          <w:bCs/>
        </w:rPr>
      </w:pPr>
      <w:r w:rsidRPr="004608C0">
        <w:rPr>
          <w:b/>
          <w:bCs/>
        </w:rPr>
        <w:t>Recommendation for PAB Consideration</w:t>
      </w:r>
    </w:p>
    <w:p w:rsidR="009D0D1E" w:rsidRPr="004608C0" w:rsidRDefault="009D0D1E" w:rsidP="009D0D1E">
      <w:pPr>
        <w:jc w:val="right"/>
        <w:rPr>
          <w:b/>
          <w:bCs/>
        </w:rPr>
      </w:pPr>
      <w:r>
        <w:rPr>
          <w:b/>
          <w:bCs/>
        </w:rPr>
        <w:t>(Rs. in lakh)</w:t>
      </w:r>
    </w:p>
    <w:tbl>
      <w:tblPr>
        <w:tblStyle w:val="TableGrid"/>
        <w:tblW w:w="9437" w:type="dxa"/>
        <w:jc w:val="center"/>
        <w:tblLayout w:type="fixed"/>
        <w:tblLook w:val="04A0"/>
      </w:tblPr>
      <w:tblGrid>
        <w:gridCol w:w="1023"/>
        <w:gridCol w:w="1425"/>
        <w:gridCol w:w="756"/>
        <w:gridCol w:w="707"/>
        <w:gridCol w:w="1039"/>
        <w:gridCol w:w="666"/>
        <w:gridCol w:w="638"/>
        <w:gridCol w:w="1159"/>
        <w:gridCol w:w="2024"/>
      </w:tblGrid>
      <w:tr w:rsidR="009D0D1E" w:rsidRPr="00A23452" w:rsidTr="005D245A">
        <w:trPr>
          <w:tblHeader/>
          <w:jc w:val="center"/>
        </w:trPr>
        <w:tc>
          <w:tcPr>
            <w:tcW w:w="1023" w:type="dxa"/>
            <w:vMerge w:val="restart"/>
          </w:tcPr>
          <w:p w:rsidR="009D0D1E" w:rsidRPr="00A23452" w:rsidRDefault="009D0D1E" w:rsidP="005D245A">
            <w:pPr>
              <w:jc w:val="both"/>
              <w:rPr>
                <w:szCs w:val="22"/>
              </w:rPr>
            </w:pPr>
            <w:r w:rsidRPr="00A23452">
              <w:rPr>
                <w:szCs w:val="22"/>
              </w:rPr>
              <w:t>Schools</w:t>
            </w:r>
          </w:p>
        </w:tc>
        <w:tc>
          <w:tcPr>
            <w:tcW w:w="3927" w:type="dxa"/>
            <w:gridSpan w:val="4"/>
          </w:tcPr>
          <w:p w:rsidR="009D0D1E" w:rsidRPr="00A23452" w:rsidRDefault="009D0D1E" w:rsidP="005D245A">
            <w:pPr>
              <w:jc w:val="both"/>
              <w:rPr>
                <w:b/>
                <w:bCs/>
                <w:szCs w:val="22"/>
              </w:rPr>
            </w:pPr>
            <w:r w:rsidRPr="00A23452">
              <w:rPr>
                <w:b/>
                <w:bCs/>
                <w:szCs w:val="22"/>
              </w:rPr>
              <w:t>Proposal</w:t>
            </w:r>
          </w:p>
        </w:tc>
        <w:tc>
          <w:tcPr>
            <w:tcW w:w="2463" w:type="dxa"/>
            <w:gridSpan w:val="3"/>
          </w:tcPr>
          <w:p w:rsidR="009D0D1E" w:rsidRPr="00A23452" w:rsidRDefault="009D0D1E" w:rsidP="005D245A">
            <w:pPr>
              <w:jc w:val="both"/>
              <w:rPr>
                <w:b/>
                <w:bCs/>
                <w:szCs w:val="22"/>
              </w:rPr>
            </w:pPr>
            <w:r w:rsidRPr="00A23452">
              <w:rPr>
                <w:b/>
                <w:bCs/>
                <w:szCs w:val="22"/>
              </w:rPr>
              <w:t>Recommendation</w:t>
            </w:r>
          </w:p>
        </w:tc>
        <w:tc>
          <w:tcPr>
            <w:tcW w:w="2024" w:type="dxa"/>
            <w:vMerge w:val="restart"/>
          </w:tcPr>
          <w:p w:rsidR="009D0D1E" w:rsidRPr="00A23452" w:rsidRDefault="009D0D1E" w:rsidP="005D245A">
            <w:pPr>
              <w:jc w:val="both"/>
              <w:rPr>
                <w:szCs w:val="22"/>
              </w:rPr>
            </w:pPr>
            <w:r w:rsidRPr="00A23452">
              <w:rPr>
                <w:szCs w:val="22"/>
              </w:rPr>
              <w:t>Remarks</w:t>
            </w:r>
          </w:p>
        </w:tc>
      </w:tr>
      <w:tr w:rsidR="009D0D1E" w:rsidRPr="00A23452" w:rsidTr="005D245A">
        <w:trPr>
          <w:tblHeader/>
          <w:jc w:val="center"/>
        </w:trPr>
        <w:tc>
          <w:tcPr>
            <w:tcW w:w="1023" w:type="dxa"/>
            <w:vMerge/>
          </w:tcPr>
          <w:p w:rsidR="009D0D1E" w:rsidRPr="00A23452" w:rsidRDefault="009D0D1E" w:rsidP="005D245A">
            <w:pPr>
              <w:jc w:val="both"/>
              <w:rPr>
                <w:szCs w:val="22"/>
              </w:rPr>
            </w:pPr>
          </w:p>
        </w:tc>
        <w:tc>
          <w:tcPr>
            <w:tcW w:w="1425" w:type="dxa"/>
          </w:tcPr>
          <w:p w:rsidR="009D0D1E" w:rsidRPr="00A23452" w:rsidRDefault="009D0D1E" w:rsidP="005D245A">
            <w:pPr>
              <w:jc w:val="both"/>
              <w:rPr>
                <w:szCs w:val="22"/>
              </w:rPr>
            </w:pPr>
            <w:r w:rsidRPr="00A23452">
              <w:rPr>
                <w:szCs w:val="22"/>
              </w:rPr>
              <w:t>Category</w:t>
            </w:r>
          </w:p>
        </w:tc>
        <w:tc>
          <w:tcPr>
            <w:tcW w:w="756" w:type="dxa"/>
          </w:tcPr>
          <w:p w:rsidR="009D0D1E" w:rsidRPr="00A23452" w:rsidRDefault="009D0D1E" w:rsidP="005D245A">
            <w:pPr>
              <w:jc w:val="both"/>
              <w:rPr>
                <w:szCs w:val="22"/>
              </w:rPr>
            </w:pPr>
            <w:r w:rsidRPr="00A23452">
              <w:rPr>
                <w:szCs w:val="22"/>
              </w:rPr>
              <w:t>Phy</w:t>
            </w:r>
          </w:p>
        </w:tc>
        <w:tc>
          <w:tcPr>
            <w:tcW w:w="707" w:type="dxa"/>
          </w:tcPr>
          <w:p w:rsidR="009D0D1E" w:rsidRPr="00A23452" w:rsidRDefault="009D0D1E" w:rsidP="005D245A">
            <w:pPr>
              <w:jc w:val="both"/>
              <w:rPr>
                <w:szCs w:val="22"/>
              </w:rPr>
            </w:pPr>
            <w:r w:rsidRPr="00A23452">
              <w:rPr>
                <w:szCs w:val="22"/>
              </w:rPr>
              <w:t xml:space="preserve">Unit Cost </w:t>
            </w:r>
          </w:p>
        </w:tc>
        <w:tc>
          <w:tcPr>
            <w:tcW w:w="1039" w:type="dxa"/>
          </w:tcPr>
          <w:p w:rsidR="009D0D1E" w:rsidRPr="00A23452" w:rsidRDefault="009D0D1E" w:rsidP="005D245A">
            <w:pPr>
              <w:jc w:val="both"/>
              <w:rPr>
                <w:szCs w:val="22"/>
              </w:rPr>
            </w:pPr>
            <w:r w:rsidRPr="00A23452">
              <w:rPr>
                <w:szCs w:val="22"/>
              </w:rPr>
              <w:t xml:space="preserve">Finance </w:t>
            </w:r>
          </w:p>
        </w:tc>
        <w:tc>
          <w:tcPr>
            <w:tcW w:w="666" w:type="dxa"/>
          </w:tcPr>
          <w:p w:rsidR="009D0D1E" w:rsidRPr="00A23452" w:rsidRDefault="009D0D1E" w:rsidP="005D245A">
            <w:pPr>
              <w:jc w:val="both"/>
              <w:rPr>
                <w:szCs w:val="22"/>
              </w:rPr>
            </w:pPr>
            <w:r w:rsidRPr="00A23452">
              <w:rPr>
                <w:szCs w:val="22"/>
              </w:rPr>
              <w:t>Phy</w:t>
            </w:r>
          </w:p>
        </w:tc>
        <w:tc>
          <w:tcPr>
            <w:tcW w:w="638" w:type="dxa"/>
          </w:tcPr>
          <w:p w:rsidR="009D0D1E" w:rsidRPr="00A23452" w:rsidRDefault="009D0D1E" w:rsidP="005D245A">
            <w:pPr>
              <w:jc w:val="both"/>
              <w:rPr>
                <w:szCs w:val="22"/>
              </w:rPr>
            </w:pPr>
            <w:r w:rsidRPr="00A23452">
              <w:rPr>
                <w:szCs w:val="22"/>
              </w:rPr>
              <w:t xml:space="preserve">Unit Cost </w:t>
            </w:r>
          </w:p>
        </w:tc>
        <w:tc>
          <w:tcPr>
            <w:tcW w:w="1159" w:type="dxa"/>
          </w:tcPr>
          <w:p w:rsidR="009D0D1E" w:rsidRPr="00A23452" w:rsidRDefault="009D0D1E" w:rsidP="005D245A">
            <w:pPr>
              <w:jc w:val="both"/>
              <w:rPr>
                <w:szCs w:val="22"/>
              </w:rPr>
            </w:pPr>
            <w:r w:rsidRPr="00A23452">
              <w:rPr>
                <w:szCs w:val="22"/>
              </w:rPr>
              <w:t xml:space="preserve">Finance </w:t>
            </w:r>
          </w:p>
        </w:tc>
        <w:tc>
          <w:tcPr>
            <w:tcW w:w="2024" w:type="dxa"/>
            <w:vMerge/>
          </w:tcPr>
          <w:p w:rsidR="009D0D1E" w:rsidRPr="00A23452" w:rsidRDefault="009D0D1E" w:rsidP="005D245A">
            <w:pPr>
              <w:jc w:val="both"/>
              <w:rPr>
                <w:szCs w:val="22"/>
              </w:rPr>
            </w:pPr>
          </w:p>
        </w:tc>
      </w:tr>
      <w:tr w:rsidR="009D0D1E" w:rsidRPr="00A23452" w:rsidTr="005D245A">
        <w:trPr>
          <w:trHeight w:val="755"/>
          <w:jc w:val="center"/>
        </w:trPr>
        <w:tc>
          <w:tcPr>
            <w:tcW w:w="1023" w:type="dxa"/>
          </w:tcPr>
          <w:p w:rsidR="009D0D1E" w:rsidRPr="00A23452" w:rsidRDefault="009D0D1E" w:rsidP="005D245A">
            <w:pPr>
              <w:jc w:val="both"/>
              <w:rPr>
                <w:szCs w:val="22"/>
              </w:rPr>
            </w:pPr>
            <w:r w:rsidRPr="00A23452">
              <w:rPr>
                <w:szCs w:val="22"/>
              </w:rPr>
              <w:t xml:space="preserve"> Primary</w:t>
            </w:r>
          </w:p>
        </w:tc>
        <w:tc>
          <w:tcPr>
            <w:tcW w:w="1425" w:type="dxa"/>
          </w:tcPr>
          <w:p w:rsidR="009D0D1E" w:rsidRPr="00A23452" w:rsidRDefault="009D0D1E" w:rsidP="005D245A">
            <w:pPr>
              <w:rPr>
                <w:color w:val="000000"/>
                <w:szCs w:val="22"/>
              </w:rPr>
            </w:pPr>
            <w:r w:rsidRPr="00A23452">
              <w:rPr>
                <w:color w:val="000000"/>
                <w:szCs w:val="22"/>
              </w:rPr>
              <w:t xml:space="preserve">Primary Teachers- Existing, in position (Regular)                                                   </w:t>
            </w:r>
          </w:p>
        </w:tc>
        <w:tc>
          <w:tcPr>
            <w:tcW w:w="756" w:type="dxa"/>
          </w:tcPr>
          <w:p w:rsidR="009D0D1E" w:rsidRPr="00A23452" w:rsidRDefault="009D0D1E" w:rsidP="005D245A">
            <w:pPr>
              <w:jc w:val="center"/>
              <w:rPr>
                <w:color w:val="000000"/>
                <w:szCs w:val="22"/>
              </w:rPr>
            </w:pPr>
            <w:r w:rsidRPr="00A23452">
              <w:rPr>
                <w:color w:val="000000"/>
                <w:szCs w:val="22"/>
              </w:rPr>
              <w:t>5507</w:t>
            </w:r>
          </w:p>
        </w:tc>
        <w:tc>
          <w:tcPr>
            <w:tcW w:w="707" w:type="dxa"/>
          </w:tcPr>
          <w:p w:rsidR="009D0D1E" w:rsidRPr="00A23452" w:rsidRDefault="009D0D1E" w:rsidP="005D245A">
            <w:pPr>
              <w:jc w:val="center"/>
              <w:rPr>
                <w:color w:val="000000"/>
                <w:szCs w:val="22"/>
              </w:rPr>
            </w:pPr>
            <w:r w:rsidRPr="00A23452">
              <w:rPr>
                <w:color w:val="000000"/>
                <w:szCs w:val="22"/>
              </w:rPr>
              <w:t>1.8</w:t>
            </w:r>
          </w:p>
        </w:tc>
        <w:tc>
          <w:tcPr>
            <w:tcW w:w="1039" w:type="dxa"/>
          </w:tcPr>
          <w:p w:rsidR="009D0D1E" w:rsidRPr="00A23452" w:rsidRDefault="009D0D1E" w:rsidP="005D245A">
            <w:pPr>
              <w:jc w:val="center"/>
              <w:rPr>
                <w:color w:val="000000"/>
                <w:szCs w:val="22"/>
              </w:rPr>
            </w:pPr>
            <w:r w:rsidRPr="00A23452">
              <w:rPr>
                <w:color w:val="000000"/>
                <w:szCs w:val="22"/>
              </w:rPr>
              <w:t>9912.6</w:t>
            </w:r>
          </w:p>
        </w:tc>
        <w:tc>
          <w:tcPr>
            <w:tcW w:w="666" w:type="dxa"/>
          </w:tcPr>
          <w:p w:rsidR="009D0D1E" w:rsidRPr="00A23452" w:rsidRDefault="009D0D1E" w:rsidP="005D245A">
            <w:pPr>
              <w:jc w:val="center"/>
              <w:rPr>
                <w:color w:val="000000"/>
                <w:szCs w:val="22"/>
              </w:rPr>
            </w:pPr>
            <w:r w:rsidRPr="00A23452">
              <w:rPr>
                <w:color w:val="000000"/>
                <w:szCs w:val="22"/>
              </w:rPr>
              <w:t>4438</w:t>
            </w:r>
          </w:p>
        </w:tc>
        <w:tc>
          <w:tcPr>
            <w:tcW w:w="638" w:type="dxa"/>
          </w:tcPr>
          <w:p w:rsidR="009D0D1E" w:rsidRPr="00A23452" w:rsidRDefault="009D0D1E" w:rsidP="005D245A">
            <w:pPr>
              <w:jc w:val="center"/>
              <w:rPr>
                <w:color w:val="000000"/>
                <w:szCs w:val="22"/>
              </w:rPr>
            </w:pPr>
            <w:r w:rsidRPr="00A23452">
              <w:rPr>
                <w:color w:val="000000"/>
                <w:szCs w:val="22"/>
              </w:rPr>
              <w:t>1.8</w:t>
            </w:r>
          </w:p>
        </w:tc>
        <w:tc>
          <w:tcPr>
            <w:tcW w:w="1159" w:type="dxa"/>
          </w:tcPr>
          <w:p w:rsidR="009D0D1E" w:rsidRPr="00A23452" w:rsidRDefault="009D0D1E" w:rsidP="005D245A">
            <w:pPr>
              <w:jc w:val="center"/>
              <w:rPr>
                <w:color w:val="000000"/>
                <w:szCs w:val="22"/>
              </w:rPr>
            </w:pPr>
            <w:r w:rsidRPr="00A23452">
              <w:rPr>
                <w:color w:val="000000"/>
                <w:szCs w:val="22"/>
              </w:rPr>
              <w:t>7988.4</w:t>
            </w:r>
          </w:p>
        </w:tc>
        <w:tc>
          <w:tcPr>
            <w:tcW w:w="2024" w:type="dxa"/>
          </w:tcPr>
          <w:p w:rsidR="009D0D1E" w:rsidRPr="00A23452" w:rsidRDefault="009D0D1E" w:rsidP="005D245A">
            <w:pPr>
              <w:jc w:val="both"/>
              <w:rPr>
                <w:color w:val="000000"/>
                <w:szCs w:val="22"/>
              </w:rPr>
            </w:pPr>
            <w:r w:rsidRPr="00A23452">
              <w:rPr>
                <w:color w:val="000000"/>
                <w:szCs w:val="22"/>
              </w:rPr>
              <w:t>Considered financial support to 4438 teachers (5507-1069) vacant posts of the state has adjusted</w:t>
            </w:r>
          </w:p>
        </w:tc>
      </w:tr>
      <w:tr w:rsidR="009D0D1E" w:rsidRPr="00A23452" w:rsidTr="005D245A">
        <w:trPr>
          <w:jc w:val="center"/>
        </w:trPr>
        <w:tc>
          <w:tcPr>
            <w:tcW w:w="1023" w:type="dxa"/>
            <w:vMerge w:val="restart"/>
          </w:tcPr>
          <w:p w:rsidR="009D0D1E" w:rsidRPr="00A23452" w:rsidRDefault="009D0D1E" w:rsidP="005D245A">
            <w:pPr>
              <w:jc w:val="both"/>
              <w:rPr>
                <w:szCs w:val="22"/>
              </w:rPr>
            </w:pPr>
            <w:r w:rsidRPr="00A23452">
              <w:rPr>
                <w:szCs w:val="22"/>
              </w:rPr>
              <w:t>Upper Primary</w:t>
            </w:r>
          </w:p>
        </w:tc>
        <w:tc>
          <w:tcPr>
            <w:tcW w:w="1425" w:type="dxa"/>
          </w:tcPr>
          <w:p w:rsidR="009D0D1E" w:rsidRPr="00A23452" w:rsidRDefault="009D0D1E" w:rsidP="005D245A">
            <w:pPr>
              <w:rPr>
                <w:color w:val="000000"/>
                <w:szCs w:val="22"/>
              </w:rPr>
            </w:pPr>
            <w:r w:rsidRPr="00A23452">
              <w:rPr>
                <w:color w:val="000000"/>
                <w:szCs w:val="22"/>
              </w:rPr>
              <w:t xml:space="preserve">Art Education                                                                                       </w:t>
            </w:r>
          </w:p>
        </w:tc>
        <w:tc>
          <w:tcPr>
            <w:tcW w:w="756" w:type="dxa"/>
          </w:tcPr>
          <w:p w:rsidR="009D0D1E" w:rsidRPr="00A23452" w:rsidRDefault="009D0D1E" w:rsidP="005D245A">
            <w:pPr>
              <w:jc w:val="center"/>
              <w:rPr>
                <w:color w:val="000000"/>
                <w:szCs w:val="22"/>
              </w:rPr>
            </w:pPr>
            <w:r w:rsidRPr="00A23452">
              <w:rPr>
                <w:color w:val="000000"/>
                <w:szCs w:val="22"/>
              </w:rPr>
              <w:t>2365</w:t>
            </w:r>
          </w:p>
        </w:tc>
        <w:tc>
          <w:tcPr>
            <w:tcW w:w="707" w:type="dxa"/>
          </w:tcPr>
          <w:p w:rsidR="009D0D1E" w:rsidRPr="00A23452" w:rsidRDefault="009D0D1E" w:rsidP="005D245A">
            <w:pPr>
              <w:jc w:val="center"/>
              <w:rPr>
                <w:color w:val="000000"/>
                <w:szCs w:val="22"/>
              </w:rPr>
            </w:pPr>
            <w:r w:rsidRPr="00A23452">
              <w:rPr>
                <w:color w:val="000000"/>
                <w:szCs w:val="22"/>
              </w:rPr>
              <w:t>0.84</w:t>
            </w:r>
          </w:p>
        </w:tc>
        <w:tc>
          <w:tcPr>
            <w:tcW w:w="1039" w:type="dxa"/>
          </w:tcPr>
          <w:p w:rsidR="009D0D1E" w:rsidRPr="00A23452" w:rsidRDefault="009D0D1E" w:rsidP="005D245A">
            <w:pPr>
              <w:jc w:val="center"/>
              <w:rPr>
                <w:color w:val="000000"/>
                <w:szCs w:val="22"/>
              </w:rPr>
            </w:pPr>
            <w:r w:rsidRPr="00A23452">
              <w:rPr>
                <w:color w:val="000000"/>
                <w:szCs w:val="22"/>
              </w:rPr>
              <w:t>1986.6</w:t>
            </w:r>
          </w:p>
        </w:tc>
        <w:tc>
          <w:tcPr>
            <w:tcW w:w="666" w:type="dxa"/>
          </w:tcPr>
          <w:p w:rsidR="009D0D1E" w:rsidRPr="00A23452" w:rsidRDefault="009D0D1E" w:rsidP="005D245A">
            <w:pPr>
              <w:jc w:val="center"/>
              <w:rPr>
                <w:color w:val="000000"/>
                <w:szCs w:val="22"/>
              </w:rPr>
            </w:pPr>
            <w:r w:rsidRPr="00A23452">
              <w:rPr>
                <w:color w:val="000000"/>
                <w:szCs w:val="22"/>
              </w:rPr>
              <w:t>2365</w:t>
            </w:r>
          </w:p>
        </w:tc>
        <w:tc>
          <w:tcPr>
            <w:tcW w:w="638" w:type="dxa"/>
          </w:tcPr>
          <w:p w:rsidR="009D0D1E" w:rsidRPr="00A23452" w:rsidRDefault="009D0D1E" w:rsidP="005D245A">
            <w:pPr>
              <w:jc w:val="center"/>
              <w:rPr>
                <w:color w:val="000000"/>
                <w:szCs w:val="22"/>
              </w:rPr>
            </w:pPr>
            <w:r w:rsidRPr="00A23452">
              <w:rPr>
                <w:color w:val="000000"/>
                <w:szCs w:val="22"/>
              </w:rPr>
              <w:t>0.84</w:t>
            </w:r>
          </w:p>
        </w:tc>
        <w:tc>
          <w:tcPr>
            <w:tcW w:w="1159" w:type="dxa"/>
          </w:tcPr>
          <w:p w:rsidR="009D0D1E" w:rsidRPr="00A23452" w:rsidRDefault="009D0D1E" w:rsidP="005D245A">
            <w:pPr>
              <w:jc w:val="center"/>
              <w:rPr>
                <w:color w:val="000000"/>
                <w:szCs w:val="22"/>
              </w:rPr>
            </w:pPr>
            <w:r w:rsidRPr="00A23452">
              <w:rPr>
                <w:color w:val="000000"/>
                <w:szCs w:val="22"/>
              </w:rPr>
              <w:t>1986.6</w:t>
            </w:r>
          </w:p>
        </w:tc>
        <w:tc>
          <w:tcPr>
            <w:tcW w:w="2024" w:type="dxa"/>
          </w:tcPr>
          <w:p w:rsidR="009D0D1E" w:rsidRPr="00A23452" w:rsidRDefault="009D0D1E" w:rsidP="005D245A">
            <w:pPr>
              <w:jc w:val="both"/>
              <w:rPr>
                <w:color w:val="000000"/>
                <w:szCs w:val="22"/>
              </w:rPr>
            </w:pPr>
            <w:r w:rsidRPr="00A23452">
              <w:rPr>
                <w:color w:val="000000"/>
                <w:szCs w:val="22"/>
              </w:rPr>
              <w:t>Considered as proposed</w:t>
            </w:r>
          </w:p>
        </w:tc>
      </w:tr>
      <w:tr w:rsidR="009D0D1E" w:rsidRPr="00A23452" w:rsidTr="005D245A">
        <w:trPr>
          <w:trHeight w:val="211"/>
          <w:jc w:val="center"/>
        </w:trPr>
        <w:tc>
          <w:tcPr>
            <w:tcW w:w="1023" w:type="dxa"/>
            <w:vMerge/>
          </w:tcPr>
          <w:p w:rsidR="009D0D1E" w:rsidRPr="00A23452" w:rsidRDefault="009D0D1E" w:rsidP="005D245A">
            <w:pPr>
              <w:jc w:val="both"/>
              <w:rPr>
                <w:szCs w:val="22"/>
              </w:rPr>
            </w:pPr>
          </w:p>
        </w:tc>
        <w:tc>
          <w:tcPr>
            <w:tcW w:w="1425" w:type="dxa"/>
          </w:tcPr>
          <w:p w:rsidR="009D0D1E" w:rsidRPr="00A23452" w:rsidRDefault="009D0D1E" w:rsidP="005D245A">
            <w:pPr>
              <w:rPr>
                <w:color w:val="000000"/>
                <w:szCs w:val="22"/>
              </w:rPr>
            </w:pPr>
            <w:r w:rsidRPr="00A23452">
              <w:rPr>
                <w:color w:val="000000"/>
                <w:szCs w:val="22"/>
              </w:rPr>
              <w:t xml:space="preserve">Health and Physical Education                                                                       </w:t>
            </w:r>
          </w:p>
        </w:tc>
        <w:tc>
          <w:tcPr>
            <w:tcW w:w="756" w:type="dxa"/>
          </w:tcPr>
          <w:p w:rsidR="009D0D1E" w:rsidRPr="00A23452" w:rsidRDefault="009D0D1E" w:rsidP="005D245A">
            <w:pPr>
              <w:jc w:val="center"/>
              <w:rPr>
                <w:color w:val="000000"/>
                <w:szCs w:val="22"/>
              </w:rPr>
            </w:pPr>
            <w:r w:rsidRPr="00A23452">
              <w:rPr>
                <w:color w:val="000000"/>
                <w:szCs w:val="22"/>
              </w:rPr>
              <w:t>1540</w:t>
            </w:r>
          </w:p>
        </w:tc>
        <w:tc>
          <w:tcPr>
            <w:tcW w:w="707" w:type="dxa"/>
          </w:tcPr>
          <w:p w:rsidR="009D0D1E" w:rsidRPr="00A23452" w:rsidRDefault="009D0D1E" w:rsidP="005D245A">
            <w:pPr>
              <w:jc w:val="center"/>
              <w:rPr>
                <w:color w:val="000000"/>
                <w:szCs w:val="22"/>
              </w:rPr>
            </w:pPr>
            <w:r w:rsidRPr="00A23452">
              <w:rPr>
                <w:color w:val="000000"/>
                <w:szCs w:val="22"/>
              </w:rPr>
              <w:t>0.84</w:t>
            </w:r>
          </w:p>
        </w:tc>
        <w:tc>
          <w:tcPr>
            <w:tcW w:w="1039" w:type="dxa"/>
          </w:tcPr>
          <w:p w:rsidR="009D0D1E" w:rsidRPr="00A23452" w:rsidRDefault="009D0D1E" w:rsidP="005D245A">
            <w:pPr>
              <w:jc w:val="center"/>
              <w:rPr>
                <w:color w:val="000000"/>
                <w:szCs w:val="22"/>
              </w:rPr>
            </w:pPr>
            <w:r w:rsidRPr="00A23452">
              <w:rPr>
                <w:color w:val="000000"/>
                <w:szCs w:val="22"/>
              </w:rPr>
              <w:t>1293.6</w:t>
            </w:r>
          </w:p>
        </w:tc>
        <w:tc>
          <w:tcPr>
            <w:tcW w:w="666" w:type="dxa"/>
          </w:tcPr>
          <w:p w:rsidR="009D0D1E" w:rsidRPr="00A23452" w:rsidRDefault="009D0D1E" w:rsidP="005D245A">
            <w:pPr>
              <w:jc w:val="center"/>
              <w:rPr>
                <w:color w:val="000000"/>
                <w:szCs w:val="22"/>
              </w:rPr>
            </w:pPr>
            <w:r w:rsidRPr="00A23452">
              <w:rPr>
                <w:color w:val="000000"/>
                <w:szCs w:val="22"/>
              </w:rPr>
              <w:t>1540</w:t>
            </w:r>
          </w:p>
        </w:tc>
        <w:tc>
          <w:tcPr>
            <w:tcW w:w="638" w:type="dxa"/>
          </w:tcPr>
          <w:p w:rsidR="009D0D1E" w:rsidRPr="00A23452" w:rsidRDefault="009D0D1E" w:rsidP="005D245A">
            <w:pPr>
              <w:jc w:val="center"/>
              <w:rPr>
                <w:color w:val="000000"/>
                <w:szCs w:val="22"/>
              </w:rPr>
            </w:pPr>
            <w:r w:rsidRPr="00A23452">
              <w:rPr>
                <w:color w:val="000000"/>
                <w:szCs w:val="22"/>
              </w:rPr>
              <w:t>0.84</w:t>
            </w:r>
          </w:p>
        </w:tc>
        <w:tc>
          <w:tcPr>
            <w:tcW w:w="1159" w:type="dxa"/>
          </w:tcPr>
          <w:p w:rsidR="009D0D1E" w:rsidRPr="00A23452" w:rsidRDefault="009D0D1E" w:rsidP="005D245A">
            <w:pPr>
              <w:jc w:val="center"/>
              <w:rPr>
                <w:color w:val="000000"/>
                <w:szCs w:val="22"/>
              </w:rPr>
            </w:pPr>
            <w:r w:rsidRPr="00A23452">
              <w:rPr>
                <w:color w:val="000000"/>
                <w:szCs w:val="22"/>
              </w:rPr>
              <w:t>1293.6</w:t>
            </w:r>
          </w:p>
        </w:tc>
        <w:tc>
          <w:tcPr>
            <w:tcW w:w="2024" w:type="dxa"/>
          </w:tcPr>
          <w:p w:rsidR="009D0D1E" w:rsidRPr="00A23452" w:rsidRDefault="009D0D1E" w:rsidP="005D245A">
            <w:pPr>
              <w:jc w:val="both"/>
              <w:rPr>
                <w:color w:val="000000"/>
                <w:szCs w:val="22"/>
              </w:rPr>
            </w:pPr>
            <w:r w:rsidRPr="00A23452">
              <w:rPr>
                <w:color w:val="000000"/>
                <w:szCs w:val="22"/>
              </w:rPr>
              <w:t>Considered as proposed</w:t>
            </w:r>
          </w:p>
        </w:tc>
      </w:tr>
      <w:tr w:rsidR="009D0D1E" w:rsidRPr="00A23452" w:rsidTr="005D245A">
        <w:trPr>
          <w:trHeight w:val="170"/>
          <w:jc w:val="center"/>
        </w:trPr>
        <w:tc>
          <w:tcPr>
            <w:tcW w:w="1023" w:type="dxa"/>
            <w:vMerge/>
          </w:tcPr>
          <w:p w:rsidR="009D0D1E" w:rsidRPr="00A23452" w:rsidRDefault="009D0D1E" w:rsidP="005D245A">
            <w:pPr>
              <w:jc w:val="both"/>
              <w:rPr>
                <w:szCs w:val="22"/>
              </w:rPr>
            </w:pPr>
          </w:p>
        </w:tc>
        <w:tc>
          <w:tcPr>
            <w:tcW w:w="1425" w:type="dxa"/>
          </w:tcPr>
          <w:p w:rsidR="009D0D1E" w:rsidRPr="00A23452" w:rsidRDefault="009D0D1E" w:rsidP="005D245A">
            <w:pPr>
              <w:rPr>
                <w:color w:val="000000"/>
                <w:szCs w:val="22"/>
              </w:rPr>
            </w:pPr>
            <w:r w:rsidRPr="00A23452">
              <w:rPr>
                <w:color w:val="000000"/>
                <w:szCs w:val="22"/>
              </w:rPr>
              <w:t xml:space="preserve">Work Education                                                                                      </w:t>
            </w:r>
          </w:p>
        </w:tc>
        <w:tc>
          <w:tcPr>
            <w:tcW w:w="756" w:type="dxa"/>
          </w:tcPr>
          <w:p w:rsidR="009D0D1E" w:rsidRPr="00A23452" w:rsidRDefault="009D0D1E" w:rsidP="005D245A">
            <w:pPr>
              <w:jc w:val="center"/>
              <w:rPr>
                <w:color w:val="000000"/>
                <w:szCs w:val="22"/>
              </w:rPr>
            </w:pPr>
            <w:r w:rsidRPr="00A23452">
              <w:rPr>
                <w:color w:val="000000"/>
                <w:szCs w:val="22"/>
              </w:rPr>
              <w:t>2641</w:t>
            </w:r>
          </w:p>
        </w:tc>
        <w:tc>
          <w:tcPr>
            <w:tcW w:w="707" w:type="dxa"/>
          </w:tcPr>
          <w:p w:rsidR="009D0D1E" w:rsidRPr="00A23452" w:rsidRDefault="009D0D1E" w:rsidP="005D245A">
            <w:pPr>
              <w:jc w:val="center"/>
              <w:rPr>
                <w:color w:val="000000"/>
                <w:szCs w:val="22"/>
              </w:rPr>
            </w:pPr>
            <w:r w:rsidRPr="00A23452">
              <w:rPr>
                <w:color w:val="000000"/>
                <w:szCs w:val="22"/>
              </w:rPr>
              <w:t>0.84</w:t>
            </w:r>
          </w:p>
        </w:tc>
        <w:tc>
          <w:tcPr>
            <w:tcW w:w="1039" w:type="dxa"/>
          </w:tcPr>
          <w:p w:rsidR="009D0D1E" w:rsidRPr="00A23452" w:rsidRDefault="009D0D1E" w:rsidP="005D245A">
            <w:pPr>
              <w:jc w:val="center"/>
              <w:rPr>
                <w:color w:val="000000"/>
                <w:szCs w:val="22"/>
              </w:rPr>
            </w:pPr>
            <w:r w:rsidRPr="00A23452">
              <w:rPr>
                <w:color w:val="000000"/>
                <w:szCs w:val="22"/>
              </w:rPr>
              <w:t>2218.44</w:t>
            </w:r>
          </w:p>
        </w:tc>
        <w:tc>
          <w:tcPr>
            <w:tcW w:w="666" w:type="dxa"/>
          </w:tcPr>
          <w:p w:rsidR="009D0D1E" w:rsidRPr="00A23452" w:rsidRDefault="009D0D1E" w:rsidP="005D245A">
            <w:pPr>
              <w:jc w:val="center"/>
              <w:rPr>
                <w:color w:val="000000"/>
                <w:szCs w:val="22"/>
              </w:rPr>
            </w:pPr>
            <w:r w:rsidRPr="00A23452">
              <w:rPr>
                <w:color w:val="000000"/>
                <w:szCs w:val="22"/>
              </w:rPr>
              <w:t>2641</w:t>
            </w:r>
          </w:p>
        </w:tc>
        <w:tc>
          <w:tcPr>
            <w:tcW w:w="638" w:type="dxa"/>
          </w:tcPr>
          <w:p w:rsidR="009D0D1E" w:rsidRPr="00A23452" w:rsidRDefault="009D0D1E" w:rsidP="005D245A">
            <w:pPr>
              <w:jc w:val="center"/>
              <w:rPr>
                <w:color w:val="000000"/>
                <w:szCs w:val="22"/>
              </w:rPr>
            </w:pPr>
            <w:r w:rsidRPr="00A23452">
              <w:rPr>
                <w:color w:val="000000"/>
                <w:szCs w:val="22"/>
              </w:rPr>
              <w:t>0.84</w:t>
            </w:r>
          </w:p>
        </w:tc>
        <w:tc>
          <w:tcPr>
            <w:tcW w:w="1159" w:type="dxa"/>
          </w:tcPr>
          <w:p w:rsidR="009D0D1E" w:rsidRPr="00A23452" w:rsidRDefault="009D0D1E" w:rsidP="005D245A">
            <w:pPr>
              <w:jc w:val="center"/>
              <w:rPr>
                <w:color w:val="000000"/>
                <w:szCs w:val="22"/>
              </w:rPr>
            </w:pPr>
            <w:r w:rsidRPr="00A23452">
              <w:rPr>
                <w:color w:val="000000"/>
                <w:szCs w:val="22"/>
              </w:rPr>
              <w:t>2218.44</w:t>
            </w:r>
          </w:p>
        </w:tc>
        <w:tc>
          <w:tcPr>
            <w:tcW w:w="2024" w:type="dxa"/>
          </w:tcPr>
          <w:p w:rsidR="009D0D1E" w:rsidRPr="00A23452" w:rsidRDefault="009D0D1E" w:rsidP="005D245A">
            <w:pPr>
              <w:jc w:val="both"/>
              <w:rPr>
                <w:color w:val="000000"/>
                <w:szCs w:val="22"/>
              </w:rPr>
            </w:pPr>
            <w:r w:rsidRPr="00A23452">
              <w:rPr>
                <w:color w:val="000000"/>
                <w:szCs w:val="22"/>
              </w:rPr>
              <w:t>Considered as proposed</w:t>
            </w:r>
          </w:p>
        </w:tc>
      </w:tr>
      <w:tr w:rsidR="009D0D1E" w:rsidRPr="00A23452" w:rsidTr="005D245A">
        <w:trPr>
          <w:trHeight w:val="575"/>
          <w:jc w:val="center"/>
        </w:trPr>
        <w:tc>
          <w:tcPr>
            <w:tcW w:w="1023" w:type="dxa"/>
            <w:vMerge/>
          </w:tcPr>
          <w:p w:rsidR="009D0D1E" w:rsidRPr="00A23452" w:rsidRDefault="009D0D1E" w:rsidP="005D245A">
            <w:pPr>
              <w:jc w:val="both"/>
              <w:rPr>
                <w:szCs w:val="22"/>
              </w:rPr>
            </w:pPr>
          </w:p>
        </w:tc>
        <w:tc>
          <w:tcPr>
            <w:tcW w:w="1425" w:type="dxa"/>
          </w:tcPr>
          <w:p w:rsidR="009D0D1E" w:rsidRPr="00A23452" w:rsidRDefault="009D0D1E" w:rsidP="005D245A">
            <w:pPr>
              <w:rPr>
                <w:color w:val="000000"/>
                <w:szCs w:val="22"/>
              </w:rPr>
            </w:pPr>
            <w:r w:rsidRPr="00A23452">
              <w:rPr>
                <w:color w:val="000000"/>
                <w:szCs w:val="22"/>
              </w:rPr>
              <w:t xml:space="preserve">Science and Mathematics                                                                             </w:t>
            </w:r>
          </w:p>
        </w:tc>
        <w:tc>
          <w:tcPr>
            <w:tcW w:w="756" w:type="dxa"/>
          </w:tcPr>
          <w:p w:rsidR="009D0D1E" w:rsidRPr="00A23452" w:rsidRDefault="009D0D1E" w:rsidP="005D245A">
            <w:pPr>
              <w:jc w:val="center"/>
              <w:rPr>
                <w:color w:val="000000"/>
                <w:szCs w:val="22"/>
              </w:rPr>
            </w:pPr>
            <w:r w:rsidRPr="00A23452">
              <w:rPr>
                <w:color w:val="000000"/>
                <w:szCs w:val="22"/>
              </w:rPr>
              <w:t>3034</w:t>
            </w:r>
          </w:p>
        </w:tc>
        <w:tc>
          <w:tcPr>
            <w:tcW w:w="707" w:type="dxa"/>
          </w:tcPr>
          <w:p w:rsidR="009D0D1E" w:rsidRPr="00A23452" w:rsidRDefault="009D0D1E" w:rsidP="005D245A">
            <w:pPr>
              <w:jc w:val="center"/>
              <w:rPr>
                <w:color w:val="000000"/>
                <w:szCs w:val="22"/>
              </w:rPr>
            </w:pPr>
            <w:r w:rsidRPr="00A23452">
              <w:rPr>
                <w:color w:val="000000"/>
                <w:szCs w:val="22"/>
              </w:rPr>
              <w:t>2.4</w:t>
            </w:r>
          </w:p>
        </w:tc>
        <w:tc>
          <w:tcPr>
            <w:tcW w:w="1039" w:type="dxa"/>
          </w:tcPr>
          <w:p w:rsidR="009D0D1E" w:rsidRPr="00A23452" w:rsidRDefault="009D0D1E" w:rsidP="005D245A">
            <w:pPr>
              <w:jc w:val="center"/>
              <w:rPr>
                <w:color w:val="000000"/>
                <w:szCs w:val="22"/>
              </w:rPr>
            </w:pPr>
            <w:r w:rsidRPr="00A23452">
              <w:rPr>
                <w:color w:val="000000"/>
                <w:szCs w:val="22"/>
              </w:rPr>
              <w:t>7281.6</w:t>
            </w:r>
          </w:p>
        </w:tc>
        <w:tc>
          <w:tcPr>
            <w:tcW w:w="666" w:type="dxa"/>
          </w:tcPr>
          <w:p w:rsidR="009D0D1E" w:rsidRPr="00A23452" w:rsidRDefault="009D0D1E" w:rsidP="005D245A">
            <w:pPr>
              <w:jc w:val="center"/>
              <w:rPr>
                <w:color w:val="000000"/>
                <w:szCs w:val="22"/>
              </w:rPr>
            </w:pPr>
            <w:r w:rsidRPr="00A23452">
              <w:rPr>
                <w:color w:val="000000"/>
                <w:szCs w:val="22"/>
              </w:rPr>
              <w:t>3034</w:t>
            </w:r>
          </w:p>
        </w:tc>
        <w:tc>
          <w:tcPr>
            <w:tcW w:w="638" w:type="dxa"/>
          </w:tcPr>
          <w:p w:rsidR="009D0D1E" w:rsidRPr="00A23452" w:rsidRDefault="009D0D1E" w:rsidP="005D245A">
            <w:pPr>
              <w:jc w:val="center"/>
              <w:rPr>
                <w:color w:val="000000"/>
                <w:szCs w:val="22"/>
              </w:rPr>
            </w:pPr>
            <w:r w:rsidRPr="00A23452">
              <w:rPr>
                <w:color w:val="000000"/>
                <w:szCs w:val="22"/>
              </w:rPr>
              <w:t>2.4</w:t>
            </w:r>
          </w:p>
        </w:tc>
        <w:tc>
          <w:tcPr>
            <w:tcW w:w="1159" w:type="dxa"/>
          </w:tcPr>
          <w:p w:rsidR="009D0D1E" w:rsidRPr="00A23452" w:rsidRDefault="009D0D1E" w:rsidP="005D245A">
            <w:pPr>
              <w:jc w:val="center"/>
              <w:rPr>
                <w:color w:val="000000"/>
                <w:szCs w:val="22"/>
              </w:rPr>
            </w:pPr>
            <w:r w:rsidRPr="00A23452">
              <w:rPr>
                <w:color w:val="000000"/>
                <w:szCs w:val="22"/>
              </w:rPr>
              <w:t>7281.6</w:t>
            </w:r>
          </w:p>
        </w:tc>
        <w:tc>
          <w:tcPr>
            <w:tcW w:w="2024" w:type="dxa"/>
          </w:tcPr>
          <w:p w:rsidR="009D0D1E" w:rsidRPr="00A23452" w:rsidRDefault="009D0D1E" w:rsidP="005D245A">
            <w:pPr>
              <w:jc w:val="both"/>
              <w:rPr>
                <w:color w:val="000000"/>
                <w:szCs w:val="22"/>
              </w:rPr>
            </w:pPr>
            <w:r w:rsidRPr="00A23452">
              <w:rPr>
                <w:color w:val="000000"/>
                <w:szCs w:val="22"/>
              </w:rPr>
              <w:t>Considered as Proposed</w:t>
            </w:r>
          </w:p>
        </w:tc>
      </w:tr>
      <w:tr w:rsidR="009D0D1E" w:rsidRPr="00A23452" w:rsidTr="005D245A">
        <w:trPr>
          <w:trHeight w:val="395"/>
          <w:jc w:val="center"/>
        </w:trPr>
        <w:tc>
          <w:tcPr>
            <w:tcW w:w="1023" w:type="dxa"/>
            <w:vMerge/>
          </w:tcPr>
          <w:p w:rsidR="009D0D1E" w:rsidRPr="00A23452" w:rsidRDefault="009D0D1E" w:rsidP="005D245A">
            <w:pPr>
              <w:jc w:val="both"/>
              <w:rPr>
                <w:szCs w:val="22"/>
              </w:rPr>
            </w:pPr>
          </w:p>
        </w:tc>
        <w:tc>
          <w:tcPr>
            <w:tcW w:w="1425" w:type="dxa"/>
          </w:tcPr>
          <w:p w:rsidR="009D0D1E" w:rsidRPr="00A23452" w:rsidRDefault="009D0D1E" w:rsidP="005D245A">
            <w:pPr>
              <w:rPr>
                <w:color w:val="000000"/>
                <w:szCs w:val="22"/>
              </w:rPr>
            </w:pPr>
            <w:r w:rsidRPr="00A23452">
              <w:rPr>
                <w:color w:val="000000"/>
                <w:szCs w:val="22"/>
              </w:rPr>
              <w:t xml:space="preserve">Social </w:t>
            </w:r>
            <w:r w:rsidRPr="00A23452">
              <w:rPr>
                <w:color w:val="000000"/>
                <w:szCs w:val="22"/>
              </w:rPr>
              <w:lastRenderedPageBreak/>
              <w:t xml:space="preserve">Studies                                                                                      </w:t>
            </w:r>
          </w:p>
        </w:tc>
        <w:tc>
          <w:tcPr>
            <w:tcW w:w="756" w:type="dxa"/>
          </w:tcPr>
          <w:p w:rsidR="009D0D1E" w:rsidRPr="00A23452" w:rsidRDefault="009D0D1E" w:rsidP="005D245A">
            <w:pPr>
              <w:jc w:val="center"/>
              <w:rPr>
                <w:color w:val="000000"/>
                <w:szCs w:val="22"/>
              </w:rPr>
            </w:pPr>
            <w:r w:rsidRPr="00A23452">
              <w:rPr>
                <w:color w:val="000000"/>
                <w:szCs w:val="22"/>
              </w:rPr>
              <w:lastRenderedPageBreak/>
              <w:t>3011</w:t>
            </w:r>
          </w:p>
        </w:tc>
        <w:tc>
          <w:tcPr>
            <w:tcW w:w="707" w:type="dxa"/>
          </w:tcPr>
          <w:p w:rsidR="009D0D1E" w:rsidRPr="00A23452" w:rsidRDefault="009D0D1E" w:rsidP="005D245A">
            <w:pPr>
              <w:jc w:val="center"/>
              <w:rPr>
                <w:color w:val="000000"/>
                <w:szCs w:val="22"/>
              </w:rPr>
            </w:pPr>
            <w:r w:rsidRPr="00A23452">
              <w:rPr>
                <w:color w:val="000000"/>
                <w:szCs w:val="22"/>
              </w:rPr>
              <w:t>2.4</w:t>
            </w:r>
          </w:p>
        </w:tc>
        <w:tc>
          <w:tcPr>
            <w:tcW w:w="1039" w:type="dxa"/>
          </w:tcPr>
          <w:p w:rsidR="009D0D1E" w:rsidRPr="00A23452" w:rsidRDefault="009D0D1E" w:rsidP="005D245A">
            <w:pPr>
              <w:jc w:val="center"/>
              <w:rPr>
                <w:color w:val="000000"/>
                <w:szCs w:val="22"/>
              </w:rPr>
            </w:pPr>
            <w:r w:rsidRPr="00A23452">
              <w:rPr>
                <w:color w:val="000000"/>
                <w:szCs w:val="22"/>
              </w:rPr>
              <w:t>7226.4</w:t>
            </w:r>
          </w:p>
        </w:tc>
        <w:tc>
          <w:tcPr>
            <w:tcW w:w="666" w:type="dxa"/>
          </w:tcPr>
          <w:p w:rsidR="009D0D1E" w:rsidRPr="00A23452" w:rsidRDefault="009D0D1E" w:rsidP="005D245A">
            <w:pPr>
              <w:jc w:val="center"/>
              <w:rPr>
                <w:color w:val="000000"/>
                <w:szCs w:val="22"/>
              </w:rPr>
            </w:pPr>
            <w:r w:rsidRPr="00A23452">
              <w:rPr>
                <w:color w:val="000000"/>
                <w:szCs w:val="22"/>
              </w:rPr>
              <w:t>3011</w:t>
            </w:r>
          </w:p>
        </w:tc>
        <w:tc>
          <w:tcPr>
            <w:tcW w:w="638" w:type="dxa"/>
          </w:tcPr>
          <w:p w:rsidR="009D0D1E" w:rsidRPr="00A23452" w:rsidRDefault="009D0D1E" w:rsidP="005D245A">
            <w:pPr>
              <w:jc w:val="center"/>
              <w:rPr>
                <w:color w:val="000000"/>
                <w:szCs w:val="22"/>
              </w:rPr>
            </w:pPr>
            <w:r w:rsidRPr="00A23452">
              <w:rPr>
                <w:color w:val="000000"/>
                <w:szCs w:val="22"/>
              </w:rPr>
              <w:t>2.4</w:t>
            </w:r>
          </w:p>
        </w:tc>
        <w:tc>
          <w:tcPr>
            <w:tcW w:w="1159" w:type="dxa"/>
          </w:tcPr>
          <w:p w:rsidR="009D0D1E" w:rsidRPr="00A23452" w:rsidRDefault="009D0D1E" w:rsidP="005D245A">
            <w:pPr>
              <w:jc w:val="center"/>
              <w:rPr>
                <w:color w:val="000000"/>
                <w:szCs w:val="22"/>
              </w:rPr>
            </w:pPr>
            <w:r w:rsidRPr="00A23452">
              <w:rPr>
                <w:color w:val="000000"/>
                <w:szCs w:val="22"/>
              </w:rPr>
              <w:t>7226.4</w:t>
            </w:r>
          </w:p>
        </w:tc>
        <w:tc>
          <w:tcPr>
            <w:tcW w:w="2024" w:type="dxa"/>
          </w:tcPr>
          <w:p w:rsidR="009D0D1E" w:rsidRPr="00A23452" w:rsidRDefault="009D0D1E" w:rsidP="005D245A">
            <w:pPr>
              <w:jc w:val="both"/>
              <w:rPr>
                <w:color w:val="000000"/>
                <w:szCs w:val="22"/>
              </w:rPr>
            </w:pPr>
            <w:r w:rsidRPr="00A23452">
              <w:rPr>
                <w:color w:val="000000"/>
                <w:szCs w:val="22"/>
              </w:rPr>
              <w:t xml:space="preserve">considered as </w:t>
            </w:r>
            <w:r w:rsidRPr="00A23452">
              <w:rPr>
                <w:color w:val="000000"/>
                <w:szCs w:val="22"/>
              </w:rPr>
              <w:lastRenderedPageBreak/>
              <w:t>Proposed</w:t>
            </w:r>
          </w:p>
        </w:tc>
      </w:tr>
      <w:tr w:rsidR="009D0D1E" w:rsidRPr="00A23452" w:rsidTr="005D245A">
        <w:trPr>
          <w:trHeight w:val="198"/>
          <w:jc w:val="center"/>
        </w:trPr>
        <w:tc>
          <w:tcPr>
            <w:tcW w:w="1023" w:type="dxa"/>
            <w:vMerge/>
          </w:tcPr>
          <w:p w:rsidR="009D0D1E" w:rsidRPr="00A23452" w:rsidRDefault="009D0D1E" w:rsidP="005D245A">
            <w:pPr>
              <w:jc w:val="both"/>
              <w:rPr>
                <w:szCs w:val="22"/>
              </w:rPr>
            </w:pPr>
          </w:p>
        </w:tc>
        <w:tc>
          <w:tcPr>
            <w:tcW w:w="1425" w:type="dxa"/>
          </w:tcPr>
          <w:p w:rsidR="009D0D1E" w:rsidRPr="00A23452" w:rsidRDefault="009D0D1E" w:rsidP="005D245A">
            <w:pPr>
              <w:rPr>
                <w:color w:val="000000"/>
                <w:szCs w:val="22"/>
              </w:rPr>
            </w:pPr>
            <w:r w:rsidRPr="00A23452">
              <w:rPr>
                <w:color w:val="000000"/>
                <w:szCs w:val="22"/>
              </w:rPr>
              <w:t xml:space="preserve">Languages                                                                                           </w:t>
            </w:r>
          </w:p>
        </w:tc>
        <w:tc>
          <w:tcPr>
            <w:tcW w:w="756" w:type="dxa"/>
          </w:tcPr>
          <w:p w:rsidR="009D0D1E" w:rsidRPr="00A23452" w:rsidRDefault="009D0D1E" w:rsidP="005D245A">
            <w:pPr>
              <w:jc w:val="center"/>
              <w:rPr>
                <w:color w:val="000000"/>
                <w:szCs w:val="22"/>
              </w:rPr>
            </w:pPr>
            <w:r w:rsidRPr="00A23452">
              <w:rPr>
                <w:color w:val="000000"/>
                <w:szCs w:val="22"/>
              </w:rPr>
              <w:t>2958</w:t>
            </w:r>
          </w:p>
        </w:tc>
        <w:tc>
          <w:tcPr>
            <w:tcW w:w="707" w:type="dxa"/>
          </w:tcPr>
          <w:p w:rsidR="009D0D1E" w:rsidRPr="00A23452" w:rsidRDefault="009D0D1E" w:rsidP="005D245A">
            <w:pPr>
              <w:jc w:val="center"/>
              <w:rPr>
                <w:color w:val="000000"/>
                <w:szCs w:val="22"/>
              </w:rPr>
            </w:pPr>
            <w:r w:rsidRPr="00A23452">
              <w:rPr>
                <w:color w:val="000000"/>
                <w:szCs w:val="22"/>
              </w:rPr>
              <w:t>2.4</w:t>
            </w:r>
          </w:p>
        </w:tc>
        <w:tc>
          <w:tcPr>
            <w:tcW w:w="1039" w:type="dxa"/>
          </w:tcPr>
          <w:p w:rsidR="009D0D1E" w:rsidRPr="00A23452" w:rsidRDefault="009D0D1E" w:rsidP="005D245A">
            <w:pPr>
              <w:jc w:val="center"/>
              <w:rPr>
                <w:color w:val="000000"/>
                <w:szCs w:val="22"/>
              </w:rPr>
            </w:pPr>
            <w:r w:rsidRPr="00A23452">
              <w:rPr>
                <w:color w:val="000000"/>
                <w:szCs w:val="22"/>
              </w:rPr>
              <w:t>7099.2</w:t>
            </w:r>
          </w:p>
        </w:tc>
        <w:tc>
          <w:tcPr>
            <w:tcW w:w="666" w:type="dxa"/>
          </w:tcPr>
          <w:p w:rsidR="009D0D1E" w:rsidRPr="00A23452" w:rsidRDefault="009D0D1E" w:rsidP="005D245A">
            <w:pPr>
              <w:jc w:val="center"/>
              <w:rPr>
                <w:color w:val="000000"/>
                <w:szCs w:val="22"/>
              </w:rPr>
            </w:pPr>
            <w:r w:rsidRPr="00A23452">
              <w:rPr>
                <w:color w:val="000000"/>
                <w:szCs w:val="22"/>
              </w:rPr>
              <w:t>2958</w:t>
            </w:r>
          </w:p>
        </w:tc>
        <w:tc>
          <w:tcPr>
            <w:tcW w:w="638" w:type="dxa"/>
          </w:tcPr>
          <w:p w:rsidR="009D0D1E" w:rsidRPr="00A23452" w:rsidRDefault="009D0D1E" w:rsidP="005D245A">
            <w:pPr>
              <w:jc w:val="center"/>
              <w:rPr>
                <w:color w:val="000000"/>
                <w:szCs w:val="22"/>
              </w:rPr>
            </w:pPr>
            <w:r w:rsidRPr="00A23452">
              <w:rPr>
                <w:color w:val="000000"/>
                <w:szCs w:val="22"/>
              </w:rPr>
              <w:t>2.4</w:t>
            </w:r>
          </w:p>
        </w:tc>
        <w:tc>
          <w:tcPr>
            <w:tcW w:w="1159" w:type="dxa"/>
          </w:tcPr>
          <w:p w:rsidR="009D0D1E" w:rsidRPr="00A23452" w:rsidRDefault="009D0D1E" w:rsidP="005D245A">
            <w:pPr>
              <w:jc w:val="center"/>
              <w:rPr>
                <w:color w:val="000000"/>
                <w:szCs w:val="22"/>
              </w:rPr>
            </w:pPr>
            <w:r w:rsidRPr="00A23452">
              <w:rPr>
                <w:color w:val="000000"/>
                <w:szCs w:val="22"/>
              </w:rPr>
              <w:t>7099.2</w:t>
            </w:r>
          </w:p>
        </w:tc>
        <w:tc>
          <w:tcPr>
            <w:tcW w:w="2024" w:type="dxa"/>
          </w:tcPr>
          <w:p w:rsidR="009D0D1E" w:rsidRPr="00A23452" w:rsidRDefault="009D0D1E" w:rsidP="005D245A">
            <w:pPr>
              <w:jc w:val="both"/>
              <w:rPr>
                <w:color w:val="000000"/>
                <w:szCs w:val="22"/>
              </w:rPr>
            </w:pPr>
            <w:r w:rsidRPr="00A23452">
              <w:rPr>
                <w:color w:val="000000"/>
                <w:szCs w:val="22"/>
              </w:rPr>
              <w:t>1602 Vacant posts of the state adjusted and considered financial support 1356 teachers</w:t>
            </w:r>
          </w:p>
        </w:tc>
      </w:tr>
      <w:tr w:rsidR="009D0D1E" w:rsidRPr="00A23452" w:rsidTr="005D245A">
        <w:trPr>
          <w:trHeight w:val="1349"/>
          <w:jc w:val="center"/>
        </w:trPr>
        <w:tc>
          <w:tcPr>
            <w:tcW w:w="1023" w:type="dxa"/>
            <w:vMerge w:val="restart"/>
          </w:tcPr>
          <w:p w:rsidR="009D0D1E" w:rsidRPr="00A23452" w:rsidRDefault="009D0D1E" w:rsidP="005D245A">
            <w:pPr>
              <w:jc w:val="both"/>
              <w:rPr>
                <w:szCs w:val="22"/>
              </w:rPr>
            </w:pPr>
            <w:r w:rsidRPr="00A23452">
              <w:rPr>
                <w:szCs w:val="22"/>
              </w:rPr>
              <w:t>Secondary Schools</w:t>
            </w:r>
          </w:p>
        </w:tc>
        <w:tc>
          <w:tcPr>
            <w:tcW w:w="1425" w:type="dxa"/>
          </w:tcPr>
          <w:p w:rsidR="009D0D1E" w:rsidRPr="00A23452" w:rsidRDefault="009D0D1E" w:rsidP="005D245A">
            <w:pPr>
              <w:rPr>
                <w:color w:val="000000"/>
                <w:szCs w:val="22"/>
              </w:rPr>
            </w:pPr>
            <w:r w:rsidRPr="00A23452">
              <w:rPr>
                <w:color w:val="000000"/>
                <w:szCs w:val="22"/>
              </w:rPr>
              <w:t xml:space="preserve">Additional Teachers                                                                                 </w:t>
            </w:r>
          </w:p>
        </w:tc>
        <w:tc>
          <w:tcPr>
            <w:tcW w:w="756" w:type="dxa"/>
          </w:tcPr>
          <w:p w:rsidR="009D0D1E" w:rsidRPr="00A23452" w:rsidRDefault="009D0D1E" w:rsidP="005D245A">
            <w:pPr>
              <w:jc w:val="center"/>
              <w:rPr>
                <w:color w:val="000000"/>
                <w:szCs w:val="22"/>
              </w:rPr>
            </w:pPr>
            <w:r w:rsidRPr="00A23452">
              <w:rPr>
                <w:color w:val="000000"/>
                <w:szCs w:val="22"/>
              </w:rPr>
              <w:t>4127</w:t>
            </w:r>
          </w:p>
        </w:tc>
        <w:tc>
          <w:tcPr>
            <w:tcW w:w="707" w:type="dxa"/>
          </w:tcPr>
          <w:p w:rsidR="009D0D1E" w:rsidRPr="00A23452" w:rsidRDefault="009D0D1E" w:rsidP="005D245A">
            <w:pPr>
              <w:jc w:val="center"/>
              <w:rPr>
                <w:color w:val="000000"/>
                <w:szCs w:val="22"/>
              </w:rPr>
            </w:pPr>
            <w:r w:rsidRPr="00A23452">
              <w:rPr>
                <w:color w:val="000000"/>
                <w:szCs w:val="22"/>
              </w:rPr>
              <w:t>3</w:t>
            </w:r>
          </w:p>
        </w:tc>
        <w:tc>
          <w:tcPr>
            <w:tcW w:w="1039" w:type="dxa"/>
          </w:tcPr>
          <w:p w:rsidR="009D0D1E" w:rsidRPr="00A23452" w:rsidRDefault="009D0D1E" w:rsidP="005D245A">
            <w:pPr>
              <w:jc w:val="center"/>
              <w:rPr>
                <w:color w:val="000000"/>
                <w:szCs w:val="22"/>
              </w:rPr>
            </w:pPr>
            <w:r w:rsidRPr="00A23452">
              <w:rPr>
                <w:color w:val="000000"/>
                <w:szCs w:val="22"/>
              </w:rPr>
              <w:t>12381</w:t>
            </w:r>
          </w:p>
        </w:tc>
        <w:tc>
          <w:tcPr>
            <w:tcW w:w="666" w:type="dxa"/>
          </w:tcPr>
          <w:p w:rsidR="009D0D1E" w:rsidRPr="00A23452" w:rsidRDefault="009D0D1E" w:rsidP="005D245A">
            <w:pPr>
              <w:jc w:val="center"/>
              <w:rPr>
                <w:color w:val="000000"/>
                <w:szCs w:val="22"/>
              </w:rPr>
            </w:pPr>
            <w:r w:rsidRPr="00A23452">
              <w:rPr>
                <w:color w:val="000000"/>
                <w:szCs w:val="22"/>
              </w:rPr>
              <w:t>2891</w:t>
            </w:r>
          </w:p>
        </w:tc>
        <w:tc>
          <w:tcPr>
            <w:tcW w:w="638" w:type="dxa"/>
          </w:tcPr>
          <w:p w:rsidR="009D0D1E" w:rsidRPr="00A23452" w:rsidRDefault="009D0D1E" w:rsidP="005D245A">
            <w:pPr>
              <w:jc w:val="center"/>
              <w:rPr>
                <w:color w:val="000000"/>
                <w:szCs w:val="22"/>
              </w:rPr>
            </w:pPr>
            <w:r w:rsidRPr="00A23452">
              <w:rPr>
                <w:color w:val="000000"/>
                <w:szCs w:val="22"/>
              </w:rPr>
              <w:t>3</w:t>
            </w:r>
          </w:p>
        </w:tc>
        <w:tc>
          <w:tcPr>
            <w:tcW w:w="1159" w:type="dxa"/>
          </w:tcPr>
          <w:p w:rsidR="009D0D1E" w:rsidRPr="00A23452" w:rsidRDefault="009D0D1E" w:rsidP="005D245A">
            <w:pPr>
              <w:jc w:val="center"/>
              <w:rPr>
                <w:color w:val="000000"/>
                <w:szCs w:val="22"/>
              </w:rPr>
            </w:pPr>
            <w:r w:rsidRPr="00A23452">
              <w:rPr>
                <w:color w:val="000000"/>
                <w:szCs w:val="22"/>
              </w:rPr>
              <w:t>8673</w:t>
            </w:r>
          </w:p>
        </w:tc>
        <w:tc>
          <w:tcPr>
            <w:tcW w:w="2024" w:type="dxa"/>
          </w:tcPr>
          <w:p w:rsidR="009D0D1E" w:rsidRPr="00A23452" w:rsidRDefault="009D0D1E" w:rsidP="005D245A">
            <w:pPr>
              <w:jc w:val="both"/>
              <w:rPr>
                <w:color w:val="000000"/>
                <w:szCs w:val="22"/>
              </w:rPr>
            </w:pPr>
            <w:r w:rsidRPr="00A23452">
              <w:rPr>
                <w:color w:val="000000"/>
                <w:szCs w:val="22"/>
              </w:rPr>
              <w:t>2891 (4127-1236) teachers considered for financial support. 1236 vacant posts of teachers in govt. secondary schools has adjusted</w:t>
            </w:r>
          </w:p>
        </w:tc>
      </w:tr>
      <w:tr w:rsidR="009D0D1E" w:rsidRPr="00A23452" w:rsidTr="005D245A">
        <w:trPr>
          <w:trHeight w:val="1250"/>
          <w:jc w:val="center"/>
        </w:trPr>
        <w:tc>
          <w:tcPr>
            <w:tcW w:w="1023" w:type="dxa"/>
            <w:vMerge/>
          </w:tcPr>
          <w:p w:rsidR="009D0D1E" w:rsidRPr="00A23452" w:rsidRDefault="009D0D1E" w:rsidP="005D245A">
            <w:pPr>
              <w:jc w:val="both"/>
              <w:rPr>
                <w:szCs w:val="22"/>
              </w:rPr>
            </w:pPr>
          </w:p>
        </w:tc>
        <w:tc>
          <w:tcPr>
            <w:tcW w:w="1425" w:type="dxa"/>
          </w:tcPr>
          <w:p w:rsidR="009D0D1E" w:rsidRPr="00A23452" w:rsidRDefault="009D0D1E" w:rsidP="005D245A">
            <w:pPr>
              <w:rPr>
                <w:color w:val="000000"/>
                <w:szCs w:val="22"/>
              </w:rPr>
            </w:pPr>
            <w:r w:rsidRPr="00A23452">
              <w:rPr>
                <w:color w:val="000000"/>
                <w:szCs w:val="22"/>
              </w:rPr>
              <w:t xml:space="preserve">Subject Teachers of Upgraded Secondary School </w:t>
            </w:r>
          </w:p>
        </w:tc>
        <w:tc>
          <w:tcPr>
            <w:tcW w:w="756" w:type="dxa"/>
          </w:tcPr>
          <w:p w:rsidR="009D0D1E" w:rsidRPr="00A23452" w:rsidRDefault="009D0D1E" w:rsidP="005D245A">
            <w:pPr>
              <w:jc w:val="center"/>
              <w:rPr>
                <w:color w:val="000000"/>
                <w:szCs w:val="22"/>
              </w:rPr>
            </w:pPr>
            <w:r w:rsidRPr="00A23452">
              <w:rPr>
                <w:color w:val="000000"/>
                <w:szCs w:val="22"/>
              </w:rPr>
              <w:t>8</w:t>
            </w:r>
          </w:p>
        </w:tc>
        <w:tc>
          <w:tcPr>
            <w:tcW w:w="707" w:type="dxa"/>
          </w:tcPr>
          <w:p w:rsidR="009D0D1E" w:rsidRPr="00A23452" w:rsidRDefault="009D0D1E" w:rsidP="005D245A">
            <w:pPr>
              <w:jc w:val="center"/>
              <w:rPr>
                <w:color w:val="000000"/>
                <w:szCs w:val="22"/>
              </w:rPr>
            </w:pPr>
            <w:r w:rsidRPr="00A23452">
              <w:rPr>
                <w:color w:val="000000"/>
                <w:szCs w:val="22"/>
              </w:rPr>
              <w:t>3</w:t>
            </w:r>
          </w:p>
        </w:tc>
        <w:tc>
          <w:tcPr>
            <w:tcW w:w="1039" w:type="dxa"/>
          </w:tcPr>
          <w:p w:rsidR="009D0D1E" w:rsidRPr="00A23452" w:rsidRDefault="009D0D1E" w:rsidP="005D245A">
            <w:pPr>
              <w:jc w:val="center"/>
              <w:rPr>
                <w:color w:val="000000"/>
                <w:szCs w:val="22"/>
              </w:rPr>
            </w:pPr>
            <w:r w:rsidRPr="00A23452">
              <w:rPr>
                <w:color w:val="000000"/>
                <w:szCs w:val="22"/>
              </w:rPr>
              <w:t>24</w:t>
            </w:r>
          </w:p>
        </w:tc>
        <w:tc>
          <w:tcPr>
            <w:tcW w:w="666" w:type="dxa"/>
          </w:tcPr>
          <w:p w:rsidR="009D0D1E" w:rsidRPr="00A23452" w:rsidRDefault="009D0D1E" w:rsidP="005D245A">
            <w:pPr>
              <w:jc w:val="center"/>
              <w:rPr>
                <w:color w:val="000000"/>
                <w:szCs w:val="22"/>
              </w:rPr>
            </w:pPr>
            <w:r w:rsidRPr="00A23452">
              <w:rPr>
                <w:color w:val="000000"/>
                <w:szCs w:val="22"/>
              </w:rPr>
              <w:t>8</w:t>
            </w:r>
          </w:p>
        </w:tc>
        <w:tc>
          <w:tcPr>
            <w:tcW w:w="638" w:type="dxa"/>
          </w:tcPr>
          <w:p w:rsidR="009D0D1E" w:rsidRPr="00A23452" w:rsidRDefault="009D0D1E" w:rsidP="005D245A">
            <w:pPr>
              <w:jc w:val="center"/>
              <w:rPr>
                <w:color w:val="000000"/>
                <w:szCs w:val="22"/>
              </w:rPr>
            </w:pPr>
            <w:r w:rsidRPr="00A23452">
              <w:rPr>
                <w:color w:val="000000"/>
                <w:szCs w:val="22"/>
              </w:rPr>
              <w:t>3</w:t>
            </w:r>
          </w:p>
        </w:tc>
        <w:tc>
          <w:tcPr>
            <w:tcW w:w="1159" w:type="dxa"/>
          </w:tcPr>
          <w:p w:rsidR="009D0D1E" w:rsidRPr="00A23452" w:rsidRDefault="009D0D1E" w:rsidP="005D245A">
            <w:pPr>
              <w:jc w:val="center"/>
              <w:rPr>
                <w:color w:val="000000"/>
                <w:szCs w:val="22"/>
              </w:rPr>
            </w:pPr>
            <w:r w:rsidRPr="00A23452">
              <w:rPr>
                <w:color w:val="000000"/>
                <w:szCs w:val="22"/>
              </w:rPr>
              <w:t>24</w:t>
            </w:r>
          </w:p>
        </w:tc>
        <w:tc>
          <w:tcPr>
            <w:tcW w:w="2024" w:type="dxa"/>
          </w:tcPr>
          <w:p w:rsidR="009D0D1E" w:rsidRPr="00A23452" w:rsidRDefault="009D0D1E" w:rsidP="005D245A">
            <w:pPr>
              <w:jc w:val="both"/>
              <w:rPr>
                <w:color w:val="000000"/>
                <w:szCs w:val="22"/>
              </w:rPr>
            </w:pPr>
            <w:r w:rsidRPr="00A23452">
              <w:rPr>
                <w:color w:val="000000"/>
                <w:szCs w:val="22"/>
              </w:rPr>
              <w:t>Considered as proposed</w:t>
            </w:r>
          </w:p>
        </w:tc>
      </w:tr>
    </w:tbl>
    <w:p w:rsidR="009D0D1E" w:rsidRPr="004608C0" w:rsidRDefault="009D0D1E" w:rsidP="009D0D1E">
      <w:pPr>
        <w:jc w:val="both"/>
      </w:pPr>
    </w:p>
    <w:p w:rsidR="009D0D1E" w:rsidRDefault="009D0D1E">
      <w:pPr>
        <w:spacing w:after="200" w:line="276" w:lineRule="auto"/>
        <w:rPr>
          <w:rFonts w:asciiTheme="minorHAnsi" w:hAnsiTheme="minorHAnsi"/>
          <w:bCs/>
          <w:color w:val="FF0000"/>
          <w:sz w:val="30"/>
          <w:szCs w:val="30"/>
        </w:rPr>
      </w:pPr>
      <w:r>
        <w:rPr>
          <w:rFonts w:asciiTheme="minorHAnsi" w:hAnsiTheme="minorHAnsi"/>
          <w:bCs/>
          <w:color w:val="FF0000"/>
          <w:sz w:val="30"/>
          <w:szCs w:val="30"/>
        </w:rPr>
        <w:br w:type="page"/>
      </w:r>
    </w:p>
    <w:p w:rsidR="00B20D9D" w:rsidRPr="00164FBA" w:rsidRDefault="00B20D9D" w:rsidP="00782607">
      <w:pPr>
        <w:jc w:val="both"/>
        <w:rPr>
          <w:rFonts w:asciiTheme="minorHAnsi" w:hAnsiTheme="minorHAnsi"/>
          <w:bCs/>
          <w:color w:val="FF0000"/>
          <w:sz w:val="30"/>
          <w:szCs w:val="30"/>
        </w:rPr>
      </w:pPr>
    </w:p>
    <w:p w:rsidR="00456FC0" w:rsidRPr="00164FBA" w:rsidRDefault="00456FC0" w:rsidP="005945EF">
      <w:pPr>
        <w:rPr>
          <w:rFonts w:asciiTheme="minorHAnsi" w:hAnsiTheme="minorHAnsi"/>
          <w:b/>
        </w:rPr>
      </w:pPr>
    </w:p>
    <w:p w:rsidR="00E3046A" w:rsidRPr="00164FBA" w:rsidRDefault="00A53F5A" w:rsidP="00782607">
      <w:pPr>
        <w:shd w:val="clear" w:color="auto" w:fill="000000" w:themeFill="text1"/>
        <w:rPr>
          <w:rFonts w:asciiTheme="minorHAnsi" w:hAnsiTheme="minorHAnsi"/>
          <w:b/>
          <w:sz w:val="28"/>
          <w:szCs w:val="32"/>
        </w:rPr>
      </w:pPr>
      <w:r w:rsidRPr="00164FBA">
        <w:rPr>
          <w:rFonts w:asciiTheme="minorHAnsi" w:hAnsiTheme="minorHAnsi"/>
          <w:b/>
          <w:sz w:val="28"/>
          <w:szCs w:val="32"/>
        </w:rPr>
        <w:t>1</w:t>
      </w:r>
      <w:r w:rsidR="00035FB0" w:rsidRPr="00164FBA">
        <w:rPr>
          <w:rFonts w:asciiTheme="minorHAnsi" w:hAnsiTheme="minorHAnsi"/>
          <w:b/>
          <w:sz w:val="28"/>
          <w:szCs w:val="32"/>
        </w:rPr>
        <w:t>2</w:t>
      </w:r>
      <w:r w:rsidR="00A83EEA" w:rsidRPr="00164FBA">
        <w:rPr>
          <w:rFonts w:asciiTheme="minorHAnsi" w:hAnsiTheme="minorHAnsi"/>
          <w:b/>
          <w:sz w:val="28"/>
          <w:szCs w:val="32"/>
        </w:rPr>
        <w:t>. Teacher Education &amp; Training</w:t>
      </w:r>
    </w:p>
    <w:p w:rsidR="00C92BAF" w:rsidRPr="00164FBA" w:rsidRDefault="00C92BAF" w:rsidP="00782607">
      <w:pPr>
        <w:jc w:val="both"/>
        <w:rPr>
          <w:rFonts w:asciiTheme="minorHAnsi" w:hAnsiTheme="minorHAnsi"/>
          <w:b/>
          <w:color w:val="FF0000"/>
          <w:sz w:val="12"/>
        </w:rPr>
      </w:pPr>
    </w:p>
    <w:p w:rsidR="003A4EB1" w:rsidRPr="00E10E66" w:rsidRDefault="003A4EB1" w:rsidP="003A4EB1">
      <w:pPr>
        <w:rPr>
          <w:rFonts w:ascii="Cambria" w:hAnsi="Cambria"/>
          <w:b/>
          <w:sz w:val="26"/>
          <w:szCs w:val="26"/>
        </w:rPr>
      </w:pPr>
      <w:r w:rsidRPr="00E10E66">
        <w:rPr>
          <w:rFonts w:ascii="Cambria" w:hAnsi="Cambria"/>
          <w:b/>
          <w:sz w:val="26"/>
          <w:szCs w:val="26"/>
        </w:rPr>
        <w:t xml:space="preserve">Chapter-X: Teachers Education &amp; Training </w:t>
      </w:r>
    </w:p>
    <w:p w:rsidR="003A4EB1" w:rsidRPr="00E10E66" w:rsidRDefault="003A4EB1" w:rsidP="003A4EB1">
      <w:pPr>
        <w:jc w:val="both"/>
        <w:rPr>
          <w:rFonts w:ascii="Cambria" w:hAnsi="Cambria"/>
          <w:lang w:val="en-GB"/>
        </w:rPr>
      </w:pPr>
    </w:p>
    <w:p w:rsidR="003A4EB1" w:rsidRPr="00E10E66" w:rsidRDefault="003A4EB1" w:rsidP="00412148">
      <w:pPr>
        <w:pStyle w:val="ListParagraph"/>
        <w:numPr>
          <w:ilvl w:val="0"/>
          <w:numId w:val="65"/>
        </w:numPr>
        <w:spacing w:after="120"/>
        <w:contextualSpacing/>
        <w:jc w:val="both"/>
        <w:rPr>
          <w:rFonts w:ascii="Cambria" w:hAnsi="Cambria"/>
          <w:b/>
          <w:u w:val="single"/>
          <w:lang w:val="en-GB"/>
        </w:rPr>
      </w:pPr>
      <w:r w:rsidRPr="00E10E66">
        <w:rPr>
          <w:rFonts w:ascii="Cambria" w:hAnsi="Cambria"/>
          <w:b/>
          <w:u w:val="single"/>
          <w:lang w:val="en-GB"/>
        </w:rPr>
        <w:t xml:space="preserve">Teacher Education (TE) </w:t>
      </w:r>
    </w:p>
    <w:p w:rsidR="003A4EB1" w:rsidRPr="00E10E66" w:rsidRDefault="003A4EB1" w:rsidP="003A4EB1">
      <w:pPr>
        <w:jc w:val="both"/>
        <w:rPr>
          <w:rFonts w:ascii="Cambria" w:hAnsi="Cambria"/>
          <w:bCs/>
        </w:rPr>
      </w:pPr>
      <w:r w:rsidRPr="00E10E66">
        <w:rPr>
          <w:rFonts w:ascii="Cambria" w:hAnsi="Cambria"/>
          <w:bCs/>
        </w:rPr>
        <w:t>The state of Telangana was created on 02.06.2014 with 10 districts. All the 10 districts had Govt. DIETs. On 11.10.2016 the existing 10 districts of Telangana were reorganized into 31 districts thus creating 21 new districts and a need to establish 21 new DIETs. The SCERT in the Telangana State comes under administrative control of Department of School Education.</w:t>
      </w:r>
    </w:p>
    <w:p w:rsidR="003A4EB1" w:rsidRPr="00D25EB3" w:rsidRDefault="003A4EB1" w:rsidP="003A4EB1">
      <w:pPr>
        <w:spacing w:before="120" w:after="120"/>
        <w:jc w:val="both"/>
        <w:rPr>
          <w:rFonts w:ascii="Cambria" w:hAnsi="Cambria"/>
          <w:b/>
          <w:bCs/>
        </w:rPr>
      </w:pPr>
      <w:r w:rsidRPr="00D25EB3">
        <w:rPr>
          <w:rFonts w:ascii="Cambria" w:hAnsi="Cambria"/>
          <w:b/>
          <w:bCs/>
        </w:rPr>
        <w:t>Status of Teacher Education Institutes (TEIs)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380"/>
        <w:gridCol w:w="1441"/>
        <w:gridCol w:w="1396"/>
        <w:gridCol w:w="1396"/>
      </w:tblGrid>
      <w:tr w:rsidR="003A4EB1" w:rsidRPr="00CD25A1" w:rsidTr="005D245A">
        <w:trPr>
          <w:trHeight w:val="645"/>
        </w:trPr>
        <w:tc>
          <w:tcPr>
            <w:tcW w:w="498" w:type="pct"/>
            <w:shd w:val="clear" w:color="000000" w:fill="D9D9D9"/>
            <w:vAlign w:val="center"/>
            <w:hideMark/>
          </w:tcPr>
          <w:p w:rsidR="003A4EB1" w:rsidRPr="00CD25A1" w:rsidRDefault="003A4EB1" w:rsidP="005D245A">
            <w:pPr>
              <w:jc w:val="both"/>
              <w:rPr>
                <w:rFonts w:ascii="Cambria" w:hAnsi="Cambria"/>
                <w:b/>
              </w:rPr>
            </w:pPr>
            <w:r w:rsidRPr="00CD25A1">
              <w:rPr>
                <w:rFonts w:ascii="Cambria" w:hAnsi="Cambria"/>
                <w:b/>
              </w:rPr>
              <w:t>S.</w:t>
            </w:r>
            <w:r>
              <w:rPr>
                <w:rFonts w:ascii="Cambria" w:hAnsi="Cambria"/>
                <w:b/>
              </w:rPr>
              <w:t xml:space="preserve"> </w:t>
            </w:r>
            <w:r w:rsidRPr="00CD25A1">
              <w:rPr>
                <w:rFonts w:ascii="Cambria" w:hAnsi="Cambria"/>
                <w:b/>
              </w:rPr>
              <w:t>No</w:t>
            </w:r>
          </w:p>
        </w:tc>
        <w:tc>
          <w:tcPr>
            <w:tcW w:w="2301" w:type="pct"/>
            <w:shd w:val="clear" w:color="000000" w:fill="D9D9D9"/>
            <w:vAlign w:val="center"/>
            <w:hideMark/>
          </w:tcPr>
          <w:p w:rsidR="003A4EB1" w:rsidRPr="00CD25A1" w:rsidRDefault="003A4EB1" w:rsidP="005D245A">
            <w:pPr>
              <w:jc w:val="both"/>
              <w:rPr>
                <w:rFonts w:ascii="Cambria" w:hAnsi="Cambria"/>
                <w:b/>
              </w:rPr>
            </w:pPr>
            <w:r w:rsidRPr="00CD25A1">
              <w:rPr>
                <w:rFonts w:ascii="Cambria" w:hAnsi="Cambria"/>
                <w:b/>
              </w:rPr>
              <w:t>Institute</w:t>
            </w:r>
          </w:p>
        </w:tc>
        <w:tc>
          <w:tcPr>
            <w:tcW w:w="747" w:type="pct"/>
            <w:shd w:val="clear" w:color="000000" w:fill="D9D9D9"/>
            <w:vAlign w:val="center"/>
            <w:hideMark/>
          </w:tcPr>
          <w:p w:rsidR="003A4EB1" w:rsidRPr="00CD25A1" w:rsidRDefault="003A4EB1" w:rsidP="005D245A">
            <w:pPr>
              <w:jc w:val="center"/>
              <w:rPr>
                <w:rFonts w:ascii="Cambria" w:hAnsi="Cambria"/>
                <w:b/>
              </w:rPr>
            </w:pPr>
            <w:r w:rsidRPr="00CD25A1">
              <w:rPr>
                <w:rFonts w:ascii="Cambria" w:hAnsi="Cambria"/>
                <w:b/>
              </w:rPr>
              <w:t xml:space="preserve">Sanctioned </w:t>
            </w:r>
          </w:p>
        </w:tc>
        <w:tc>
          <w:tcPr>
            <w:tcW w:w="724" w:type="pct"/>
            <w:shd w:val="clear" w:color="000000" w:fill="D9D9D9"/>
            <w:vAlign w:val="center"/>
            <w:hideMark/>
          </w:tcPr>
          <w:p w:rsidR="003A4EB1" w:rsidRPr="00CD25A1" w:rsidRDefault="003A4EB1" w:rsidP="005D245A">
            <w:pPr>
              <w:jc w:val="center"/>
              <w:rPr>
                <w:rFonts w:ascii="Cambria" w:hAnsi="Cambria"/>
                <w:b/>
              </w:rPr>
            </w:pPr>
            <w:r w:rsidRPr="00CD25A1">
              <w:rPr>
                <w:rFonts w:ascii="Cambria" w:hAnsi="Cambria"/>
                <w:b/>
              </w:rPr>
              <w:t xml:space="preserve">Functional </w:t>
            </w:r>
          </w:p>
        </w:tc>
        <w:tc>
          <w:tcPr>
            <w:tcW w:w="730" w:type="pct"/>
            <w:shd w:val="clear" w:color="000000" w:fill="D9D9D9"/>
            <w:vAlign w:val="center"/>
            <w:hideMark/>
          </w:tcPr>
          <w:p w:rsidR="003A4EB1" w:rsidRPr="00CD25A1" w:rsidRDefault="003A4EB1" w:rsidP="005D245A">
            <w:pPr>
              <w:jc w:val="center"/>
              <w:rPr>
                <w:rFonts w:ascii="Cambria" w:hAnsi="Cambria"/>
                <w:b/>
              </w:rPr>
            </w:pPr>
            <w:r w:rsidRPr="00CD25A1">
              <w:rPr>
                <w:rFonts w:ascii="Cambria" w:hAnsi="Cambria"/>
                <w:b/>
              </w:rPr>
              <w:t>Not Functional</w:t>
            </w:r>
          </w:p>
        </w:tc>
      </w:tr>
      <w:tr w:rsidR="003A4EB1" w:rsidRPr="00E10E66" w:rsidTr="005D245A">
        <w:trPr>
          <w:trHeight w:val="547"/>
        </w:trPr>
        <w:tc>
          <w:tcPr>
            <w:tcW w:w="498" w:type="pct"/>
            <w:shd w:val="clear" w:color="auto" w:fill="auto"/>
            <w:vAlign w:val="center"/>
            <w:hideMark/>
          </w:tcPr>
          <w:p w:rsidR="003A4EB1" w:rsidRPr="00E10E66" w:rsidRDefault="003A4EB1" w:rsidP="005D245A">
            <w:pPr>
              <w:jc w:val="center"/>
              <w:rPr>
                <w:rFonts w:ascii="Cambria" w:hAnsi="Cambria"/>
                <w:bCs/>
              </w:rPr>
            </w:pPr>
            <w:r w:rsidRPr="00E10E66">
              <w:rPr>
                <w:rFonts w:ascii="Cambria" w:hAnsi="Cambria"/>
                <w:bCs/>
              </w:rPr>
              <w:t>1</w:t>
            </w:r>
          </w:p>
        </w:tc>
        <w:tc>
          <w:tcPr>
            <w:tcW w:w="2301" w:type="pct"/>
            <w:shd w:val="clear" w:color="auto" w:fill="auto"/>
            <w:vAlign w:val="center"/>
            <w:hideMark/>
          </w:tcPr>
          <w:p w:rsidR="003A4EB1" w:rsidRPr="00E10E66" w:rsidRDefault="003A4EB1" w:rsidP="005D245A">
            <w:pPr>
              <w:rPr>
                <w:rFonts w:ascii="Cambria" w:hAnsi="Cambria"/>
                <w:bCs/>
              </w:rPr>
            </w:pPr>
            <w:r w:rsidRPr="00E10E66">
              <w:rPr>
                <w:rFonts w:ascii="Cambria" w:hAnsi="Cambria"/>
                <w:bCs/>
              </w:rPr>
              <w:t>District Institute of Education and Training (DIETs)</w:t>
            </w:r>
          </w:p>
        </w:tc>
        <w:tc>
          <w:tcPr>
            <w:tcW w:w="747" w:type="pct"/>
            <w:shd w:val="clear" w:color="auto" w:fill="auto"/>
            <w:vAlign w:val="center"/>
          </w:tcPr>
          <w:p w:rsidR="003A4EB1" w:rsidRPr="00E10E66" w:rsidRDefault="003A4EB1" w:rsidP="005D245A">
            <w:pPr>
              <w:jc w:val="center"/>
              <w:rPr>
                <w:rFonts w:ascii="Cambria" w:hAnsi="Cambria"/>
                <w:bCs/>
              </w:rPr>
            </w:pPr>
            <w:r w:rsidRPr="00E10E66">
              <w:rPr>
                <w:rFonts w:ascii="Cambria" w:hAnsi="Cambria"/>
                <w:bCs/>
              </w:rPr>
              <w:t>1</w:t>
            </w:r>
            <w:r>
              <w:rPr>
                <w:rFonts w:ascii="Cambria" w:hAnsi="Cambria"/>
                <w:bCs/>
              </w:rPr>
              <w:t>4</w:t>
            </w:r>
          </w:p>
        </w:tc>
        <w:tc>
          <w:tcPr>
            <w:tcW w:w="724" w:type="pct"/>
            <w:shd w:val="clear" w:color="auto" w:fill="auto"/>
            <w:vAlign w:val="center"/>
          </w:tcPr>
          <w:p w:rsidR="003A4EB1" w:rsidRPr="00E10E66" w:rsidRDefault="003A4EB1" w:rsidP="005D245A">
            <w:pPr>
              <w:jc w:val="center"/>
              <w:rPr>
                <w:rFonts w:ascii="Cambria" w:hAnsi="Cambria"/>
                <w:bCs/>
              </w:rPr>
            </w:pPr>
            <w:r w:rsidRPr="00E10E66">
              <w:rPr>
                <w:rFonts w:ascii="Cambria" w:hAnsi="Cambria"/>
                <w:bCs/>
              </w:rPr>
              <w:t>10</w:t>
            </w:r>
          </w:p>
        </w:tc>
        <w:tc>
          <w:tcPr>
            <w:tcW w:w="730" w:type="pct"/>
            <w:shd w:val="clear" w:color="auto" w:fill="auto"/>
            <w:vAlign w:val="center"/>
          </w:tcPr>
          <w:p w:rsidR="003A4EB1" w:rsidRPr="00E10E66" w:rsidRDefault="003A4EB1" w:rsidP="005D245A">
            <w:pPr>
              <w:jc w:val="center"/>
              <w:rPr>
                <w:rFonts w:ascii="Cambria" w:hAnsi="Cambria"/>
                <w:bCs/>
              </w:rPr>
            </w:pPr>
            <w:r>
              <w:rPr>
                <w:rFonts w:ascii="Cambria" w:hAnsi="Cambria"/>
                <w:bCs/>
              </w:rPr>
              <w:t>4</w:t>
            </w:r>
          </w:p>
        </w:tc>
      </w:tr>
      <w:tr w:rsidR="003A4EB1" w:rsidRPr="00E10E66" w:rsidTr="005D245A">
        <w:trPr>
          <w:trHeight w:val="430"/>
        </w:trPr>
        <w:tc>
          <w:tcPr>
            <w:tcW w:w="498" w:type="pct"/>
            <w:shd w:val="clear" w:color="auto" w:fill="auto"/>
            <w:vAlign w:val="center"/>
            <w:hideMark/>
          </w:tcPr>
          <w:p w:rsidR="003A4EB1" w:rsidRPr="00E10E66" w:rsidRDefault="003A4EB1" w:rsidP="005D245A">
            <w:pPr>
              <w:jc w:val="center"/>
              <w:rPr>
                <w:rFonts w:ascii="Cambria" w:hAnsi="Cambria"/>
                <w:bCs/>
              </w:rPr>
            </w:pPr>
            <w:r w:rsidRPr="00E10E66">
              <w:rPr>
                <w:rFonts w:ascii="Cambria" w:hAnsi="Cambria"/>
                <w:bCs/>
              </w:rPr>
              <w:t>2</w:t>
            </w:r>
          </w:p>
        </w:tc>
        <w:tc>
          <w:tcPr>
            <w:tcW w:w="2301" w:type="pct"/>
            <w:shd w:val="clear" w:color="auto" w:fill="auto"/>
            <w:vAlign w:val="center"/>
            <w:hideMark/>
          </w:tcPr>
          <w:p w:rsidR="003A4EB1" w:rsidRPr="00E10E66" w:rsidRDefault="003A4EB1" w:rsidP="005D245A">
            <w:pPr>
              <w:rPr>
                <w:rFonts w:ascii="Cambria" w:hAnsi="Cambria"/>
                <w:bCs/>
              </w:rPr>
            </w:pPr>
            <w:r w:rsidRPr="00E10E66">
              <w:rPr>
                <w:rFonts w:ascii="Cambria" w:hAnsi="Cambria"/>
                <w:bCs/>
              </w:rPr>
              <w:t>College of Teacher Education (CTEs)</w:t>
            </w:r>
          </w:p>
        </w:tc>
        <w:tc>
          <w:tcPr>
            <w:tcW w:w="747" w:type="pct"/>
            <w:shd w:val="clear" w:color="auto" w:fill="auto"/>
            <w:vAlign w:val="center"/>
          </w:tcPr>
          <w:p w:rsidR="003A4EB1" w:rsidRPr="00E10E66" w:rsidRDefault="003A4EB1" w:rsidP="005D245A">
            <w:pPr>
              <w:jc w:val="center"/>
              <w:rPr>
                <w:rFonts w:ascii="Cambria" w:hAnsi="Cambria"/>
                <w:bCs/>
              </w:rPr>
            </w:pPr>
            <w:r w:rsidRPr="00E10E66">
              <w:rPr>
                <w:rFonts w:ascii="Cambria" w:hAnsi="Cambria"/>
                <w:bCs/>
              </w:rPr>
              <w:t>5</w:t>
            </w:r>
          </w:p>
        </w:tc>
        <w:tc>
          <w:tcPr>
            <w:tcW w:w="724" w:type="pct"/>
            <w:shd w:val="clear" w:color="auto" w:fill="auto"/>
            <w:vAlign w:val="center"/>
          </w:tcPr>
          <w:p w:rsidR="003A4EB1" w:rsidRPr="00E10E66" w:rsidRDefault="003A4EB1" w:rsidP="005D245A">
            <w:pPr>
              <w:jc w:val="center"/>
              <w:rPr>
                <w:rFonts w:ascii="Cambria" w:hAnsi="Cambria"/>
                <w:bCs/>
              </w:rPr>
            </w:pPr>
            <w:r w:rsidRPr="00E10E66">
              <w:rPr>
                <w:rFonts w:ascii="Cambria" w:hAnsi="Cambria"/>
                <w:bCs/>
              </w:rPr>
              <w:t>5</w:t>
            </w:r>
          </w:p>
        </w:tc>
        <w:tc>
          <w:tcPr>
            <w:tcW w:w="730" w:type="pct"/>
            <w:shd w:val="clear" w:color="auto" w:fill="auto"/>
            <w:vAlign w:val="center"/>
          </w:tcPr>
          <w:p w:rsidR="003A4EB1" w:rsidRPr="00E10E66" w:rsidRDefault="003A4EB1" w:rsidP="005D245A">
            <w:pPr>
              <w:jc w:val="center"/>
              <w:rPr>
                <w:rFonts w:ascii="Cambria" w:hAnsi="Cambria"/>
                <w:bCs/>
              </w:rPr>
            </w:pPr>
            <w:r w:rsidRPr="00E10E66">
              <w:rPr>
                <w:rFonts w:ascii="Cambria" w:hAnsi="Cambria"/>
                <w:bCs/>
              </w:rPr>
              <w:t>0</w:t>
            </w:r>
          </w:p>
        </w:tc>
      </w:tr>
      <w:tr w:rsidR="003A4EB1" w:rsidRPr="00E10E66" w:rsidTr="005D245A">
        <w:trPr>
          <w:trHeight w:val="520"/>
        </w:trPr>
        <w:tc>
          <w:tcPr>
            <w:tcW w:w="498" w:type="pct"/>
            <w:shd w:val="clear" w:color="auto" w:fill="auto"/>
            <w:vAlign w:val="center"/>
            <w:hideMark/>
          </w:tcPr>
          <w:p w:rsidR="003A4EB1" w:rsidRPr="00E10E66" w:rsidRDefault="003A4EB1" w:rsidP="005D245A">
            <w:pPr>
              <w:jc w:val="center"/>
              <w:rPr>
                <w:rFonts w:ascii="Cambria" w:hAnsi="Cambria"/>
                <w:bCs/>
              </w:rPr>
            </w:pPr>
            <w:r w:rsidRPr="00E10E66">
              <w:rPr>
                <w:rFonts w:ascii="Cambria" w:hAnsi="Cambria"/>
                <w:bCs/>
              </w:rPr>
              <w:t>3</w:t>
            </w:r>
          </w:p>
        </w:tc>
        <w:tc>
          <w:tcPr>
            <w:tcW w:w="2301" w:type="pct"/>
            <w:shd w:val="clear" w:color="auto" w:fill="auto"/>
            <w:vAlign w:val="center"/>
            <w:hideMark/>
          </w:tcPr>
          <w:p w:rsidR="003A4EB1" w:rsidRPr="00E10E66" w:rsidRDefault="003A4EB1" w:rsidP="005D245A">
            <w:pPr>
              <w:rPr>
                <w:rFonts w:ascii="Cambria" w:hAnsi="Cambria"/>
                <w:bCs/>
              </w:rPr>
            </w:pPr>
            <w:r w:rsidRPr="00E10E66">
              <w:rPr>
                <w:rFonts w:ascii="Cambria" w:hAnsi="Cambria"/>
                <w:bCs/>
              </w:rPr>
              <w:t>Institutes of Advanced Studies in Education (IASEs)</w:t>
            </w:r>
          </w:p>
        </w:tc>
        <w:tc>
          <w:tcPr>
            <w:tcW w:w="747" w:type="pct"/>
            <w:shd w:val="clear" w:color="auto" w:fill="auto"/>
            <w:vAlign w:val="center"/>
          </w:tcPr>
          <w:p w:rsidR="003A4EB1" w:rsidRPr="00E10E66" w:rsidRDefault="003A4EB1" w:rsidP="005D245A">
            <w:pPr>
              <w:jc w:val="center"/>
              <w:rPr>
                <w:rFonts w:ascii="Cambria" w:hAnsi="Cambria"/>
                <w:bCs/>
              </w:rPr>
            </w:pPr>
            <w:r w:rsidRPr="00E10E66">
              <w:rPr>
                <w:rFonts w:ascii="Cambria" w:hAnsi="Cambria"/>
                <w:bCs/>
              </w:rPr>
              <w:t>1</w:t>
            </w:r>
          </w:p>
        </w:tc>
        <w:tc>
          <w:tcPr>
            <w:tcW w:w="724" w:type="pct"/>
            <w:shd w:val="clear" w:color="auto" w:fill="auto"/>
            <w:vAlign w:val="center"/>
          </w:tcPr>
          <w:p w:rsidR="003A4EB1" w:rsidRPr="00E10E66" w:rsidRDefault="003A4EB1" w:rsidP="005D245A">
            <w:pPr>
              <w:jc w:val="center"/>
              <w:rPr>
                <w:rFonts w:ascii="Cambria" w:hAnsi="Cambria"/>
                <w:bCs/>
              </w:rPr>
            </w:pPr>
            <w:r w:rsidRPr="00E10E66">
              <w:rPr>
                <w:rFonts w:ascii="Cambria" w:hAnsi="Cambria"/>
                <w:bCs/>
              </w:rPr>
              <w:t>1</w:t>
            </w:r>
          </w:p>
        </w:tc>
        <w:tc>
          <w:tcPr>
            <w:tcW w:w="730" w:type="pct"/>
            <w:shd w:val="clear" w:color="auto" w:fill="auto"/>
            <w:vAlign w:val="center"/>
          </w:tcPr>
          <w:p w:rsidR="003A4EB1" w:rsidRPr="00E10E66" w:rsidRDefault="003A4EB1" w:rsidP="005D245A">
            <w:pPr>
              <w:jc w:val="center"/>
              <w:rPr>
                <w:rFonts w:ascii="Cambria" w:hAnsi="Cambria"/>
                <w:bCs/>
              </w:rPr>
            </w:pPr>
            <w:r w:rsidRPr="00E10E66">
              <w:rPr>
                <w:rFonts w:ascii="Cambria" w:hAnsi="Cambria"/>
                <w:bCs/>
              </w:rPr>
              <w:t>0</w:t>
            </w:r>
          </w:p>
        </w:tc>
      </w:tr>
    </w:tbl>
    <w:p w:rsidR="003A4EB1" w:rsidRPr="00E10E66" w:rsidRDefault="003A4EB1" w:rsidP="003A4EB1"/>
    <w:p w:rsidR="003A4EB1" w:rsidRPr="00E10E66" w:rsidRDefault="003A4EB1" w:rsidP="003A4EB1">
      <w:pPr>
        <w:spacing w:before="120" w:after="120"/>
        <w:jc w:val="both"/>
        <w:rPr>
          <w:rFonts w:ascii="Cambria" w:hAnsi="Cambria"/>
          <w:b/>
        </w:rPr>
      </w:pPr>
      <w:r w:rsidRPr="00E10E66">
        <w:rPr>
          <w:rFonts w:ascii="Cambria" w:hAnsi="Cambria"/>
          <w:b/>
        </w:rPr>
        <w:t>Good Practices</w:t>
      </w:r>
    </w:p>
    <w:p w:rsidR="003A4EB1" w:rsidRPr="00E10E66" w:rsidRDefault="003A4EB1" w:rsidP="00412148">
      <w:pPr>
        <w:pStyle w:val="NoSpacing"/>
        <w:numPr>
          <w:ilvl w:val="0"/>
          <w:numId w:val="66"/>
        </w:numPr>
        <w:spacing w:line="276" w:lineRule="auto"/>
        <w:jc w:val="both"/>
        <w:rPr>
          <w:rFonts w:ascii="Cambria" w:hAnsi="Cambria"/>
          <w:bCs/>
          <w:sz w:val="24"/>
          <w:szCs w:val="24"/>
        </w:rPr>
      </w:pPr>
      <w:r w:rsidRPr="00E10E66">
        <w:rPr>
          <w:rFonts w:ascii="Cambria" w:hAnsi="Cambria"/>
          <w:bCs/>
          <w:sz w:val="24"/>
          <w:szCs w:val="24"/>
        </w:rPr>
        <w:t>State has conducted Summer Camp fo</w:t>
      </w:r>
      <w:r>
        <w:rPr>
          <w:rFonts w:ascii="Cambria" w:hAnsi="Cambria"/>
          <w:bCs/>
          <w:sz w:val="24"/>
          <w:szCs w:val="24"/>
        </w:rPr>
        <w:t>r students and teachers on Clix</w:t>
      </w:r>
      <w:r w:rsidRPr="00E10E66">
        <w:rPr>
          <w:rFonts w:ascii="Cambria" w:hAnsi="Cambria"/>
          <w:bCs/>
          <w:sz w:val="24"/>
          <w:szCs w:val="24"/>
        </w:rPr>
        <w:t xml:space="preserve"> and Arts and Sports integrated Education in collaboration with TISS</w:t>
      </w:r>
      <w:r>
        <w:rPr>
          <w:rFonts w:ascii="Cambria" w:hAnsi="Cambria"/>
          <w:bCs/>
          <w:sz w:val="24"/>
          <w:szCs w:val="24"/>
        </w:rPr>
        <w:t>.</w:t>
      </w:r>
    </w:p>
    <w:p w:rsidR="003A4EB1" w:rsidRPr="00E10E66" w:rsidRDefault="003A4EB1" w:rsidP="00412148">
      <w:pPr>
        <w:pStyle w:val="NoSpacing"/>
        <w:numPr>
          <w:ilvl w:val="0"/>
          <w:numId w:val="66"/>
        </w:numPr>
        <w:spacing w:line="276" w:lineRule="auto"/>
        <w:jc w:val="both"/>
        <w:rPr>
          <w:rFonts w:ascii="Cambria" w:hAnsi="Cambria"/>
          <w:bCs/>
          <w:sz w:val="24"/>
          <w:szCs w:val="24"/>
        </w:rPr>
      </w:pPr>
      <w:r w:rsidRPr="00E10E66">
        <w:rPr>
          <w:rFonts w:ascii="Cambria" w:hAnsi="Cambria"/>
          <w:bCs/>
          <w:sz w:val="24"/>
          <w:szCs w:val="24"/>
        </w:rPr>
        <w:t>State has conducted Summer Camp for Students at NIT, Warangal an internship programme for students on early exposure to Science, Math and technology.</w:t>
      </w:r>
    </w:p>
    <w:p w:rsidR="003A4EB1" w:rsidRPr="00E10E66" w:rsidRDefault="003A4EB1" w:rsidP="00412148">
      <w:pPr>
        <w:pStyle w:val="NoSpacing"/>
        <w:numPr>
          <w:ilvl w:val="0"/>
          <w:numId w:val="66"/>
        </w:numPr>
        <w:spacing w:line="276" w:lineRule="auto"/>
        <w:jc w:val="both"/>
        <w:rPr>
          <w:rFonts w:ascii="Cambria" w:hAnsi="Cambria"/>
          <w:bCs/>
          <w:sz w:val="24"/>
          <w:szCs w:val="24"/>
        </w:rPr>
      </w:pPr>
      <w:r w:rsidRPr="00E10E66">
        <w:rPr>
          <w:rFonts w:ascii="Cambria" w:hAnsi="Cambria"/>
          <w:bCs/>
          <w:sz w:val="24"/>
          <w:szCs w:val="24"/>
        </w:rPr>
        <w:t>Established digital classrooms in all the High Schools in the State under Government management i.e., enabling schools to receive MANA TV programmes and playing the digital content in offline mode in various school subjects.</w:t>
      </w:r>
    </w:p>
    <w:p w:rsidR="003A4EB1" w:rsidRPr="00E10E66" w:rsidRDefault="003A4EB1" w:rsidP="00412148">
      <w:pPr>
        <w:pStyle w:val="NoSpacing"/>
        <w:numPr>
          <w:ilvl w:val="0"/>
          <w:numId w:val="66"/>
        </w:numPr>
        <w:spacing w:line="276" w:lineRule="auto"/>
        <w:jc w:val="both"/>
        <w:rPr>
          <w:rFonts w:ascii="Cambria" w:hAnsi="Cambria"/>
          <w:bCs/>
          <w:sz w:val="24"/>
          <w:szCs w:val="24"/>
        </w:rPr>
      </w:pPr>
      <w:r w:rsidRPr="00E10E66">
        <w:rPr>
          <w:rFonts w:ascii="Cambria" w:hAnsi="Cambria"/>
          <w:bCs/>
          <w:sz w:val="24"/>
          <w:szCs w:val="24"/>
        </w:rPr>
        <w:t>Established an e-platform i.e., Telangana Repository of Open Education Resources (TROER) on the lines of NROER and uploaded all the digital content, text books, teacher handbooks etc., into the TROER.</w:t>
      </w:r>
    </w:p>
    <w:p w:rsidR="003A4EB1" w:rsidRPr="00E10E66" w:rsidRDefault="003A4EB1" w:rsidP="00412148">
      <w:pPr>
        <w:pStyle w:val="NoSpacing"/>
        <w:numPr>
          <w:ilvl w:val="0"/>
          <w:numId w:val="66"/>
        </w:numPr>
        <w:spacing w:line="276" w:lineRule="auto"/>
        <w:jc w:val="both"/>
        <w:rPr>
          <w:rFonts w:ascii="Cambria" w:hAnsi="Cambria"/>
          <w:bCs/>
          <w:sz w:val="24"/>
          <w:szCs w:val="24"/>
        </w:rPr>
      </w:pPr>
      <w:r w:rsidRPr="00E10E66">
        <w:rPr>
          <w:rFonts w:ascii="Cambria" w:hAnsi="Cambria"/>
          <w:bCs/>
          <w:sz w:val="24"/>
          <w:szCs w:val="24"/>
        </w:rPr>
        <w:t>Developed digital content in all the school subjects from Classes VI to X.</w:t>
      </w:r>
    </w:p>
    <w:p w:rsidR="003A4EB1" w:rsidRPr="00E10E66" w:rsidRDefault="003A4EB1" w:rsidP="00412148">
      <w:pPr>
        <w:pStyle w:val="NoSpacing"/>
        <w:numPr>
          <w:ilvl w:val="0"/>
          <w:numId w:val="66"/>
        </w:numPr>
        <w:spacing w:line="276" w:lineRule="auto"/>
        <w:jc w:val="both"/>
        <w:rPr>
          <w:rFonts w:ascii="Cambria" w:hAnsi="Cambria"/>
          <w:bCs/>
          <w:sz w:val="24"/>
          <w:szCs w:val="24"/>
        </w:rPr>
      </w:pPr>
      <w:r w:rsidRPr="00E10E66">
        <w:rPr>
          <w:rFonts w:ascii="Cambria" w:hAnsi="Cambria"/>
          <w:bCs/>
          <w:sz w:val="24"/>
          <w:szCs w:val="24"/>
        </w:rPr>
        <w:t>Made all the subject forums functional and linked it with TROER with e-mail groups as connected groups for sharing subject and professional ideas on day to day basis</w:t>
      </w:r>
      <w:r>
        <w:rPr>
          <w:rFonts w:ascii="Cambria" w:hAnsi="Cambria"/>
          <w:bCs/>
          <w:sz w:val="24"/>
          <w:szCs w:val="24"/>
        </w:rPr>
        <w:t>.</w:t>
      </w:r>
    </w:p>
    <w:p w:rsidR="003A4EB1" w:rsidRPr="00E10E66" w:rsidRDefault="003A4EB1" w:rsidP="00412148">
      <w:pPr>
        <w:pStyle w:val="NoSpacing"/>
        <w:numPr>
          <w:ilvl w:val="0"/>
          <w:numId w:val="66"/>
        </w:numPr>
        <w:spacing w:line="276" w:lineRule="auto"/>
        <w:jc w:val="both"/>
        <w:rPr>
          <w:rFonts w:ascii="Cambria" w:hAnsi="Cambria"/>
          <w:bCs/>
          <w:sz w:val="24"/>
          <w:szCs w:val="24"/>
        </w:rPr>
      </w:pPr>
      <w:r w:rsidRPr="00E10E66">
        <w:rPr>
          <w:rFonts w:ascii="Cambria" w:hAnsi="Cambria"/>
          <w:bCs/>
          <w:sz w:val="24"/>
          <w:szCs w:val="24"/>
        </w:rPr>
        <w:t>Conducted admission procedure into D.El.Ed. end to end through online</w:t>
      </w:r>
    </w:p>
    <w:p w:rsidR="003A4EB1" w:rsidRPr="00E10E66" w:rsidRDefault="003A4EB1" w:rsidP="00412148">
      <w:pPr>
        <w:pStyle w:val="NoSpacing"/>
        <w:numPr>
          <w:ilvl w:val="0"/>
          <w:numId w:val="66"/>
        </w:numPr>
        <w:spacing w:line="276" w:lineRule="auto"/>
        <w:jc w:val="both"/>
        <w:rPr>
          <w:rFonts w:ascii="Cambria" w:hAnsi="Cambria"/>
          <w:bCs/>
          <w:sz w:val="24"/>
          <w:szCs w:val="24"/>
        </w:rPr>
      </w:pPr>
      <w:r w:rsidRPr="00E10E66">
        <w:rPr>
          <w:rFonts w:ascii="Cambria" w:hAnsi="Cambria"/>
          <w:bCs/>
          <w:sz w:val="24"/>
          <w:szCs w:val="24"/>
        </w:rPr>
        <w:t>Started D.EL.Ed. Training in English Medium in view of the starting of English Medium Schools / sections in the Government sector from Classes 1 to 8</w:t>
      </w:r>
    </w:p>
    <w:p w:rsidR="003A4EB1" w:rsidRPr="00E10E66" w:rsidRDefault="003A4EB1" w:rsidP="00412148">
      <w:pPr>
        <w:pStyle w:val="NoSpacing"/>
        <w:numPr>
          <w:ilvl w:val="0"/>
          <w:numId w:val="66"/>
        </w:numPr>
        <w:spacing w:line="276" w:lineRule="auto"/>
        <w:jc w:val="both"/>
        <w:rPr>
          <w:rFonts w:ascii="Cambria" w:hAnsi="Cambria"/>
          <w:bCs/>
          <w:sz w:val="24"/>
          <w:szCs w:val="24"/>
        </w:rPr>
      </w:pPr>
      <w:r w:rsidRPr="00E10E66">
        <w:rPr>
          <w:rFonts w:ascii="Cambria" w:hAnsi="Cambria"/>
          <w:bCs/>
          <w:sz w:val="24"/>
          <w:szCs w:val="24"/>
        </w:rPr>
        <w:t>Launched Diploma in Pre-school Education in Government DIET, Medak from 2018-19 and applications are under process with NCTE in the remaining 9 DIETs</w:t>
      </w:r>
    </w:p>
    <w:p w:rsidR="003A4EB1" w:rsidRPr="00E10E66" w:rsidRDefault="003A4EB1" w:rsidP="00412148">
      <w:pPr>
        <w:pStyle w:val="ListParagraph"/>
        <w:numPr>
          <w:ilvl w:val="0"/>
          <w:numId w:val="66"/>
        </w:numPr>
        <w:spacing w:after="160" w:line="276" w:lineRule="auto"/>
        <w:contextualSpacing/>
        <w:jc w:val="both"/>
        <w:rPr>
          <w:rFonts w:ascii="Cambria" w:eastAsia="Times New Roman" w:hAnsi="Cambria"/>
          <w:bCs/>
        </w:rPr>
      </w:pPr>
      <w:r w:rsidRPr="00E10E66">
        <w:rPr>
          <w:rFonts w:ascii="Cambria" w:eastAsia="Times New Roman" w:hAnsi="Cambria"/>
          <w:bCs/>
        </w:rPr>
        <w:t>Working in collaboration with the State Police Department in sensitizing all the stakeholders towards Child Sexual Abuse</w:t>
      </w:r>
    </w:p>
    <w:p w:rsidR="003A4EB1" w:rsidRPr="00E10E66" w:rsidRDefault="003A4EB1" w:rsidP="003A4EB1">
      <w:pPr>
        <w:pStyle w:val="NoSpacing"/>
        <w:spacing w:before="120"/>
        <w:jc w:val="both"/>
        <w:rPr>
          <w:rFonts w:ascii="Cambria" w:hAnsi="Cambria" w:cs="Calibri"/>
          <w:b/>
          <w:bCs/>
          <w:sz w:val="24"/>
          <w:szCs w:val="24"/>
          <w:lang w:eastAsia="en-IN"/>
        </w:rPr>
      </w:pPr>
      <w:r w:rsidRPr="00E10E66">
        <w:rPr>
          <w:rFonts w:ascii="Cambria" w:hAnsi="Cambria" w:cs="Calibri"/>
          <w:b/>
          <w:bCs/>
          <w:sz w:val="24"/>
          <w:szCs w:val="24"/>
          <w:lang w:eastAsia="en-IN"/>
        </w:rPr>
        <w:lastRenderedPageBreak/>
        <w:t>Issues:</w:t>
      </w:r>
    </w:p>
    <w:p w:rsidR="003A4EB1" w:rsidRPr="00E10E66" w:rsidRDefault="003A4EB1" w:rsidP="00412148">
      <w:pPr>
        <w:pStyle w:val="ListParagraph"/>
        <w:numPr>
          <w:ilvl w:val="0"/>
          <w:numId w:val="72"/>
        </w:numPr>
        <w:spacing w:line="259" w:lineRule="auto"/>
        <w:contextualSpacing/>
        <w:jc w:val="both"/>
        <w:rPr>
          <w:rFonts w:ascii="Cambria" w:eastAsia="Times New Roman" w:hAnsi="Cambria"/>
          <w:bCs/>
        </w:rPr>
      </w:pPr>
      <w:r w:rsidRPr="00E10E66">
        <w:rPr>
          <w:rFonts w:ascii="Cambria" w:eastAsia="Times New Roman" w:hAnsi="Cambria"/>
          <w:bCs/>
        </w:rPr>
        <w:t>Organizational Restructuring of SCERT is under process.</w:t>
      </w:r>
    </w:p>
    <w:p w:rsidR="003A4EB1" w:rsidRPr="00E10E66" w:rsidRDefault="003A4EB1" w:rsidP="00412148">
      <w:pPr>
        <w:pStyle w:val="ListParagraph"/>
        <w:numPr>
          <w:ilvl w:val="0"/>
          <w:numId w:val="72"/>
        </w:numPr>
        <w:spacing w:line="259" w:lineRule="auto"/>
        <w:contextualSpacing/>
        <w:jc w:val="both"/>
        <w:rPr>
          <w:rFonts w:ascii="Cambria" w:eastAsia="Times New Roman" w:hAnsi="Cambria"/>
          <w:bCs/>
        </w:rPr>
      </w:pPr>
      <w:r w:rsidRPr="00E10E66">
        <w:rPr>
          <w:rFonts w:ascii="Cambria" w:eastAsia="Times New Roman" w:hAnsi="Cambria"/>
          <w:bCs/>
        </w:rPr>
        <w:t>In 10 DIETs, the total intake of students is 1400 and the actual students enrolled are 1227 which is 6% less than academic year 2017-18 enrolment.</w:t>
      </w:r>
    </w:p>
    <w:p w:rsidR="003A4EB1" w:rsidRPr="00E10E66" w:rsidRDefault="003A4EB1" w:rsidP="00412148">
      <w:pPr>
        <w:numPr>
          <w:ilvl w:val="0"/>
          <w:numId w:val="72"/>
        </w:numPr>
        <w:spacing w:line="276" w:lineRule="auto"/>
        <w:jc w:val="both"/>
        <w:rPr>
          <w:rFonts w:ascii="Cambria" w:hAnsi="Cambria"/>
          <w:bCs/>
        </w:rPr>
      </w:pPr>
      <w:r w:rsidRPr="00E10E66">
        <w:rPr>
          <w:rFonts w:ascii="Cambria" w:hAnsi="Cambria"/>
          <w:bCs/>
        </w:rPr>
        <w:t xml:space="preserve">As per the scheme, 250 academic posts (@25 per DIET x 10 DIETs) have to be sanctioned. The State Govt. has 286 sanctioned posts, out of which only 113 are filled up i.e. 55% vacancy. </w:t>
      </w:r>
    </w:p>
    <w:p w:rsidR="003A4EB1" w:rsidRPr="00E10E66" w:rsidRDefault="003A4EB1" w:rsidP="00412148">
      <w:pPr>
        <w:numPr>
          <w:ilvl w:val="0"/>
          <w:numId w:val="72"/>
        </w:numPr>
        <w:spacing w:line="276" w:lineRule="auto"/>
        <w:jc w:val="both"/>
        <w:rPr>
          <w:rFonts w:ascii="Cambria" w:hAnsi="Cambria"/>
          <w:bCs/>
        </w:rPr>
      </w:pPr>
      <w:r w:rsidRPr="00E10E66">
        <w:rPr>
          <w:rFonts w:ascii="Cambria" w:hAnsi="Cambria"/>
          <w:bCs/>
        </w:rPr>
        <w:t>As per the scheme, 45 academic posts have to be sanctioned in SCERT. State Govt. has sanctioned only 26 posts, out of which, only 20 are filled up i.e. 56% vacancy.</w:t>
      </w:r>
    </w:p>
    <w:p w:rsidR="003A4EB1" w:rsidRPr="00E10E66" w:rsidRDefault="003A4EB1" w:rsidP="003A4EB1">
      <w:pPr>
        <w:ind w:left="360"/>
        <w:jc w:val="both"/>
        <w:rPr>
          <w:rFonts w:ascii="Cambria" w:hAnsi="Cambria"/>
          <w:bCs/>
        </w:rPr>
      </w:pPr>
    </w:p>
    <w:p w:rsidR="003A4EB1" w:rsidRPr="00E10E66" w:rsidRDefault="003A4EB1" w:rsidP="003A4EB1">
      <w:pPr>
        <w:ind w:left="720"/>
        <w:jc w:val="both"/>
        <w:rPr>
          <w:rFonts w:ascii="Cambria" w:hAnsi="Cambria"/>
          <w:bCs/>
          <w:sz w:val="20"/>
          <w:szCs w:val="20"/>
        </w:rPr>
      </w:pPr>
      <w:r w:rsidRPr="00E10E66">
        <w:rPr>
          <w:rFonts w:ascii="Cambria" w:hAnsi="Cambria"/>
          <w:bCs/>
          <w:sz w:val="20"/>
          <w:szCs w:val="20"/>
        </w:rPr>
        <w:t>(Note: Due to Legal Issues with service rules, filling up of posts by way of promotion could not be taken up. However, State has made arrangement for filling up posts by Contract. Further, for direct recruitment State Government has issued financial clearance for filling up 85 posts of Teacher Educators in SCERT / IASE / CTE / DIET.)</w:t>
      </w:r>
    </w:p>
    <w:p w:rsidR="003A4EB1" w:rsidRPr="00E10E66" w:rsidRDefault="003A4EB1" w:rsidP="003A4EB1">
      <w:pPr>
        <w:pStyle w:val="NoSpacing"/>
        <w:spacing w:before="120"/>
        <w:jc w:val="both"/>
        <w:rPr>
          <w:rFonts w:ascii="Cambria" w:hAnsi="Cambria"/>
          <w:sz w:val="24"/>
          <w:szCs w:val="24"/>
        </w:rPr>
      </w:pPr>
      <w:r w:rsidRPr="00E10E66">
        <w:rPr>
          <w:rFonts w:ascii="Cambria" w:hAnsi="Cambria" w:cs="Calibri"/>
          <w:b/>
          <w:bCs/>
          <w:sz w:val="24"/>
          <w:szCs w:val="24"/>
          <w:lang w:eastAsia="en-IN"/>
        </w:rPr>
        <w:t>Details of Academic Vacancy in TEIs</w:t>
      </w:r>
    </w:p>
    <w:tbl>
      <w:tblPr>
        <w:tblW w:w="5000" w:type="pct"/>
        <w:tblLook w:val="04A0"/>
      </w:tblPr>
      <w:tblGrid>
        <w:gridCol w:w="1862"/>
        <w:gridCol w:w="2746"/>
        <w:gridCol w:w="1866"/>
        <w:gridCol w:w="1648"/>
        <w:gridCol w:w="1427"/>
      </w:tblGrid>
      <w:tr w:rsidR="003A4EB1" w:rsidRPr="00E10E66" w:rsidTr="005D245A">
        <w:trPr>
          <w:trHeight w:val="288"/>
        </w:trPr>
        <w:tc>
          <w:tcPr>
            <w:tcW w:w="9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A4EB1" w:rsidRPr="00E10E66" w:rsidRDefault="003A4EB1" w:rsidP="005D245A">
            <w:pPr>
              <w:rPr>
                <w:rFonts w:ascii="Cambria" w:hAnsi="Cambria" w:cs="Calibri"/>
                <w:b/>
                <w:bCs/>
                <w:lang w:eastAsia="en-IN"/>
              </w:rPr>
            </w:pPr>
            <w:r w:rsidRPr="00E10E66">
              <w:rPr>
                <w:rFonts w:ascii="Cambria" w:hAnsi="Cambria" w:cs="Calibri"/>
                <w:b/>
                <w:bCs/>
                <w:lang w:eastAsia="en-IN"/>
              </w:rPr>
              <w:t>TEIs</w:t>
            </w:r>
          </w:p>
        </w:tc>
        <w:tc>
          <w:tcPr>
            <w:tcW w:w="1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4EB1" w:rsidRPr="00E10E66" w:rsidRDefault="003A4EB1" w:rsidP="005D245A">
            <w:pPr>
              <w:jc w:val="center"/>
              <w:rPr>
                <w:rFonts w:ascii="Cambria" w:hAnsi="Cambria" w:cs="Calibri"/>
                <w:b/>
                <w:bCs/>
                <w:lang w:val="en-IN"/>
              </w:rPr>
            </w:pPr>
            <w:r w:rsidRPr="00E10E66">
              <w:rPr>
                <w:rFonts w:ascii="Cambria" w:hAnsi="Cambria" w:cs="Calibri"/>
                <w:b/>
                <w:bCs/>
              </w:rPr>
              <w:t>As per Scheme</w:t>
            </w:r>
          </w:p>
        </w:tc>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4EB1" w:rsidRPr="00E10E66" w:rsidRDefault="003A4EB1" w:rsidP="005D245A">
            <w:pPr>
              <w:jc w:val="center"/>
              <w:rPr>
                <w:rFonts w:ascii="Cambria" w:hAnsi="Cambria" w:cs="Calibri"/>
                <w:b/>
                <w:bCs/>
                <w:lang w:eastAsia="en-IN"/>
              </w:rPr>
            </w:pPr>
            <w:r w:rsidRPr="00E10E66">
              <w:rPr>
                <w:rFonts w:ascii="Cambria" w:hAnsi="Cambria" w:cs="Calibri"/>
                <w:b/>
                <w:bCs/>
                <w:lang w:eastAsia="en-IN"/>
              </w:rPr>
              <w:t>Sanctioned</w:t>
            </w:r>
          </w:p>
        </w:tc>
        <w:tc>
          <w:tcPr>
            <w:tcW w:w="8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4EB1" w:rsidRPr="00E10E66" w:rsidRDefault="003A4EB1" w:rsidP="005D245A">
            <w:pPr>
              <w:jc w:val="center"/>
              <w:rPr>
                <w:rFonts w:ascii="Cambria" w:hAnsi="Cambria" w:cs="Calibri"/>
                <w:b/>
                <w:bCs/>
                <w:lang w:eastAsia="en-IN"/>
              </w:rPr>
            </w:pPr>
            <w:r w:rsidRPr="00E10E66">
              <w:rPr>
                <w:rFonts w:ascii="Cambria" w:hAnsi="Cambria" w:cs="Calibri"/>
                <w:b/>
                <w:bCs/>
                <w:lang w:eastAsia="en-IN"/>
              </w:rPr>
              <w:t>Filled</w:t>
            </w:r>
          </w:p>
        </w:tc>
        <w:tc>
          <w:tcPr>
            <w:tcW w:w="7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4EB1" w:rsidRPr="00E10E66" w:rsidRDefault="003A4EB1" w:rsidP="005D245A">
            <w:pPr>
              <w:jc w:val="center"/>
              <w:rPr>
                <w:rFonts w:ascii="Cambria" w:hAnsi="Cambria" w:cs="Calibri"/>
                <w:b/>
                <w:bCs/>
                <w:lang w:eastAsia="en-IN"/>
              </w:rPr>
            </w:pPr>
            <w:r w:rsidRPr="00E10E66">
              <w:rPr>
                <w:rFonts w:ascii="Cambria" w:hAnsi="Cambria" w:cs="Calibri"/>
                <w:b/>
                <w:bCs/>
                <w:lang w:eastAsia="en-IN"/>
              </w:rPr>
              <w:t>Vacant</w:t>
            </w:r>
          </w:p>
        </w:tc>
      </w:tr>
      <w:tr w:rsidR="003A4EB1" w:rsidRPr="00E10E66" w:rsidTr="005D245A">
        <w:trPr>
          <w:trHeight w:val="288"/>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4EB1" w:rsidRPr="00E10E66" w:rsidRDefault="003A4EB1" w:rsidP="005D245A">
            <w:pPr>
              <w:rPr>
                <w:rFonts w:ascii="Cambria" w:hAnsi="Cambria" w:cs="Calibri"/>
                <w:lang w:eastAsia="en-IN"/>
              </w:rPr>
            </w:pPr>
            <w:r w:rsidRPr="00E10E66">
              <w:rPr>
                <w:rFonts w:ascii="Cambria" w:hAnsi="Cambria" w:cs="Calibri"/>
                <w:lang w:eastAsia="en-IN"/>
              </w:rPr>
              <w:t>SCERT</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3A4EB1" w:rsidRPr="00E10E66" w:rsidRDefault="003A4EB1" w:rsidP="005D245A">
            <w:pPr>
              <w:jc w:val="center"/>
            </w:pPr>
            <w:r w:rsidRPr="00E10E66">
              <w:rPr>
                <w:rFonts w:eastAsiaTheme="minorEastAsia"/>
              </w:rPr>
              <w:t>45</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3A4EB1" w:rsidRPr="00E10E66" w:rsidRDefault="003A4EB1" w:rsidP="005D245A">
            <w:pPr>
              <w:jc w:val="center"/>
            </w:pPr>
            <w:r w:rsidRPr="00E10E66">
              <w:rPr>
                <w:rFonts w:eastAsiaTheme="minorEastAsia"/>
              </w:rPr>
              <w:t>26</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3A4EB1" w:rsidRPr="00E10E66" w:rsidRDefault="003A4EB1" w:rsidP="005D245A">
            <w:pPr>
              <w:jc w:val="center"/>
            </w:pPr>
            <w:r w:rsidRPr="00E10E66">
              <w:rPr>
                <w:rFonts w:eastAsiaTheme="minorEastAsia"/>
              </w:rPr>
              <w:t>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A4EB1" w:rsidRPr="00E10E66" w:rsidRDefault="003A4EB1" w:rsidP="005D245A">
            <w:pPr>
              <w:jc w:val="center"/>
            </w:pPr>
            <w:r w:rsidRPr="00E10E66">
              <w:rPr>
                <w:rFonts w:eastAsiaTheme="minorEastAsia"/>
              </w:rPr>
              <w:t>25</w:t>
            </w:r>
          </w:p>
        </w:tc>
      </w:tr>
      <w:tr w:rsidR="003A4EB1" w:rsidRPr="00E10E66" w:rsidTr="005D245A">
        <w:trPr>
          <w:trHeight w:val="288"/>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rsidR="003A4EB1" w:rsidRPr="00E10E66" w:rsidRDefault="003A4EB1" w:rsidP="005D245A">
            <w:pPr>
              <w:rPr>
                <w:rFonts w:ascii="Cambria" w:hAnsi="Cambria" w:cs="Calibri"/>
                <w:lang w:eastAsia="en-IN"/>
              </w:rPr>
            </w:pPr>
            <w:r w:rsidRPr="00E10E66">
              <w:rPr>
                <w:rFonts w:ascii="Cambria" w:hAnsi="Cambria" w:cs="Calibri"/>
                <w:lang w:eastAsia="en-IN"/>
              </w:rPr>
              <w:t>DIETs (10)</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3A4EB1" w:rsidRPr="00E10E66" w:rsidRDefault="003A4EB1" w:rsidP="005D245A">
            <w:pPr>
              <w:jc w:val="center"/>
            </w:pPr>
            <w:r w:rsidRPr="00E10E66">
              <w:rPr>
                <w:rFonts w:eastAsiaTheme="minorEastAsia"/>
              </w:rPr>
              <w:t>250</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3A4EB1" w:rsidRPr="00E10E66" w:rsidRDefault="003A4EB1" w:rsidP="005D245A">
            <w:pPr>
              <w:jc w:val="center"/>
            </w:pPr>
            <w:r w:rsidRPr="00E10E66">
              <w:rPr>
                <w:rFonts w:eastAsiaTheme="minorEastAsia"/>
              </w:rPr>
              <w:t>286</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3A4EB1" w:rsidRPr="00E10E66" w:rsidRDefault="003A4EB1" w:rsidP="005D245A">
            <w:pPr>
              <w:jc w:val="center"/>
            </w:pPr>
            <w:r w:rsidRPr="00E10E66">
              <w:rPr>
                <w:rFonts w:eastAsiaTheme="minorEastAsia"/>
              </w:rPr>
              <w:t>113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A4EB1" w:rsidRPr="00E10E66" w:rsidRDefault="003A4EB1" w:rsidP="005D245A">
            <w:pPr>
              <w:jc w:val="center"/>
            </w:pPr>
            <w:r w:rsidRPr="00E10E66">
              <w:rPr>
                <w:rFonts w:eastAsiaTheme="minorEastAsia"/>
              </w:rPr>
              <w:t>137</w:t>
            </w:r>
          </w:p>
        </w:tc>
      </w:tr>
    </w:tbl>
    <w:p w:rsidR="003A4EB1" w:rsidRPr="00E10E66" w:rsidRDefault="003A4EB1" w:rsidP="003A4EB1">
      <w:pPr>
        <w:pStyle w:val="NoSpacing"/>
        <w:spacing w:before="120"/>
        <w:jc w:val="both"/>
        <w:rPr>
          <w:rFonts w:ascii="Cambria" w:hAnsi="Cambria"/>
          <w:sz w:val="24"/>
          <w:szCs w:val="24"/>
        </w:rPr>
      </w:pPr>
      <w:r w:rsidRPr="00E10E66">
        <w:rPr>
          <w:rFonts w:ascii="Cambria" w:hAnsi="Cambria" w:cs="Calibri"/>
          <w:b/>
          <w:bCs/>
          <w:sz w:val="24"/>
          <w:szCs w:val="24"/>
          <w:lang w:eastAsia="en-IN"/>
        </w:rPr>
        <w:t>Details of Intake and Enrolment in TEIs</w:t>
      </w:r>
    </w:p>
    <w:tbl>
      <w:tblPr>
        <w:tblW w:w="5000" w:type="pct"/>
        <w:tblLook w:val="04A0"/>
      </w:tblPr>
      <w:tblGrid>
        <w:gridCol w:w="1799"/>
        <w:gridCol w:w="3701"/>
        <w:gridCol w:w="2164"/>
        <w:gridCol w:w="1885"/>
      </w:tblGrid>
      <w:tr w:rsidR="003A4EB1" w:rsidRPr="00E10E66" w:rsidTr="005D245A">
        <w:trPr>
          <w:trHeight w:val="288"/>
        </w:trPr>
        <w:tc>
          <w:tcPr>
            <w:tcW w:w="9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A4EB1" w:rsidRPr="00E10E66" w:rsidRDefault="003A4EB1" w:rsidP="005D245A">
            <w:pPr>
              <w:rPr>
                <w:rFonts w:ascii="Cambria" w:hAnsi="Cambria" w:cs="Calibri"/>
                <w:b/>
                <w:bCs/>
                <w:lang w:eastAsia="en-IN"/>
              </w:rPr>
            </w:pPr>
            <w:r w:rsidRPr="00E10E66">
              <w:rPr>
                <w:rFonts w:ascii="Cambria" w:hAnsi="Cambria" w:cs="Calibri"/>
                <w:b/>
                <w:bCs/>
                <w:lang w:eastAsia="en-IN"/>
              </w:rPr>
              <w:t>TEIs</w:t>
            </w:r>
          </w:p>
        </w:tc>
        <w:tc>
          <w:tcPr>
            <w:tcW w:w="1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4EB1" w:rsidRPr="00E10E66" w:rsidRDefault="003A4EB1" w:rsidP="005D245A">
            <w:pPr>
              <w:jc w:val="center"/>
              <w:rPr>
                <w:rFonts w:ascii="Cambria" w:hAnsi="Cambria" w:cs="Calibri"/>
                <w:b/>
                <w:bCs/>
                <w:lang w:eastAsia="en-IN"/>
              </w:rPr>
            </w:pPr>
            <w:r w:rsidRPr="00E10E66">
              <w:rPr>
                <w:rFonts w:ascii="Cambria" w:hAnsi="Cambria" w:cs="Calibri"/>
                <w:b/>
                <w:bCs/>
                <w:lang w:eastAsia="en-IN"/>
              </w:rPr>
              <w:t>Number of functional Institutions</w:t>
            </w:r>
          </w:p>
        </w:tc>
        <w:tc>
          <w:tcPr>
            <w:tcW w:w="11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4EB1" w:rsidRPr="00E10E66" w:rsidRDefault="003A4EB1" w:rsidP="005D245A">
            <w:pPr>
              <w:jc w:val="center"/>
              <w:rPr>
                <w:rFonts w:ascii="Cambria" w:hAnsi="Cambria" w:cs="Calibri"/>
                <w:b/>
                <w:bCs/>
                <w:lang w:eastAsia="en-IN"/>
              </w:rPr>
            </w:pPr>
            <w:r w:rsidRPr="00E10E66">
              <w:rPr>
                <w:rFonts w:ascii="Cambria" w:hAnsi="Cambria" w:cs="Calibri"/>
                <w:b/>
                <w:bCs/>
                <w:lang w:eastAsia="en-IN"/>
              </w:rPr>
              <w:t>Total Intake</w:t>
            </w:r>
          </w:p>
        </w:tc>
        <w:tc>
          <w:tcPr>
            <w:tcW w:w="9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4EB1" w:rsidRPr="00E10E66" w:rsidRDefault="003A4EB1" w:rsidP="005D245A">
            <w:pPr>
              <w:jc w:val="center"/>
              <w:rPr>
                <w:rFonts w:ascii="Cambria" w:hAnsi="Cambria" w:cs="Calibri"/>
                <w:b/>
                <w:bCs/>
                <w:lang w:eastAsia="en-IN"/>
              </w:rPr>
            </w:pPr>
            <w:r w:rsidRPr="00E10E66">
              <w:rPr>
                <w:rFonts w:ascii="Cambria" w:hAnsi="Cambria" w:cs="Calibri"/>
                <w:b/>
                <w:bCs/>
                <w:lang w:eastAsia="en-IN"/>
              </w:rPr>
              <w:t>Total Enrolment</w:t>
            </w:r>
          </w:p>
        </w:tc>
      </w:tr>
      <w:tr w:rsidR="003A4EB1" w:rsidRPr="00E10E66" w:rsidTr="005D245A">
        <w:trPr>
          <w:trHeight w:val="288"/>
        </w:trPr>
        <w:tc>
          <w:tcPr>
            <w:tcW w:w="9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4EB1" w:rsidRPr="00E10E66" w:rsidRDefault="003A4EB1" w:rsidP="005D245A">
            <w:pPr>
              <w:rPr>
                <w:rFonts w:ascii="Cambria" w:hAnsi="Cambria" w:cs="Calibri"/>
                <w:lang w:eastAsia="en-IN"/>
              </w:rPr>
            </w:pPr>
            <w:r w:rsidRPr="00E10E66">
              <w:rPr>
                <w:rFonts w:ascii="Cambria" w:hAnsi="Cambria" w:cs="Calibri"/>
                <w:lang w:eastAsia="en-IN"/>
              </w:rPr>
              <w:t>DIET</w:t>
            </w:r>
            <w:r>
              <w:rPr>
                <w:rFonts w:ascii="Cambria" w:hAnsi="Cambria" w:cs="Calibri"/>
                <w:lang w:eastAsia="en-IN"/>
              </w:rPr>
              <w:t>s</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rsidR="003A4EB1" w:rsidRPr="00E10E66" w:rsidRDefault="003A4EB1" w:rsidP="005D245A">
            <w:pPr>
              <w:jc w:val="center"/>
              <w:rPr>
                <w:rFonts w:ascii="Cambria" w:hAnsi="Cambria" w:cs="Calibri"/>
                <w:lang w:eastAsia="en-IN"/>
              </w:rPr>
            </w:pPr>
            <w:r w:rsidRPr="00E10E66">
              <w:rPr>
                <w:rFonts w:ascii="Cambria" w:hAnsi="Cambria" w:cs="Calibri"/>
                <w:lang w:eastAsia="en-IN"/>
              </w:rPr>
              <w:t>10</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rsidR="003A4EB1" w:rsidRPr="00E10E66" w:rsidRDefault="003A4EB1" w:rsidP="005D245A">
            <w:pPr>
              <w:pStyle w:val="NoSpacing"/>
              <w:jc w:val="center"/>
              <w:rPr>
                <w:rFonts w:ascii="Cambria" w:hAnsi="Cambria"/>
                <w:sz w:val="24"/>
                <w:szCs w:val="24"/>
              </w:rPr>
            </w:pPr>
            <w:r w:rsidRPr="00E10E66">
              <w:rPr>
                <w:rFonts w:ascii="Cambria" w:hAnsi="Cambria"/>
                <w:sz w:val="24"/>
                <w:szCs w:val="24"/>
              </w:rPr>
              <w:t>1400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3A4EB1" w:rsidRPr="00E10E66" w:rsidRDefault="003A4EB1" w:rsidP="005D245A">
            <w:pPr>
              <w:pStyle w:val="NoSpacing"/>
              <w:jc w:val="center"/>
              <w:rPr>
                <w:rFonts w:ascii="Cambria" w:hAnsi="Cambria" w:cs="Calibri"/>
                <w:sz w:val="24"/>
                <w:szCs w:val="24"/>
                <w:lang w:eastAsia="en-IN"/>
              </w:rPr>
            </w:pPr>
            <w:r w:rsidRPr="00E10E66">
              <w:rPr>
                <w:rFonts w:ascii="Cambria" w:hAnsi="Cambria" w:cs="Calibri"/>
                <w:sz w:val="24"/>
                <w:szCs w:val="24"/>
                <w:lang w:eastAsia="en-IN"/>
              </w:rPr>
              <w:t>1227</w:t>
            </w:r>
          </w:p>
        </w:tc>
      </w:tr>
    </w:tbl>
    <w:p w:rsidR="003A4EB1" w:rsidRPr="00E10E66" w:rsidRDefault="003A4EB1" w:rsidP="003A4EB1">
      <w:pPr>
        <w:pStyle w:val="NoSpacing"/>
        <w:jc w:val="both"/>
        <w:rPr>
          <w:rFonts w:ascii="Cambria" w:hAnsi="Cambria"/>
          <w:b/>
          <w:sz w:val="24"/>
          <w:szCs w:val="24"/>
        </w:rPr>
      </w:pPr>
    </w:p>
    <w:p w:rsidR="003A4EB1" w:rsidRPr="00E10E66" w:rsidRDefault="003A4EB1" w:rsidP="00412148">
      <w:pPr>
        <w:pStyle w:val="NoSpacing"/>
        <w:numPr>
          <w:ilvl w:val="0"/>
          <w:numId w:val="67"/>
        </w:numPr>
        <w:jc w:val="both"/>
        <w:rPr>
          <w:rFonts w:ascii="Cambria" w:hAnsi="Cambria"/>
          <w:b/>
          <w:sz w:val="24"/>
        </w:rPr>
      </w:pPr>
      <w:r w:rsidRPr="00E10E66">
        <w:rPr>
          <w:rFonts w:ascii="Cambria" w:hAnsi="Cambria"/>
          <w:b/>
          <w:sz w:val="24"/>
          <w:szCs w:val="24"/>
        </w:rPr>
        <w:t xml:space="preserve">Status of registration of SCERT/SIE &amp; DIETs under Public Finance Management System (PFMS): </w:t>
      </w:r>
      <w:r w:rsidRPr="00E10E66">
        <w:rPr>
          <w:rFonts w:ascii="Cambria" w:hAnsi="Cambria"/>
          <w:bCs/>
          <w:sz w:val="24"/>
          <w:szCs w:val="24"/>
        </w:rPr>
        <w:t>SCERT i</w:t>
      </w:r>
      <w:r>
        <w:rPr>
          <w:rFonts w:ascii="Cambria" w:hAnsi="Cambria"/>
          <w:bCs/>
          <w:sz w:val="24"/>
          <w:szCs w:val="24"/>
        </w:rPr>
        <w:t>s registered but DIETs are yet to be</w:t>
      </w:r>
      <w:r w:rsidRPr="00E10E66">
        <w:rPr>
          <w:rFonts w:ascii="Cambria" w:hAnsi="Cambria"/>
          <w:bCs/>
          <w:sz w:val="24"/>
          <w:szCs w:val="24"/>
        </w:rPr>
        <w:t xml:space="preserve"> registered.</w:t>
      </w:r>
      <w:r w:rsidRPr="00E10E66">
        <w:rPr>
          <w:rFonts w:ascii="Cambria" w:hAnsi="Cambria"/>
          <w:b/>
          <w:sz w:val="24"/>
          <w:szCs w:val="24"/>
        </w:rPr>
        <w:t xml:space="preserve"> </w:t>
      </w:r>
    </w:p>
    <w:p w:rsidR="003A4EB1" w:rsidRPr="00E10E66" w:rsidRDefault="003A4EB1" w:rsidP="003A4EB1"/>
    <w:p w:rsidR="003A4EB1" w:rsidRPr="00E10E66" w:rsidRDefault="003A4EB1" w:rsidP="003A4EB1">
      <w:pPr>
        <w:jc w:val="both"/>
        <w:rPr>
          <w:rFonts w:ascii="Cambria" w:hAnsi="Cambria"/>
          <w:b/>
          <w:sz w:val="26"/>
          <w:szCs w:val="26"/>
          <w:u w:val="single"/>
          <w:lang w:val="en-GB"/>
        </w:rPr>
      </w:pPr>
      <w:r w:rsidRPr="00E10E66">
        <w:rPr>
          <w:rFonts w:ascii="Cambria" w:hAnsi="Cambria"/>
          <w:b/>
          <w:sz w:val="26"/>
          <w:szCs w:val="26"/>
          <w:u w:val="single"/>
          <w:lang w:val="en-GB"/>
        </w:rPr>
        <w:t>Proposals and Recommendations 2019-20</w:t>
      </w:r>
    </w:p>
    <w:p w:rsidR="003A4EB1" w:rsidRPr="00E10E66" w:rsidRDefault="003A4EB1" w:rsidP="00412148">
      <w:pPr>
        <w:pStyle w:val="ListParagraph"/>
        <w:numPr>
          <w:ilvl w:val="0"/>
          <w:numId w:val="62"/>
        </w:numPr>
        <w:spacing w:after="160" w:line="259" w:lineRule="auto"/>
        <w:ind w:left="360" w:hanging="360"/>
        <w:contextualSpacing/>
        <w:jc w:val="both"/>
        <w:rPr>
          <w:rFonts w:ascii="Cambria" w:hAnsi="Cambria"/>
          <w:b/>
          <w:u w:val="single"/>
        </w:rPr>
      </w:pPr>
      <w:r w:rsidRPr="00E10E66">
        <w:rPr>
          <w:rFonts w:ascii="Cambria" w:hAnsi="Cambria"/>
          <w:b/>
          <w:u w:val="single"/>
        </w:rPr>
        <w:t>Non-recurring</w:t>
      </w:r>
    </w:p>
    <w:p w:rsidR="003A4EB1" w:rsidRPr="00E10E66" w:rsidRDefault="003A4EB1" w:rsidP="00412148">
      <w:pPr>
        <w:pStyle w:val="NoSpacing"/>
        <w:numPr>
          <w:ilvl w:val="0"/>
          <w:numId w:val="63"/>
        </w:numPr>
        <w:spacing w:after="120"/>
        <w:jc w:val="both"/>
        <w:rPr>
          <w:rFonts w:ascii="Cambria" w:hAnsi="Cambria"/>
          <w:sz w:val="24"/>
          <w:szCs w:val="24"/>
        </w:rPr>
      </w:pPr>
      <w:r w:rsidRPr="00E10E66">
        <w:rPr>
          <w:rFonts w:ascii="Cambria" w:hAnsi="Cambria"/>
          <w:b/>
          <w:bCs/>
        </w:rPr>
        <w:t xml:space="preserve">Strengthening of Physical Infrastructure </w:t>
      </w:r>
    </w:p>
    <w:p w:rsidR="003A4EB1" w:rsidRPr="00E10E66" w:rsidRDefault="003A4EB1" w:rsidP="003A4EB1">
      <w:pPr>
        <w:pStyle w:val="NoSpacing"/>
        <w:ind w:left="90"/>
        <w:jc w:val="both"/>
        <w:rPr>
          <w:rFonts w:ascii="Cambria" w:hAnsi="Cambria"/>
          <w:b/>
          <w:bCs/>
        </w:rPr>
      </w:pPr>
    </w:p>
    <w:p w:rsidR="003A4EB1" w:rsidRPr="00E10E66" w:rsidRDefault="003A4EB1" w:rsidP="00412148">
      <w:pPr>
        <w:pStyle w:val="NoSpacing"/>
        <w:numPr>
          <w:ilvl w:val="0"/>
          <w:numId w:val="68"/>
        </w:numPr>
        <w:tabs>
          <w:tab w:val="left" w:pos="720"/>
        </w:tabs>
        <w:spacing w:line="240" w:lineRule="exact"/>
        <w:rPr>
          <w:rFonts w:ascii="Cambria" w:hAnsi="Cambria" w:cs="Calibri"/>
          <w:b/>
          <w:bCs/>
          <w:lang w:val="en-IN" w:eastAsia="en-IN"/>
        </w:rPr>
      </w:pPr>
      <w:r w:rsidRPr="00E10E66">
        <w:rPr>
          <w:rFonts w:ascii="Cambria" w:hAnsi="Cambria" w:cs="Calibri"/>
          <w:b/>
          <w:bCs/>
          <w:sz w:val="24"/>
          <w:lang w:val="en-IN" w:eastAsia="en-IN"/>
        </w:rPr>
        <w:t>Repair and Maintenance of existing TEIs</w:t>
      </w:r>
    </w:p>
    <w:p w:rsidR="003A4EB1" w:rsidRPr="00E10E66" w:rsidRDefault="003A4EB1" w:rsidP="003A4EB1">
      <w:pPr>
        <w:jc w:val="both"/>
        <w:rPr>
          <w:rFonts w:ascii="Cambria" w:hAnsi="Cambria"/>
          <w:lang w:val="en-GB"/>
        </w:rPr>
      </w:pPr>
      <w:r w:rsidRPr="00E10E66">
        <w:rPr>
          <w:rFonts w:ascii="Cambria" w:hAnsi="Cambria"/>
          <w:bCs/>
        </w:rPr>
        <w:t xml:space="preserve">State has proposed </w:t>
      </w:r>
      <w:r w:rsidRPr="00E10E66">
        <w:rPr>
          <w:rFonts w:ascii="Cambria" w:hAnsi="Cambria"/>
          <w:lang w:val="en-GB"/>
        </w:rPr>
        <w:t>an amount of Rs. 47.50 lakhs for installing lift in SCERT</w:t>
      </w:r>
      <w:r w:rsidRPr="00E10E66">
        <w:rPr>
          <w:rFonts w:ascii="Cambria" w:hAnsi="Cambria" w:cs="Arial"/>
        </w:rPr>
        <w:t xml:space="preserve"> building.  </w:t>
      </w:r>
      <w:r w:rsidRPr="00E10E66">
        <w:rPr>
          <w:rFonts w:ascii="Cambria" w:hAnsi="Cambria"/>
        </w:rPr>
        <w:t xml:space="preserve"> The Civil appraisal team has appraised the proposal and Rs. 47</w:t>
      </w:r>
      <w:r>
        <w:rPr>
          <w:rFonts w:ascii="Cambria" w:hAnsi="Cambria"/>
        </w:rPr>
        <w:t>.50</w:t>
      </w:r>
      <w:r w:rsidRPr="00E10E66">
        <w:rPr>
          <w:rFonts w:ascii="Cambria" w:hAnsi="Cambria"/>
        </w:rPr>
        <w:t xml:space="preserve"> Lakh</w:t>
      </w:r>
      <w:r w:rsidRPr="00E10E66">
        <w:rPr>
          <w:rFonts w:ascii="Cambria" w:hAnsi="Cambria"/>
          <w:b/>
          <w:lang w:val="en-GB"/>
        </w:rPr>
        <w:t xml:space="preserve"> has been recommended</w:t>
      </w:r>
      <w:r w:rsidRPr="00E10E66">
        <w:rPr>
          <w:rFonts w:ascii="Cambria" w:hAnsi="Cambria"/>
        </w:rPr>
        <w:t>.</w:t>
      </w:r>
    </w:p>
    <w:p w:rsidR="003A4EB1" w:rsidRPr="00E10E66" w:rsidRDefault="003A4EB1" w:rsidP="003A4EB1">
      <w:pPr>
        <w:jc w:val="both"/>
        <w:rPr>
          <w:rFonts w:ascii="Cambria" w:hAnsi="Cambria" w:cs="Calibri"/>
          <w:b/>
          <w:bCs/>
          <w:lang w:val="en-IN" w:eastAsia="en-IN"/>
        </w:rPr>
      </w:pPr>
    </w:p>
    <w:p w:rsidR="003A4EB1" w:rsidRPr="00E10E66" w:rsidRDefault="003A4EB1" w:rsidP="00412148">
      <w:pPr>
        <w:pStyle w:val="NoSpacing"/>
        <w:numPr>
          <w:ilvl w:val="0"/>
          <w:numId w:val="68"/>
        </w:numPr>
        <w:jc w:val="both"/>
        <w:rPr>
          <w:rFonts w:ascii="Cambria" w:hAnsi="Cambria"/>
          <w:b/>
          <w:sz w:val="24"/>
          <w:szCs w:val="24"/>
          <w:lang w:val="en-GB"/>
        </w:rPr>
      </w:pPr>
      <w:r w:rsidRPr="00E10E66">
        <w:rPr>
          <w:rFonts w:ascii="Cambria" w:hAnsi="Cambria"/>
          <w:b/>
          <w:bCs/>
          <w:sz w:val="24"/>
          <w:szCs w:val="24"/>
        </w:rPr>
        <w:t>Establishment of Special Cells in SCERT</w:t>
      </w:r>
    </w:p>
    <w:p w:rsidR="003A4EB1" w:rsidRPr="00E10E66" w:rsidRDefault="003A4EB1" w:rsidP="003A4EB1">
      <w:pPr>
        <w:jc w:val="both"/>
        <w:rPr>
          <w:rFonts w:ascii="Cambria" w:hAnsi="Cambria"/>
          <w:lang w:val="en-GB"/>
        </w:rPr>
      </w:pPr>
      <w:r w:rsidRPr="00E10E66">
        <w:rPr>
          <w:rFonts w:ascii="Cambria" w:hAnsi="Cambria"/>
          <w:lang w:val="en-GB"/>
        </w:rPr>
        <w:t xml:space="preserve">State has proposed an amount of Rs. 50.00 lakhs for establishing 5 Special Cells in SCERT. Science, Mathematics, Social Studies, Education Technology/Computer and Language/English Education </w:t>
      </w:r>
      <w:r>
        <w:rPr>
          <w:rFonts w:ascii="Cambria" w:hAnsi="Cambria"/>
          <w:lang w:val="en-GB"/>
        </w:rPr>
        <w:t xml:space="preserve">(@Rs. 10.00 </w:t>
      </w:r>
      <w:r w:rsidRPr="00E10E66">
        <w:rPr>
          <w:rFonts w:ascii="Cambria" w:hAnsi="Cambria"/>
          <w:lang w:val="en-GB"/>
        </w:rPr>
        <w:t>lakh for each cell</w:t>
      </w:r>
      <w:r>
        <w:rPr>
          <w:rFonts w:ascii="Cambria" w:hAnsi="Cambria"/>
          <w:lang w:val="en-GB"/>
        </w:rPr>
        <w:t>)</w:t>
      </w:r>
      <w:r w:rsidRPr="00E10E66">
        <w:rPr>
          <w:rFonts w:ascii="Cambria" w:hAnsi="Cambria"/>
          <w:lang w:val="en-GB"/>
        </w:rPr>
        <w:t xml:space="preserve">. </w:t>
      </w:r>
      <w:r>
        <w:rPr>
          <w:rFonts w:ascii="Cambria" w:hAnsi="Cambria"/>
        </w:rPr>
        <w:t>It is</w:t>
      </w:r>
      <w:r w:rsidRPr="00E10E66">
        <w:rPr>
          <w:rFonts w:ascii="Cambria" w:hAnsi="Cambria"/>
        </w:rPr>
        <w:t xml:space="preserve"> </w:t>
      </w:r>
      <w:r w:rsidRPr="00CC6822">
        <w:rPr>
          <w:rFonts w:ascii="Cambria" w:hAnsi="Cambria"/>
          <w:lang w:val="en-GB"/>
        </w:rPr>
        <w:t>not recommended</w:t>
      </w:r>
      <w:r w:rsidRPr="00E10E66">
        <w:rPr>
          <w:rFonts w:ascii="Cambria" w:hAnsi="Cambria"/>
          <w:b/>
          <w:lang w:val="en-GB"/>
        </w:rPr>
        <w:t xml:space="preserve"> </w:t>
      </w:r>
      <w:r w:rsidRPr="00E10E66">
        <w:rPr>
          <w:rFonts w:ascii="Cambria" w:hAnsi="Cambria"/>
          <w:lang w:val="en-GB"/>
        </w:rPr>
        <w:t>because</w:t>
      </w:r>
      <w:r w:rsidRPr="00E10E66">
        <w:rPr>
          <w:rFonts w:ascii="Cambria" w:hAnsi="Cambria"/>
          <w:b/>
          <w:lang w:val="en-GB"/>
        </w:rPr>
        <w:t xml:space="preserve"> </w:t>
      </w:r>
      <w:r w:rsidRPr="00E10E66">
        <w:rPr>
          <w:rFonts w:ascii="Cambria" w:hAnsi="Cambria"/>
          <w:bCs/>
          <w:lang w:val="en-GB"/>
        </w:rPr>
        <w:t xml:space="preserve">the </w:t>
      </w:r>
      <w:r>
        <w:rPr>
          <w:rFonts w:ascii="Cambria" w:hAnsi="Cambria"/>
        </w:rPr>
        <w:t>state huge spill over under non-recurring</w:t>
      </w:r>
      <w:r w:rsidRPr="00E10E66">
        <w:rPr>
          <w:rFonts w:ascii="Cambria" w:hAnsi="Cambria"/>
        </w:rPr>
        <w:t>.</w:t>
      </w:r>
    </w:p>
    <w:p w:rsidR="003A4EB1" w:rsidRDefault="003A4EB1">
      <w:pPr>
        <w:spacing w:after="200" w:line="276" w:lineRule="auto"/>
        <w:rPr>
          <w:rFonts w:ascii="Cambria" w:eastAsiaTheme="minorHAnsi" w:hAnsi="Cambria" w:cstheme="minorBidi"/>
          <w:lang w:val="en-GB"/>
        </w:rPr>
      </w:pPr>
      <w:r>
        <w:rPr>
          <w:rFonts w:ascii="Cambria" w:hAnsi="Cambria"/>
          <w:lang w:val="en-GB"/>
        </w:rPr>
        <w:br w:type="page"/>
      </w:r>
    </w:p>
    <w:p w:rsidR="003A4EB1" w:rsidRPr="00E10E66" w:rsidRDefault="003A4EB1" w:rsidP="00412148">
      <w:pPr>
        <w:pStyle w:val="NoSpacing"/>
        <w:numPr>
          <w:ilvl w:val="0"/>
          <w:numId w:val="68"/>
        </w:numPr>
        <w:jc w:val="both"/>
        <w:rPr>
          <w:rFonts w:ascii="Cambria" w:hAnsi="Cambria"/>
          <w:b/>
          <w:sz w:val="28"/>
          <w:szCs w:val="24"/>
          <w:lang w:val="en-GB"/>
        </w:rPr>
      </w:pPr>
      <w:r w:rsidRPr="00E10E66">
        <w:rPr>
          <w:rFonts w:ascii="Cambria" w:hAnsi="Cambria"/>
          <w:b/>
          <w:bCs/>
          <w:sz w:val="24"/>
        </w:rPr>
        <w:lastRenderedPageBreak/>
        <w:t>Equipment in Teacher Education institutions.</w:t>
      </w:r>
    </w:p>
    <w:p w:rsidR="003A4EB1" w:rsidRDefault="003A4EB1" w:rsidP="003A4EB1">
      <w:pPr>
        <w:jc w:val="both"/>
        <w:rPr>
          <w:rFonts w:ascii="Cambria" w:hAnsi="Cambria"/>
        </w:rPr>
      </w:pPr>
      <w:r w:rsidRPr="00E10E66">
        <w:rPr>
          <w:rFonts w:ascii="Cambria" w:eastAsia="Arial" w:hAnsi="Cambria"/>
        </w:rPr>
        <w:t>State has proposed an amount of Rs. 275 lakhs under equipment head for 10 DIETs and SCERT in the state.</w:t>
      </w:r>
      <w:r w:rsidRPr="00E10E66">
        <w:rPr>
          <w:rFonts w:ascii="Cambria" w:hAnsi="Cambria"/>
        </w:rPr>
        <w:t xml:space="preserve"> </w:t>
      </w:r>
      <w:r>
        <w:rPr>
          <w:rFonts w:ascii="Cambria" w:hAnsi="Cambria"/>
        </w:rPr>
        <w:t>It is</w:t>
      </w:r>
      <w:r w:rsidRPr="00E10E66">
        <w:rPr>
          <w:rFonts w:ascii="Cambria" w:hAnsi="Cambria"/>
          <w:lang w:val="en-GB"/>
        </w:rPr>
        <w:t xml:space="preserve"> </w:t>
      </w:r>
      <w:r>
        <w:rPr>
          <w:rFonts w:ascii="Cambria" w:hAnsi="Cambria"/>
          <w:b/>
          <w:lang w:val="en-GB"/>
        </w:rPr>
        <w:t>not</w:t>
      </w:r>
      <w:r w:rsidRPr="00E10E66">
        <w:rPr>
          <w:rFonts w:ascii="Cambria" w:hAnsi="Cambria"/>
          <w:b/>
          <w:lang w:val="en-GB"/>
        </w:rPr>
        <w:t xml:space="preserve"> recommended </w:t>
      </w:r>
      <w:r w:rsidRPr="00E10E66">
        <w:rPr>
          <w:rFonts w:ascii="Cambria" w:hAnsi="Cambria"/>
          <w:lang w:val="en-GB"/>
        </w:rPr>
        <w:t>because</w:t>
      </w:r>
      <w:r w:rsidRPr="00E10E66">
        <w:rPr>
          <w:rFonts w:ascii="Cambria" w:hAnsi="Cambria"/>
          <w:b/>
          <w:lang w:val="en-GB"/>
        </w:rPr>
        <w:t xml:space="preserve"> </w:t>
      </w:r>
      <w:r w:rsidRPr="00E10E66">
        <w:rPr>
          <w:rFonts w:ascii="Cambria" w:hAnsi="Cambria"/>
          <w:bCs/>
          <w:lang w:val="en-GB"/>
        </w:rPr>
        <w:t xml:space="preserve">the </w:t>
      </w:r>
      <w:r w:rsidRPr="00E10E66">
        <w:rPr>
          <w:rFonts w:ascii="Cambria" w:hAnsi="Cambria"/>
        </w:rPr>
        <w:t>state has yet to finish the non-recurring work approved last year.</w:t>
      </w:r>
    </w:p>
    <w:p w:rsidR="003A4EB1" w:rsidRPr="00E10E66" w:rsidRDefault="003A4EB1" w:rsidP="003A4EB1">
      <w:pPr>
        <w:jc w:val="both"/>
        <w:rPr>
          <w:rFonts w:ascii="Cambria" w:eastAsia="Arial" w:hAnsi="Cambria"/>
        </w:rPr>
      </w:pPr>
    </w:p>
    <w:p w:rsidR="003A4EB1" w:rsidRPr="00E10E66" w:rsidRDefault="003A4EB1" w:rsidP="00412148">
      <w:pPr>
        <w:pStyle w:val="NoSpacing"/>
        <w:numPr>
          <w:ilvl w:val="0"/>
          <w:numId w:val="68"/>
        </w:numPr>
        <w:spacing w:before="120"/>
        <w:rPr>
          <w:rFonts w:ascii="Cambria" w:hAnsi="Cambria"/>
          <w:sz w:val="24"/>
        </w:rPr>
      </w:pPr>
      <w:r w:rsidRPr="00E10E66">
        <w:rPr>
          <w:rFonts w:ascii="Cambria" w:hAnsi="Cambria"/>
          <w:b/>
          <w:sz w:val="24"/>
        </w:rPr>
        <w:t xml:space="preserve">Technology Support to TEIs (Non-recurring) </w:t>
      </w:r>
    </w:p>
    <w:p w:rsidR="003A4EB1" w:rsidRPr="00E10E66" w:rsidRDefault="003A4EB1" w:rsidP="003A4EB1">
      <w:pPr>
        <w:jc w:val="both"/>
        <w:rPr>
          <w:rFonts w:ascii="Cambria" w:eastAsia="Arial" w:hAnsi="Cambria"/>
        </w:rPr>
      </w:pPr>
      <w:r w:rsidRPr="00E10E66">
        <w:rPr>
          <w:rFonts w:ascii="Cambria" w:eastAsia="Arial" w:hAnsi="Cambria"/>
        </w:rPr>
        <w:t xml:space="preserve">State has proposed an amount of Rs. 96 lakh under Technology support (Non- recurring) head for DIETs and SCERT. </w:t>
      </w:r>
      <w:r>
        <w:rPr>
          <w:rFonts w:ascii="Cambria" w:hAnsi="Cambria"/>
        </w:rPr>
        <w:t>It is</w:t>
      </w:r>
      <w:r w:rsidRPr="00E10E66">
        <w:rPr>
          <w:rFonts w:ascii="Cambria" w:hAnsi="Cambria"/>
        </w:rPr>
        <w:t xml:space="preserve"> </w:t>
      </w:r>
      <w:r w:rsidRPr="00E10E66">
        <w:rPr>
          <w:rFonts w:ascii="Cambria" w:hAnsi="Cambria"/>
          <w:b/>
          <w:lang w:val="en-GB"/>
        </w:rPr>
        <w:t xml:space="preserve">not recommended </w:t>
      </w:r>
      <w:r w:rsidRPr="00E10E66">
        <w:rPr>
          <w:rFonts w:ascii="Cambria" w:hAnsi="Cambria"/>
          <w:lang w:val="en-GB"/>
        </w:rPr>
        <w:t>because</w:t>
      </w:r>
      <w:r w:rsidRPr="00E10E66">
        <w:rPr>
          <w:rFonts w:ascii="Cambria" w:hAnsi="Cambria"/>
          <w:b/>
          <w:lang w:val="en-GB"/>
        </w:rPr>
        <w:t xml:space="preserve"> </w:t>
      </w:r>
      <w:r w:rsidRPr="00E10E66">
        <w:rPr>
          <w:rFonts w:ascii="Cambria" w:hAnsi="Cambria"/>
        </w:rPr>
        <w:t>state has yet to finish the non-recurring work approved last year.</w:t>
      </w:r>
    </w:p>
    <w:p w:rsidR="003A4EB1" w:rsidRPr="00E10E66" w:rsidRDefault="003A4EB1" w:rsidP="003A4EB1">
      <w:pPr>
        <w:pStyle w:val="NoSpacing"/>
        <w:tabs>
          <w:tab w:val="left" w:pos="720"/>
        </w:tabs>
        <w:jc w:val="both"/>
        <w:rPr>
          <w:rFonts w:ascii="Cambria" w:eastAsia="Arial" w:hAnsi="Cambria"/>
          <w:b/>
          <w:sz w:val="24"/>
        </w:rPr>
      </w:pPr>
    </w:p>
    <w:p w:rsidR="003A4EB1" w:rsidRPr="00E10E66" w:rsidRDefault="003A4EB1" w:rsidP="003A4EB1">
      <w:pPr>
        <w:pStyle w:val="NoSpacing"/>
        <w:tabs>
          <w:tab w:val="left" w:pos="720"/>
        </w:tabs>
        <w:jc w:val="both"/>
        <w:rPr>
          <w:rFonts w:ascii="Cambria" w:eastAsia="Arial" w:hAnsi="Cambria"/>
          <w:b/>
          <w:sz w:val="24"/>
        </w:rPr>
      </w:pPr>
    </w:p>
    <w:p w:rsidR="003A4EB1" w:rsidRPr="00E10E66" w:rsidRDefault="003A4EB1" w:rsidP="00412148">
      <w:pPr>
        <w:pStyle w:val="ListParagraph"/>
        <w:numPr>
          <w:ilvl w:val="0"/>
          <w:numId w:val="62"/>
        </w:numPr>
        <w:spacing w:after="160" w:line="259" w:lineRule="auto"/>
        <w:ind w:left="360" w:hanging="360"/>
        <w:contextualSpacing/>
        <w:jc w:val="both"/>
        <w:rPr>
          <w:rFonts w:ascii="Cambria" w:hAnsi="Cambria"/>
          <w:b/>
          <w:u w:val="single"/>
        </w:rPr>
      </w:pPr>
      <w:r w:rsidRPr="00E10E66">
        <w:rPr>
          <w:rFonts w:ascii="Cambria" w:hAnsi="Cambria"/>
          <w:b/>
          <w:u w:val="single"/>
        </w:rPr>
        <w:t>Recurring</w:t>
      </w:r>
    </w:p>
    <w:p w:rsidR="003A4EB1" w:rsidRPr="00E10E66" w:rsidRDefault="003A4EB1" w:rsidP="003A4EB1">
      <w:pPr>
        <w:pStyle w:val="ListParagraph"/>
        <w:ind w:left="360"/>
        <w:jc w:val="both"/>
        <w:rPr>
          <w:rFonts w:ascii="Cambria" w:hAnsi="Cambria"/>
          <w:b/>
          <w:u w:val="single"/>
        </w:rPr>
      </w:pPr>
    </w:p>
    <w:p w:rsidR="003A4EB1" w:rsidRPr="00E10E66" w:rsidRDefault="003A4EB1" w:rsidP="00412148">
      <w:pPr>
        <w:pStyle w:val="ListParagraph"/>
        <w:numPr>
          <w:ilvl w:val="0"/>
          <w:numId w:val="69"/>
        </w:numPr>
        <w:contextualSpacing/>
        <w:rPr>
          <w:rFonts w:ascii="Cambria" w:hAnsi="Cambria"/>
          <w:lang w:val="en-GB"/>
        </w:rPr>
      </w:pPr>
      <w:r w:rsidRPr="00E10E66">
        <w:rPr>
          <w:rFonts w:ascii="Cambria" w:hAnsi="Cambria"/>
          <w:b/>
          <w:bCs/>
        </w:rPr>
        <w:t>Salary of Teacher Educators:</w:t>
      </w:r>
    </w:p>
    <w:p w:rsidR="003A4EB1" w:rsidRPr="00E10E66" w:rsidRDefault="003A4EB1" w:rsidP="003A4EB1">
      <w:pPr>
        <w:pStyle w:val="NoSpacing"/>
        <w:jc w:val="both"/>
        <w:rPr>
          <w:rFonts w:ascii="Cambria" w:hAnsi="Cambria"/>
          <w:sz w:val="24"/>
        </w:rPr>
      </w:pPr>
    </w:p>
    <w:p w:rsidR="003A4EB1" w:rsidRPr="00E10E66" w:rsidRDefault="003A4EB1" w:rsidP="00412148">
      <w:pPr>
        <w:pStyle w:val="NoSpacing"/>
        <w:numPr>
          <w:ilvl w:val="0"/>
          <w:numId w:val="70"/>
        </w:numPr>
        <w:jc w:val="both"/>
        <w:rPr>
          <w:rFonts w:ascii="Cambria" w:hAnsi="Cambria"/>
          <w:sz w:val="24"/>
        </w:rPr>
      </w:pPr>
      <w:r w:rsidRPr="00E10E66">
        <w:rPr>
          <w:rFonts w:ascii="Cambria" w:hAnsi="Cambria"/>
          <w:b/>
          <w:sz w:val="24"/>
          <w:lang w:val="en-GB"/>
        </w:rPr>
        <w:t>DIET:</w:t>
      </w:r>
      <w:r w:rsidRPr="00E10E66">
        <w:rPr>
          <w:rFonts w:ascii="Cambria" w:hAnsi="Cambria"/>
          <w:sz w:val="24"/>
          <w:lang w:val="en-GB"/>
        </w:rPr>
        <w:t xml:space="preserve"> </w:t>
      </w:r>
      <w:r w:rsidRPr="00E10E66">
        <w:rPr>
          <w:rFonts w:ascii="Cambria" w:hAnsi="Cambria"/>
          <w:sz w:val="24"/>
        </w:rPr>
        <w:t xml:space="preserve">As per the revised scheme of Teacher Education Salary component is admissible for posts sanctioned and filled up after 2012. </w:t>
      </w:r>
    </w:p>
    <w:p w:rsidR="003A4EB1" w:rsidRPr="00E10E66" w:rsidRDefault="003A4EB1" w:rsidP="003A4EB1">
      <w:pPr>
        <w:pStyle w:val="NoSpacing"/>
        <w:spacing w:before="120"/>
        <w:ind w:left="360"/>
        <w:jc w:val="both"/>
        <w:rPr>
          <w:rFonts w:ascii="Cambria" w:hAnsi="Cambria"/>
          <w:i/>
          <w:sz w:val="24"/>
          <w:shd w:val="clear" w:color="auto" w:fill="FFFFFF"/>
        </w:rPr>
      </w:pPr>
      <w:r w:rsidRPr="00E10E66">
        <w:rPr>
          <w:rFonts w:ascii="Cambria" w:hAnsi="Cambria"/>
          <w:sz w:val="24"/>
        </w:rPr>
        <w:t xml:space="preserve">The state has proposed an amount of </w:t>
      </w:r>
      <w:r w:rsidRPr="00E10E66">
        <w:rPr>
          <w:rFonts w:ascii="Cambria" w:hAnsi="Cambria"/>
          <w:b/>
          <w:sz w:val="24"/>
        </w:rPr>
        <w:t>Rs. 3438 lakh</w:t>
      </w:r>
      <w:r w:rsidRPr="00E10E66">
        <w:rPr>
          <w:rFonts w:ascii="Cambria" w:hAnsi="Cambria"/>
          <w:sz w:val="24"/>
        </w:rPr>
        <w:t xml:space="preserve"> for salary of Academic Staff. The Salary component of DIET faculties have been calculated in respect of the posts sanctioned and filled up after 2012 as </w:t>
      </w:r>
      <w:r w:rsidRPr="00E10E66">
        <w:rPr>
          <w:rFonts w:ascii="Cambria" w:hAnsi="Cambria"/>
          <w:b/>
          <w:sz w:val="24"/>
        </w:rPr>
        <w:t xml:space="preserve">Rs. </w:t>
      </w:r>
      <w:r>
        <w:rPr>
          <w:rFonts w:ascii="Cambria" w:hAnsi="Cambria"/>
          <w:b/>
          <w:sz w:val="24"/>
        </w:rPr>
        <w:t>980.34</w:t>
      </w:r>
      <w:r w:rsidRPr="00E10E66">
        <w:rPr>
          <w:rFonts w:ascii="Cambria" w:hAnsi="Cambria"/>
          <w:b/>
          <w:sz w:val="24"/>
        </w:rPr>
        <w:t xml:space="preserve"> lakh is recommended</w:t>
      </w:r>
      <w:r w:rsidRPr="00E10E66">
        <w:rPr>
          <w:rFonts w:ascii="Cambria" w:hAnsi="Cambria"/>
          <w:sz w:val="24"/>
        </w:rPr>
        <w:t>. (</w:t>
      </w:r>
      <w:r w:rsidRPr="00E10E66">
        <w:rPr>
          <w:rFonts w:ascii="Cambria" w:hAnsi="Cambria"/>
          <w:b/>
          <w:i/>
          <w:sz w:val="24"/>
          <w:shd w:val="clear" w:color="auto" w:fill="FFFFFF"/>
        </w:rPr>
        <w:t>Note:</w:t>
      </w:r>
      <w:r w:rsidRPr="00E10E66">
        <w:rPr>
          <w:rFonts w:ascii="Cambria" w:hAnsi="Cambria"/>
          <w:i/>
          <w:sz w:val="24"/>
          <w:shd w:val="clear" w:color="auto" w:fill="FFFFFF"/>
        </w:rPr>
        <w:t xml:space="preserve"> Total amount of salary for teacher educators worked out as per the scheme.)</w:t>
      </w:r>
    </w:p>
    <w:p w:rsidR="003A4EB1" w:rsidRPr="00E10E66" w:rsidRDefault="003A4EB1" w:rsidP="00412148">
      <w:pPr>
        <w:pStyle w:val="ListParagraph"/>
        <w:numPr>
          <w:ilvl w:val="0"/>
          <w:numId w:val="64"/>
        </w:numPr>
        <w:spacing w:before="240" w:line="259" w:lineRule="auto"/>
        <w:ind w:left="360"/>
        <w:contextualSpacing/>
        <w:jc w:val="both"/>
        <w:rPr>
          <w:rFonts w:ascii="Cambria" w:hAnsi="Cambria"/>
          <w:b/>
          <w:lang w:val="en-GB"/>
        </w:rPr>
      </w:pPr>
      <w:r w:rsidRPr="00E10E66">
        <w:rPr>
          <w:rFonts w:ascii="Cambria" w:hAnsi="Cambria"/>
          <w:b/>
          <w:bCs/>
        </w:rPr>
        <w:t xml:space="preserve">Programme &amp; Activities, faculty development &amp; Specific Research </w:t>
      </w:r>
    </w:p>
    <w:p w:rsidR="003A4EB1" w:rsidRPr="00E10E66" w:rsidRDefault="003A4EB1" w:rsidP="003A4EB1">
      <w:pPr>
        <w:pStyle w:val="NoSpacing"/>
        <w:rPr>
          <w:rFonts w:ascii="Cambria" w:hAnsi="Cambria"/>
          <w:sz w:val="24"/>
          <w:szCs w:val="24"/>
        </w:rPr>
      </w:pPr>
      <w:r w:rsidRPr="00E10E66">
        <w:rPr>
          <w:rFonts w:ascii="Cambria" w:hAnsi="Cambria"/>
          <w:sz w:val="24"/>
          <w:szCs w:val="24"/>
        </w:rPr>
        <w:t>State has proposed an amount of Rs.</w:t>
      </w:r>
      <w:r w:rsidRPr="00E10E66">
        <w:rPr>
          <w:rFonts w:ascii="Cambria" w:eastAsia="Arial" w:hAnsi="Cambria"/>
          <w:sz w:val="24"/>
          <w:szCs w:val="24"/>
        </w:rPr>
        <w:t xml:space="preserve"> 730 lakh under this head for SCERT, DIET, CTE and IASE. </w:t>
      </w:r>
      <w:r w:rsidRPr="00E10E66">
        <w:rPr>
          <w:rFonts w:ascii="Cambria" w:hAnsi="Cambria"/>
          <w:sz w:val="24"/>
          <w:szCs w:val="24"/>
          <w:lang w:val="en-GB"/>
        </w:rPr>
        <w:t>The proposal and recommendation institution wise under this head are as given in the table below:</w:t>
      </w:r>
    </w:p>
    <w:p w:rsidR="003A4EB1" w:rsidRPr="00E10E66" w:rsidRDefault="003A4EB1" w:rsidP="003A4EB1">
      <w:pPr>
        <w:jc w:val="right"/>
        <w:rPr>
          <w:rFonts w:ascii="Cambria" w:hAnsi="Cambria"/>
        </w:rPr>
      </w:pPr>
      <w:r w:rsidRPr="00E10E66">
        <w:rPr>
          <w:rFonts w:ascii="Cambria" w:hAnsi="Cambria"/>
        </w:rPr>
        <w:t>(Rs. In lakh)</w:t>
      </w:r>
    </w:p>
    <w:tbl>
      <w:tblPr>
        <w:tblW w:w="5000" w:type="pct"/>
        <w:tblLook w:val="04A0"/>
      </w:tblPr>
      <w:tblGrid>
        <w:gridCol w:w="620"/>
        <w:gridCol w:w="3300"/>
        <w:gridCol w:w="921"/>
        <w:gridCol w:w="974"/>
        <w:gridCol w:w="1112"/>
        <w:gridCol w:w="825"/>
        <w:gridCol w:w="775"/>
        <w:gridCol w:w="1022"/>
      </w:tblGrid>
      <w:tr w:rsidR="003A4EB1" w:rsidRPr="00E10E66" w:rsidTr="005D245A">
        <w:trPr>
          <w:trHeight w:val="20"/>
          <w:tblHeader/>
        </w:trPr>
        <w:tc>
          <w:tcPr>
            <w:tcW w:w="3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A4EB1" w:rsidRPr="00E10E66" w:rsidRDefault="003A4EB1" w:rsidP="005D245A">
            <w:pPr>
              <w:jc w:val="center"/>
              <w:rPr>
                <w:rFonts w:ascii="Cambria" w:hAnsi="Cambria" w:cs="Arial"/>
                <w:b/>
                <w:bCs/>
                <w:lang w:val="en-IN" w:eastAsia="en-IN"/>
              </w:rPr>
            </w:pPr>
            <w:r w:rsidRPr="00E10E66">
              <w:rPr>
                <w:rFonts w:ascii="Cambria" w:hAnsi="Cambria" w:cs="Arial"/>
                <w:b/>
                <w:bCs/>
                <w:lang w:val="en-GB" w:eastAsia="en-IN"/>
              </w:rPr>
              <w:t>S. No.</w:t>
            </w:r>
          </w:p>
        </w:tc>
        <w:tc>
          <w:tcPr>
            <w:tcW w:w="1728"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A4EB1" w:rsidRPr="00E10E66" w:rsidRDefault="003A4EB1" w:rsidP="005D245A">
            <w:pPr>
              <w:jc w:val="both"/>
              <w:rPr>
                <w:rFonts w:ascii="Cambria" w:hAnsi="Cambria" w:cs="Arial"/>
                <w:b/>
                <w:bCs/>
                <w:lang w:val="en-IN" w:eastAsia="en-IN"/>
              </w:rPr>
            </w:pPr>
            <w:r w:rsidRPr="00E10E66">
              <w:rPr>
                <w:rFonts w:ascii="Cambria" w:hAnsi="Cambria" w:cs="Arial"/>
                <w:b/>
                <w:bCs/>
                <w:lang w:val="en-GB" w:eastAsia="en-IN"/>
              </w:rPr>
              <w:t>Activity</w:t>
            </w:r>
          </w:p>
        </w:tc>
        <w:tc>
          <w:tcPr>
            <w:tcW w:w="1574" w:type="pct"/>
            <w:gridSpan w:val="3"/>
            <w:tcBorders>
              <w:top w:val="single" w:sz="8" w:space="0" w:color="auto"/>
              <w:left w:val="nil"/>
              <w:bottom w:val="single" w:sz="8" w:space="0" w:color="auto"/>
              <w:right w:val="single" w:sz="8" w:space="0" w:color="000000"/>
            </w:tcBorders>
            <w:shd w:val="clear" w:color="000000" w:fill="D9D9D9"/>
            <w:vAlign w:val="center"/>
            <w:hideMark/>
          </w:tcPr>
          <w:p w:rsidR="003A4EB1" w:rsidRPr="00E10E66" w:rsidRDefault="003A4EB1" w:rsidP="005D245A">
            <w:pPr>
              <w:jc w:val="center"/>
              <w:rPr>
                <w:rFonts w:ascii="Cambria" w:hAnsi="Cambria" w:cs="Arial"/>
                <w:b/>
                <w:bCs/>
                <w:lang w:val="en-IN" w:eastAsia="en-IN"/>
              </w:rPr>
            </w:pPr>
            <w:r w:rsidRPr="00E10E66">
              <w:rPr>
                <w:rFonts w:ascii="Cambria" w:hAnsi="Cambria" w:cs="Arial"/>
                <w:b/>
                <w:bCs/>
                <w:lang w:val="en-GB" w:eastAsia="en-IN"/>
              </w:rPr>
              <w:t>Proposal</w:t>
            </w:r>
          </w:p>
        </w:tc>
        <w:tc>
          <w:tcPr>
            <w:tcW w:w="1373" w:type="pct"/>
            <w:gridSpan w:val="3"/>
            <w:tcBorders>
              <w:top w:val="single" w:sz="8" w:space="0" w:color="auto"/>
              <w:left w:val="nil"/>
              <w:bottom w:val="single" w:sz="8" w:space="0" w:color="auto"/>
              <w:right w:val="single" w:sz="8" w:space="0" w:color="000000"/>
            </w:tcBorders>
            <w:shd w:val="clear" w:color="000000" w:fill="D9D9D9"/>
            <w:vAlign w:val="center"/>
            <w:hideMark/>
          </w:tcPr>
          <w:p w:rsidR="003A4EB1" w:rsidRPr="00E10E66" w:rsidRDefault="003A4EB1" w:rsidP="005D245A">
            <w:pPr>
              <w:jc w:val="center"/>
              <w:rPr>
                <w:rFonts w:ascii="Cambria" w:hAnsi="Cambria" w:cs="Arial"/>
                <w:b/>
                <w:bCs/>
                <w:lang w:val="en-IN" w:eastAsia="en-IN"/>
              </w:rPr>
            </w:pPr>
            <w:r w:rsidRPr="00E10E66">
              <w:rPr>
                <w:rFonts w:ascii="Cambria" w:hAnsi="Cambria" w:cs="Arial"/>
                <w:b/>
                <w:bCs/>
                <w:lang w:val="en-GB" w:eastAsia="en-IN"/>
              </w:rPr>
              <w:t>Recommendation</w:t>
            </w:r>
          </w:p>
        </w:tc>
      </w:tr>
      <w:tr w:rsidR="003A4EB1" w:rsidRPr="00E10E66" w:rsidTr="005D245A">
        <w:trPr>
          <w:trHeight w:val="20"/>
          <w:tblHeader/>
        </w:trPr>
        <w:tc>
          <w:tcPr>
            <w:tcW w:w="325" w:type="pct"/>
            <w:vMerge/>
            <w:tcBorders>
              <w:top w:val="single" w:sz="8" w:space="0" w:color="auto"/>
              <w:left w:val="single" w:sz="8" w:space="0" w:color="auto"/>
              <w:bottom w:val="single" w:sz="8" w:space="0" w:color="000000"/>
              <w:right w:val="single" w:sz="8" w:space="0" w:color="auto"/>
            </w:tcBorders>
            <w:vAlign w:val="center"/>
            <w:hideMark/>
          </w:tcPr>
          <w:p w:rsidR="003A4EB1" w:rsidRPr="00E10E66" w:rsidRDefault="003A4EB1" w:rsidP="005D245A">
            <w:pPr>
              <w:rPr>
                <w:rFonts w:ascii="Cambria" w:hAnsi="Cambria" w:cs="Arial"/>
                <w:b/>
                <w:bCs/>
                <w:lang w:val="en-IN" w:eastAsia="en-IN"/>
              </w:rPr>
            </w:pPr>
          </w:p>
        </w:tc>
        <w:tc>
          <w:tcPr>
            <w:tcW w:w="1728" w:type="pct"/>
            <w:vMerge/>
            <w:tcBorders>
              <w:top w:val="single" w:sz="8" w:space="0" w:color="auto"/>
              <w:left w:val="single" w:sz="8" w:space="0" w:color="auto"/>
              <w:bottom w:val="single" w:sz="8" w:space="0" w:color="000000"/>
              <w:right w:val="single" w:sz="8" w:space="0" w:color="auto"/>
            </w:tcBorders>
            <w:vAlign w:val="center"/>
            <w:hideMark/>
          </w:tcPr>
          <w:p w:rsidR="003A4EB1" w:rsidRPr="00E10E66" w:rsidRDefault="003A4EB1" w:rsidP="005D245A">
            <w:pPr>
              <w:rPr>
                <w:rFonts w:ascii="Cambria" w:hAnsi="Cambria" w:cs="Arial"/>
                <w:b/>
                <w:bCs/>
                <w:lang w:val="en-IN" w:eastAsia="en-IN"/>
              </w:rPr>
            </w:pPr>
          </w:p>
        </w:tc>
        <w:tc>
          <w:tcPr>
            <w:tcW w:w="482" w:type="pct"/>
            <w:tcBorders>
              <w:top w:val="nil"/>
              <w:left w:val="nil"/>
              <w:bottom w:val="single" w:sz="8" w:space="0" w:color="auto"/>
              <w:right w:val="single" w:sz="8" w:space="0" w:color="auto"/>
            </w:tcBorders>
            <w:shd w:val="clear" w:color="000000" w:fill="D9D9D9"/>
            <w:vAlign w:val="center"/>
            <w:hideMark/>
          </w:tcPr>
          <w:p w:rsidR="003A4EB1" w:rsidRPr="00E10E66" w:rsidRDefault="003A4EB1" w:rsidP="005D245A">
            <w:pPr>
              <w:jc w:val="center"/>
              <w:rPr>
                <w:rFonts w:ascii="Cambria" w:hAnsi="Cambria" w:cs="Arial"/>
                <w:b/>
                <w:bCs/>
                <w:lang w:val="en-IN" w:eastAsia="en-IN"/>
              </w:rPr>
            </w:pPr>
            <w:r w:rsidRPr="00E10E66">
              <w:rPr>
                <w:rFonts w:ascii="Cambria" w:hAnsi="Cambria" w:cs="Arial"/>
                <w:b/>
                <w:bCs/>
                <w:lang w:val="en-GB" w:eastAsia="en-IN"/>
              </w:rPr>
              <w:t>Phy</w:t>
            </w:r>
          </w:p>
        </w:tc>
        <w:tc>
          <w:tcPr>
            <w:tcW w:w="510" w:type="pct"/>
            <w:tcBorders>
              <w:top w:val="nil"/>
              <w:left w:val="nil"/>
              <w:bottom w:val="single" w:sz="8" w:space="0" w:color="auto"/>
              <w:right w:val="single" w:sz="8" w:space="0" w:color="auto"/>
            </w:tcBorders>
            <w:shd w:val="clear" w:color="000000" w:fill="D9D9D9"/>
            <w:vAlign w:val="center"/>
            <w:hideMark/>
          </w:tcPr>
          <w:p w:rsidR="003A4EB1" w:rsidRPr="00E10E66" w:rsidRDefault="003A4EB1" w:rsidP="005D245A">
            <w:pPr>
              <w:jc w:val="center"/>
              <w:rPr>
                <w:rFonts w:ascii="Cambria" w:hAnsi="Cambria" w:cs="Arial"/>
                <w:b/>
                <w:bCs/>
                <w:lang w:val="en-IN" w:eastAsia="en-IN"/>
              </w:rPr>
            </w:pPr>
            <w:r w:rsidRPr="00E10E66">
              <w:rPr>
                <w:rFonts w:ascii="Cambria" w:hAnsi="Cambria" w:cs="Arial"/>
                <w:b/>
                <w:bCs/>
                <w:lang w:val="en-GB" w:eastAsia="en-IN"/>
              </w:rPr>
              <w:t>Fin</w:t>
            </w:r>
          </w:p>
        </w:tc>
        <w:tc>
          <w:tcPr>
            <w:tcW w:w="582" w:type="pct"/>
            <w:tcBorders>
              <w:top w:val="nil"/>
              <w:left w:val="nil"/>
              <w:bottom w:val="single" w:sz="8" w:space="0" w:color="auto"/>
              <w:right w:val="single" w:sz="8" w:space="0" w:color="auto"/>
            </w:tcBorders>
            <w:shd w:val="clear" w:color="000000" w:fill="D9D9D9"/>
            <w:vAlign w:val="center"/>
            <w:hideMark/>
          </w:tcPr>
          <w:p w:rsidR="003A4EB1" w:rsidRPr="00E10E66" w:rsidRDefault="003A4EB1" w:rsidP="005D245A">
            <w:pPr>
              <w:jc w:val="center"/>
              <w:rPr>
                <w:rFonts w:ascii="Cambria" w:hAnsi="Cambria" w:cs="Arial"/>
                <w:b/>
                <w:bCs/>
                <w:lang w:val="en-IN" w:eastAsia="en-IN"/>
              </w:rPr>
            </w:pPr>
            <w:r w:rsidRPr="00E10E66">
              <w:rPr>
                <w:rFonts w:ascii="Cambria" w:hAnsi="Cambria" w:cs="Arial"/>
                <w:b/>
                <w:bCs/>
                <w:lang w:val="en-GB" w:eastAsia="en-IN"/>
              </w:rPr>
              <w:t>Total</w:t>
            </w:r>
          </w:p>
        </w:tc>
        <w:tc>
          <w:tcPr>
            <w:tcW w:w="432" w:type="pct"/>
            <w:tcBorders>
              <w:top w:val="nil"/>
              <w:left w:val="nil"/>
              <w:bottom w:val="single" w:sz="8" w:space="0" w:color="auto"/>
              <w:right w:val="single" w:sz="8" w:space="0" w:color="auto"/>
            </w:tcBorders>
            <w:shd w:val="clear" w:color="000000" w:fill="D9D9D9"/>
            <w:vAlign w:val="center"/>
            <w:hideMark/>
          </w:tcPr>
          <w:p w:rsidR="003A4EB1" w:rsidRPr="00E10E66" w:rsidRDefault="003A4EB1" w:rsidP="005D245A">
            <w:pPr>
              <w:jc w:val="center"/>
              <w:rPr>
                <w:rFonts w:ascii="Cambria" w:hAnsi="Cambria" w:cs="Arial"/>
                <w:b/>
                <w:bCs/>
                <w:lang w:val="en-IN" w:eastAsia="en-IN"/>
              </w:rPr>
            </w:pPr>
            <w:r w:rsidRPr="00E10E66">
              <w:rPr>
                <w:rFonts w:ascii="Cambria" w:hAnsi="Cambria" w:cs="Arial"/>
                <w:b/>
                <w:bCs/>
                <w:lang w:val="en-GB" w:eastAsia="en-IN"/>
              </w:rPr>
              <w:t>Phy</w:t>
            </w:r>
          </w:p>
        </w:tc>
        <w:tc>
          <w:tcPr>
            <w:tcW w:w="406" w:type="pct"/>
            <w:tcBorders>
              <w:top w:val="nil"/>
              <w:left w:val="nil"/>
              <w:bottom w:val="single" w:sz="8" w:space="0" w:color="auto"/>
              <w:right w:val="single" w:sz="8" w:space="0" w:color="auto"/>
            </w:tcBorders>
            <w:shd w:val="clear" w:color="000000" w:fill="D9D9D9"/>
            <w:vAlign w:val="center"/>
            <w:hideMark/>
          </w:tcPr>
          <w:p w:rsidR="003A4EB1" w:rsidRPr="00E10E66" w:rsidRDefault="003A4EB1" w:rsidP="005D245A">
            <w:pPr>
              <w:jc w:val="center"/>
              <w:rPr>
                <w:rFonts w:ascii="Cambria" w:hAnsi="Cambria" w:cs="Arial"/>
                <w:b/>
                <w:bCs/>
                <w:lang w:val="en-IN" w:eastAsia="en-IN"/>
              </w:rPr>
            </w:pPr>
            <w:r w:rsidRPr="00E10E66">
              <w:rPr>
                <w:rFonts w:ascii="Cambria" w:hAnsi="Cambria" w:cs="Arial"/>
                <w:b/>
                <w:bCs/>
                <w:lang w:val="en-GB" w:eastAsia="en-IN"/>
              </w:rPr>
              <w:t>Fin</w:t>
            </w:r>
          </w:p>
        </w:tc>
        <w:tc>
          <w:tcPr>
            <w:tcW w:w="535" w:type="pct"/>
            <w:tcBorders>
              <w:top w:val="nil"/>
              <w:left w:val="nil"/>
              <w:bottom w:val="single" w:sz="8" w:space="0" w:color="auto"/>
              <w:right w:val="single" w:sz="8" w:space="0" w:color="auto"/>
            </w:tcBorders>
            <w:shd w:val="clear" w:color="000000" w:fill="D9D9D9"/>
            <w:vAlign w:val="center"/>
            <w:hideMark/>
          </w:tcPr>
          <w:p w:rsidR="003A4EB1" w:rsidRPr="00E10E66" w:rsidRDefault="003A4EB1" w:rsidP="005D245A">
            <w:pPr>
              <w:jc w:val="center"/>
              <w:rPr>
                <w:rFonts w:ascii="Cambria" w:hAnsi="Cambria" w:cs="Arial"/>
                <w:b/>
                <w:bCs/>
                <w:lang w:val="en-IN" w:eastAsia="en-IN"/>
              </w:rPr>
            </w:pPr>
            <w:r w:rsidRPr="00E10E66">
              <w:rPr>
                <w:rFonts w:ascii="Cambria" w:hAnsi="Cambria" w:cs="Arial"/>
                <w:b/>
                <w:bCs/>
                <w:lang w:val="en-GB" w:eastAsia="en-IN"/>
              </w:rPr>
              <w:t>Total</w:t>
            </w:r>
          </w:p>
        </w:tc>
      </w:tr>
      <w:tr w:rsidR="003A4EB1" w:rsidRPr="00E10E66" w:rsidTr="005D245A">
        <w:trPr>
          <w:trHeight w:val="432"/>
        </w:trPr>
        <w:tc>
          <w:tcPr>
            <w:tcW w:w="325" w:type="pct"/>
            <w:tcBorders>
              <w:top w:val="nil"/>
              <w:left w:val="single" w:sz="8" w:space="0" w:color="auto"/>
              <w:bottom w:val="single" w:sz="8" w:space="0" w:color="auto"/>
              <w:right w:val="single" w:sz="8" w:space="0" w:color="auto"/>
            </w:tcBorders>
            <w:shd w:val="clear" w:color="auto" w:fill="auto"/>
            <w:vAlign w:val="center"/>
            <w:hideMark/>
          </w:tcPr>
          <w:p w:rsidR="003A4EB1" w:rsidRPr="00E10E66" w:rsidRDefault="003A4EB1" w:rsidP="005D245A">
            <w:pPr>
              <w:pStyle w:val="NoSpacing"/>
              <w:jc w:val="center"/>
              <w:rPr>
                <w:rFonts w:ascii="Cambria" w:hAnsi="Cambria"/>
                <w:lang w:val="en-GB" w:eastAsia="en-IN"/>
              </w:rPr>
            </w:pPr>
            <w:r w:rsidRPr="00E10E66">
              <w:rPr>
                <w:rFonts w:ascii="Cambria" w:hAnsi="Cambria"/>
                <w:lang w:val="en-GB" w:eastAsia="en-IN"/>
              </w:rPr>
              <w:t>1</w:t>
            </w:r>
          </w:p>
        </w:tc>
        <w:tc>
          <w:tcPr>
            <w:tcW w:w="1728" w:type="pct"/>
            <w:tcBorders>
              <w:top w:val="nil"/>
              <w:left w:val="nil"/>
              <w:bottom w:val="single" w:sz="8" w:space="0" w:color="auto"/>
              <w:right w:val="single" w:sz="8" w:space="0" w:color="auto"/>
            </w:tcBorders>
            <w:shd w:val="clear" w:color="auto" w:fill="auto"/>
            <w:vAlign w:val="center"/>
            <w:hideMark/>
          </w:tcPr>
          <w:p w:rsidR="003A4EB1" w:rsidRPr="00E10E66" w:rsidRDefault="003A4EB1" w:rsidP="005D245A">
            <w:pPr>
              <w:pStyle w:val="NoSpacing"/>
              <w:rPr>
                <w:rFonts w:ascii="Cambria" w:hAnsi="Cambria"/>
                <w:lang w:val="en-GB" w:eastAsia="en-IN"/>
              </w:rPr>
            </w:pPr>
            <w:r w:rsidRPr="00E10E66">
              <w:rPr>
                <w:rFonts w:ascii="Cambria" w:hAnsi="Cambria"/>
                <w:lang w:val="en-GB" w:eastAsia="en-IN"/>
              </w:rPr>
              <w:t>Faculty development (DIET)</w:t>
            </w:r>
          </w:p>
        </w:tc>
        <w:tc>
          <w:tcPr>
            <w:tcW w:w="4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510"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5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100</w:t>
            </w:r>
          </w:p>
        </w:tc>
        <w:tc>
          <w:tcPr>
            <w:tcW w:w="43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0</w:t>
            </w:r>
          </w:p>
        </w:tc>
        <w:tc>
          <w:tcPr>
            <w:tcW w:w="406"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0</w:t>
            </w:r>
          </w:p>
        </w:tc>
        <w:tc>
          <w:tcPr>
            <w:tcW w:w="535"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0</w:t>
            </w:r>
          </w:p>
        </w:tc>
      </w:tr>
      <w:tr w:rsidR="003A4EB1" w:rsidRPr="00E10E66" w:rsidTr="005D245A">
        <w:trPr>
          <w:trHeight w:val="432"/>
        </w:trPr>
        <w:tc>
          <w:tcPr>
            <w:tcW w:w="325" w:type="pct"/>
            <w:tcBorders>
              <w:top w:val="nil"/>
              <w:left w:val="single" w:sz="8" w:space="0" w:color="auto"/>
              <w:bottom w:val="single" w:sz="8" w:space="0" w:color="auto"/>
              <w:right w:val="single" w:sz="8" w:space="0" w:color="auto"/>
            </w:tcBorders>
            <w:shd w:val="clear" w:color="auto" w:fill="auto"/>
            <w:vAlign w:val="center"/>
            <w:hideMark/>
          </w:tcPr>
          <w:p w:rsidR="003A4EB1" w:rsidRPr="00E10E66" w:rsidRDefault="003A4EB1" w:rsidP="005D245A">
            <w:pPr>
              <w:pStyle w:val="NoSpacing"/>
              <w:jc w:val="center"/>
              <w:rPr>
                <w:rFonts w:ascii="Cambria" w:hAnsi="Cambria"/>
                <w:lang w:val="en-GB" w:eastAsia="en-IN"/>
              </w:rPr>
            </w:pPr>
            <w:r w:rsidRPr="00E10E66">
              <w:rPr>
                <w:rFonts w:ascii="Cambria" w:hAnsi="Cambria"/>
                <w:lang w:val="en-GB" w:eastAsia="en-IN"/>
              </w:rPr>
              <w:t>2</w:t>
            </w:r>
          </w:p>
        </w:tc>
        <w:tc>
          <w:tcPr>
            <w:tcW w:w="1728" w:type="pct"/>
            <w:tcBorders>
              <w:top w:val="nil"/>
              <w:left w:val="nil"/>
              <w:bottom w:val="single" w:sz="8" w:space="0" w:color="auto"/>
              <w:right w:val="single" w:sz="8" w:space="0" w:color="auto"/>
            </w:tcBorders>
            <w:shd w:val="clear" w:color="auto" w:fill="auto"/>
            <w:hideMark/>
          </w:tcPr>
          <w:p w:rsidR="003A4EB1" w:rsidRPr="00E10E66" w:rsidRDefault="003A4EB1" w:rsidP="005D245A">
            <w:pPr>
              <w:textAlignment w:val="top"/>
              <w:rPr>
                <w:rFonts w:ascii="Cambria" w:hAnsi="Cambria"/>
                <w:lang w:val="en-GB" w:eastAsia="en-IN"/>
              </w:rPr>
            </w:pPr>
            <w:r w:rsidRPr="00E10E66">
              <w:rPr>
                <w:rFonts w:ascii="Cambria" w:hAnsi="Cambria"/>
                <w:lang w:val="en-GB" w:eastAsia="en-IN"/>
              </w:rPr>
              <w:t xml:space="preserve">Program &amp; Activities (DIET) </w:t>
            </w:r>
          </w:p>
        </w:tc>
        <w:tc>
          <w:tcPr>
            <w:tcW w:w="4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510"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30</w:t>
            </w:r>
          </w:p>
        </w:tc>
        <w:tc>
          <w:tcPr>
            <w:tcW w:w="5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300</w:t>
            </w:r>
          </w:p>
        </w:tc>
        <w:tc>
          <w:tcPr>
            <w:tcW w:w="43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406"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30</w:t>
            </w:r>
          </w:p>
        </w:tc>
        <w:tc>
          <w:tcPr>
            <w:tcW w:w="535"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300</w:t>
            </w:r>
          </w:p>
        </w:tc>
      </w:tr>
      <w:tr w:rsidR="003A4EB1" w:rsidRPr="00E10E66" w:rsidTr="005D245A">
        <w:trPr>
          <w:trHeight w:val="432"/>
        </w:trPr>
        <w:tc>
          <w:tcPr>
            <w:tcW w:w="325" w:type="pct"/>
            <w:tcBorders>
              <w:top w:val="nil"/>
              <w:left w:val="single" w:sz="8" w:space="0" w:color="auto"/>
              <w:bottom w:val="single" w:sz="8" w:space="0" w:color="auto"/>
              <w:right w:val="single" w:sz="8" w:space="0" w:color="auto"/>
            </w:tcBorders>
            <w:shd w:val="clear" w:color="auto" w:fill="auto"/>
            <w:vAlign w:val="center"/>
          </w:tcPr>
          <w:p w:rsidR="003A4EB1" w:rsidRPr="00E10E66" w:rsidRDefault="003A4EB1" w:rsidP="005D245A">
            <w:pPr>
              <w:pStyle w:val="NoSpacing"/>
              <w:jc w:val="center"/>
              <w:rPr>
                <w:rFonts w:ascii="Cambria" w:hAnsi="Cambria"/>
                <w:lang w:val="en-GB" w:eastAsia="en-IN"/>
              </w:rPr>
            </w:pPr>
            <w:r w:rsidRPr="00E10E66">
              <w:rPr>
                <w:rFonts w:ascii="Cambria" w:hAnsi="Cambria"/>
                <w:lang w:val="en-GB" w:eastAsia="en-IN"/>
              </w:rPr>
              <w:t>3</w:t>
            </w:r>
          </w:p>
        </w:tc>
        <w:tc>
          <w:tcPr>
            <w:tcW w:w="1728" w:type="pct"/>
            <w:tcBorders>
              <w:top w:val="nil"/>
              <w:left w:val="nil"/>
              <w:bottom w:val="single" w:sz="8" w:space="0" w:color="auto"/>
              <w:right w:val="single" w:sz="8" w:space="0" w:color="auto"/>
            </w:tcBorders>
            <w:shd w:val="clear" w:color="auto" w:fill="auto"/>
          </w:tcPr>
          <w:p w:rsidR="003A4EB1" w:rsidRPr="00E10E66" w:rsidRDefault="003A4EB1" w:rsidP="005D245A">
            <w:pPr>
              <w:textAlignment w:val="top"/>
              <w:rPr>
                <w:rFonts w:ascii="Cambria" w:hAnsi="Cambria"/>
                <w:lang w:val="en-GB" w:eastAsia="en-IN"/>
              </w:rPr>
            </w:pPr>
            <w:r w:rsidRPr="00E10E66">
              <w:rPr>
                <w:rFonts w:ascii="Cambria" w:hAnsi="Cambria"/>
                <w:lang w:val="en-GB" w:eastAsia="en-IN"/>
              </w:rPr>
              <w:t xml:space="preserve">Specific projects for Research activities (DIET) </w:t>
            </w:r>
          </w:p>
        </w:tc>
        <w:tc>
          <w:tcPr>
            <w:tcW w:w="4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510"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5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100</w:t>
            </w:r>
          </w:p>
        </w:tc>
        <w:tc>
          <w:tcPr>
            <w:tcW w:w="43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406"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8.50</w:t>
            </w:r>
          </w:p>
        </w:tc>
        <w:tc>
          <w:tcPr>
            <w:tcW w:w="535"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85</w:t>
            </w:r>
          </w:p>
        </w:tc>
      </w:tr>
      <w:tr w:rsidR="003A4EB1" w:rsidRPr="00E10E66" w:rsidTr="005D245A">
        <w:trPr>
          <w:trHeight w:val="432"/>
        </w:trPr>
        <w:tc>
          <w:tcPr>
            <w:tcW w:w="325" w:type="pct"/>
            <w:tcBorders>
              <w:top w:val="nil"/>
              <w:left w:val="single" w:sz="8" w:space="0" w:color="auto"/>
              <w:bottom w:val="single" w:sz="8" w:space="0" w:color="auto"/>
              <w:right w:val="single" w:sz="8" w:space="0" w:color="auto"/>
            </w:tcBorders>
            <w:shd w:val="clear" w:color="auto" w:fill="auto"/>
            <w:vAlign w:val="center"/>
          </w:tcPr>
          <w:p w:rsidR="003A4EB1" w:rsidRPr="00E10E66" w:rsidRDefault="003A4EB1" w:rsidP="005D245A">
            <w:pPr>
              <w:pStyle w:val="NoSpacing"/>
              <w:jc w:val="center"/>
              <w:rPr>
                <w:rFonts w:ascii="Cambria" w:hAnsi="Cambria"/>
                <w:lang w:val="en-GB" w:eastAsia="en-IN"/>
              </w:rPr>
            </w:pPr>
            <w:r w:rsidRPr="00E10E66">
              <w:rPr>
                <w:rFonts w:ascii="Cambria" w:hAnsi="Cambria"/>
                <w:lang w:val="en-GB" w:eastAsia="en-IN"/>
              </w:rPr>
              <w:t>4</w:t>
            </w:r>
          </w:p>
        </w:tc>
        <w:tc>
          <w:tcPr>
            <w:tcW w:w="1728" w:type="pct"/>
            <w:tcBorders>
              <w:top w:val="nil"/>
              <w:left w:val="nil"/>
              <w:bottom w:val="single" w:sz="8" w:space="0" w:color="auto"/>
              <w:right w:val="single" w:sz="8" w:space="0" w:color="auto"/>
            </w:tcBorders>
            <w:shd w:val="clear" w:color="auto" w:fill="auto"/>
          </w:tcPr>
          <w:p w:rsidR="003A4EB1" w:rsidRPr="00E10E66" w:rsidRDefault="003A4EB1" w:rsidP="005D245A">
            <w:pPr>
              <w:textAlignment w:val="top"/>
              <w:rPr>
                <w:rFonts w:ascii="Cambria" w:hAnsi="Cambria"/>
                <w:lang w:val="en-GB" w:eastAsia="en-IN"/>
              </w:rPr>
            </w:pPr>
            <w:r w:rsidRPr="00E10E66">
              <w:rPr>
                <w:rFonts w:ascii="Cambria" w:hAnsi="Cambria"/>
                <w:lang w:val="en-GB" w:eastAsia="en-IN"/>
              </w:rPr>
              <w:t xml:space="preserve">Program &amp; Activities (CTEs) </w:t>
            </w:r>
          </w:p>
        </w:tc>
        <w:tc>
          <w:tcPr>
            <w:tcW w:w="4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5</w:t>
            </w:r>
          </w:p>
        </w:tc>
        <w:tc>
          <w:tcPr>
            <w:tcW w:w="510"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30</w:t>
            </w:r>
          </w:p>
        </w:tc>
        <w:tc>
          <w:tcPr>
            <w:tcW w:w="5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150</w:t>
            </w:r>
          </w:p>
        </w:tc>
        <w:tc>
          <w:tcPr>
            <w:tcW w:w="43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5</w:t>
            </w:r>
          </w:p>
        </w:tc>
        <w:tc>
          <w:tcPr>
            <w:tcW w:w="406"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535"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50</w:t>
            </w:r>
          </w:p>
        </w:tc>
      </w:tr>
      <w:tr w:rsidR="003A4EB1" w:rsidRPr="00E10E66" w:rsidTr="005D245A">
        <w:trPr>
          <w:trHeight w:val="432"/>
        </w:trPr>
        <w:tc>
          <w:tcPr>
            <w:tcW w:w="325" w:type="pct"/>
            <w:tcBorders>
              <w:top w:val="nil"/>
              <w:left w:val="single" w:sz="8" w:space="0" w:color="auto"/>
              <w:bottom w:val="single" w:sz="8" w:space="0" w:color="auto"/>
              <w:right w:val="single" w:sz="8" w:space="0" w:color="auto"/>
            </w:tcBorders>
            <w:shd w:val="clear" w:color="auto" w:fill="auto"/>
            <w:vAlign w:val="center"/>
          </w:tcPr>
          <w:p w:rsidR="003A4EB1" w:rsidRPr="00E10E66" w:rsidRDefault="003A4EB1" w:rsidP="005D245A">
            <w:pPr>
              <w:pStyle w:val="NoSpacing"/>
              <w:jc w:val="center"/>
              <w:rPr>
                <w:rFonts w:ascii="Cambria" w:hAnsi="Cambria"/>
                <w:lang w:val="en-GB" w:eastAsia="en-IN"/>
              </w:rPr>
            </w:pPr>
            <w:r w:rsidRPr="00E10E66">
              <w:rPr>
                <w:rFonts w:ascii="Cambria" w:hAnsi="Cambria"/>
                <w:lang w:val="en-GB" w:eastAsia="en-IN"/>
              </w:rPr>
              <w:t>5</w:t>
            </w:r>
          </w:p>
        </w:tc>
        <w:tc>
          <w:tcPr>
            <w:tcW w:w="1728" w:type="pct"/>
            <w:tcBorders>
              <w:top w:val="nil"/>
              <w:left w:val="nil"/>
              <w:bottom w:val="single" w:sz="8" w:space="0" w:color="auto"/>
              <w:right w:val="single" w:sz="8" w:space="0" w:color="auto"/>
            </w:tcBorders>
            <w:shd w:val="clear" w:color="auto" w:fill="auto"/>
          </w:tcPr>
          <w:p w:rsidR="003A4EB1" w:rsidRPr="00E10E66" w:rsidRDefault="003A4EB1" w:rsidP="005D245A">
            <w:pPr>
              <w:textAlignment w:val="top"/>
              <w:rPr>
                <w:rFonts w:ascii="Cambria" w:hAnsi="Cambria"/>
                <w:lang w:val="en-GB" w:eastAsia="en-IN"/>
              </w:rPr>
            </w:pPr>
            <w:r w:rsidRPr="00E10E66">
              <w:rPr>
                <w:rFonts w:ascii="Cambria" w:hAnsi="Cambria"/>
                <w:lang w:val="en-GB" w:eastAsia="en-IN"/>
              </w:rPr>
              <w:t xml:space="preserve">Program &amp; Activities (IASEs) </w:t>
            </w:r>
          </w:p>
        </w:tc>
        <w:tc>
          <w:tcPr>
            <w:tcW w:w="4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w:t>
            </w:r>
          </w:p>
        </w:tc>
        <w:tc>
          <w:tcPr>
            <w:tcW w:w="510"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30</w:t>
            </w:r>
          </w:p>
        </w:tc>
        <w:tc>
          <w:tcPr>
            <w:tcW w:w="5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30</w:t>
            </w:r>
          </w:p>
        </w:tc>
        <w:tc>
          <w:tcPr>
            <w:tcW w:w="43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w:t>
            </w:r>
          </w:p>
        </w:tc>
        <w:tc>
          <w:tcPr>
            <w:tcW w:w="406"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20</w:t>
            </w:r>
          </w:p>
        </w:tc>
        <w:tc>
          <w:tcPr>
            <w:tcW w:w="535"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20</w:t>
            </w:r>
          </w:p>
        </w:tc>
      </w:tr>
      <w:tr w:rsidR="003A4EB1" w:rsidRPr="00E10E66" w:rsidTr="005D245A">
        <w:trPr>
          <w:trHeight w:val="432"/>
        </w:trPr>
        <w:tc>
          <w:tcPr>
            <w:tcW w:w="325" w:type="pct"/>
            <w:tcBorders>
              <w:top w:val="nil"/>
              <w:left w:val="single" w:sz="8" w:space="0" w:color="auto"/>
              <w:bottom w:val="single" w:sz="8" w:space="0" w:color="auto"/>
              <w:right w:val="single" w:sz="8" w:space="0" w:color="auto"/>
            </w:tcBorders>
            <w:shd w:val="clear" w:color="auto" w:fill="auto"/>
            <w:vAlign w:val="center"/>
          </w:tcPr>
          <w:p w:rsidR="003A4EB1" w:rsidRPr="00E10E66" w:rsidRDefault="003A4EB1" w:rsidP="005D245A">
            <w:pPr>
              <w:pStyle w:val="NoSpacing"/>
              <w:jc w:val="center"/>
              <w:rPr>
                <w:rFonts w:ascii="Cambria" w:hAnsi="Cambria"/>
                <w:lang w:val="en-GB" w:eastAsia="en-IN"/>
              </w:rPr>
            </w:pPr>
            <w:r w:rsidRPr="00E10E66">
              <w:rPr>
                <w:rFonts w:ascii="Cambria" w:hAnsi="Cambria"/>
                <w:lang w:val="en-GB" w:eastAsia="en-IN"/>
              </w:rPr>
              <w:t>6</w:t>
            </w:r>
          </w:p>
        </w:tc>
        <w:tc>
          <w:tcPr>
            <w:tcW w:w="1728" w:type="pct"/>
            <w:tcBorders>
              <w:top w:val="nil"/>
              <w:left w:val="nil"/>
              <w:bottom w:val="single" w:sz="8" w:space="0" w:color="auto"/>
              <w:right w:val="single" w:sz="8" w:space="0" w:color="auto"/>
            </w:tcBorders>
            <w:shd w:val="clear" w:color="auto" w:fill="auto"/>
          </w:tcPr>
          <w:p w:rsidR="003A4EB1" w:rsidRPr="00E10E66" w:rsidRDefault="003A4EB1" w:rsidP="005D245A">
            <w:pPr>
              <w:textAlignment w:val="top"/>
              <w:rPr>
                <w:rFonts w:ascii="Cambria" w:hAnsi="Cambria"/>
                <w:lang w:val="en-GB" w:eastAsia="en-IN"/>
              </w:rPr>
            </w:pPr>
            <w:r w:rsidRPr="00E10E66">
              <w:rPr>
                <w:rFonts w:ascii="Cambria" w:hAnsi="Cambria"/>
                <w:lang w:val="en-GB" w:eastAsia="en-IN"/>
              </w:rPr>
              <w:t xml:space="preserve">Faculty development (SCERT) </w:t>
            </w:r>
          </w:p>
        </w:tc>
        <w:tc>
          <w:tcPr>
            <w:tcW w:w="4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w:t>
            </w:r>
          </w:p>
        </w:tc>
        <w:tc>
          <w:tcPr>
            <w:tcW w:w="510"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5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43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0</w:t>
            </w:r>
          </w:p>
        </w:tc>
        <w:tc>
          <w:tcPr>
            <w:tcW w:w="406"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0</w:t>
            </w:r>
          </w:p>
        </w:tc>
        <w:tc>
          <w:tcPr>
            <w:tcW w:w="535"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0</w:t>
            </w:r>
          </w:p>
        </w:tc>
      </w:tr>
      <w:tr w:rsidR="003A4EB1" w:rsidRPr="00E10E66" w:rsidTr="005D245A">
        <w:trPr>
          <w:trHeight w:val="432"/>
        </w:trPr>
        <w:tc>
          <w:tcPr>
            <w:tcW w:w="325" w:type="pct"/>
            <w:tcBorders>
              <w:top w:val="nil"/>
              <w:left w:val="single" w:sz="8" w:space="0" w:color="auto"/>
              <w:bottom w:val="single" w:sz="8" w:space="0" w:color="auto"/>
              <w:right w:val="single" w:sz="8" w:space="0" w:color="auto"/>
            </w:tcBorders>
            <w:shd w:val="clear" w:color="auto" w:fill="auto"/>
            <w:vAlign w:val="center"/>
          </w:tcPr>
          <w:p w:rsidR="003A4EB1" w:rsidRPr="00E10E66" w:rsidRDefault="003A4EB1" w:rsidP="005D245A">
            <w:pPr>
              <w:pStyle w:val="NoSpacing"/>
              <w:jc w:val="center"/>
              <w:rPr>
                <w:rFonts w:ascii="Cambria" w:hAnsi="Cambria"/>
                <w:lang w:val="en-GB" w:eastAsia="en-IN"/>
              </w:rPr>
            </w:pPr>
            <w:r w:rsidRPr="00E10E66">
              <w:rPr>
                <w:rFonts w:ascii="Cambria" w:hAnsi="Cambria"/>
                <w:lang w:val="en-GB" w:eastAsia="en-IN"/>
              </w:rPr>
              <w:t>7</w:t>
            </w:r>
          </w:p>
        </w:tc>
        <w:tc>
          <w:tcPr>
            <w:tcW w:w="1728" w:type="pct"/>
            <w:tcBorders>
              <w:top w:val="nil"/>
              <w:left w:val="nil"/>
              <w:bottom w:val="single" w:sz="8" w:space="0" w:color="auto"/>
              <w:right w:val="single" w:sz="8" w:space="0" w:color="auto"/>
            </w:tcBorders>
            <w:shd w:val="clear" w:color="auto" w:fill="auto"/>
          </w:tcPr>
          <w:p w:rsidR="003A4EB1" w:rsidRPr="00E10E66" w:rsidRDefault="003A4EB1" w:rsidP="005D245A">
            <w:pPr>
              <w:textAlignment w:val="top"/>
              <w:rPr>
                <w:rFonts w:ascii="Cambria" w:hAnsi="Cambria"/>
                <w:lang w:val="en-GB" w:eastAsia="en-IN"/>
              </w:rPr>
            </w:pPr>
            <w:r w:rsidRPr="00E10E66">
              <w:rPr>
                <w:rFonts w:ascii="Cambria" w:hAnsi="Cambria"/>
                <w:lang w:val="en-GB" w:eastAsia="en-IN"/>
              </w:rPr>
              <w:t xml:space="preserve">Program &amp; Activities (SCERT) </w:t>
            </w:r>
          </w:p>
        </w:tc>
        <w:tc>
          <w:tcPr>
            <w:tcW w:w="4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w:t>
            </w:r>
          </w:p>
        </w:tc>
        <w:tc>
          <w:tcPr>
            <w:tcW w:w="510"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30</w:t>
            </w:r>
          </w:p>
        </w:tc>
        <w:tc>
          <w:tcPr>
            <w:tcW w:w="5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30</w:t>
            </w:r>
          </w:p>
        </w:tc>
        <w:tc>
          <w:tcPr>
            <w:tcW w:w="43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w:t>
            </w:r>
          </w:p>
        </w:tc>
        <w:tc>
          <w:tcPr>
            <w:tcW w:w="406"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30</w:t>
            </w:r>
          </w:p>
        </w:tc>
        <w:tc>
          <w:tcPr>
            <w:tcW w:w="535"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30</w:t>
            </w:r>
          </w:p>
        </w:tc>
      </w:tr>
      <w:tr w:rsidR="003A4EB1" w:rsidRPr="00E10E66" w:rsidTr="005D245A">
        <w:trPr>
          <w:trHeight w:val="432"/>
        </w:trPr>
        <w:tc>
          <w:tcPr>
            <w:tcW w:w="325" w:type="pct"/>
            <w:tcBorders>
              <w:top w:val="nil"/>
              <w:left w:val="single" w:sz="8" w:space="0" w:color="auto"/>
              <w:bottom w:val="single" w:sz="8" w:space="0" w:color="auto"/>
              <w:right w:val="single" w:sz="8" w:space="0" w:color="auto"/>
            </w:tcBorders>
            <w:shd w:val="clear" w:color="auto" w:fill="auto"/>
            <w:vAlign w:val="center"/>
          </w:tcPr>
          <w:p w:rsidR="003A4EB1" w:rsidRPr="00E10E66" w:rsidRDefault="003A4EB1" w:rsidP="005D245A">
            <w:pPr>
              <w:pStyle w:val="NoSpacing"/>
              <w:jc w:val="center"/>
              <w:rPr>
                <w:rFonts w:ascii="Cambria" w:hAnsi="Cambria"/>
                <w:lang w:val="en-GB" w:eastAsia="en-IN"/>
              </w:rPr>
            </w:pPr>
            <w:r w:rsidRPr="00E10E66">
              <w:rPr>
                <w:rFonts w:ascii="Cambria" w:hAnsi="Cambria"/>
                <w:lang w:val="en-GB" w:eastAsia="en-IN"/>
              </w:rPr>
              <w:t>8</w:t>
            </w:r>
          </w:p>
        </w:tc>
        <w:tc>
          <w:tcPr>
            <w:tcW w:w="1728" w:type="pct"/>
            <w:tcBorders>
              <w:top w:val="nil"/>
              <w:left w:val="nil"/>
              <w:bottom w:val="single" w:sz="8" w:space="0" w:color="auto"/>
              <w:right w:val="single" w:sz="8" w:space="0" w:color="auto"/>
            </w:tcBorders>
            <w:shd w:val="clear" w:color="auto" w:fill="auto"/>
          </w:tcPr>
          <w:p w:rsidR="003A4EB1" w:rsidRPr="00E10E66" w:rsidRDefault="003A4EB1" w:rsidP="005D245A">
            <w:pPr>
              <w:textAlignment w:val="top"/>
              <w:rPr>
                <w:rFonts w:ascii="Cambria" w:hAnsi="Cambria"/>
                <w:lang w:val="en-GB" w:eastAsia="en-IN"/>
              </w:rPr>
            </w:pPr>
            <w:r w:rsidRPr="00E10E66">
              <w:rPr>
                <w:rFonts w:ascii="Cambria" w:hAnsi="Cambria"/>
                <w:lang w:val="en-GB" w:eastAsia="en-IN"/>
              </w:rPr>
              <w:t xml:space="preserve">Specific programme for Research activities (SCERT) </w:t>
            </w:r>
          </w:p>
        </w:tc>
        <w:tc>
          <w:tcPr>
            <w:tcW w:w="4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w:t>
            </w:r>
          </w:p>
        </w:tc>
        <w:tc>
          <w:tcPr>
            <w:tcW w:w="510"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5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43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w:t>
            </w:r>
          </w:p>
        </w:tc>
        <w:tc>
          <w:tcPr>
            <w:tcW w:w="406"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c>
          <w:tcPr>
            <w:tcW w:w="535"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jc w:val="center"/>
              <w:textAlignment w:val="top"/>
              <w:rPr>
                <w:rFonts w:ascii="Cambria" w:hAnsi="Cambria"/>
                <w:lang w:val="en-GB" w:eastAsia="en-IN"/>
              </w:rPr>
            </w:pPr>
            <w:r w:rsidRPr="00E10E66">
              <w:rPr>
                <w:rFonts w:ascii="Cambria" w:hAnsi="Cambria"/>
                <w:lang w:val="en-GB" w:eastAsia="en-IN"/>
              </w:rPr>
              <w:t>10</w:t>
            </w:r>
          </w:p>
        </w:tc>
      </w:tr>
      <w:tr w:rsidR="003A4EB1" w:rsidRPr="00E10E66" w:rsidTr="005D245A">
        <w:trPr>
          <w:trHeight w:val="432"/>
        </w:trPr>
        <w:tc>
          <w:tcPr>
            <w:tcW w:w="325" w:type="pct"/>
            <w:tcBorders>
              <w:top w:val="nil"/>
              <w:left w:val="single" w:sz="8" w:space="0" w:color="auto"/>
              <w:bottom w:val="single" w:sz="8" w:space="0" w:color="auto"/>
              <w:right w:val="single" w:sz="8" w:space="0" w:color="auto"/>
            </w:tcBorders>
            <w:shd w:val="clear" w:color="auto" w:fill="auto"/>
            <w:vAlign w:val="center"/>
            <w:hideMark/>
          </w:tcPr>
          <w:p w:rsidR="003A4EB1" w:rsidRPr="00E10E66" w:rsidRDefault="003A4EB1" w:rsidP="005D245A">
            <w:pPr>
              <w:pStyle w:val="NoSpacing"/>
              <w:rPr>
                <w:rFonts w:ascii="Cambria" w:hAnsi="Cambria" w:cs="Arial"/>
                <w:lang w:val="en-IN" w:eastAsia="en-IN"/>
              </w:rPr>
            </w:pPr>
            <w:r w:rsidRPr="00E10E66">
              <w:rPr>
                <w:rFonts w:ascii="Cambria" w:hAnsi="Cambria" w:cs="Arial"/>
                <w:lang w:val="en-GB" w:eastAsia="en-IN"/>
              </w:rPr>
              <w:t> </w:t>
            </w:r>
          </w:p>
        </w:tc>
        <w:tc>
          <w:tcPr>
            <w:tcW w:w="1728" w:type="pct"/>
            <w:tcBorders>
              <w:top w:val="nil"/>
              <w:left w:val="nil"/>
              <w:bottom w:val="single" w:sz="8" w:space="0" w:color="auto"/>
              <w:right w:val="single" w:sz="8" w:space="0" w:color="auto"/>
            </w:tcBorders>
            <w:shd w:val="clear" w:color="auto" w:fill="auto"/>
            <w:vAlign w:val="center"/>
            <w:hideMark/>
          </w:tcPr>
          <w:p w:rsidR="003A4EB1" w:rsidRPr="00E10E66" w:rsidRDefault="003A4EB1" w:rsidP="005D245A">
            <w:pPr>
              <w:pStyle w:val="NoSpacing"/>
              <w:rPr>
                <w:rFonts w:ascii="Cambria" w:hAnsi="Cambria" w:cs="Arial"/>
                <w:b/>
                <w:bCs/>
                <w:lang w:val="en-IN" w:eastAsia="en-IN"/>
              </w:rPr>
            </w:pPr>
            <w:r w:rsidRPr="00E10E66">
              <w:rPr>
                <w:rFonts w:ascii="Cambria" w:hAnsi="Cambria" w:cs="Arial"/>
                <w:b/>
                <w:bCs/>
                <w:lang w:val="en-GB" w:eastAsia="en-IN"/>
              </w:rPr>
              <w:t>Total</w:t>
            </w:r>
          </w:p>
        </w:tc>
        <w:tc>
          <w:tcPr>
            <w:tcW w:w="4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pStyle w:val="NoSpacing"/>
              <w:jc w:val="center"/>
              <w:rPr>
                <w:rFonts w:ascii="Cambria" w:hAnsi="Cambria" w:cs="Arial"/>
                <w:lang w:val="en-IN" w:eastAsia="en-IN"/>
              </w:rPr>
            </w:pPr>
          </w:p>
        </w:tc>
        <w:tc>
          <w:tcPr>
            <w:tcW w:w="510"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pStyle w:val="NoSpacing"/>
              <w:jc w:val="center"/>
              <w:rPr>
                <w:rFonts w:ascii="Cambria" w:hAnsi="Cambria" w:cs="Arial"/>
                <w:b/>
                <w:bCs/>
                <w:lang w:val="en-IN" w:eastAsia="en-IN"/>
              </w:rPr>
            </w:pPr>
          </w:p>
        </w:tc>
        <w:tc>
          <w:tcPr>
            <w:tcW w:w="58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pStyle w:val="NoSpacing"/>
              <w:jc w:val="center"/>
              <w:rPr>
                <w:rFonts w:ascii="Cambria" w:hAnsi="Cambria" w:cs="Arial"/>
                <w:b/>
                <w:bCs/>
                <w:lang w:val="en-IN" w:eastAsia="en-IN"/>
              </w:rPr>
            </w:pPr>
            <w:r w:rsidRPr="00E10E66">
              <w:rPr>
                <w:rFonts w:ascii="Cambria" w:hAnsi="Cambria" w:cs="Arial"/>
                <w:b/>
                <w:bCs/>
                <w:lang w:val="en-IN" w:eastAsia="en-IN"/>
              </w:rPr>
              <w:t>730</w:t>
            </w:r>
          </w:p>
        </w:tc>
        <w:tc>
          <w:tcPr>
            <w:tcW w:w="432"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pStyle w:val="NoSpacing"/>
              <w:jc w:val="center"/>
              <w:rPr>
                <w:rFonts w:ascii="Cambria" w:hAnsi="Cambria" w:cs="Arial"/>
                <w:b/>
                <w:bCs/>
                <w:lang w:val="en-IN" w:eastAsia="en-IN"/>
              </w:rPr>
            </w:pPr>
          </w:p>
        </w:tc>
        <w:tc>
          <w:tcPr>
            <w:tcW w:w="406"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pStyle w:val="NoSpacing"/>
              <w:jc w:val="center"/>
              <w:rPr>
                <w:rFonts w:ascii="Cambria" w:hAnsi="Cambria" w:cs="Arial"/>
                <w:b/>
                <w:bCs/>
                <w:lang w:val="en-IN" w:eastAsia="en-IN"/>
              </w:rPr>
            </w:pPr>
          </w:p>
        </w:tc>
        <w:tc>
          <w:tcPr>
            <w:tcW w:w="535" w:type="pct"/>
            <w:tcBorders>
              <w:top w:val="nil"/>
              <w:left w:val="nil"/>
              <w:bottom w:val="single" w:sz="8" w:space="0" w:color="auto"/>
              <w:right w:val="single" w:sz="8" w:space="0" w:color="auto"/>
            </w:tcBorders>
            <w:shd w:val="clear" w:color="auto" w:fill="auto"/>
            <w:vAlign w:val="center"/>
          </w:tcPr>
          <w:p w:rsidR="003A4EB1" w:rsidRPr="00E10E66" w:rsidRDefault="003A4EB1" w:rsidP="005D245A">
            <w:pPr>
              <w:pStyle w:val="NoSpacing"/>
              <w:jc w:val="center"/>
              <w:rPr>
                <w:rFonts w:ascii="Cambria" w:hAnsi="Cambria" w:cs="Arial"/>
                <w:b/>
                <w:bCs/>
                <w:lang w:val="en-IN" w:eastAsia="en-IN"/>
              </w:rPr>
            </w:pPr>
            <w:r w:rsidRPr="00E10E66">
              <w:rPr>
                <w:rFonts w:ascii="Cambria" w:hAnsi="Cambria" w:cs="Arial"/>
                <w:b/>
                <w:bCs/>
                <w:lang w:val="en-IN" w:eastAsia="en-IN"/>
              </w:rPr>
              <w:t>495</w:t>
            </w:r>
          </w:p>
        </w:tc>
      </w:tr>
    </w:tbl>
    <w:p w:rsidR="003A4EB1" w:rsidRDefault="003A4EB1" w:rsidP="003A4EB1">
      <w:pPr>
        <w:pStyle w:val="NoSpacing"/>
        <w:jc w:val="both"/>
        <w:rPr>
          <w:rFonts w:ascii="Cambria" w:hAnsi="Cambria"/>
          <w:sz w:val="24"/>
          <w:szCs w:val="24"/>
          <w:lang w:val="en-GB"/>
        </w:rPr>
      </w:pPr>
    </w:p>
    <w:p w:rsidR="003A4EB1" w:rsidRPr="00E10E66" w:rsidRDefault="003A4EB1" w:rsidP="003A4EB1">
      <w:pPr>
        <w:pStyle w:val="NoSpacing"/>
        <w:jc w:val="both"/>
        <w:rPr>
          <w:rFonts w:ascii="Cambria" w:hAnsi="Cambria"/>
          <w:sz w:val="24"/>
          <w:szCs w:val="24"/>
          <w:lang w:val="en-GB"/>
        </w:rPr>
      </w:pPr>
      <w:r>
        <w:rPr>
          <w:rFonts w:ascii="Cambria" w:hAnsi="Cambria"/>
          <w:sz w:val="24"/>
          <w:szCs w:val="24"/>
          <w:lang w:val="en-GB"/>
        </w:rPr>
        <w:br/>
      </w:r>
    </w:p>
    <w:p w:rsidR="003A4EB1" w:rsidRPr="00E10E66" w:rsidRDefault="003A4EB1" w:rsidP="00412148">
      <w:pPr>
        <w:pStyle w:val="NoSpacing"/>
        <w:numPr>
          <w:ilvl w:val="0"/>
          <w:numId w:val="64"/>
        </w:numPr>
        <w:tabs>
          <w:tab w:val="left" w:pos="630"/>
        </w:tabs>
        <w:ind w:left="360"/>
        <w:jc w:val="both"/>
        <w:rPr>
          <w:rFonts w:ascii="Cambria" w:hAnsi="Cambria"/>
          <w:b/>
          <w:bCs/>
          <w:sz w:val="24"/>
          <w:szCs w:val="24"/>
        </w:rPr>
      </w:pPr>
      <w:r w:rsidRPr="00E10E66">
        <w:rPr>
          <w:rFonts w:ascii="Cambria" w:hAnsi="Cambria"/>
          <w:b/>
          <w:bCs/>
          <w:sz w:val="24"/>
        </w:rPr>
        <w:t>Technology Support (</w:t>
      </w:r>
      <w:r w:rsidRPr="00E10E66">
        <w:rPr>
          <w:rFonts w:ascii="Cambria" w:hAnsi="Cambria"/>
          <w:b/>
          <w:bCs/>
          <w:sz w:val="24"/>
          <w:szCs w:val="24"/>
        </w:rPr>
        <w:t>Recurring)</w:t>
      </w:r>
    </w:p>
    <w:p w:rsidR="003A4EB1" w:rsidRPr="00E10E66" w:rsidRDefault="003A4EB1" w:rsidP="003A4EB1">
      <w:pPr>
        <w:autoSpaceDE w:val="0"/>
        <w:autoSpaceDN w:val="0"/>
        <w:adjustRightInd w:val="0"/>
        <w:jc w:val="both"/>
        <w:rPr>
          <w:rFonts w:ascii="Cambria" w:eastAsia="Arial" w:hAnsi="Cambria"/>
        </w:rPr>
      </w:pPr>
      <w:r w:rsidRPr="00E10E66">
        <w:rPr>
          <w:rFonts w:ascii="Cambria" w:eastAsia="Arial" w:hAnsi="Cambria"/>
        </w:rPr>
        <w:lastRenderedPageBreak/>
        <w:t xml:space="preserve">State has proposed an amount of Rs. 36 lakhs under Technology support (Recurring) head for SCERT and DIET @ Rs. 2.40 lakhs per TEI. The appraisal team is </w:t>
      </w:r>
      <w:r w:rsidRPr="00E10E66">
        <w:rPr>
          <w:rFonts w:ascii="Cambria" w:eastAsia="Arial" w:hAnsi="Cambria"/>
          <w:b/>
        </w:rPr>
        <w:t xml:space="preserve">not recommended </w:t>
      </w:r>
      <w:r w:rsidRPr="00E10E66">
        <w:rPr>
          <w:rFonts w:ascii="Cambria" w:eastAsia="Arial" w:hAnsi="Cambria"/>
        </w:rPr>
        <w:t>because the labs under non-recurring grant</w:t>
      </w:r>
      <w:r>
        <w:rPr>
          <w:rFonts w:ascii="Cambria" w:eastAsia="Arial" w:hAnsi="Cambria"/>
        </w:rPr>
        <w:t xml:space="preserve">  are</w:t>
      </w:r>
      <w:r w:rsidRPr="00E10E66">
        <w:rPr>
          <w:rFonts w:ascii="Cambria" w:eastAsia="Arial" w:hAnsi="Cambria"/>
        </w:rPr>
        <w:t xml:space="preserve"> not functional.</w:t>
      </w:r>
      <w:r w:rsidRPr="00E10E66">
        <w:rPr>
          <w:rFonts w:ascii="Trebuchet MS" w:hAnsi="Trebuchet MS"/>
          <w:sz w:val="20"/>
          <w:szCs w:val="20"/>
          <w:shd w:val="clear" w:color="auto" w:fill="FFD700"/>
        </w:rPr>
        <w:t xml:space="preserve"> </w:t>
      </w:r>
    </w:p>
    <w:p w:rsidR="003A4EB1" w:rsidRPr="00E10E66" w:rsidRDefault="003A4EB1" w:rsidP="003A4EB1">
      <w:pPr>
        <w:tabs>
          <w:tab w:val="left" w:pos="645"/>
          <w:tab w:val="left" w:pos="3435"/>
        </w:tabs>
        <w:autoSpaceDE w:val="0"/>
        <w:autoSpaceDN w:val="0"/>
        <w:adjustRightInd w:val="0"/>
        <w:jc w:val="both"/>
        <w:rPr>
          <w:rFonts w:ascii="Cambria" w:eastAsia="Arial" w:hAnsi="Cambria"/>
        </w:rPr>
      </w:pPr>
    </w:p>
    <w:p w:rsidR="003A4EB1" w:rsidRPr="00E10E66" w:rsidRDefault="003A4EB1" w:rsidP="00412148">
      <w:pPr>
        <w:pStyle w:val="ListParagraph"/>
        <w:numPr>
          <w:ilvl w:val="0"/>
          <w:numId w:val="64"/>
        </w:numPr>
        <w:autoSpaceDE w:val="0"/>
        <w:autoSpaceDN w:val="0"/>
        <w:adjustRightInd w:val="0"/>
        <w:ind w:left="360"/>
        <w:contextualSpacing/>
        <w:jc w:val="both"/>
        <w:rPr>
          <w:rFonts w:ascii="Cambria" w:hAnsi="Cambria"/>
          <w:b/>
          <w:bCs/>
        </w:rPr>
      </w:pPr>
      <w:r w:rsidRPr="00E10E66">
        <w:rPr>
          <w:rFonts w:ascii="Cambria" w:hAnsi="Cambria"/>
          <w:b/>
          <w:bCs/>
        </w:rPr>
        <w:t>Annual grant for TEIs.</w:t>
      </w:r>
    </w:p>
    <w:p w:rsidR="003A4EB1" w:rsidRPr="00E10E66" w:rsidRDefault="003A4EB1" w:rsidP="003A4EB1">
      <w:pPr>
        <w:pStyle w:val="NoSpacing"/>
        <w:jc w:val="both"/>
        <w:rPr>
          <w:rFonts w:ascii="Cambria" w:hAnsi="Cambria"/>
          <w:sz w:val="24"/>
        </w:rPr>
      </w:pPr>
      <w:r w:rsidRPr="00E10E66">
        <w:rPr>
          <w:rFonts w:ascii="Cambria" w:hAnsi="Cambria"/>
          <w:sz w:val="24"/>
          <w:szCs w:val="24"/>
          <w:lang w:val="en-GB"/>
        </w:rPr>
        <w:t xml:space="preserve">Funds can be provided under Annual Grant for TEIs for </w:t>
      </w:r>
      <w:r w:rsidRPr="00E10E66">
        <w:rPr>
          <w:rFonts w:ascii="Cambria" w:hAnsi="Cambria"/>
          <w:sz w:val="24"/>
        </w:rPr>
        <w:t>day-to-day expenses, hiring of Resource persons/Experts for Teacher Training, purchase of library books, stationary periodicals, small office and library equipment’s, office expenses, etc.</w:t>
      </w:r>
    </w:p>
    <w:p w:rsidR="003A4EB1" w:rsidRPr="00E10E66" w:rsidRDefault="003A4EB1" w:rsidP="003A4EB1">
      <w:pPr>
        <w:pStyle w:val="NoSpacing"/>
        <w:tabs>
          <w:tab w:val="left" w:pos="720"/>
        </w:tabs>
        <w:ind w:left="360"/>
        <w:jc w:val="right"/>
        <w:rPr>
          <w:rFonts w:ascii="Cambria" w:hAnsi="Cambria" w:cs="Calibri"/>
          <w:bCs/>
          <w:lang w:val="en-IN" w:eastAsia="en-IN"/>
        </w:rPr>
      </w:pPr>
      <w:r w:rsidRPr="00E10E66">
        <w:rPr>
          <w:rFonts w:ascii="Cambria" w:hAnsi="Cambria" w:cs="Calibri"/>
          <w:bCs/>
          <w:lang w:val="en-IN" w:eastAsia="en-IN"/>
        </w:rPr>
        <w:t>(Rs.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1034"/>
        <w:gridCol w:w="1034"/>
        <w:gridCol w:w="1239"/>
        <w:gridCol w:w="928"/>
        <w:gridCol w:w="1033"/>
        <w:gridCol w:w="1159"/>
      </w:tblGrid>
      <w:tr w:rsidR="003A4EB1" w:rsidRPr="003A4EB1" w:rsidTr="005D245A">
        <w:trPr>
          <w:trHeight w:val="288"/>
        </w:trPr>
        <w:tc>
          <w:tcPr>
            <w:tcW w:w="1634" w:type="pct"/>
            <w:vMerge w:val="restart"/>
            <w:shd w:val="clear" w:color="auto" w:fill="D9D9D9" w:themeFill="background1" w:themeFillShade="D9"/>
            <w:vAlign w:val="center"/>
            <w:hideMark/>
          </w:tcPr>
          <w:p w:rsidR="003A4EB1" w:rsidRPr="003A4EB1" w:rsidRDefault="003A4EB1" w:rsidP="005D245A">
            <w:pPr>
              <w:pStyle w:val="NoSpacing"/>
              <w:rPr>
                <w:rFonts w:ascii="Cambria" w:hAnsi="Cambria"/>
                <w:b/>
                <w:lang w:val="en-IN" w:eastAsia="en-IN"/>
              </w:rPr>
            </w:pPr>
            <w:r w:rsidRPr="003A4EB1">
              <w:rPr>
                <w:rFonts w:ascii="Cambria" w:hAnsi="Cambria"/>
                <w:b/>
                <w:lang w:val="en-GB" w:eastAsia="en-IN"/>
              </w:rPr>
              <w:t>Activity</w:t>
            </w:r>
          </w:p>
        </w:tc>
        <w:tc>
          <w:tcPr>
            <w:tcW w:w="1731" w:type="pct"/>
            <w:gridSpan w:val="3"/>
            <w:shd w:val="clear" w:color="auto" w:fill="D9D9D9" w:themeFill="background1" w:themeFillShade="D9"/>
            <w:vAlign w:val="center"/>
            <w:hideMark/>
          </w:tcPr>
          <w:p w:rsidR="003A4EB1" w:rsidRPr="003A4EB1" w:rsidRDefault="003A4EB1" w:rsidP="005D245A">
            <w:pPr>
              <w:pStyle w:val="NoSpacing"/>
              <w:jc w:val="center"/>
              <w:rPr>
                <w:rFonts w:ascii="Cambria" w:hAnsi="Cambria"/>
                <w:b/>
                <w:lang w:val="en-GB" w:eastAsia="en-IN"/>
              </w:rPr>
            </w:pPr>
            <w:r w:rsidRPr="003A4EB1">
              <w:rPr>
                <w:rFonts w:ascii="Cambria" w:hAnsi="Cambria"/>
                <w:b/>
                <w:lang w:val="en-GB" w:eastAsia="en-IN"/>
              </w:rPr>
              <w:t>Proposal</w:t>
            </w:r>
          </w:p>
        </w:tc>
        <w:tc>
          <w:tcPr>
            <w:tcW w:w="1634" w:type="pct"/>
            <w:gridSpan w:val="3"/>
            <w:shd w:val="clear" w:color="auto" w:fill="D9D9D9" w:themeFill="background1" w:themeFillShade="D9"/>
            <w:vAlign w:val="center"/>
            <w:hideMark/>
          </w:tcPr>
          <w:p w:rsidR="003A4EB1" w:rsidRPr="003A4EB1" w:rsidRDefault="003A4EB1" w:rsidP="005D245A">
            <w:pPr>
              <w:pStyle w:val="NoSpacing"/>
              <w:jc w:val="center"/>
              <w:rPr>
                <w:rFonts w:ascii="Cambria" w:hAnsi="Cambria"/>
                <w:b/>
                <w:lang w:val="en-GB" w:eastAsia="en-IN"/>
              </w:rPr>
            </w:pPr>
            <w:r w:rsidRPr="003A4EB1">
              <w:rPr>
                <w:rFonts w:ascii="Cambria" w:hAnsi="Cambria"/>
                <w:b/>
                <w:lang w:val="en-GB" w:eastAsia="en-IN"/>
              </w:rPr>
              <w:t>Recommendation</w:t>
            </w:r>
          </w:p>
        </w:tc>
      </w:tr>
      <w:tr w:rsidR="003A4EB1" w:rsidRPr="003A4EB1" w:rsidTr="005D245A">
        <w:trPr>
          <w:trHeight w:val="288"/>
        </w:trPr>
        <w:tc>
          <w:tcPr>
            <w:tcW w:w="1634" w:type="pct"/>
            <w:vMerge/>
            <w:shd w:val="clear" w:color="auto" w:fill="D9D9D9" w:themeFill="background1" w:themeFillShade="D9"/>
            <w:vAlign w:val="center"/>
            <w:hideMark/>
          </w:tcPr>
          <w:p w:rsidR="003A4EB1" w:rsidRPr="003A4EB1" w:rsidRDefault="003A4EB1" w:rsidP="005D245A">
            <w:pPr>
              <w:pStyle w:val="NoSpacing"/>
              <w:rPr>
                <w:rFonts w:ascii="Cambria" w:hAnsi="Cambria"/>
                <w:lang w:val="en-IN" w:eastAsia="en-IN"/>
              </w:rPr>
            </w:pPr>
          </w:p>
        </w:tc>
        <w:tc>
          <w:tcPr>
            <w:tcW w:w="541" w:type="pct"/>
            <w:shd w:val="clear" w:color="auto" w:fill="D9D9D9" w:themeFill="background1" w:themeFillShade="D9"/>
            <w:vAlign w:val="center"/>
            <w:hideMark/>
          </w:tcPr>
          <w:p w:rsidR="003A4EB1" w:rsidRPr="003A4EB1" w:rsidRDefault="003A4EB1" w:rsidP="005D245A">
            <w:pPr>
              <w:pStyle w:val="NoSpacing"/>
              <w:jc w:val="center"/>
              <w:rPr>
                <w:rFonts w:ascii="Cambria" w:hAnsi="Cambria"/>
                <w:b/>
                <w:lang w:val="en-IN" w:eastAsia="en-IN"/>
              </w:rPr>
            </w:pPr>
            <w:r w:rsidRPr="003A4EB1">
              <w:rPr>
                <w:rFonts w:ascii="Cambria" w:hAnsi="Cambria"/>
                <w:b/>
                <w:lang w:val="en-GB" w:eastAsia="en-IN"/>
              </w:rPr>
              <w:t>Phy</w:t>
            </w:r>
          </w:p>
        </w:tc>
        <w:tc>
          <w:tcPr>
            <w:tcW w:w="541" w:type="pct"/>
            <w:shd w:val="clear" w:color="auto" w:fill="D9D9D9" w:themeFill="background1" w:themeFillShade="D9"/>
            <w:vAlign w:val="center"/>
            <w:hideMark/>
          </w:tcPr>
          <w:p w:rsidR="003A4EB1" w:rsidRPr="003A4EB1" w:rsidRDefault="003A4EB1" w:rsidP="005D245A">
            <w:pPr>
              <w:pStyle w:val="NoSpacing"/>
              <w:jc w:val="center"/>
              <w:rPr>
                <w:rFonts w:ascii="Cambria" w:hAnsi="Cambria"/>
                <w:b/>
                <w:lang w:val="en-IN" w:eastAsia="en-IN"/>
              </w:rPr>
            </w:pPr>
            <w:r w:rsidRPr="003A4EB1">
              <w:rPr>
                <w:rFonts w:ascii="Cambria" w:hAnsi="Cambria"/>
                <w:b/>
                <w:lang w:val="en-GB" w:eastAsia="en-IN"/>
              </w:rPr>
              <w:t>Fin</w:t>
            </w:r>
          </w:p>
        </w:tc>
        <w:tc>
          <w:tcPr>
            <w:tcW w:w="649" w:type="pct"/>
            <w:shd w:val="clear" w:color="auto" w:fill="D9D9D9" w:themeFill="background1" w:themeFillShade="D9"/>
            <w:vAlign w:val="center"/>
          </w:tcPr>
          <w:p w:rsidR="003A4EB1" w:rsidRPr="003A4EB1" w:rsidRDefault="003A4EB1" w:rsidP="005D245A">
            <w:pPr>
              <w:pStyle w:val="NoSpacing"/>
              <w:jc w:val="center"/>
              <w:rPr>
                <w:rFonts w:ascii="Cambria" w:hAnsi="Cambria"/>
                <w:b/>
                <w:lang w:val="en-GB" w:eastAsia="en-IN"/>
              </w:rPr>
            </w:pPr>
            <w:r w:rsidRPr="003A4EB1">
              <w:rPr>
                <w:rFonts w:ascii="Cambria" w:hAnsi="Cambria"/>
                <w:b/>
                <w:lang w:val="en-GB" w:eastAsia="en-IN"/>
              </w:rPr>
              <w:t>Total</w:t>
            </w:r>
          </w:p>
        </w:tc>
        <w:tc>
          <w:tcPr>
            <w:tcW w:w="486" w:type="pct"/>
            <w:shd w:val="clear" w:color="auto" w:fill="D9D9D9" w:themeFill="background1" w:themeFillShade="D9"/>
            <w:vAlign w:val="center"/>
            <w:hideMark/>
          </w:tcPr>
          <w:p w:rsidR="003A4EB1" w:rsidRPr="003A4EB1" w:rsidRDefault="003A4EB1" w:rsidP="005D245A">
            <w:pPr>
              <w:pStyle w:val="NoSpacing"/>
              <w:jc w:val="center"/>
              <w:rPr>
                <w:rFonts w:ascii="Cambria" w:hAnsi="Cambria"/>
                <w:b/>
                <w:lang w:val="en-IN" w:eastAsia="en-IN"/>
              </w:rPr>
            </w:pPr>
            <w:r w:rsidRPr="003A4EB1">
              <w:rPr>
                <w:rFonts w:ascii="Cambria" w:hAnsi="Cambria"/>
                <w:b/>
                <w:lang w:val="en-GB" w:eastAsia="en-IN"/>
              </w:rPr>
              <w:t>Phy</w:t>
            </w:r>
          </w:p>
        </w:tc>
        <w:tc>
          <w:tcPr>
            <w:tcW w:w="541" w:type="pct"/>
            <w:shd w:val="clear" w:color="auto" w:fill="D9D9D9" w:themeFill="background1" w:themeFillShade="D9"/>
            <w:vAlign w:val="center"/>
            <w:hideMark/>
          </w:tcPr>
          <w:p w:rsidR="003A4EB1" w:rsidRPr="003A4EB1" w:rsidRDefault="003A4EB1" w:rsidP="005D245A">
            <w:pPr>
              <w:pStyle w:val="NoSpacing"/>
              <w:jc w:val="center"/>
              <w:rPr>
                <w:rFonts w:ascii="Cambria" w:hAnsi="Cambria"/>
                <w:b/>
                <w:lang w:val="en-IN" w:eastAsia="en-IN"/>
              </w:rPr>
            </w:pPr>
            <w:r w:rsidRPr="003A4EB1">
              <w:rPr>
                <w:rFonts w:ascii="Cambria" w:hAnsi="Cambria"/>
                <w:b/>
                <w:lang w:val="en-GB" w:eastAsia="en-IN"/>
              </w:rPr>
              <w:t>Fin</w:t>
            </w:r>
          </w:p>
        </w:tc>
        <w:tc>
          <w:tcPr>
            <w:tcW w:w="607" w:type="pct"/>
            <w:shd w:val="clear" w:color="auto" w:fill="D9D9D9" w:themeFill="background1" w:themeFillShade="D9"/>
            <w:vAlign w:val="center"/>
          </w:tcPr>
          <w:p w:rsidR="003A4EB1" w:rsidRPr="003A4EB1" w:rsidRDefault="003A4EB1" w:rsidP="005D245A">
            <w:pPr>
              <w:pStyle w:val="NoSpacing"/>
              <w:jc w:val="center"/>
              <w:rPr>
                <w:rFonts w:ascii="Cambria" w:hAnsi="Cambria"/>
                <w:b/>
                <w:lang w:val="en-GB" w:eastAsia="en-IN"/>
              </w:rPr>
            </w:pPr>
            <w:r w:rsidRPr="003A4EB1">
              <w:rPr>
                <w:rFonts w:ascii="Cambria" w:hAnsi="Cambria"/>
                <w:b/>
                <w:lang w:val="en-GB" w:eastAsia="en-IN"/>
              </w:rPr>
              <w:t>Total</w:t>
            </w:r>
          </w:p>
        </w:tc>
      </w:tr>
      <w:tr w:rsidR="003A4EB1" w:rsidRPr="003A4EB1" w:rsidTr="005D245A">
        <w:trPr>
          <w:trHeight w:val="288"/>
        </w:trPr>
        <w:tc>
          <w:tcPr>
            <w:tcW w:w="1634" w:type="pct"/>
            <w:shd w:val="clear" w:color="auto" w:fill="auto"/>
            <w:vAlign w:val="center"/>
          </w:tcPr>
          <w:p w:rsidR="003A4EB1" w:rsidRPr="003A4EB1" w:rsidRDefault="003A4EB1" w:rsidP="005D245A">
            <w:pPr>
              <w:pStyle w:val="NoSpacing"/>
              <w:rPr>
                <w:rFonts w:ascii="Cambria" w:hAnsi="Cambria"/>
                <w:lang w:val="en-GB" w:eastAsia="en-IN"/>
              </w:rPr>
            </w:pPr>
            <w:r w:rsidRPr="003A4EB1">
              <w:rPr>
                <w:rFonts w:ascii="Cambria" w:hAnsi="Cambria"/>
                <w:lang w:val="en-GB" w:eastAsia="en-IN"/>
              </w:rPr>
              <w:t>SCERT</w:t>
            </w:r>
          </w:p>
        </w:tc>
        <w:tc>
          <w:tcPr>
            <w:tcW w:w="541" w:type="pct"/>
            <w:shd w:val="clear" w:color="auto" w:fill="auto"/>
            <w:vAlign w:val="center"/>
          </w:tcPr>
          <w:p w:rsidR="003A4EB1" w:rsidRPr="003A4EB1" w:rsidRDefault="003A4EB1" w:rsidP="005D245A">
            <w:pPr>
              <w:pStyle w:val="NoSpacing"/>
              <w:jc w:val="center"/>
              <w:rPr>
                <w:rFonts w:ascii="Cambria" w:hAnsi="Cambria"/>
                <w:lang w:val="en-GB" w:eastAsia="en-IN"/>
              </w:rPr>
            </w:pPr>
            <w:r w:rsidRPr="003A4EB1">
              <w:rPr>
                <w:rFonts w:ascii="Cambria" w:hAnsi="Cambria"/>
                <w:lang w:val="en-GB" w:eastAsia="en-IN"/>
              </w:rPr>
              <w:t>1</w:t>
            </w:r>
          </w:p>
        </w:tc>
        <w:tc>
          <w:tcPr>
            <w:tcW w:w="541" w:type="pct"/>
            <w:shd w:val="clear" w:color="auto" w:fill="auto"/>
            <w:vAlign w:val="center"/>
          </w:tcPr>
          <w:p w:rsidR="003A4EB1" w:rsidRPr="003A4EB1" w:rsidRDefault="003A4EB1" w:rsidP="005D245A">
            <w:pPr>
              <w:pStyle w:val="NoSpacing"/>
              <w:jc w:val="center"/>
              <w:rPr>
                <w:rFonts w:ascii="Cambria" w:hAnsi="Cambria"/>
                <w:lang w:val="en-GB" w:eastAsia="en-IN"/>
              </w:rPr>
            </w:pPr>
            <w:r w:rsidRPr="003A4EB1">
              <w:rPr>
                <w:rFonts w:ascii="Cambria" w:hAnsi="Cambria"/>
                <w:lang w:val="en-GB" w:eastAsia="en-IN"/>
              </w:rPr>
              <w:t>35.00</w:t>
            </w:r>
          </w:p>
        </w:tc>
        <w:tc>
          <w:tcPr>
            <w:tcW w:w="649" w:type="pct"/>
            <w:vAlign w:val="center"/>
          </w:tcPr>
          <w:p w:rsidR="003A4EB1" w:rsidRPr="003A4EB1" w:rsidRDefault="003A4EB1" w:rsidP="005D245A">
            <w:pPr>
              <w:pStyle w:val="NoSpacing"/>
              <w:jc w:val="center"/>
              <w:rPr>
                <w:rFonts w:ascii="Cambria" w:hAnsi="Cambria"/>
                <w:lang w:val="en-GB" w:eastAsia="en-IN"/>
              </w:rPr>
            </w:pPr>
            <w:r w:rsidRPr="003A4EB1">
              <w:rPr>
                <w:rFonts w:ascii="Cambria" w:hAnsi="Cambria"/>
                <w:lang w:val="en-GB" w:eastAsia="en-IN"/>
              </w:rPr>
              <w:t>35.00</w:t>
            </w:r>
          </w:p>
        </w:tc>
        <w:tc>
          <w:tcPr>
            <w:tcW w:w="486" w:type="pct"/>
            <w:shd w:val="clear" w:color="auto" w:fill="auto"/>
            <w:vAlign w:val="center"/>
          </w:tcPr>
          <w:p w:rsidR="003A4EB1" w:rsidRPr="003A4EB1" w:rsidRDefault="003A4EB1" w:rsidP="005D245A">
            <w:pPr>
              <w:pStyle w:val="NoSpacing"/>
              <w:jc w:val="center"/>
              <w:rPr>
                <w:rFonts w:ascii="Cambria" w:hAnsi="Cambria"/>
                <w:lang w:val="en-GB" w:eastAsia="en-IN"/>
              </w:rPr>
            </w:pPr>
            <w:r w:rsidRPr="003A4EB1">
              <w:rPr>
                <w:rFonts w:ascii="Cambria" w:hAnsi="Cambria"/>
                <w:lang w:val="en-GB" w:eastAsia="en-IN"/>
              </w:rPr>
              <w:t>1</w:t>
            </w:r>
          </w:p>
        </w:tc>
        <w:tc>
          <w:tcPr>
            <w:tcW w:w="541" w:type="pct"/>
            <w:shd w:val="clear" w:color="auto" w:fill="auto"/>
            <w:vAlign w:val="center"/>
          </w:tcPr>
          <w:p w:rsidR="003A4EB1" w:rsidRPr="003A4EB1" w:rsidRDefault="003A4EB1" w:rsidP="005D245A">
            <w:pPr>
              <w:pStyle w:val="NoSpacing"/>
              <w:jc w:val="center"/>
              <w:rPr>
                <w:rFonts w:ascii="Cambria" w:hAnsi="Cambria"/>
                <w:lang w:val="en-GB" w:eastAsia="en-IN"/>
              </w:rPr>
            </w:pPr>
            <w:r w:rsidRPr="003A4EB1">
              <w:rPr>
                <w:rFonts w:ascii="Cambria" w:hAnsi="Cambria"/>
                <w:lang w:val="en-GB" w:eastAsia="en-IN"/>
              </w:rPr>
              <w:t>35.00</w:t>
            </w:r>
          </w:p>
        </w:tc>
        <w:tc>
          <w:tcPr>
            <w:tcW w:w="607" w:type="pct"/>
            <w:vAlign w:val="center"/>
          </w:tcPr>
          <w:p w:rsidR="003A4EB1" w:rsidRPr="003A4EB1" w:rsidRDefault="003A4EB1" w:rsidP="005D245A">
            <w:pPr>
              <w:pStyle w:val="NoSpacing"/>
              <w:jc w:val="center"/>
              <w:rPr>
                <w:rFonts w:ascii="Cambria" w:hAnsi="Cambria"/>
                <w:lang w:val="en-GB" w:eastAsia="en-IN"/>
              </w:rPr>
            </w:pPr>
            <w:r w:rsidRPr="003A4EB1">
              <w:rPr>
                <w:rFonts w:ascii="Cambria" w:hAnsi="Cambria"/>
                <w:lang w:val="en-GB" w:eastAsia="en-IN"/>
              </w:rPr>
              <w:t>35.00</w:t>
            </w:r>
          </w:p>
        </w:tc>
      </w:tr>
      <w:tr w:rsidR="003A4EB1" w:rsidRPr="003A4EB1" w:rsidTr="005D245A">
        <w:trPr>
          <w:trHeight w:val="288"/>
        </w:trPr>
        <w:tc>
          <w:tcPr>
            <w:tcW w:w="1634" w:type="pct"/>
            <w:shd w:val="clear" w:color="auto" w:fill="auto"/>
            <w:vAlign w:val="center"/>
          </w:tcPr>
          <w:p w:rsidR="003A4EB1" w:rsidRPr="003A4EB1" w:rsidRDefault="003A4EB1" w:rsidP="005D245A">
            <w:pPr>
              <w:pStyle w:val="NoSpacing"/>
              <w:rPr>
                <w:rFonts w:ascii="Cambria" w:hAnsi="Cambria"/>
                <w:lang w:val="en-GB" w:eastAsia="en-IN"/>
              </w:rPr>
            </w:pPr>
            <w:r w:rsidRPr="003A4EB1">
              <w:rPr>
                <w:rFonts w:ascii="Cambria" w:hAnsi="Cambria"/>
                <w:lang w:val="en-GB" w:eastAsia="en-IN"/>
              </w:rPr>
              <w:t>DIETs</w:t>
            </w:r>
          </w:p>
        </w:tc>
        <w:tc>
          <w:tcPr>
            <w:tcW w:w="541" w:type="pct"/>
            <w:shd w:val="clear" w:color="auto" w:fill="auto"/>
            <w:vAlign w:val="center"/>
          </w:tcPr>
          <w:p w:rsidR="003A4EB1" w:rsidRPr="003A4EB1" w:rsidRDefault="003A4EB1" w:rsidP="005D245A">
            <w:pPr>
              <w:pStyle w:val="NoSpacing"/>
              <w:jc w:val="center"/>
              <w:rPr>
                <w:rFonts w:ascii="Cambria" w:hAnsi="Cambria"/>
                <w:lang w:val="en-GB" w:eastAsia="en-IN"/>
              </w:rPr>
            </w:pPr>
            <w:r w:rsidRPr="003A4EB1">
              <w:rPr>
                <w:rFonts w:ascii="Cambria" w:hAnsi="Cambria"/>
                <w:lang w:val="en-GB" w:eastAsia="en-IN"/>
              </w:rPr>
              <w:t>14</w:t>
            </w:r>
          </w:p>
        </w:tc>
        <w:tc>
          <w:tcPr>
            <w:tcW w:w="541" w:type="pct"/>
            <w:shd w:val="clear" w:color="auto" w:fill="auto"/>
            <w:vAlign w:val="center"/>
          </w:tcPr>
          <w:p w:rsidR="003A4EB1" w:rsidRPr="003A4EB1" w:rsidRDefault="003A4EB1" w:rsidP="005D245A">
            <w:pPr>
              <w:pStyle w:val="NoSpacing"/>
              <w:jc w:val="center"/>
              <w:rPr>
                <w:rFonts w:ascii="Cambria" w:hAnsi="Cambria"/>
                <w:lang w:val="en-GB" w:eastAsia="en-IN"/>
              </w:rPr>
            </w:pPr>
            <w:r w:rsidRPr="003A4EB1">
              <w:rPr>
                <w:rFonts w:ascii="Cambria" w:hAnsi="Cambria"/>
                <w:lang w:val="en-GB" w:eastAsia="en-IN"/>
              </w:rPr>
              <w:t>20.00</w:t>
            </w:r>
          </w:p>
        </w:tc>
        <w:tc>
          <w:tcPr>
            <w:tcW w:w="649" w:type="pct"/>
            <w:vAlign w:val="center"/>
          </w:tcPr>
          <w:p w:rsidR="003A4EB1" w:rsidRPr="003A4EB1" w:rsidRDefault="003A4EB1" w:rsidP="005D245A">
            <w:pPr>
              <w:pStyle w:val="NoSpacing"/>
              <w:jc w:val="center"/>
              <w:rPr>
                <w:rFonts w:ascii="Cambria" w:hAnsi="Cambria"/>
                <w:lang w:val="en-GB" w:eastAsia="en-IN"/>
              </w:rPr>
            </w:pPr>
            <w:r w:rsidRPr="003A4EB1">
              <w:rPr>
                <w:rFonts w:ascii="Cambria" w:hAnsi="Cambria"/>
                <w:lang w:val="en-GB" w:eastAsia="en-IN"/>
              </w:rPr>
              <w:t>280.00</w:t>
            </w:r>
          </w:p>
        </w:tc>
        <w:tc>
          <w:tcPr>
            <w:tcW w:w="486" w:type="pct"/>
            <w:shd w:val="clear" w:color="auto" w:fill="auto"/>
            <w:vAlign w:val="center"/>
          </w:tcPr>
          <w:p w:rsidR="003A4EB1" w:rsidRPr="003A4EB1" w:rsidRDefault="003A4EB1" w:rsidP="005D245A">
            <w:pPr>
              <w:pStyle w:val="NoSpacing"/>
              <w:jc w:val="center"/>
              <w:rPr>
                <w:rFonts w:ascii="Cambria" w:hAnsi="Cambria"/>
                <w:lang w:val="en-GB" w:eastAsia="en-IN"/>
              </w:rPr>
            </w:pPr>
            <w:r w:rsidRPr="003A4EB1">
              <w:rPr>
                <w:rFonts w:ascii="Cambria" w:hAnsi="Cambria"/>
                <w:lang w:val="en-GB" w:eastAsia="en-IN"/>
              </w:rPr>
              <w:t>10</w:t>
            </w:r>
          </w:p>
        </w:tc>
        <w:tc>
          <w:tcPr>
            <w:tcW w:w="541" w:type="pct"/>
            <w:shd w:val="clear" w:color="auto" w:fill="auto"/>
            <w:vAlign w:val="center"/>
          </w:tcPr>
          <w:p w:rsidR="003A4EB1" w:rsidRPr="003A4EB1" w:rsidRDefault="003A4EB1" w:rsidP="005D245A">
            <w:pPr>
              <w:pStyle w:val="NoSpacing"/>
              <w:jc w:val="center"/>
              <w:rPr>
                <w:rFonts w:ascii="Cambria" w:hAnsi="Cambria"/>
                <w:lang w:val="en-GB" w:eastAsia="en-IN"/>
              </w:rPr>
            </w:pPr>
            <w:r w:rsidRPr="003A4EB1">
              <w:rPr>
                <w:rFonts w:ascii="Cambria" w:hAnsi="Cambria"/>
                <w:lang w:val="en-GB" w:eastAsia="en-IN"/>
              </w:rPr>
              <w:t>20.00</w:t>
            </w:r>
          </w:p>
        </w:tc>
        <w:tc>
          <w:tcPr>
            <w:tcW w:w="607" w:type="pct"/>
            <w:vAlign w:val="center"/>
          </w:tcPr>
          <w:p w:rsidR="003A4EB1" w:rsidRPr="003A4EB1" w:rsidRDefault="003A4EB1" w:rsidP="005D245A">
            <w:pPr>
              <w:pStyle w:val="NoSpacing"/>
              <w:jc w:val="center"/>
              <w:rPr>
                <w:rFonts w:ascii="Cambria" w:hAnsi="Cambria"/>
                <w:lang w:val="en-GB" w:eastAsia="en-IN"/>
              </w:rPr>
            </w:pPr>
            <w:r w:rsidRPr="003A4EB1">
              <w:rPr>
                <w:rFonts w:ascii="Cambria" w:hAnsi="Cambria"/>
                <w:lang w:val="en-GB" w:eastAsia="en-IN"/>
              </w:rPr>
              <w:t>200.00</w:t>
            </w:r>
          </w:p>
        </w:tc>
      </w:tr>
      <w:tr w:rsidR="003A4EB1" w:rsidRPr="003A4EB1" w:rsidTr="005D245A">
        <w:trPr>
          <w:trHeight w:val="288"/>
        </w:trPr>
        <w:tc>
          <w:tcPr>
            <w:tcW w:w="1634" w:type="pct"/>
            <w:shd w:val="clear" w:color="auto" w:fill="auto"/>
            <w:vAlign w:val="center"/>
          </w:tcPr>
          <w:p w:rsidR="003A4EB1" w:rsidRPr="003A4EB1" w:rsidRDefault="003A4EB1" w:rsidP="005D245A">
            <w:pPr>
              <w:pStyle w:val="NoSpacing"/>
              <w:jc w:val="right"/>
              <w:rPr>
                <w:rFonts w:ascii="Cambria" w:hAnsi="Cambria"/>
                <w:b/>
                <w:lang w:val="en-GB" w:eastAsia="en-IN"/>
              </w:rPr>
            </w:pPr>
            <w:r w:rsidRPr="003A4EB1">
              <w:rPr>
                <w:rFonts w:ascii="Cambria" w:hAnsi="Cambria"/>
                <w:b/>
                <w:lang w:val="en-GB" w:eastAsia="en-IN"/>
              </w:rPr>
              <w:t>Total</w:t>
            </w:r>
          </w:p>
        </w:tc>
        <w:tc>
          <w:tcPr>
            <w:tcW w:w="541" w:type="pct"/>
            <w:shd w:val="clear" w:color="auto" w:fill="auto"/>
            <w:vAlign w:val="center"/>
          </w:tcPr>
          <w:p w:rsidR="003A4EB1" w:rsidRPr="003A4EB1" w:rsidRDefault="003A4EB1" w:rsidP="005D245A">
            <w:pPr>
              <w:pStyle w:val="NoSpacing"/>
              <w:jc w:val="center"/>
              <w:rPr>
                <w:rFonts w:ascii="Cambria" w:hAnsi="Cambria"/>
                <w:b/>
                <w:lang w:val="en-GB" w:eastAsia="en-IN"/>
              </w:rPr>
            </w:pPr>
          </w:p>
        </w:tc>
        <w:tc>
          <w:tcPr>
            <w:tcW w:w="541" w:type="pct"/>
            <w:shd w:val="clear" w:color="auto" w:fill="auto"/>
            <w:vAlign w:val="center"/>
          </w:tcPr>
          <w:p w:rsidR="003A4EB1" w:rsidRPr="003A4EB1" w:rsidRDefault="003A4EB1" w:rsidP="005D245A">
            <w:pPr>
              <w:pStyle w:val="NoSpacing"/>
              <w:jc w:val="center"/>
              <w:rPr>
                <w:rFonts w:ascii="Cambria" w:hAnsi="Cambria"/>
                <w:b/>
                <w:lang w:val="en-GB" w:eastAsia="en-IN"/>
              </w:rPr>
            </w:pPr>
          </w:p>
        </w:tc>
        <w:tc>
          <w:tcPr>
            <w:tcW w:w="649" w:type="pct"/>
            <w:vAlign w:val="center"/>
          </w:tcPr>
          <w:p w:rsidR="003A4EB1" w:rsidRPr="003A4EB1" w:rsidRDefault="003A4EB1" w:rsidP="005D245A">
            <w:pPr>
              <w:pStyle w:val="NoSpacing"/>
              <w:jc w:val="center"/>
              <w:rPr>
                <w:rFonts w:ascii="Cambria" w:hAnsi="Cambria"/>
                <w:b/>
                <w:lang w:val="en-GB" w:eastAsia="en-IN"/>
              </w:rPr>
            </w:pPr>
            <w:r w:rsidRPr="003A4EB1">
              <w:rPr>
                <w:rFonts w:ascii="Cambria" w:hAnsi="Cambria"/>
                <w:b/>
                <w:lang w:val="en-GB" w:eastAsia="en-IN"/>
              </w:rPr>
              <w:t>315.00</w:t>
            </w:r>
          </w:p>
        </w:tc>
        <w:tc>
          <w:tcPr>
            <w:tcW w:w="486" w:type="pct"/>
            <w:shd w:val="clear" w:color="auto" w:fill="auto"/>
            <w:vAlign w:val="center"/>
          </w:tcPr>
          <w:p w:rsidR="003A4EB1" w:rsidRPr="003A4EB1" w:rsidRDefault="003A4EB1" w:rsidP="005D245A">
            <w:pPr>
              <w:pStyle w:val="NoSpacing"/>
              <w:jc w:val="center"/>
              <w:rPr>
                <w:rFonts w:ascii="Cambria" w:hAnsi="Cambria"/>
                <w:b/>
                <w:lang w:val="en-GB" w:eastAsia="en-IN"/>
              </w:rPr>
            </w:pPr>
          </w:p>
        </w:tc>
        <w:tc>
          <w:tcPr>
            <w:tcW w:w="541" w:type="pct"/>
            <w:shd w:val="clear" w:color="auto" w:fill="auto"/>
            <w:vAlign w:val="center"/>
          </w:tcPr>
          <w:p w:rsidR="003A4EB1" w:rsidRPr="003A4EB1" w:rsidRDefault="003A4EB1" w:rsidP="005D245A">
            <w:pPr>
              <w:pStyle w:val="NoSpacing"/>
              <w:jc w:val="center"/>
              <w:rPr>
                <w:rFonts w:ascii="Cambria" w:hAnsi="Cambria"/>
                <w:b/>
                <w:lang w:val="en-GB" w:eastAsia="en-IN"/>
              </w:rPr>
            </w:pPr>
          </w:p>
        </w:tc>
        <w:tc>
          <w:tcPr>
            <w:tcW w:w="607" w:type="pct"/>
            <w:vAlign w:val="center"/>
          </w:tcPr>
          <w:p w:rsidR="003A4EB1" w:rsidRPr="003A4EB1" w:rsidRDefault="003A4EB1" w:rsidP="005D245A">
            <w:pPr>
              <w:pStyle w:val="NoSpacing"/>
              <w:jc w:val="center"/>
              <w:rPr>
                <w:rFonts w:ascii="Cambria" w:hAnsi="Cambria"/>
                <w:b/>
                <w:lang w:val="en-GB" w:eastAsia="en-IN"/>
              </w:rPr>
            </w:pPr>
            <w:r w:rsidRPr="003A4EB1">
              <w:rPr>
                <w:rFonts w:ascii="Cambria" w:hAnsi="Cambria"/>
                <w:b/>
                <w:lang w:val="en-GB" w:eastAsia="en-IN"/>
              </w:rPr>
              <w:t>235.00</w:t>
            </w:r>
          </w:p>
        </w:tc>
      </w:tr>
    </w:tbl>
    <w:p w:rsidR="003A4EB1" w:rsidRPr="00E10E66" w:rsidRDefault="003A4EB1" w:rsidP="003A4EB1"/>
    <w:p w:rsidR="003A4EB1" w:rsidRPr="00E10E66" w:rsidRDefault="003A4EB1" w:rsidP="00412148">
      <w:pPr>
        <w:pStyle w:val="ListParagraph"/>
        <w:numPr>
          <w:ilvl w:val="0"/>
          <w:numId w:val="64"/>
        </w:numPr>
        <w:spacing w:line="259" w:lineRule="auto"/>
        <w:ind w:left="360"/>
        <w:contextualSpacing/>
        <w:rPr>
          <w:rFonts w:ascii="Cambria" w:hAnsi="Cambria"/>
          <w:b/>
          <w:bCs/>
        </w:rPr>
      </w:pPr>
      <w:r w:rsidRPr="00E10E66">
        <w:rPr>
          <w:rFonts w:ascii="Cambria" w:hAnsi="Cambria"/>
          <w:b/>
          <w:bCs/>
        </w:rPr>
        <w:t>Training for Teacher Educators</w:t>
      </w:r>
    </w:p>
    <w:p w:rsidR="003A4EB1" w:rsidRPr="00E10E66" w:rsidRDefault="003A4EB1" w:rsidP="003A4EB1">
      <w:pPr>
        <w:jc w:val="both"/>
        <w:rPr>
          <w:rFonts w:ascii="Cambria" w:eastAsia="Arial" w:hAnsi="Cambria"/>
        </w:rPr>
      </w:pPr>
      <w:r w:rsidRPr="00E10E66">
        <w:rPr>
          <w:rFonts w:ascii="Cambria" w:eastAsia="Arial" w:hAnsi="Cambria"/>
        </w:rPr>
        <w:t xml:space="preserve">State has proposed an amount of Rs. 5.42 lakhs under Training of Teacher Educators (Recurring) head, for Residential Training program of Teacher Educators/DIET Principal/ DIET Faculty as Master Trainers @ Rs. 0.0480 lakhs per Head for 16 days training. The appraisal team is </w:t>
      </w:r>
      <w:r w:rsidRPr="00E10E66">
        <w:rPr>
          <w:rFonts w:ascii="Cambria" w:eastAsia="Arial" w:hAnsi="Cambria"/>
          <w:b/>
          <w:bCs/>
        </w:rPr>
        <w:t>not recommended</w:t>
      </w:r>
      <w:r w:rsidRPr="00E10E66">
        <w:rPr>
          <w:rFonts w:ascii="Cambria" w:eastAsia="Arial" w:hAnsi="Cambria"/>
        </w:rPr>
        <w:t xml:space="preserve"> because it is a part of integrated teacher training programme.</w:t>
      </w:r>
    </w:p>
    <w:p w:rsidR="003A4EB1" w:rsidRPr="00E10E66" w:rsidRDefault="003A4EB1" w:rsidP="003A4EB1"/>
    <w:p w:rsidR="003A4EB1" w:rsidRPr="00E10E66" w:rsidRDefault="003A4EB1" w:rsidP="00412148">
      <w:pPr>
        <w:pStyle w:val="ListParagraph"/>
        <w:numPr>
          <w:ilvl w:val="0"/>
          <w:numId w:val="65"/>
        </w:numPr>
        <w:spacing w:after="160" w:line="259" w:lineRule="auto"/>
        <w:contextualSpacing/>
        <w:jc w:val="both"/>
        <w:rPr>
          <w:rFonts w:ascii="Cambria" w:hAnsi="Cambria"/>
          <w:b/>
          <w:szCs w:val="26"/>
          <w:u w:val="single"/>
        </w:rPr>
      </w:pPr>
      <w:r>
        <w:rPr>
          <w:rFonts w:ascii="Cambria" w:hAnsi="Cambria"/>
          <w:b/>
          <w:szCs w:val="26"/>
          <w:u w:val="single"/>
        </w:rPr>
        <w:t>Teacher Training</w:t>
      </w:r>
    </w:p>
    <w:p w:rsidR="003A4EB1" w:rsidRPr="00E10E66" w:rsidRDefault="003A4EB1" w:rsidP="003A4EB1">
      <w:pPr>
        <w:pStyle w:val="ListParagraph"/>
        <w:spacing w:after="120"/>
        <w:ind w:left="0"/>
        <w:jc w:val="both"/>
        <w:rPr>
          <w:rFonts w:ascii="Cambria" w:eastAsia="Times New Roman" w:hAnsi="Cambria"/>
          <w:lang w:eastAsia="en-IN"/>
        </w:rPr>
      </w:pPr>
    </w:p>
    <w:p w:rsidR="003A4EB1" w:rsidRPr="00E10E66" w:rsidRDefault="003A4EB1" w:rsidP="00412148">
      <w:pPr>
        <w:pStyle w:val="ListParagraph"/>
        <w:numPr>
          <w:ilvl w:val="0"/>
          <w:numId w:val="73"/>
        </w:numPr>
        <w:spacing w:before="120" w:after="120" w:line="259" w:lineRule="auto"/>
        <w:ind w:right="-22" w:hanging="720"/>
        <w:contextualSpacing/>
        <w:jc w:val="both"/>
        <w:rPr>
          <w:rFonts w:ascii="Cambria" w:eastAsia="Trebuchet MS" w:hAnsi="Cambria"/>
          <w:b/>
        </w:rPr>
      </w:pPr>
      <w:r w:rsidRPr="00E10E66">
        <w:rPr>
          <w:rFonts w:ascii="Cambria" w:eastAsia="Trebuchet MS" w:hAnsi="Cambria"/>
          <w:b/>
        </w:rPr>
        <w:t xml:space="preserve">In-Service Training (Elementary) </w:t>
      </w:r>
    </w:p>
    <w:p w:rsidR="003A4EB1" w:rsidRPr="00E10E66" w:rsidRDefault="003A4EB1" w:rsidP="003A4EB1">
      <w:pPr>
        <w:pStyle w:val="ListParagraph"/>
        <w:spacing w:before="120" w:line="276" w:lineRule="auto"/>
        <w:ind w:left="0" w:right="-22"/>
        <w:jc w:val="right"/>
        <w:rPr>
          <w:rFonts w:ascii="Cambria" w:eastAsia="Trebuchet MS" w:hAnsi="Cambria"/>
          <w:b/>
        </w:rPr>
      </w:pPr>
      <w:r w:rsidRPr="00E10E66">
        <w:rPr>
          <w:rFonts w:ascii="Cambria" w:hAnsi="Cambria" w:cs="Arial"/>
          <w:b/>
          <w:u w:val="single"/>
          <w:lang w:bidi="hi-IN"/>
        </w:rPr>
        <w:t>(Rs.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4"/>
        <w:gridCol w:w="1104"/>
        <w:gridCol w:w="791"/>
        <w:gridCol w:w="1152"/>
        <w:gridCol w:w="1066"/>
        <w:gridCol w:w="991"/>
        <w:gridCol w:w="1301"/>
      </w:tblGrid>
      <w:tr w:rsidR="003A4EB1" w:rsidRPr="003A4EB1" w:rsidTr="003A4EB1">
        <w:trPr>
          <w:trHeight w:val="305"/>
        </w:trPr>
        <w:tc>
          <w:tcPr>
            <w:tcW w:w="1647" w:type="pct"/>
            <w:vMerge w:val="restart"/>
            <w:shd w:val="clear" w:color="auto" w:fill="D9D9D9" w:themeFill="background1" w:themeFillShade="D9"/>
            <w:vAlign w:val="center"/>
          </w:tcPr>
          <w:p w:rsidR="003A4EB1" w:rsidRPr="003A4EB1" w:rsidRDefault="003A4EB1" w:rsidP="005D245A">
            <w:pPr>
              <w:ind w:right="-22"/>
              <w:jc w:val="both"/>
              <w:rPr>
                <w:rFonts w:ascii="Cambria" w:hAnsi="Cambria" w:cs="Arial"/>
                <w:b/>
                <w:bCs/>
                <w:szCs w:val="22"/>
              </w:rPr>
            </w:pPr>
            <w:r w:rsidRPr="003A4EB1">
              <w:rPr>
                <w:rFonts w:ascii="Cambria" w:hAnsi="Cambria" w:cs="Arial"/>
                <w:b/>
                <w:bCs/>
                <w:sz w:val="22"/>
                <w:szCs w:val="22"/>
              </w:rPr>
              <w:t>Component</w:t>
            </w:r>
          </w:p>
        </w:tc>
        <w:tc>
          <w:tcPr>
            <w:tcW w:w="1595" w:type="pct"/>
            <w:gridSpan w:val="3"/>
            <w:shd w:val="clear" w:color="auto" w:fill="D9D9D9" w:themeFill="background1" w:themeFillShade="D9"/>
            <w:vAlign w:val="center"/>
          </w:tcPr>
          <w:p w:rsidR="003A4EB1" w:rsidRPr="003A4EB1" w:rsidRDefault="003A4EB1" w:rsidP="005D245A">
            <w:pPr>
              <w:ind w:right="-22"/>
              <w:jc w:val="both"/>
              <w:rPr>
                <w:rFonts w:ascii="Cambria" w:hAnsi="Cambria" w:cs="Arial"/>
                <w:b/>
                <w:bCs/>
                <w:szCs w:val="22"/>
              </w:rPr>
            </w:pPr>
            <w:r w:rsidRPr="003A4EB1">
              <w:rPr>
                <w:rFonts w:ascii="Cambria" w:hAnsi="Cambria" w:cs="Arial"/>
                <w:b/>
                <w:bCs/>
                <w:sz w:val="22"/>
                <w:szCs w:val="22"/>
              </w:rPr>
              <w:t>Proposed</w:t>
            </w:r>
          </w:p>
        </w:tc>
        <w:tc>
          <w:tcPr>
            <w:tcW w:w="1759" w:type="pct"/>
            <w:gridSpan w:val="3"/>
            <w:shd w:val="clear" w:color="auto" w:fill="D9D9D9" w:themeFill="background1" w:themeFillShade="D9"/>
            <w:vAlign w:val="center"/>
          </w:tcPr>
          <w:p w:rsidR="003A4EB1" w:rsidRPr="003A4EB1" w:rsidRDefault="003A4EB1" w:rsidP="005D245A">
            <w:pPr>
              <w:ind w:right="-22"/>
              <w:jc w:val="both"/>
              <w:rPr>
                <w:rFonts w:ascii="Cambria" w:hAnsi="Cambria" w:cs="Arial"/>
                <w:b/>
                <w:bCs/>
                <w:szCs w:val="22"/>
              </w:rPr>
            </w:pPr>
            <w:r w:rsidRPr="003A4EB1">
              <w:rPr>
                <w:rFonts w:ascii="Cambria" w:hAnsi="Cambria" w:cs="Arial"/>
                <w:b/>
                <w:bCs/>
                <w:sz w:val="22"/>
                <w:szCs w:val="22"/>
              </w:rPr>
              <w:t>Recommended</w:t>
            </w:r>
          </w:p>
        </w:tc>
      </w:tr>
      <w:tr w:rsidR="003A4EB1" w:rsidRPr="003A4EB1" w:rsidTr="005D245A">
        <w:trPr>
          <w:trHeight w:val="629"/>
        </w:trPr>
        <w:tc>
          <w:tcPr>
            <w:tcW w:w="1647" w:type="pct"/>
            <w:vMerge/>
            <w:shd w:val="clear" w:color="auto" w:fill="D9D9D9" w:themeFill="background1" w:themeFillShade="D9"/>
            <w:vAlign w:val="center"/>
            <w:hideMark/>
          </w:tcPr>
          <w:p w:rsidR="003A4EB1" w:rsidRPr="003A4EB1" w:rsidRDefault="003A4EB1" w:rsidP="005D245A">
            <w:pPr>
              <w:ind w:right="-22"/>
              <w:jc w:val="both"/>
              <w:rPr>
                <w:rFonts w:ascii="Cambria" w:hAnsi="Cambria" w:cs="Arial"/>
                <w:b/>
                <w:bCs/>
                <w:szCs w:val="22"/>
              </w:rPr>
            </w:pPr>
          </w:p>
        </w:tc>
        <w:tc>
          <w:tcPr>
            <w:tcW w:w="578" w:type="pct"/>
            <w:shd w:val="clear" w:color="auto" w:fill="D9D9D9" w:themeFill="background1" w:themeFillShade="D9"/>
            <w:vAlign w:val="center"/>
            <w:hideMark/>
          </w:tcPr>
          <w:p w:rsidR="003A4EB1" w:rsidRPr="003A4EB1" w:rsidRDefault="003A4EB1" w:rsidP="005D245A">
            <w:pPr>
              <w:ind w:right="-22"/>
              <w:jc w:val="both"/>
              <w:rPr>
                <w:rFonts w:ascii="Cambria" w:hAnsi="Cambria" w:cs="Arial"/>
                <w:b/>
                <w:bCs/>
                <w:szCs w:val="22"/>
              </w:rPr>
            </w:pPr>
            <w:r w:rsidRPr="003A4EB1">
              <w:rPr>
                <w:rFonts w:ascii="Cambria" w:hAnsi="Cambria" w:cs="Arial"/>
                <w:b/>
                <w:bCs/>
                <w:sz w:val="22"/>
                <w:szCs w:val="22"/>
              </w:rPr>
              <w:t>Phy.</w:t>
            </w:r>
          </w:p>
        </w:tc>
        <w:tc>
          <w:tcPr>
            <w:tcW w:w="414" w:type="pct"/>
            <w:shd w:val="clear" w:color="auto" w:fill="D9D9D9" w:themeFill="background1" w:themeFillShade="D9"/>
            <w:vAlign w:val="center"/>
            <w:hideMark/>
          </w:tcPr>
          <w:p w:rsidR="003A4EB1" w:rsidRPr="003A4EB1" w:rsidRDefault="003A4EB1" w:rsidP="005D245A">
            <w:pPr>
              <w:ind w:right="-22"/>
              <w:jc w:val="both"/>
              <w:rPr>
                <w:rFonts w:ascii="Cambria" w:hAnsi="Cambria" w:cs="Arial"/>
                <w:b/>
                <w:bCs/>
                <w:szCs w:val="22"/>
              </w:rPr>
            </w:pPr>
            <w:r w:rsidRPr="003A4EB1">
              <w:rPr>
                <w:rFonts w:ascii="Cambria" w:hAnsi="Cambria" w:cs="Arial"/>
                <w:b/>
                <w:bCs/>
                <w:sz w:val="22"/>
                <w:szCs w:val="22"/>
              </w:rPr>
              <w:t>Cost</w:t>
            </w:r>
          </w:p>
        </w:tc>
        <w:tc>
          <w:tcPr>
            <w:tcW w:w="603" w:type="pct"/>
            <w:shd w:val="clear" w:color="auto" w:fill="D9D9D9" w:themeFill="background1" w:themeFillShade="D9"/>
            <w:vAlign w:val="center"/>
            <w:hideMark/>
          </w:tcPr>
          <w:p w:rsidR="003A4EB1" w:rsidRPr="003A4EB1" w:rsidRDefault="003A4EB1" w:rsidP="005D245A">
            <w:pPr>
              <w:ind w:right="-22"/>
              <w:jc w:val="both"/>
              <w:rPr>
                <w:rFonts w:ascii="Cambria" w:hAnsi="Cambria" w:cs="Arial"/>
                <w:b/>
                <w:bCs/>
                <w:szCs w:val="22"/>
              </w:rPr>
            </w:pPr>
            <w:r w:rsidRPr="003A4EB1">
              <w:rPr>
                <w:rFonts w:ascii="Cambria" w:hAnsi="Cambria" w:cs="Arial"/>
                <w:b/>
                <w:bCs/>
                <w:sz w:val="22"/>
                <w:szCs w:val="22"/>
              </w:rPr>
              <w:t>Fin.</w:t>
            </w:r>
          </w:p>
        </w:tc>
        <w:tc>
          <w:tcPr>
            <w:tcW w:w="558" w:type="pct"/>
            <w:shd w:val="clear" w:color="auto" w:fill="D9D9D9" w:themeFill="background1" w:themeFillShade="D9"/>
            <w:vAlign w:val="center"/>
            <w:hideMark/>
          </w:tcPr>
          <w:p w:rsidR="003A4EB1" w:rsidRPr="003A4EB1" w:rsidRDefault="003A4EB1" w:rsidP="005D245A">
            <w:pPr>
              <w:ind w:right="-22"/>
              <w:jc w:val="both"/>
              <w:rPr>
                <w:rFonts w:ascii="Cambria" w:hAnsi="Cambria" w:cs="Arial"/>
                <w:b/>
                <w:bCs/>
                <w:szCs w:val="22"/>
              </w:rPr>
            </w:pPr>
            <w:r w:rsidRPr="003A4EB1">
              <w:rPr>
                <w:rFonts w:ascii="Cambria" w:hAnsi="Cambria" w:cs="Arial"/>
                <w:b/>
                <w:bCs/>
                <w:sz w:val="22"/>
                <w:szCs w:val="22"/>
              </w:rPr>
              <w:t>Phy.</w:t>
            </w:r>
          </w:p>
        </w:tc>
        <w:tc>
          <w:tcPr>
            <w:tcW w:w="519" w:type="pct"/>
            <w:shd w:val="clear" w:color="auto" w:fill="D9D9D9" w:themeFill="background1" w:themeFillShade="D9"/>
            <w:vAlign w:val="center"/>
            <w:hideMark/>
          </w:tcPr>
          <w:p w:rsidR="003A4EB1" w:rsidRPr="003A4EB1" w:rsidRDefault="003A4EB1" w:rsidP="005D245A">
            <w:pPr>
              <w:ind w:right="-22"/>
              <w:jc w:val="both"/>
              <w:rPr>
                <w:rFonts w:ascii="Cambria" w:hAnsi="Cambria" w:cs="Arial"/>
                <w:b/>
                <w:bCs/>
                <w:szCs w:val="22"/>
              </w:rPr>
            </w:pPr>
            <w:r w:rsidRPr="003A4EB1">
              <w:rPr>
                <w:rFonts w:ascii="Cambria" w:hAnsi="Cambria" w:cs="Arial"/>
                <w:b/>
                <w:bCs/>
                <w:sz w:val="22"/>
                <w:szCs w:val="22"/>
              </w:rPr>
              <w:t>Cost</w:t>
            </w:r>
          </w:p>
        </w:tc>
        <w:tc>
          <w:tcPr>
            <w:tcW w:w="681" w:type="pct"/>
            <w:shd w:val="clear" w:color="auto" w:fill="D9D9D9" w:themeFill="background1" w:themeFillShade="D9"/>
            <w:vAlign w:val="center"/>
            <w:hideMark/>
          </w:tcPr>
          <w:p w:rsidR="003A4EB1" w:rsidRPr="003A4EB1" w:rsidRDefault="003A4EB1" w:rsidP="005D245A">
            <w:pPr>
              <w:ind w:right="-22"/>
              <w:jc w:val="both"/>
              <w:rPr>
                <w:rFonts w:ascii="Cambria" w:hAnsi="Cambria" w:cs="Arial"/>
                <w:b/>
                <w:bCs/>
                <w:szCs w:val="22"/>
              </w:rPr>
            </w:pPr>
            <w:r w:rsidRPr="003A4EB1">
              <w:rPr>
                <w:rFonts w:ascii="Cambria" w:hAnsi="Cambria" w:cs="Arial"/>
                <w:b/>
                <w:bCs/>
                <w:sz w:val="22"/>
                <w:szCs w:val="22"/>
              </w:rPr>
              <w:t>Fin.</w:t>
            </w:r>
          </w:p>
        </w:tc>
      </w:tr>
      <w:tr w:rsidR="003A4EB1" w:rsidRPr="003A4EB1" w:rsidTr="005D245A">
        <w:trPr>
          <w:trHeight w:val="278"/>
        </w:trPr>
        <w:tc>
          <w:tcPr>
            <w:tcW w:w="1647" w:type="pct"/>
            <w:shd w:val="clear" w:color="auto" w:fill="auto"/>
          </w:tcPr>
          <w:p w:rsidR="003A4EB1" w:rsidRPr="003A4EB1" w:rsidRDefault="003A4EB1" w:rsidP="005D245A">
            <w:pPr>
              <w:rPr>
                <w:rFonts w:ascii="Cambria" w:hAnsi="Cambria" w:cs="Arial"/>
                <w:szCs w:val="22"/>
              </w:rPr>
            </w:pPr>
            <w:r w:rsidRPr="003A4EB1">
              <w:rPr>
                <w:rFonts w:ascii="Cambria" w:hAnsi="Cambria" w:cs="Arial"/>
                <w:sz w:val="22"/>
                <w:szCs w:val="22"/>
              </w:rPr>
              <w:t xml:space="preserve">Class I &amp; II                                                                                        </w:t>
            </w:r>
          </w:p>
        </w:tc>
        <w:tc>
          <w:tcPr>
            <w:tcW w:w="578"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24422</w:t>
            </w:r>
          </w:p>
        </w:tc>
        <w:tc>
          <w:tcPr>
            <w:tcW w:w="414"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0.03</w:t>
            </w:r>
          </w:p>
        </w:tc>
        <w:tc>
          <w:tcPr>
            <w:tcW w:w="603"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732.66</w:t>
            </w:r>
          </w:p>
        </w:tc>
        <w:tc>
          <w:tcPr>
            <w:tcW w:w="558"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24422</w:t>
            </w:r>
          </w:p>
        </w:tc>
        <w:tc>
          <w:tcPr>
            <w:tcW w:w="519"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0.025</w:t>
            </w:r>
          </w:p>
        </w:tc>
        <w:tc>
          <w:tcPr>
            <w:tcW w:w="681"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610.55</w:t>
            </w:r>
          </w:p>
        </w:tc>
      </w:tr>
      <w:tr w:rsidR="003A4EB1" w:rsidRPr="003A4EB1" w:rsidTr="005D245A">
        <w:trPr>
          <w:trHeight w:val="332"/>
        </w:trPr>
        <w:tc>
          <w:tcPr>
            <w:tcW w:w="1647" w:type="pct"/>
            <w:shd w:val="clear" w:color="auto" w:fill="auto"/>
          </w:tcPr>
          <w:p w:rsidR="003A4EB1" w:rsidRPr="003A4EB1" w:rsidRDefault="003A4EB1" w:rsidP="005D245A">
            <w:pPr>
              <w:rPr>
                <w:rFonts w:ascii="Cambria" w:hAnsi="Cambria" w:cs="Arial"/>
                <w:szCs w:val="22"/>
              </w:rPr>
            </w:pPr>
            <w:r w:rsidRPr="003A4EB1">
              <w:rPr>
                <w:rFonts w:ascii="Cambria" w:hAnsi="Cambria" w:cs="Arial"/>
                <w:sz w:val="22"/>
                <w:szCs w:val="22"/>
              </w:rPr>
              <w:t xml:space="preserve">Class III to V                                                                                      </w:t>
            </w:r>
          </w:p>
        </w:tc>
        <w:tc>
          <w:tcPr>
            <w:tcW w:w="578"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36628</w:t>
            </w:r>
          </w:p>
        </w:tc>
        <w:tc>
          <w:tcPr>
            <w:tcW w:w="414"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0.03</w:t>
            </w:r>
          </w:p>
        </w:tc>
        <w:tc>
          <w:tcPr>
            <w:tcW w:w="603"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1098.84</w:t>
            </w:r>
          </w:p>
        </w:tc>
        <w:tc>
          <w:tcPr>
            <w:tcW w:w="558"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36628</w:t>
            </w:r>
          </w:p>
        </w:tc>
        <w:tc>
          <w:tcPr>
            <w:tcW w:w="519"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0.025</w:t>
            </w:r>
          </w:p>
        </w:tc>
        <w:tc>
          <w:tcPr>
            <w:tcW w:w="681"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915.7</w:t>
            </w:r>
          </w:p>
        </w:tc>
      </w:tr>
      <w:tr w:rsidR="003A4EB1" w:rsidRPr="003A4EB1" w:rsidTr="005D245A">
        <w:trPr>
          <w:trHeight w:val="278"/>
        </w:trPr>
        <w:tc>
          <w:tcPr>
            <w:tcW w:w="1647" w:type="pct"/>
            <w:shd w:val="clear" w:color="auto" w:fill="auto"/>
          </w:tcPr>
          <w:p w:rsidR="003A4EB1" w:rsidRPr="003A4EB1" w:rsidRDefault="003A4EB1" w:rsidP="005D245A">
            <w:pPr>
              <w:rPr>
                <w:rFonts w:ascii="Cambria" w:hAnsi="Cambria" w:cs="Arial"/>
                <w:szCs w:val="22"/>
              </w:rPr>
            </w:pPr>
            <w:r w:rsidRPr="003A4EB1">
              <w:rPr>
                <w:rFonts w:ascii="Cambria" w:hAnsi="Cambria" w:cs="Arial"/>
                <w:sz w:val="22"/>
                <w:szCs w:val="22"/>
              </w:rPr>
              <w:t xml:space="preserve">Class VI to VIII                                                                                    </w:t>
            </w:r>
          </w:p>
        </w:tc>
        <w:tc>
          <w:tcPr>
            <w:tcW w:w="578"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33497</w:t>
            </w:r>
          </w:p>
        </w:tc>
        <w:tc>
          <w:tcPr>
            <w:tcW w:w="414"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0.03</w:t>
            </w:r>
          </w:p>
        </w:tc>
        <w:tc>
          <w:tcPr>
            <w:tcW w:w="603"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1004.91</w:t>
            </w:r>
          </w:p>
        </w:tc>
        <w:tc>
          <w:tcPr>
            <w:tcW w:w="558"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33497</w:t>
            </w:r>
          </w:p>
        </w:tc>
        <w:tc>
          <w:tcPr>
            <w:tcW w:w="519"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0.025</w:t>
            </w:r>
          </w:p>
        </w:tc>
        <w:tc>
          <w:tcPr>
            <w:tcW w:w="681"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837.425</w:t>
            </w:r>
          </w:p>
        </w:tc>
      </w:tr>
      <w:tr w:rsidR="003A4EB1" w:rsidRPr="003A4EB1" w:rsidTr="005D245A">
        <w:trPr>
          <w:trHeight w:val="242"/>
        </w:trPr>
        <w:tc>
          <w:tcPr>
            <w:tcW w:w="1647" w:type="pct"/>
            <w:shd w:val="clear" w:color="auto" w:fill="auto"/>
            <w:vAlign w:val="center"/>
          </w:tcPr>
          <w:p w:rsidR="003A4EB1" w:rsidRPr="003A4EB1" w:rsidRDefault="003A4EB1" w:rsidP="005D245A">
            <w:pPr>
              <w:ind w:right="-22"/>
              <w:jc w:val="both"/>
              <w:rPr>
                <w:rFonts w:ascii="Cambria" w:hAnsi="Cambria" w:cs="Arial"/>
                <w:b/>
                <w:szCs w:val="22"/>
              </w:rPr>
            </w:pPr>
            <w:r w:rsidRPr="003A4EB1">
              <w:rPr>
                <w:rFonts w:ascii="Cambria" w:hAnsi="Cambria" w:cs="Arial"/>
                <w:b/>
                <w:sz w:val="22"/>
                <w:szCs w:val="22"/>
              </w:rPr>
              <w:t>Total</w:t>
            </w:r>
          </w:p>
        </w:tc>
        <w:tc>
          <w:tcPr>
            <w:tcW w:w="578" w:type="pct"/>
            <w:shd w:val="clear" w:color="auto" w:fill="auto"/>
            <w:vAlign w:val="center"/>
          </w:tcPr>
          <w:p w:rsidR="003A4EB1" w:rsidRPr="003A4EB1" w:rsidRDefault="003A4EB1" w:rsidP="005D245A">
            <w:pPr>
              <w:ind w:right="-22"/>
              <w:jc w:val="center"/>
              <w:rPr>
                <w:rFonts w:ascii="Cambria" w:hAnsi="Cambria" w:cs="Arial"/>
                <w:b/>
                <w:szCs w:val="22"/>
              </w:rPr>
            </w:pPr>
          </w:p>
        </w:tc>
        <w:tc>
          <w:tcPr>
            <w:tcW w:w="414" w:type="pct"/>
            <w:shd w:val="clear" w:color="auto" w:fill="auto"/>
            <w:vAlign w:val="center"/>
          </w:tcPr>
          <w:p w:rsidR="003A4EB1" w:rsidRPr="003A4EB1" w:rsidRDefault="003A4EB1" w:rsidP="005D245A">
            <w:pPr>
              <w:ind w:right="-22"/>
              <w:jc w:val="center"/>
              <w:rPr>
                <w:rFonts w:ascii="Cambria" w:hAnsi="Cambria" w:cs="Arial"/>
                <w:b/>
                <w:szCs w:val="22"/>
              </w:rPr>
            </w:pPr>
          </w:p>
        </w:tc>
        <w:tc>
          <w:tcPr>
            <w:tcW w:w="603" w:type="pct"/>
            <w:shd w:val="clear" w:color="auto" w:fill="auto"/>
          </w:tcPr>
          <w:p w:rsidR="003A4EB1" w:rsidRPr="003A4EB1" w:rsidRDefault="003A4EB1" w:rsidP="005D245A">
            <w:pPr>
              <w:ind w:right="-22"/>
              <w:jc w:val="center"/>
              <w:rPr>
                <w:rFonts w:ascii="Cambria" w:hAnsi="Cambria" w:cs="Arial"/>
                <w:b/>
                <w:bCs/>
                <w:szCs w:val="22"/>
                <w:lang w:val="en-GB"/>
              </w:rPr>
            </w:pPr>
            <w:r w:rsidRPr="003A4EB1">
              <w:rPr>
                <w:rFonts w:ascii="Cambria" w:hAnsi="Cambria" w:cs="Arial"/>
                <w:b/>
                <w:bCs/>
                <w:sz w:val="22"/>
                <w:szCs w:val="22"/>
                <w:lang w:val="en-GB"/>
              </w:rPr>
              <w:t>2836.41</w:t>
            </w:r>
          </w:p>
        </w:tc>
        <w:tc>
          <w:tcPr>
            <w:tcW w:w="558" w:type="pct"/>
            <w:shd w:val="clear" w:color="auto" w:fill="auto"/>
          </w:tcPr>
          <w:p w:rsidR="003A4EB1" w:rsidRPr="003A4EB1" w:rsidRDefault="003A4EB1" w:rsidP="005D245A">
            <w:pPr>
              <w:jc w:val="center"/>
              <w:rPr>
                <w:rFonts w:ascii="Cambria" w:hAnsi="Cambria" w:cs="Arial"/>
                <w:b/>
                <w:bCs/>
                <w:szCs w:val="22"/>
              </w:rPr>
            </w:pPr>
            <w:r w:rsidRPr="003A4EB1">
              <w:rPr>
                <w:rFonts w:ascii="Cambria" w:hAnsi="Cambria" w:cs="Arial"/>
                <w:b/>
                <w:bCs/>
                <w:sz w:val="22"/>
                <w:szCs w:val="22"/>
              </w:rPr>
              <w:t> </w:t>
            </w:r>
          </w:p>
        </w:tc>
        <w:tc>
          <w:tcPr>
            <w:tcW w:w="519" w:type="pct"/>
            <w:shd w:val="clear" w:color="auto" w:fill="auto"/>
          </w:tcPr>
          <w:p w:rsidR="003A4EB1" w:rsidRPr="003A4EB1" w:rsidRDefault="003A4EB1" w:rsidP="005D245A">
            <w:pPr>
              <w:jc w:val="center"/>
              <w:rPr>
                <w:rFonts w:ascii="Cambria" w:hAnsi="Cambria" w:cs="Arial"/>
                <w:b/>
                <w:bCs/>
                <w:szCs w:val="22"/>
              </w:rPr>
            </w:pPr>
            <w:r w:rsidRPr="003A4EB1">
              <w:rPr>
                <w:rFonts w:ascii="Cambria" w:hAnsi="Cambria" w:cs="Arial"/>
                <w:b/>
                <w:bCs/>
                <w:sz w:val="22"/>
                <w:szCs w:val="22"/>
              </w:rPr>
              <w:t> </w:t>
            </w:r>
          </w:p>
        </w:tc>
        <w:tc>
          <w:tcPr>
            <w:tcW w:w="681" w:type="pct"/>
            <w:shd w:val="clear" w:color="auto" w:fill="auto"/>
          </w:tcPr>
          <w:p w:rsidR="003A4EB1" w:rsidRPr="003A4EB1" w:rsidRDefault="003A4EB1" w:rsidP="005D245A">
            <w:pPr>
              <w:jc w:val="center"/>
              <w:rPr>
                <w:rFonts w:ascii="Cambria" w:hAnsi="Cambria" w:cs="Arial"/>
                <w:b/>
                <w:bCs/>
                <w:szCs w:val="22"/>
              </w:rPr>
            </w:pPr>
            <w:r w:rsidRPr="003A4EB1">
              <w:rPr>
                <w:rFonts w:ascii="Cambria" w:hAnsi="Cambria" w:cs="Arial"/>
                <w:b/>
                <w:bCs/>
                <w:sz w:val="22"/>
                <w:szCs w:val="22"/>
              </w:rPr>
              <w:t>2363.68</w:t>
            </w:r>
          </w:p>
        </w:tc>
      </w:tr>
    </w:tbl>
    <w:p w:rsidR="003A4EB1" w:rsidRPr="00E10E66" w:rsidRDefault="003A4EB1" w:rsidP="003A4EB1">
      <w:pPr>
        <w:spacing w:before="120" w:after="120"/>
        <w:ind w:right="194"/>
        <w:jc w:val="both"/>
        <w:rPr>
          <w:rFonts w:ascii="Cambria" w:eastAsia="Trebuchet MS" w:hAnsi="Cambria"/>
          <w:b/>
        </w:rPr>
      </w:pPr>
    </w:p>
    <w:p w:rsidR="003A4EB1" w:rsidRPr="00E10E66" w:rsidRDefault="003A4EB1" w:rsidP="00412148">
      <w:pPr>
        <w:pStyle w:val="ListParagraph"/>
        <w:numPr>
          <w:ilvl w:val="0"/>
          <w:numId w:val="73"/>
        </w:numPr>
        <w:spacing w:before="120" w:after="120" w:line="259" w:lineRule="auto"/>
        <w:ind w:right="194" w:hanging="720"/>
        <w:contextualSpacing/>
        <w:jc w:val="both"/>
        <w:rPr>
          <w:rFonts w:ascii="Cambria" w:eastAsia="Trebuchet MS" w:hAnsi="Cambria"/>
          <w:b/>
        </w:rPr>
      </w:pPr>
      <w:r w:rsidRPr="00E10E66">
        <w:rPr>
          <w:rFonts w:ascii="Cambria" w:eastAsia="Trebuchet MS" w:hAnsi="Cambria"/>
          <w:b/>
        </w:rPr>
        <w:t xml:space="preserve">Training of Resource Persons &amp; Master Trainers (Elementary)    </w:t>
      </w:r>
    </w:p>
    <w:p w:rsidR="003A4EB1" w:rsidRPr="00E10E66" w:rsidRDefault="003A4EB1" w:rsidP="003A4EB1">
      <w:pPr>
        <w:spacing w:before="120"/>
        <w:ind w:right="14"/>
        <w:jc w:val="right"/>
        <w:rPr>
          <w:rFonts w:ascii="Cambria" w:eastAsia="Trebuchet MS" w:hAnsi="Cambria"/>
          <w:b/>
        </w:rPr>
      </w:pPr>
      <w:r w:rsidRPr="00E10E66">
        <w:rPr>
          <w:rFonts w:ascii="Cambria" w:hAnsi="Cambria" w:cs="Arial"/>
          <w:b/>
          <w:u w:val="single"/>
          <w:lang w:bidi="hi-IN"/>
        </w:rPr>
        <w:t>(Rs.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6"/>
        <w:gridCol w:w="845"/>
        <w:gridCol w:w="916"/>
        <w:gridCol w:w="1103"/>
        <w:gridCol w:w="960"/>
        <w:gridCol w:w="1137"/>
        <w:gridCol w:w="1132"/>
      </w:tblGrid>
      <w:tr w:rsidR="003A4EB1" w:rsidRPr="003A4EB1" w:rsidTr="003A4EB1">
        <w:trPr>
          <w:trHeight w:val="242"/>
        </w:trPr>
        <w:tc>
          <w:tcPr>
            <w:tcW w:w="1811" w:type="pct"/>
            <w:vMerge w:val="restart"/>
            <w:shd w:val="clear" w:color="auto" w:fill="D9D9D9" w:themeFill="background1" w:themeFillShade="D9"/>
            <w:vAlign w:val="center"/>
          </w:tcPr>
          <w:p w:rsidR="003A4EB1" w:rsidRPr="003A4EB1" w:rsidRDefault="003A4EB1" w:rsidP="005D245A">
            <w:pPr>
              <w:ind w:right="194"/>
              <w:jc w:val="both"/>
              <w:rPr>
                <w:rFonts w:ascii="Cambria" w:hAnsi="Cambria" w:cs="Arial"/>
                <w:b/>
                <w:bCs/>
                <w:szCs w:val="22"/>
              </w:rPr>
            </w:pPr>
            <w:r w:rsidRPr="003A4EB1">
              <w:rPr>
                <w:rFonts w:ascii="Cambria" w:hAnsi="Cambria" w:cs="Arial"/>
                <w:b/>
                <w:bCs/>
                <w:sz w:val="22"/>
                <w:szCs w:val="22"/>
              </w:rPr>
              <w:t>Component</w:t>
            </w:r>
          </w:p>
        </w:tc>
        <w:tc>
          <w:tcPr>
            <w:tcW w:w="1494" w:type="pct"/>
            <w:gridSpan w:val="3"/>
            <w:shd w:val="clear" w:color="auto" w:fill="D9D9D9" w:themeFill="background1" w:themeFillShade="D9"/>
            <w:vAlign w:val="center"/>
          </w:tcPr>
          <w:p w:rsidR="003A4EB1" w:rsidRPr="003A4EB1" w:rsidRDefault="003A4EB1" w:rsidP="005D245A">
            <w:pPr>
              <w:ind w:right="194"/>
              <w:jc w:val="both"/>
              <w:rPr>
                <w:rFonts w:ascii="Cambria" w:hAnsi="Cambria" w:cs="Arial"/>
                <w:b/>
                <w:bCs/>
                <w:szCs w:val="22"/>
              </w:rPr>
            </w:pPr>
            <w:r w:rsidRPr="003A4EB1">
              <w:rPr>
                <w:rFonts w:ascii="Cambria" w:hAnsi="Cambria" w:cs="Arial"/>
                <w:b/>
                <w:bCs/>
                <w:sz w:val="22"/>
                <w:szCs w:val="22"/>
              </w:rPr>
              <w:t>Proposed</w:t>
            </w:r>
          </w:p>
        </w:tc>
        <w:tc>
          <w:tcPr>
            <w:tcW w:w="1695" w:type="pct"/>
            <w:gridSpan w:val="3"/>
            <w:shd w:val="clear" w:color="auto" w:fill="D9D9D9" w:themeFill="background1" w:themeFillShade="D9"/>
            <w:vAlign w:val="center"/>
          </w:tcPr>
          <w:p w:rsidR="003A4EB1" w:rsidRPr="003A4EB1" w:rsidRDefault="003A4EB1" w:rsidP="005D245A">
            <w:pPr>
              <w:ind w:right="194"/>
              <w:jc w:val="both"/>
              <w:rPr>
                <w:rFonts w:ascii="Cambria" w:hAnsi="Cambria" w:cs="Arial"/>
                <w:b/>
                <w:bCs/>
                <w:szCs w:val="22"/>
              </w:rPr>
            </w:pPr>
            <w:r w:rsidRPr="003A4EB1">
              <w:rPr>
                <w:rFonts w:ascii="Cambria" w:hAnsi="Cambria" w:cs="Arial"/>
                <w:b/>
                <w:bCs/>
                <w:sz w:val="22"/>
                <w:szCs w:val="22"/>
              </w:rPr>
              <w:t>Recommended</w:t>
            </w:r>
          </w:p>
        </w:tc>
      </w:tr>
      <w:tr w:rsidR="003A4EB1" w:rsidRPr="003A4EB1" w:rsidTr="005D245A">
        <w:trPr>
          <w:trHeight w:val="360"/>
        </w:trPr>
        <w:tc>
          <w:tcPr>
            <w:tcW w:w="1811" w:type="pct"/>
            <w:vMerge/>
            <w:shd w:val="clear" w:color="auto" w:fill="D9D9D9" w:themeFill="background1" w:themeFillShade="D9"/>
            <w:vAlign w:val="center"/>
            <w:hideMark/>
          </w:tcPr>
          <w:p w:rsidR="003A4EB1" w:rsidRPr="003A4EB1" w:rsidRDefault="003A4EB1" w:rsidP="005D245A">
            <w:pPr>
              <w:ind w:right="194"/>
              <w:jc w:val="both"/>
              <w:rPr>
                <w:rFonts w:ascii="Cambria" w:hAnsi="Cambria" w:cs="Arial"/>
                <w:b/>
                <w:bCs/>
                <w:szCs w:val="22"/>
              </w:rPr>
            </w:pPr>
          </w:p>
        </w:tc>
        <w:tc>
          <w:tcPr>
            <w:tcW w:w="434" w:type="pct"/>
            <w:shd w:val="clear" w:color="auto" w:fill="D9D9D9" w:themeFill="background1" w:themeFillShade="D9"/>
            <w:vAlign w:val="center"/>
            <w:hideMark/>
          </w:tcPr>
          <w:p w:rsidR="003A4EB1" w:rsidRPr="003A4EB1" w:rsidRDefault="003A4EB1" w:rsidP="005D245A">
            <w:pPr>
              <w:ind w:right="194"/>
              <w:jc w:val="both"/>
              <w:rPr>
                <w:rFonts w:ascii="Cambria" w:hAnsi="Cambria" w:cs="Arial"/>
                <w:b/>
                <w:bCs/>
                <w:szCs w:val="22"/>
              </w:rPr>
            </w:pPr>
            <w:r w:rsidRPr="003A4EB1">
              <w:rPr>
                <w:rFonts w:ascii="Cambria" w:hAnsi="Cambria" w:cs="Arial"/>
                <w:b/>
                <w:bCs/>
                <w:sz w:val="22"/>
                <w:szCs w:val="22"/>
              </w:rPr>
              <w:t>Phy.</w:t>
            </w:r>
          </w:p>
        </w:tc>
        <w:tc>
          <w:tcPr>
            <w:tcW w:w="481" w:type="pct"/>
            <w:shd w:val="clear" w:color="auto" w:fill="D9D9D9" w:themeFill="background1" w:themeFillShade="D9"/>
            <w:vAlign w:val="center"/>
            <w:hideMark/>
          </w:tcPr>
          <w:p w:rsidR="003A4EB1" w:rsidRPr="003A4EB1" w:rsidRDefault="003A4EB1" w:rsidP="005D245A">
            <w:pPr>
              <w:ind w:right="194"/>
              <w:jc w:val="both"/>
              <w:rPr>
                <w:rFonts w:ascii="Cambria" w:hAnsi="Cambria" w:cs="Arial"/>
                <w:b/>
                <w:bCs/>
                <w:szCs w:val="22"/>
              </w:rPr>
            </w:pPr>
            <w:r w:rsidRPr="003A4EB1">
              <w:rPr>
                <w:rFonts w:ascii="Cambria" w:hAnsi="Cambria" w:cs="Arial"/>
                <w:b/>
                <w:bCs/>
                <w:sz w:val="22"/>
                <w:szCs w:val="22"/>
              </w:rPr>
              <w:t>Cost</w:t>
            </w:r>
          </w:p>
        </w:tc>
        <w:tc>
          <w:tcPr>
            <w:tcW w:w="578" w:type="pct"/>
            <w:shd w:val="clear" w:color="auto" w:fill="D9D9D9" w:themeFill="background1" w:themeFillShade="D9"/>
            <w:vAlign w:val="center"/>
            <w:hideMark/>
          </w:tcPr>
          <w:p w:rsidR="003A4EB1" w:rsidRPr="003A4EB1" w:rsidRDefault="003A4EB1" w:rsidP="005D245A">
            <w:pPr>
              <w:ind w:right="194"/>
              <w:jc w:val="both"/>
              <w:rPr>
                <w:rFonts w:ascii="Cambria" w:hAnsi="Cambria" w:cs="Arial"/>
                <w:b/>
                <w:bCs/>
                <w:szCs w:val="22"/>
              </w:rPr>
            </w:pPr>
            <w:r w:rsidRPr="003A4EB1">
              <w:rPr>
                <w:rFonts w:ascii="Cambria" w:hAnsi="Cambria" w:cs="Arial"/>
                <w:b/>
                <w:bCs/>
                <w:sz w:val="22"/>
                <w:szCs w:val="22"/>
              </w:rPr>
              <w:t>Fin.</w:t>
            </w:r>
          </w:p>
        </w:tc>
        <w:tc>
          <w:tcPr>
            <w:tcW w:w="504" w:type="pct"/>
            <w:shd w:val="clear" w:color="auto" w:fill="D9D9D9" w:themeFill="background1" w:themeFillShade="D9"/>
            <w:vAlign w:val="center"/>
            <w:hideMark/>
          </w:tcPr>
          <w:p w:rsidR="003A4EB1" w:rsidRPr="003A4EB1" w:rsidRDefault="003A4EB1" w:rsidP="005D245A">
            <w:pPr>
              <w:ind w:right="194"/>
              <w:jc w:val="both"/>
              <w:rPr>
                <w:rFonts w:ascii="Cambria" w:hAnsi="Cambria" w:cs="Arial"/>
                <w:b/>
                <w:bCs/>
                <w:szCs w:val="22"/>
              </w:rPr>
            </w:pPr>
            <w:r w:rsidRPr="003A4EB1">
              <w:rPr>
                <w:rFonts w:ascii="Cambria" w:hAnsi="Cambria" w:cs="Arial"/>
                <w:b/>
                <w:bCs/>
                <w:sz w:val="22"/>
                <w:szCs w:val="22"/>
              </w:rPr>
              <w:t>Phy.</w:t>
            </w:r>
          </w:p>
        </w:tc>
        <w:tc>
          <w:tcPr>
            <w:tcW w:w="597" w:type="pct"/>
            <w:shd w:val="clear" w:color="auto" w:fill="D9D9D9" w:themeFill="background1" w:themeFillShade="D9"/>
            <w:vAlign w:val="center"/>
            <w:hideMark/>
          </w:tcPr>
          <w:p w:rsidR="003A4EB1" w:rsidRPr="003A4EB1" w:rsidRDefault="003A4EB1" w:rsidP="005D245A">
            <w:pPr>
              <w:ind w:right="194"/>
              <w:jc w:val="both"/>
              <w:rPr>
                <w:rFonts w:ascii="Cambria" w:hAnsi="Cambria" w:cs="Arial"/>
                <w:b/>
                <w:bCs/>
                <w:szCs w:val="22"/>
              </w:rPr>
            </w:pPr>
            <w:r w:rsidRPr="003A4EB1">
              <w:rPr>
                <w:rFonts w:ascii="Cambria" w:hAnsi="Cambria" w:cs="Arial"/>
                <w:b/>
                <w:bCs/>
                <w:sz w:val="22"/>
                <w:szCs w:val="22"/>
              </w:rPr>
              <w:t>Cost</w:t>
            </w:r>
          </w:p>
        </w:tc>
        <w:tc>
          <w:tcPr>
            <w:tcW w:w="595" w:type="pct"/>
            <w:shd w:val="clear" w:color="auto" w:fill="D9D9D9" w:themeFill="background1" w:themeFillShade="D9"/>
            <w:vAlign w:val="center"/>
            <w:hideMark/>
          </w:tcPr>
          <w:p w:rsidR="003A4EB1" w:rsidRPr="003A4EB1" w:rsidRDefault="003A4EB1" w:rsidP="005D245A">
            <w:pPr>
              <w:ind w:right="194"/>
              <w:jc w:val="both"/>
              <w:rPr>
                <w:rFonts w:ascii="Cambria" w:hAnsi="Cambria" w:cs="Arial"/>
                <w:b/>
                <w:bCs/>
                <w:szCs w:val="22"/>
              </w:rPr>
            </w:pPr>
            <w:r w:rsidRPr="003A4EB1">
              <w:rPr>
                <w:rFonts w:ascii="Cambria" w:hAnsi="Cambria" w:cs="Arial"/>
                <w:b/>
                <w:bCs/>
                <w:sz w:val="22"/>
                <w:szCs w:val="22"/>
              </w:rPr>
              <w:t>Fin.</w:t>
            </w:r>
          </w:p>
        </w:tc>
      </w:tr>
      <w:tr w:rsidR="003A4EB1" w:rsidRPr="003A4EB1" w:rsidTr="005D245A">
        <w:trPr>
          <w:trHeight w:val="580"/>
        </w:trPr>
        <w:tc>
          <w:tcPr>
            <w:tcW w:w="1811" w:type="pct"/>
            <w:shd w:val="clear" w:color="auto" w:fill="auto"/>
          </w:tcPr>
          <w:p w:rsidR="003A4EB1" w:rsidRPr="003A4EB1" w:rsidRDefault="003A4EB1" w:rsidP="005D245A">
            <w:pPr>
              <w:rPr>
                <w:rFonts w:ascii="Cambria" w:hAnsi="Cambria" w:cs="Arial"/>
                <w:szCs w:val="22"/>
              </w:rPr>
            </w:pPr>
            <w:r w:rsidRPr="003A4EB1">
              <w:rPr>
                <w:rFonts w:ascii="Cambria" w:hAnsi="Cambria" w:cs="Arial"/>
                <w:sz w:val="22"/>
                <w:szCs w:val="22"/>
              </w:rPr>
              <w:t xml:space="preserve">KRPs Training at State level ( Class I to VIII)                                                     </w:t>
            </w:r>
          </w:p>
        </w:tc>
        <w:tc>
          <w:tcPr>
            <w:tcW w:w="434"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855</w:t>
            </w:r>
          </w:p>
        </w:tc>
        <w:tc>
          <w:tcPr>
            <w:tcW w:w="481"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0.06</w:t>
            </w:r>
          </w:p>
        </w:tc>
        <w:tc>
          <w:tcPr>
            <w:tcW w:w="578"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51.3</w:t>
            </w:r>
          </w:p>
        </w:tc>
        <w:tc>
          <w:tcPr>
            <w:tcW w:w="504"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855</w:t>
            </w:r>
          </w:p>
        </w:tc>
        <w:tc>
          <w:tcPr>
            <w:tcW w:w="597"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0.06</w:t>
            </w:r>
          </w:p>
        </w:tc>
        <w:tc>
          <w:tcPr>
            <w:tcW w:w="595"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51.3</w:t>
            </w:r>
          </w:p>
        </w:tc>
      </w:tr>
      <w:tr w:rsidR="003A4EB1" w:rsidRPr="003A4EB1" w:rsidTr="003A4EB1">
        <w:trPr>
          <w:trHeight w:val="467"/>
        </w:trPr>
        <w:tc>
          <w:tcPr>
            <w:tcW w:w="1811" w:type="pct"/>
            <w:shd w:val="clear" w:color="auto" w:fill="auto"/>
          </w:tcPr>
          <w:p w:rsidR="003A4EB1" w:rsidRPr="003A4EB1" w:rsidRDefault="003A4EB1" w:rsidP="005D245A">
            <w:pPr>
              <w:rPr>
                <w:rFonts w:ascii="Cambria" w:hAnsi="Cambria" w:cs="Arial"/>
                <w:szCs w:val="22"/>
              </w:rPr>
            </w:pPr>
            <w:r w:rsidRPr="003A4EB1">
              <w:rPr>
                <w:rFonts w:ascii="Cambria" w:hAnsi="Cambria" w:cs="Arial"/>
                <w:sz w:val="22"/>
                <w:szCs w:val="22"/>
              </w:rPr>
              <w:t xml:space="preserve">SRPs Training by NIEPA at State Level ( Class I to VIII)                                            </w:t>
            </w:r>
          </w:p>
        </w:tc>
        <w:tc>
          <w:tcPr>
            <w:tcW w:w="434"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171</w:t>
            </w:r>
          </w:p>
        </w:tc>
        <w:tc>
          <w:tcPr>
            <w:tcW w:w="481"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0.02</w:t>
            </w:r>
          </w:p>
        </w:tc>
        <w:tc>
          <w:tcPr>
            <w:tcW w:w="578"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3.42</w:t>
            </w:r>
          </w:p>
        </w:tc>
        <w:tc>
          <w:tcPr>
            <w:tcW w:w="504"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171</w:t>
            </w:r>
          </w:p>
        </w:tc>
        <w:tc>
          <w:tcPr>
            <w:tcW w:w="597"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0.02</w:t>
            </w:r>
          </w:p>
        </w:tc>
        <w:tc>
          <w:tcPr>
            <w:tcW w:w="595"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3.42</w:t>
            </w:r>
          </w:p>
        </w:tc>
      </w:tr>
      <w:tr w:rsidR="003A4EB1" w:rsidRPr="003A4EB1" w:rsidTr="003A4EB1">
        <w:trPr>
          <w:trHeight w:val="386"/>
        </w:trPr>
        <w:tc>
          <w:tcPr>
            <w:tcW w:w="1811" w:type="pct"/>
            <w:shd w:val="clear" w:color="auto" w:fill="auto"/>
          </w:tcPr>
          <w:p w:rsidR="003A4EB1" w:rsidRPr="003A4EB1" w:rsidRDefault="003A4EB1" w:rsidP="005D245A">
            <w:pPr>
              <w:rPr>
                <w:rFonts w:ascii="Cambria" w:hAnsi="Cambria" w:cs="Arial"/>
                <w:szCs w:val="22"/>
              </w:rPr>
            </w:pPr>
            <w:r w:rsidRPr="003A4EB1">
              <w:rPr>
                <w:rFonts w:ascii="Cambria" w:hAnsi="Cambria" w:cs="Arial"/>
                <w:sz w:val="22"/>
                <w:szCs w:val="22"/>
              </w:rPr>
              <w:t xml:space="preserve">KRPs Travel/Accommodation                                                                           </w:t>
            </w:r>
          </w:p>
        </w:tc>
        <w:tc>
          <w:tcPr>
            <w:tcW w:w="434"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1026</w:t>
            </w:r>
          </w:p>
        </w:tc>
        <w:tc>
          <w:tcPr>
            <w:tcW w:w="481"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0.25</w:t>
            </w:r>
          </w:p>
        </w:tc>
        <w:tc>
          <w:tcPr>
            <w:tcW w:w="578"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256.5</w:t>
            </w:r>
          </w:p>
        </w:tc>
        <w:tc>
          <w:tcPr>
            <w:tcW w:w="504"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1026</w:t>
            </w:r>
          </w:p>
        </w:tc>
        <w:tc>
          <w:tcPr>
            <w:tcW w:w="597"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0.25</w:t>
            </w:r>
          </w:p>
        </w:tc>
        <w:tc>
          <w:tcPr>
            <w:tcW w:w="595" w:type="pct"/>
            <w:shd w:val="clear" w:color="auto" w:fill="auto"/>
          </w:tcPr>
          <w:p w:rsidR="003A4EB1" w:rsidRPr="003A4EB1" w:rsidRDefault="003A4EB1" w:rsidP="005D245A">
            <w:pPr>
              <w:jc w:val="center"/>
              <w:rPr>
                <w:rFonts w:ascii="Cambria" w:hAnsi="Cambria" w:cs="Arial"/>
                <w:szCs w:val="22"/>
              </w:rPr>
            </w:pPr>
            <w:r w:rsidRPr="003A4EB1">
              <w:rPr>
                <w:rFonts w:ascii="Cambria" w:hAnsi="Cambria" w:cs="Arial"/>
                <w:sz w:val="22"/>
                <w:szCs w:val="22"/>
              </w:rPr>
              <w:t>256.5</w:t>
            </w:r>
          </w:p>
        </w:tc>
      </w:tr>
      <w:tr w:rsidR="003A4EB1" w:rsidRPr="003A4EB1" w:rsidTr="005D245A">
        <w:trPr>
          <w:trHeight w:val="242"/>
        </w:trPr>
        <w:tc>
          <w:tcPr>
            <w:tcW w:w="1811" w:type="pct"/>
            <w:shd w:val="clear" w:color="auto" w:fill="auto"/>
            <w:vAlign w:val="center"/>
          </w:tcPr>
          <w:p w:rsidR="003A4EB1" w:rsidRPr="003A4EB1" w:rsidRDefault="003A4EB1" w:rsidP="005D245A">
            <w:pPr>
              <w:ind w:right="194"/>
              <w:jc w:val="both"/>
              <w:rPr>
                <w:rFonts w:ascii="Cambria" w:hAnsi="Cambria" w:cs="Arial"/>
                <w:szCs w:val="22"/>
              </w:rPr>
            </w:pPr>
            <w:r w:rsidRPr="003A4EB1">
              <w:rPr>
                <w:rFonts w:ascii="Cambria" w:hAnsi="Cambria" w:cs="Arial"/>
                <w:b/>
                <w:sz w:val="22"/>
                <w:szCs w:val="22"/>
              </w:rPr>
              <w:t>Total</w:t>
            </w:r>
          </w:p>
        </w:tc>
        <w:tc>
          <w:tcPr>
            <w:tcW w:w="434" w:type="pct"/>
            <w:shd w:val="clear" w:color="auto" w:fill="auto"/>
            <w:vAlign w:val="center"/>
          </w:tcPr>
          <w:p w:rsidR="003A4EB1" w:rsidRPr="003A4EB1" w:rsidRDefault="003A4EB1" w:rsidP="005D245A">
            <w:pPr>
              <w:ind w:right="194"/>
              <w:jc w:val="center"/>
              <w:rPr>
                <w:rFonts w:ascii="Cambria" w:hAnsi="Cambria" w:cs="Arial"/>
                <w:szCs w:val="22"/>
              </w:rPr>
            </w:pPr>
          </w:p>
        </w:tc>
        <w:tc>
          <w:tcPr>
            <w:tcW w:w="481" w:type="pct"/>
            <w:shd w:val="clear" w:color="auto" w:fill="auto"/>
            <w:vAlign w:val="center"/>
          </w:tcPr>
          <w:p w:rsidR="003A4EB1" w:rsidRPr="003A4EB1" w:rsidRDefault="003A4EB1" w:rsidP="005D245A">
            <w:pPr>
              <w:ind w:right="194"/>
              <w:jc w:val="center"/>
              <w:rPr>
                <w:rFonts w:ascii="Cambria" w:hAnsi="Cambria" w:cs="Arial"/>
                <w:szCs w:val="22"/>
              </w:rPr>
            </w:pPr>
          </w:p>
        </w:tc>
        <w:tc>
          <w:tcPr>
            <w:tcW w:w="578" w:type="pct"/>
            <w:shd w:val="clear" w:color="auto" w:fill="auto"/>
          </w:tcPr>
          <w:p w:rsidR="003A4EB1" w:rsidRPr="003A4EB1" w:rsidRDefault="003A4EB1" w:rsidP="005D245A">
            <w:pPr>
              <w:jc w:val="center"/>
              <w:rPr>
                <w:rFonts w:ascii="Cambria" w:hAnsi="Cambria" w:cs="Arial"/>
                <w:b/>
                <w:bCs/>
                <w:szCs w:val="22"/>
                <w:lang w:val="en-GB"/>
              </w:rPr>
            </w:pPr>
            <w:r w:rsidRPr="003A4EB1">
              <w:rPr>
                <w:rFonts w:ascii="Cambria" w:hAnsi="Cambria" w:cs="Arial"/>
                <w:b/>
                <w:bCs/>
                <w:sz w:val="22"/>
                <w:szCs w:val="22"/>
                <w:lang w:val="en-GB"/>
              </w:rPr>
              <w:t>311.22</w:t>
            </w:r>
          </w:p>
        </w:tc>
        <w:tc>
          <w:tcPr>
            <w:tcW w:w="504" w:type="pct"/>
            <w:shd w:val="clear" w:color="auto" w:fill="auto"/>
          </w:tcPr>
          <w:p w:rsidR="003A4EB1" w:rsidRPr="003A4EB1" w:rsidRDefault="003A4EB1" w:rsidP="005D245A">
            <w:pPr>
              <w:jc w:val="center"/>
              <w:rPr>
                <w:rFonts w:ascii="Cambria" w:hAnsi="Cambria" w:cs="Arial"/>
                <w:b/>
                <w:bCs/>
                <w:szCs w:val="22"/>
              </w:rPr>
            </w:pPr>
            <w:r w:rsidRPr="003A4EB1">
              <w:rPr>
                <w:rFonts w:ascii="Cambria" w:hAnsi="Cambria" w:cs="Arial"/>
                <w:b/>
                <w:bCs/>
                <w:sz w:val="22"/>
                <w:szCs w:val="22"/>
              </w:rPr>
              <w:t> </w:t>
            </w:r>
          </w:p>
        </w:tc>
        <w:tc>
          <w:tcPr>
            <w:tcW w:w="597" w:type="pct"/>
            <w:shd w:val="clear" w:color="auto" w:fill="auto"/>
          </w:tcPr>
          <w:p w:rsidR="003A4EB1" w:rsidRPr="003A4EB1" w:rsidRDefault="003A4EB1" w:rsidP="005D245A">
            <w:pPr>
              <w:jc w:val="center"/>
              <w:rPr>
                <w:rFonts w:ascii="Cambria" w:hAnsi="Cambria" w:cs="Arial"/>
                <w:b/>
                <w:bCs/>
                <w:szCs w:val="22"/>
              </w:rPr>
            </w:pPr>
            <w:r w:rsidRPr="003A4EB1">
              <w:rPr>
                <w:rFonts w:ascii="Cambria" w:hAnsi="Cambria" w:cs="Arial"/>
                <w:b/>
                <w:bCs/>
                <w:sz w:val="22"/>
                <w:szCs w:val="22"/>
              </w:rPr>
              <w:t> </w:t>
            </w:r>
          </w:p>
        </w:tc>
        <w:tc>
          <w:tcPr>
            <w:tcW w:w="595" w:type="pct"/>
            <w:shd w:val="clear" w:color="auto" w:fill="auto"/>
          </w:tcPr>
          <w:p w:rsidR="003A4EB1" w:rsidRPr="003A4EB1" w:rsidRDefault="003A4EB1" w:rsidP="005D245A">
            <w:pPr>
              <w:jc w:val="center"/>
              <w:rPr>
                <w:rFonts w:ascii="Cambria" w:hAnsi="Cambria" w:cs="Arial"/>
                <w:b/>
                <w:bCs/>
                <w:szCs w:val="22"/>
              </w:rPr>
            </w:pPr>
            <w:r w:rsidRPr="003A4EB1">
              <w:rPr>
                <w:rFonts w:ascii="Cambria" w:hAnsi="Cambria" w:cs="Arial"/>
                <w:b/>
                <w:bCs/>
                <w:sz w:val="22"/>
                <w:szCs w:val="22"/>
              </w:rPr>
              <w:t>311.22</w:t>
            </w:r>
          </w:p>
        </w:tc>
      </w:tr>
    </w:tbl>
    <w:p w:rsidR="003A4EB1" w:rsidRPr="00E10E66" w:rsidRDefault="003A4EB1" w:rsidP="00412148">
      <w:pPr>
        <w:pStyle w:val="ListParagraph"/>
        <w:numPr>
          <w:ilvl w:val="0"/>
          <w:numId w:val="73"/>
        </w:numPr>
        <w:spacing w:before="120" w:after="120" w:line="259" w:lineRule="auto"/>
        <w:ind w:right="194" w:hanging="720"/>
        <w:contextualSpacing/>
        <w:jc w:val="both"/>
        <w:rPr>
          <w:rFonts w:ascii="Cambria" w:eastAsia="Trebuchet MS" w:hAnsi="Cambria"/>
          <w:b/>
        </w:rPr>
      </w:pPr>
      <w:r w:rsidRPr="00E10E66">
        <w:rPr>
          <w:rFonts w:ascii="Cambria" w:eastAsia="Trebuchet MS" w:hAnsi="Cambria"/>
          <w:b/>
        </w:rPr>
        <w:t xml:space="preserve">School Leadership Training of Head Teachers/ Principals/RPs (Elementary)   </w:t>
      </w:r>
    </w:p>
    <w:p w:rsidR="003A4EB1" w:rsidRPr="00E10E66" w:rsidRDefault="003A4EB1" w:rsidP="003A4EB1">
      <w:pPr>
        <w:spacing w:before="120"/>
        <w:ind w:right="-76"/>
        <w:jc w:val="right"/>
        <w:rPr>
          <w:rFonts w:ascii="Cambria" w:eastAsia="Trebuchet MS" w:hAnsi="Cambria"/>
          <w:b/>
        </w:rPr>
      </w:pPr>
      <w:r w:rsidRPr="00E10E66">
        <w:rPr>
          <w:rFonts w:ascii="Cambria" w:hAnsi="Cambria" w:cs="Arial"/>
          <w:b/>
          <w:u w:val="single"/>
          <w:lang w:bidi="hi-IN"/>
        </w:rPr>
        <w:lastRenderedPageBreak/>
        <w:t xml:space="preserve"> (Rs.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8"/>
        <w:gridCol w:w="884"/>
        <w:gridCol w:w="1020"/>
        <w:gridCol w:w="1070"/>
        <w:gridCol w:w="931"/>
        <w:gridCol w:w="1110"/>
        <w:gridCol w:w="1106"/>
      </w:tblGrid>
      <w:tr w:rsidR="003A4EB1" w:rsidRPr="00E10E66" w:rsidTr="005D245A">
        <w:trPr>
          <w:trHeight w:val="360"/>
        </w:trPr>
        <w:tc>
          <w:tcPr>
            <w:tcW w:w="1800" w:type="pct"/>
            <w:vMerge w:val="restart"/>
            <w:shd w:val="clear" w:color="auto" w:fill="D9D9D9" w:themeFill="background1" w:themeFillShade="D9"/>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Component</w:t>
            </w:r>
          </w:p>
        </w:tc>
        <w:tc>
          <w:tcPr>
            <w:tcW w:w="1538" w:type="pct"/>
            <w:gridSpan w:val="3"/>
            <w:shd w:val="clear" w:color="auto" w:fill="D9D9D9" w:themeFill="background1" w:themeFillShade="D9"/>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Proposed</w:t>
            </w:r>
          </w:p>
        </w:tc>
        <w:tc>
          <w:tcPr>
            <w:tcW w:w="1662" w:type="pct"/>
            <w:gridSpan w:val="3"/>
            <w:shd w:val="clear" w:color="auto" w:fill="D9D9D9" w:themeFill="background1" w:themeFillShade="D9"/>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Recommended</w:t>
            </w:r>
          </w:p>
        </w:tc>
      </w:tr>
      <w:tr w:rsidR="003A4EB1" w:rsidRPr="00E10E66" w:rsidTr="005D245A">
        <w:trPr>
          <w:trHeight w:val="360"/>
        </w:trPr>
        <w:tc>
          <w:tcPr>
            <w:tcW w:w="1800" w:type="pct"/>
            <w:vMerge/>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p>
        </w:tc>
        <w:tc>
          <w:tcPr>
            <w:tcW w:w="434"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Phy.</w:t>
            </w:r>
          </w:p>
        </w:tc>
        <w:tc>
          <w:tcPr>
            <w:tcW w:w="539"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Cost</w:t>
            </w:r>
          </w:p>
        </w:tc>
        <w:tc>
          <w:tcPr>
            <w:tcW w:w="565"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Fin.</w:t>
            </w:r>
          </w:p>
        </w:tc>
        <w:tc>
          <w:tcPr>
            <w:tcW w:w="492"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Phy.</w:t>
            </w:r>
          </w:p>
        </w:tc>
        <w:tc>
          <w:tcPr>
            <w:tcW w:w="586"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Cost</w:t>
            </w:r>
          </w:p>
        </w:tc>
        <w:tc>
          <w:tcPr>
            <w:tcW w:w="583"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Fin.</w:t>
            </w:r>
          </w:p>
        </w:tc>
      </w:tr>
      <w:tr w:rsidR="003A4EB1" w:rsidRPr="00E10E66" w:rsidTr="005D245A">
        <w:trPr>
          <w:trHeight w:val="512"/>
        </w:trPr>
        <w:tc>
          <w:tcPr>
            <w:tcW w:w="1800"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Training of RPs  (Classes I to VIII)                                                                </w:t>
            </w:r>
          </w:p>
        </w:tc>
        <w:tc>
          <w:tcPr>
            <w:tcW w:w="43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66</w:t>
            </w:r>
          </w:p>
        </w:tc>
        <w:tc>
          <w:tcPr>
            <w:tcW w:w="539"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0.024</w:t>
            </w:r>
          </w:p>
        </w:tc>
        <w:tc>
          <w:tcPr>
            <w:tcW w:w="56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1.584</w:t>
            </w:r>
          </w:p>
        </w:tc>
        <w:tc>
          <w:tcPr>
            <w:tcW w:w="492"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586"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583"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r>
      <w:tr w:rsidR="003A4EB1" w:rsidRPr="00E10E66" w:rsidTr="005D245A">
        <w:trPr>
          <w:trHeight w:val="512"/>
        </w:trPr>
        <w:tc>
          <w:tcPr>
            <w:tcW w:w="1800"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Training of Head Teachers/Principals (Class I to VIII)                                              </w:t>
            </w:r>
          </w:p>
        </w:tc>
        <w:tc>
          <w:tcPr>
            <w:tcW w:w="43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1383</w:t>
            </w:r>
          </w:p>
        </w:tc>
        <w:tc>
          <w:tcPr>
            <w:tcW w:w="539"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0.024</w:t>
            </w:r>
          </w:p>
        </w:tc>
        <w:tc>
          <w:tcPr>
            <w:tcW w:w="56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33.192</w:t>
            </w:r>
          </w:p>
        </w:tc>
        <w:tc>
          <w:tcPr>
            <w:tcW w:w="492"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586"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583"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r>
      <w:tr w:rsidR="003A4EB1" w:rsidRPr="00E10E66" w:rsidTr="005D245A">
        <w:trPr>
          <w:trHeight w:val="332"/>
        </w:trPr>
        <w:tc>
          <w:tcPr>
            <w:tcW w:w="1800" w:type="pct"/>
            <w:shd w:val="clear" w:color="auto" w:fill="auto"/>
            <w:vAlign w:val="center"/>
          </w:tcPr>
          <w:p w:rsidR="003A4EB1" w:rsidRPr="00E10E66" w:rsidRDefault="003A4EB1" w:rsidP="005D245A">
            <w:pPr>
              <w:ind w:right="194"/>
              <w:jc w:val="both"/>
              <w:rPr>
                <w:rFonts w:ascii="Cambria" w:hAnsi="Cambria" w:cs="Arial"/>
              </w:rPr>
            </w:pPr>
            <w:r w:rsidRPr="00E10E66">
              <w:rPr>
                <w:rFonts w:ascii="Cambria" w:hAnsi="Cambria" w:cs="Arial"/>
                <w:b/>
              </w:rPr>
              <w:t>Total</w:t>
            </w:r>
          </w:p>
        </w:tc>
        <w:tc>
          <w:tcPr>
            <w:tcW w:w="434" w:type="pct"/>
            <w:shd w:val="clear" w:color="auto" w:fill="auto"/>
            <w:vAlign w:val="center"/>
          </w:tcPr>
          <w:p w:rsidR="003A4EB1" w:rsidRPr="00E10E66" w:rsidRDefault="003A4EB1" w:rsidP="005D245A">
            <w:pPr>
              <w:ind w:right="194"/>
              <w:jc w:val="center"/>
              <w:rPr>
                <w:rFonts w:ascii="Cambria" w:hAnsi="Cambria"/>
              </w:rPr>
            </w:pPr>
          </w:p>
        </w:tc>
        <w:tc>
          <w:tcPr>
            <w:tcW w:w="539" w:type="pct"/>
            <w:shd w:val="clear" w:color="auto" w:fill="auto"/>
            <w:vAlign w:val="center"/>
          </w:tcPr>
          <w:p w:rsidR="003A4EB1" w:rsidRPr="00E10E66" w:rsidRDefault="003A4EB1" w:rsidP="005D245A">
            <w:pPr>
              <w:ind w:right="194"/>
              <w:jc w:val="center"/>
              <w:rPr>
                <w:rFonts w:ascii="Cambria" w:hAnsi="Cambria"/>
              </w:rPr>
            </w:pPr>
          </w:p>
        </w:tc>
        <w:tc>
          <w:tcPr>
            <w:tcW w:w="565" w:type="pct"/>
            <w:shd w:val="clear" w:color="auto" w:fill="auto"/>
          </w:tcPr>
          <w:p w:rsidR="003A4EB1" w:rsidRPr="00E10E66" w:rsidRDefault="003A4EB1" w:rsidP="005D245A">
            <w:pPr>
              <w:jc w:val="center"/>
              <w:rPr>
                <w:rFonts w:ascii="Cambria" w:hAnsi="Cambria" w:cs="Arial"/>
                <w:b/>
                <w:bCs/>
                <w:lang w:val="en-GB"/>
              </w:rPr>
            </w:pPr>
            <w:r w:rsidRPr="00E10E66">
              <w:rPr>
                <w:rFonts w:ascii="Cambria" w:hAnsi="Cambria" w:cs="Arial"/>
                <w:b/>
                <w:bCs/>
                <w:lang w:val="en-GB"/>
              </w:rPr>
              <w:t>34.78</w:t>
            </w:r>
          </w:p>
        </w:tc>
        <w:tc>
          <w:tcPr>
            <w:tcW w:w="492"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586"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583"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0</w:t>
            </w:r>
          </w:p>
        </w:tc>
      </w:tr>
    </w:tbl>
    <w:p w:rsidR="003A4EB1" w:rsidRPr="00E10E66" w:rsidRDefault="003A4EB1" w:rsidP="003A4EB1">
      <w:pPr>
        <w:spacing w:before="120" w:after="120"/>
        <w:ind w:right="194"/>
        <w:jc w:val="both"/>
        <w:rPr>
          <w:rFonts w:ascii="Cambria" w:eastAsia="Trebuchet MS" w:hAnsi="Cambria"/>
          <w:b/>
        </w:rPr>
      </w:pPr>
    </w:p>
    <w:p w:rsidR="003A4EB1" w:rsidRPr="00E10E66" w:rsidRDefault="003A4EB1" w:rsidP="00412148">
      <w:pPr>
        <w:pStyle w:val="ListParagraph"/>
        <w:numPr>
          <w:ilvl w:val="0"/>
          <w:numId w:val="73"/>
        </w:numPr>
        <w:spacing w:before="120" w:after="120" w:line="259" w:lineRule="auto"/>
        <w:ind w:right="194" w:hanging="720"/>
        <w:contextualSpacing/>
        <w:jc w:val="both"/>
        <w:rPr>
          <w:rFonts w:ascii="Cambria" w:eastAsia="Trebuchet MS" w:hAnsi="Cambria"/>
          <w:b/>
        </w:rPr>
      </w:pPr>
      <w:r w:rsidRPr="00E10E66">
        <w:rPr>
          <w:rFonts w:ascii="Cambria" w:eastAsia="Trebuchet MS" w:hAnsi="Cambria"/>
          <w:b/>
        </w:rPr>
        <w:t xml:space="preserve">Training of Educational Administrators (Elementary)    </w:t>
      </w:r>
    </w:p>
    <w:p w:rsidR="003A4EB1" w:rsidRPr="00E10E66" w:rsidRDefault="003A4EB1" w:rsidP="003A4EB1">
      <w:pPr>
        <w:pStyle w:val="ListParagraph"/>
        <w:spacing w:before="120"/>
        <w:ind w:left="6480" w:right="-76" w:firstLine="720"/>
        <w:jc w:val="center"/>
        <w:rPr>
          <w:rFonts w:ascii="Cambria" w:eastAsia="Trebuchet MS" w:hAnsi="Cambria"/>
          <w:b/>
        </w:rPr>
      </w:pPr>
      <w:r w:rsidRPr="00E10E66">
        <w:rPr>
          <w:rFonts w:ascii="Cambria" w:hAnsi="Cambria" w:cs="Arial"/>
          <w:b/>
          <w:u w:val="single"/>
          <w:lang w:bidi="hi-IN"/>
        </w:rPr>
        <w:t>(Rs.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1"/>
        <w:gridCol w:w="828"/>
        <w:gridCol w:w="919"/>
        <w:gridCol w:w="1103"/>
        <w:gridCol w:w="962"/>
        <w:gridCol w:w="1140"/>
        <w:gridCol w:w="1136"/>
      </w:tblGrid>
      <w:tr w:rsidR="003A4EB1" w:rsidRPr="00E10E66" w:rsidTr="005D245A">
        <w:trPr>
          <w:trHeight w:val="360"/>
        </w:trPr>
        <w:tc>
          <w:tcPr>
            <w:tcW w:w="1817" w:type="pct"/>
            <w:vMerge w:val="restart"/>
            <w:shd w:val="clear" w:color="auto" w:fill="D9D9D9" w:themeFill="background1" w:themeFillShade="D9"/>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Component</w:t>
            </w:r>
          </w:p>
        </w:tc>
        <w:tc>
          <w:tcPr>
            <w:tcW w:w="1475" w:type="pct"/>
            <w:gridSpan w:val="3"/>
            <w:shd w:val="clear" w:color="auto" w:fill="D9D9D9" w:themeFill="background1" w:themeFillShade="D9"/>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Proposed</w:t>
            </w:r>
          </w:p>
        </w:tc>
        <w:tc>
          <w:tcPr>
            <w:tcW w:w="1708" w:type="pct"/>
            <w:gridSpan w:val="3"/>
            <w:shd w:val="clear" w:color="auto" w:fill="D9D9D9" w:themeFill="background1" w:themeFillShade="D9"/>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Recommended</w:t>
            </w:r>
          </w:p>
        </w:tc>
      </w:tr>
      <w:tr w:rsidR="003A4EB1" w:rsidRPr="00E10E66" w:rsidTr="005D245A">
        <w:trPr>
          <w:trHeight w:val="360"/>
        </w:trPr>
        <w:tc>
          <w:tcPr>
            <w:tcW w:w="1817" w:type="pct"/>
            <w:vMerge/>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p>
        </w:tc>
        <w:tc>
          <w:tcPr>
            <w:tcW w:w="407"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Phy</w:t>
            </w:r>
          </w:p>
        </w:tc>
        <w:tc>
          <w:tcPr>
            <w:tcW w:w="486"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Cost</w:t>
            </w:r>
          </w:p>
        </w:tc>
        <w:tc>
          <w:tcPr>
            <w:tcW w:w="581"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Fin.</w:t>
            </w:r>
          </w:p>
        </w:tc>
        <w:tc>
          <w:tcPr>
            <w:tcW w:w="508"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Phy.</w:t>
            </w:r>
          </w:p>
        </w:tc>
        <w:tc>
          <w:tcPr>
            <w:tcW w:w="601"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Cost</w:t>
            </w:r>
          </w:p>
        </w:tc>
        <w:tc>
          <w:tcPr>
            <w:tcW w:w="600"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Fin.</w:t>
            </w:r>
          </w:p>
        </w:tc>
      </w:tr>
      <w:tr w:rsidR="003A4EB1" w:rsidRPr="00E10E66" w:rsidTr="005D245A">
        <w:trPr>
          <w:trHeight w:val="431"/>
        </w:trPr>
        <w:tc>
          <w:tcPr>
            <w:tcW w:w="1817"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Elementary Level (Classes I to VIII)                                                                </w:t>
            </w:r>
          </w:p>
        </w:tc>
        <w:tc>
          <w:tcPr>
            <w:tcW w:w="40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655</w:t>
            </w:r>
          </w:p>
        </w:tc>
        <w:tc>
          <w:tcPr>
            <w:tcW w:w="486"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0.01</w:t>
            </w:r>
          </w:p>
        </w:tc>
        <w:tc>
          <w:tcPr>
            <w:tcW w:w="581"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6.55</w:t>
            </w:r>
          </w:p>
        </w:tc>
        <w:tc>
          <w:tcPr>
            <w:tcW w:w="50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601"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600"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r>
      <w:tr w:rsidR="003A4EB1" w:rsidRPr="00E10E66" w:rsidTr="005D245A">
        <w:trPr>
          <w:trHeight w:val="332"/>
        </w:trPr>
        <w:tc>
          <w:tcPr>
            <w:tcW w:w="1817" w:type="pct"/>
            <w:shd w:val="clear" w:color="auto" w:fill="auto"/>
            <w:vAlign w:val="center"/>
          </w:tcPr>
          <w:p w:rsidR="003A4EB1" w:rsidRPr="00E10E66" w:rsidRDefault="003A4EB1" w:rsidP="005D245A">
            <w:pPr>
              <w:ind w:right="194"/>
              <w:jc w:val="both"/>
              <w:rPr>
                <w:rFonts w:ascii="Cambria" w:hAnsi="Cambria" w:cs="Arial"/>
              </w:rPr>
            </w:pPr>
            <w:r w:rsidRPr="00E10E66">
              <w:rPr>
                <w:rFonts w:ascii="Cambria" w:hAnsi="Cambria" w:cs="Arial"/>
                <w:b/>
              </w:rPr>
              <w:t>Total</w:t>
            </w:r>
          </w:p>
        </w:tc>
        <w:tc>
          <w:tcPr>
            <w:tcW w:w="407" w:type="pct"/>
            <w:shd w:val="clear" w:color="auto" w:fill="auto"/>
          </w:tcPr>
          <w:p w:rsidR="003A4EB1" w:rsidRPr="00E10E66" w:rsidRDefault="003A4EB1" w:rsidP="005D245A">
            <w:pPr>
              <w:jc w:val="center"/>
              <w:rPr>
                <w:rFonts w:ascii="Cambria" w:hAnsi="Cambria" w:cs="Arial"/>
              </w:rPr>
            </w:pPr>
          </w:p>
        </w:tc>
        <w:tc>
          <w:tcPr>
            <w:tcW w:w="486" w:type="pct"/>
            <w:shd w:val="clear" w:color="auto" w:fill="auto"/>
          </w:tcPr>
          <w:p w:rsidR="003A4EB1" w:rsidRPr="00E10E66" w:rsidRDefault="003A4EB1" w:rsidP="005D245A">
            <w:pPr>
              <w:jc w:val="center"/>
              <w:rPr>
                <w:rFonts w:ascii="Cambria" w:hAnsi="Cambria" w:cs="Arial"/>
              </w:rPr>
            </w:pPr>
          </w:p>
        </w:tc>
        <w:tc>
          <w:tcPr>
            <w:tcW w:w="581" w:type="pct"/>
            <w:shd w:val="clear" w:color="auto" w:fill="auto"/>
          </w:tcPr>
          <w:p w:rsidR="003A4EB1" w:rsidRPr="00E10E66" w:rsidRDefault="003A4EB1" w:rsidP="005D245A">
            <w:pPr>
              <w:jc w:val="center"/>
              <w:rPr>
                <w:rFonts w:ascii="Cambria" w:hAnsi="Cambria" w:cs="Arial"/>
                <w:b/>
                <w:bCs/>
                <w:lang w:val="en-GB"/>
              </w:rPr>
            </w:pPr>
            <w:r w:rsidRPr="00E10E66">
              <w:rPr>
                <w:rFonts w:ascii="Cambria" w:hAnsi="Cambria" w:cs="Arial"/>
                <w:b/>
                <w:bCs/>
                <w:lang w:val="en-GB"/>
              </w:rPr>
              <w:t>6.55</w:t>
            </w:r>
          </w:p>
        </w:tc>
        <w:tc>
          <w:tcPr>
            <w:tcW w:w="508"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601"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600"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0</w:t>
            </w:r>
          </w:p>
        </w:tc>
      </w:tr>
    </w:tbl>
    <w:p w:rsidR="003A4EB1" w:rsidRPr="00E10E66" w:rsidRDefault="003A4EB1" w:rsidP="003A4EB1">
      <w:pPr>
        <w:spacing w:before="120"/>
        <w:ind w:right="194"/>
        <w:jc w:val="both"/>
        <w:rPr>
          <w:rFonts w:ascii="Cambria" w:hAnsi="Cambria" w:cs="Arial"/>
          <w:b/>
          <w:bCs/>
        </w:rPr>
      </w:pPr>
    </w:p>
    <w:p w:rsidR="003A4EB1" w:rsidRPr="00E10E66" w:rsidRDefault="003A4EB1" w:rsidP="003A4EB1">
      <w:pPr>
        <w:spacing w:before="120"/>
        <w:ind w:right="14"/>
        <w:rPr>
          <w:rFonts w:ascii="Cambria" w:eastAsia="Trebuchet MS" w:hAnsi="Cambria"/>
          <w:b/>
          <w:lang w:val="en-IN"/>
        </w:rPr>
      </w:pPr>
      <w:r w:rsidRPr="00E10E66">
        <w:rPr>
          <w:rFonts w:ascii="Cambria" w:eastAsia="Trebuchet MS" w:hAnsi="Cambria"/>
          <w:b/>
          <w:lang w:val="en-IN"/>
        </w:rPr>
        <w:t xml:space="preserve">e. </w:t>
      </w:r>
      <w:r w:rsidRPr="00E10E66">
        <w:rPr>
          <w:rFonts w:ascii="Cambria" w:eastAsia="Trebuchet MS" w:hAnsi="Cambria"/>
          <w:b/>
          <w:lang w:val="en-IN"/>
        </w:rPr>
        <w:tab/>
        <w:t>Induction Training (Elementary)</w:t>
      </w:r>
    </w:p>
    <w:p w:rsidR="003A4EB1" w:rsidRPr="00E10E66" w:rsidRDefault="003A4EB1" w:rsidP="003A4EB1">
      <w:pPr>
        <w:spacing w:before="120"/>
        <w:ind w:right="14"/>
        <w:jc w:val="right"/>
        <w:rPr>
          <w:rFonts w:ascii="Cambria" w:eastAsia="Trebuchet MS" w:hAnsi="Cambria"/>
          <w:b/>
        </w:rPr>
      </w:pPr>
      <w:r w:rsidRPr="00E10E66">
        <w:rPr>
          <w:rFonts w:ascii="Cambria" w:hAnsi="Cambria" w:cs="Arial"/>
          <w:b/>
          <w:u w:val="single"/>
          <w:lang w:bidi="hi-IN"/>
        </w:rPr>
        <w:t>(Rs.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7"/>
        <w:gridCol w:w="828"/>
        <w:gridCol w:w="927"/>
        <w:gridCol w:w="1101"/>
        <w:gridCol w:w="962"/>
        <w:gridCol w:w="1138"/>
        <w:gridCol w:w="1136"/>
      </w:tblGrid>
      <w:tr w:rsidR="003A4EB1" w:rsidRPr="00E10E66" w:rsidTr="005D245A">
        <w:trPr>
          <w:trHeight w:val="360"/>
        </w:trPr>
        <w:tc>
          <w:tcPr>
            <w:tcW w:w="1815" w:type="pct"/>
            <w:vMerge w:val="restart"/>
            <w:shd w:val="clear" w:color="auto" w:fill="D9D9D9" w:themeFill="background1" w:themeFillShade="D9"/>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Component</w:t>
            </w:r>
          </w:p>
        </w:tc>
        <w:tc>
          <w:tcPr>
            <w:tcW w:w="1478" w:type="pct"/>
            <w:gridSpan w:val="3"/>
            <w:shd w:val="clear" w:color="auto" w:fill="D9D9D9" w:themeFill="background1" w:themeFillShade="D9"/>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Proposed</w:t>
            </w:r>
          </w:p>
        </w:tc>
        <w:tc>
          <w:tcPr>
            <w:tcW w:w="1707" w:type="pct"/>
            <w:gridSpan w:val="3"/>
            <w:shd w:val="clear" w:color="auto" w:fill="D9D9D9" w:themeFill="background1" w:themeFillShade="D9"/>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Recommended</w:t>
            </w:r>
          </w:p>
        </w:tc>
      </w:tr>
      <w:tr w:rsidR="003A4EB1" w:rsidRPr="00E10E66" w:rsidTr="005D245A">
        <w:trPr>
          <w:trHeight w:val="360"/>
        </w:trPr>
        <w:tc>
          <w:tcPr>
            <w:tcW w:w="1815" w:type="pct"/>
            <w:vMerge/>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p>
        </w:tc>
        <w:tc>
          <w:tcPr>
            <w:tcW w:w="407"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Phy</w:t>
            </w:r>
          </w:p>
        </w:tc>
        <w:tc>
          <w:tcPr>
            <w:tcW w:w="490"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Cost</w:t>
            </w:r>
          </w:p>
        </w:tc>
        <w:tc>
          <w:tcPr>
            <w:tcW w:w="581"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Fin.</w:t>
            </w:r>
          </w:p>
        </w:tc>
        <w:tc>
          <w:tcPr>
            <w:tcW w:w="508"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Phy.</w:t>
            </w:r>
          </w:p>
        </w:tc>
        <w:tc>
          <w:tcPr>
            <w:tcW w:w="600"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Cost</w:t>
            </w:r>
          </w:p>
        </w:tc>
        <w:tc>
          <w:tcPr>
            <w:tcW w:w="599" w:type="pct"/>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r w:rsidRPr="00E10E66">
              <w:rPr>
                <w:rFonts w:ascii="Cambria" w:hAnsi="Cambria" w:cs="Arial"/>
                <w:b/>
                <w:bCs/>
              </w:rPr>
              <w:t>Fin.</w:t>
            </w:r>
          </w:p>
        </w:tc>
      </w:tr>
      <w:tr w:rsidR="003A4EB1" w:rsidRPr="00E10E66" w:rsidTr="005D245A">
        <w:trPr>
          <w:trHeight w:val="431"/>
        </w:trPr>
        <w:tc>
          <w:tcPr>
            <w:tcW w:w="1815"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Primary                                                                                             </w:t>
            </w:r>
          </w:p>
        </w:tc>
        <w:tc>
          <w:tcPr>
            <w:tcW w:w="40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3785</w:t>
            </w:r>
          </w:p>
        </w:tc>
        <w:tc>
          <w:tcPr>
            <w:tcW w:w="490"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0.03</w:t>
            </w:r>
          </w:p>
        </w:tc>
        <w:tc>
          <w:tcPr>
            <w:tcW w:w="581"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113.55</w:t>
            </w:r>
          </w:p>
        </w:tc>
        <w:tc>
          <w:tcPr>
            <w:tcW w:w="50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600"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599"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r>
      <w:tr w:rsidR="003A4EB1" w:rsidRPr="00E10E66" w:rsidTr="005D245A">
        <w:trPr>
          <w:trHeight w:val="431"/>
        </w:trPr>
        <w:tc>
          <w:tcPr>
            <w:tcW w:w="1815"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Upper Primary                                                                                       </w:t>
            </w:r>
          </w:p>
        </w:tc>
        <w:tc>
          <w:tcPr>
            <w:tcW w:w="40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985</w:t>
            </w:r>
          </w:p>
        </w:tc>
        <w:tc>
          <w:tcPr>
            <w:tcW w:w="490"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0.03</w:t>
            </w:r>
          </w:p>
        </w:tc>
        <w:tc>
          <w:tcPr>
            <w:tcW w:w="581"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29.55</w:t>
            </w:r>
          </w:p>
        </w:tc>
        <w:tc>
          <w:tcPr>
            <w:tcW w:w="50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600"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599"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r>
      <w:tr w:rsidR="003A4EB1" w:rsidRPr="00E10E66" w:rsidTr="005D245A">
        <w:trPr>
          <w:trHeight w:val="332"/>
        </w:trPr>
        <w:tc>
          <w:tcPr>
            <w:tcW w:w="1815" w:type="pct"/>
            <w:shd w:val="clear" w:color="auto" w:fill="auto"/>
            <w:vAlign w:val="center"/>
          </w:tcPr>
          <w:p w:rsidR="003A4EB1" w:rsidRPr="00E10E66" w:rsidRDefault="003A4EB1" w:rsidP="005D245A">
            <w:pPr>
              <w:ind w:right="194"/>
              <w:jc w:val="both"/>
              <w:rPr>
                <w:rFonts w:ascii="Cambria" w:hAnsi="Cambria" w:cs="Arial"/>
              </w:rPr>
            </w:pPr>
            <w:r w:rsidRPr="00E10E66">
              <w:rPr>
                <w:rFonts w:ascii="Cambria" w:hAnsi="Cambria" w:cs="Arial"/>
                <w:b/>
              </w:rPr>
              <w:t>Total</w:t>
            </w:r>
          </w:p>
        </w:tc>
        <w:tc>
          <w:tcPr>
            <w:tcW w:w="407" w:type="pct"/>
            <w:shd w:val="clear" w:color="auto" w:fill="auto"/>
          </w:tcPr>
          <w:p w:rsidR="003A4EB1" w:rsidRPr="00E10E66" w:rsidRDefault="003A4EB1" w:rsidP="005D245A">
            <w:pPr>
              <w:jc w:val="center"/>
              <w:rPr>
                <w:rFonts w:ascii="Cambria" w:hAnsi="Cambria" w:cs="Arial"/>
              </w:rPr>
            </w:pPr>
          </w:p>
        </w:tc>
        <w:tc>
          <w:tcPr>
            <w:tcW w:w="490" w:type="pct"/>
            <w:shd w:val="clear" w:color="auto" w:fill="auto"/>
          </w:tcPr>
          <w:p w:rsidR="003A4EB1" w:rsidRPr="00E10E66" w:rsidRDefault="003A4EB1" w:rsidP="005D245A">
            <w:pPr>
              <w:jc w:val="center"/>
              <w:rPr>
                <w:rFonts w:ascii="Cambria" w:hAnsi="Cambria" w:cs="Arial"/>
              </w:rPr>
            </w:pPr>
          </w:p>
        </w:tc>
        <w:tc>
          <w:tcPr>
            <w:tcW w:w="581" w:type="pct"/>
            <w:shd w:val="clear" w:color="auto" w:fill="auto"/>
          </w:tcPr>
          <w:p w:rsidR="003A4EB1" w:rsidRPr="00E10E66" w:rsidRDefault="003A4EB1" w:rsidP="005D245A">
            <w:pPr>
              <w:jc w:val="center"/>
              <w:rPr>
                <w:rFonts w:ascii="Cambria" w:hAnsi="Cambria" w:cs="Arial"/>
                <w:b/>
                <w:bCs/>
                <w:lang w:val="en-GB"/>
              </w:rPr>
            </w:pPr>
            <w:r w:rsidRPr="00E10E66">
              <w:rPr>
                <w:rFonts w:ascii="Cambria" w:hAnsi="Cambria" w:cs="Arial"/>
                <w:b/>
                <w:bCs/>
                <w:lang w:val="en-GB"/>
              </w:rPr>
              <w:t>143.1</w:t>
            </w:r>
          </w:p>
        </w:tc>
        <w:tc>
          <w:tcPr>
            <w:tcW w:w="508"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600"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599"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0</w:t>
            </w:r>
          </w:p>
        </w:tc>
      </w:tr>
    </w:tbl>
    <w:p w:rsidR="003A4EB1" w:rsidRPr="00E10E66" w:rsidRDefault="003A4EB1" w:rsidP="003A4EB1">
      <w:pPr>
        <w:spacing w:before="120" w:after="120"/>
        <w:ind w:right="194"/>
        <w:jc w:val="both"/>
        <w:rPr>
          <w:rFonts w:ascii="Cambria" w:hAnsi="Cambria" w:cs="Arial"/>
          <w:b/>
          <w:bCs/>
        </w:rPr>
      </w:pPr>
    </w:p>
    <w:p w:rsidR="003A4EB1" w:rsidRPr="00E10E66" w:rsidRDefault="003A4EB1" w:rsidP="003A4EB1">
      <w:pPr>
        <w:rPr>
          <w:rFonts w:ascii="Cambria" w:hAnsi="Cambria"/>
          <w:b/>
          <w:lang w:val="en-GB"/>
        </w:rPr>
      </w:pPr>
      <w:r>
        <w:rPr>
          <w:rFonts w:ascii="Cambria" w:hAnsi="Cambria"/>
          <w:b/>
          <w:lang w:val="en-GB"/>
        </w:rPr>
        <w:t xml:space="preserve">2. </w:t>
      </w:r>
      <w:r w:rsidRPr="00E10E66">
        <w:rPr>
          <w:rFonts w:ascii="Cambria" w:hAnsi="Cambria"/>
          <w:b/>
          <w:lang w:val="en-GB"/>
        </w:rPr>
        <w:t xml:space="preserve">Teacher Training at Secondary &amp; Sr. Secondary level. </w:t>
      </w:r>
    </w:p>
    <w:p w:rsidR="003A4EB1" w:rsidRPr="00E10E66" w:rsidRDefault="003A4EB1" w:rsidP="00412148">
      <w:pPr>
        <w:pStyle w:val="ListParagraph"/>
        <w:numPr>
          <w:ilvl w:val="0"/>
          <w:numId w:val="74"/>
        </w:numPr>
        <w:spacing w:before="120" w:after="120" w:line="259" w:lineRule="auto"/>
        <w:ind w:right="194" w:hanging="720"/>
        <w:contextualSpacing/>
        <w:jc w:val="both"/>
        <w:rPr>
          <w:rFonts w:ascii="Cambria" w:eastAsia="Times New Roman" w:hAnsi="Cambria" w:cs="Arial"/>
          <w:b/>
          <w:bCs/>
        </w:rPr>
      </w:pPr>
      <w:r w:rsidRPr="00E10E66">
        <w:rPr>
          <w:rFonts w:ascii="Cambria" w:eastAsia="Times New Roman" w:hAnsi="Cambria" w:cs="Arial"/>
          <w:b/>
          <w:bCs/>
        </w:rPr>
        <w:t xml:space="preserve">In-Service Training IX - XII  (Secondary) </w:t>
      </w:r>
    </w:p>
    <w:p w:rsidR="003A4EB1" w:rsidRPr="00E10E66" w:rsidRDefault="003A4EB1" w:rsidP="003A4EB1">
      <w:pPr>
        <w:spacing w:before="120"/>
        <w:ind w:right="26"/>
        <w:jc w:val="right"/>
        <w:rPr>
          <w:rFonts w:ascii="Cambria" w:eastAsia="Trebuchet MS" w:hAnsi="Cambria"/>
          <w:b/>
        </w:rPr>
      </w:pPr>
      <w:r w:rsidRPr="00E10E66">
        <w:rPr>
          <w:rFonts w:ascii="Cambria" w:hAnsi="Cambria" w:cs="Arial"/>
          <w:b/>
          <w:u w:val="single"/>
          <w:lang w:bidi="hi-IN"/>
        </w:rPr>
        <w:t>(Rs.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8"/>
        <w:gridCol w:w="884"/>
        <w:gridCol w:w="910"/>
        <w:gridCol w:w="1095"/>
        <w:gridCol w:w="952"/>
        <w:gridCol w:w="1130"/>
        <w:gridCol w:w="1120"/>
      </w:tblGrid>
      <w:tr w:rsidR="003A4EB1" w:rsidRPr="00E10E66" w:rsidTr="005D245A">
        <w:trPr>
          <w:trHeight w:val="360"/>
        </w:trPr>
        <w:tc>
          <w:tcPr>
            <w:tcW w:w="1813" w:type="pct"/>
            <w:vMerge w:val="restart"/>
            <w:shd w:val="clear" w:color="auto" w:fill="D9D9D9" w:themeFill="background1" w:themeFillShade="D9"/>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Component</w:t>
            </w:r>
          </w:p>
        </w:tc>
        <w:tc>
          <w:tcPr>
            <w:tcW w:w="1506" w:type="pct"/>
            <w:gridSpan w:val="3"/>
            <w:shd w:val="clear" w:color="auto" w:fill="D9D9D9" w:themeFill="background1" w:themeFillShade="D9"/>
            <w:vAlign w:val="center"/>
          </w:tcPr>
          <w:p w:rsidR="003A4EB1" w:rsidRPr="00E10E66" w:rsidRDefault="003A4EB1" w:rsidP="005D245A">
            <w:pPr>
              <w:ind w:right="194"/>
              <w:jc w:val="center"/>
              <w:rPr>
                <w:rFonts w:ascii="Cambria" w:hAnsi="Cambria" w:cs="Arial"/>
                <w:b/>
                <w:bCs/>
              </w:rPr>
            </w:pPr>
            <w:r w:rsidRPr="00E10E66">
              <w:rPr>
                <w:rFonts w:ascii="Cambria" w:hAnsi="Cambria" w:cs="Arial"/>
                <w:b/>
                <w:bCs/>
              </w:rPr>
              <w:t>Proposed</w:t>
            </w:r>
          </w:p>
        </w:tc>
        <w:tc>
          <w:tcPr>
            <w:tcW w:w="1681" w:type="pct"/>
            <w:gridSpan w:val="3"/>
            <w:shd w:val="clear" w:color="auto" w:fill="D9D9D9" w:themeFill="background1" w:themeFillShade="D9"/>
            <w:vAlign w:val="center"/>
          </w:tcPr>
          <w:p w:rsidR="003A4EB1" w:rsidRPr="00E10E66" w:rsidRDefault="003A4EB1" w:rsidP="005D245A">
            <w:pPr>
              <w:ind w:right="194"/>
              <w:jc w:val="center"/>
              <w:rPr>
                <w:rFonts w:ascii="Cambria" w:hAnsi="Cambria" w:cs="Arial"/>
                <w:b/>
                <w:bCs/>
              </w:rPr>
            </w:pPr>
            <w:r w:rsidRPr="00E10E66">
              <w:rPr>
                <w:rFonts w:ascii="Cambria" w:hAnsi="Cambria" w:cs="Arial"/>
                <w:b/>
                <w:bCs/>
              </w:rPr>
              <w:t>Recommended</w:t>
            </w:r>
          </w:p>
        </w:tc>
      </w:tr>
      <w:tr w:rsidR="003A4EB1" w:rsidRPr="00E10E66" w:rsidTr="005D245A">
        <w:trPr>
          <w:trHeight w:val="360"/>
        </w:trPr>
        <w:tc>
          <w:tcPr>
            <w:tcW w:w="1813" w:type="pct"/>
            <w:vMerge/>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p>
        </w:tc>
        <w:tc>
          <w:tcPr>
            <w:tcW w:w="453" w:type="pct"/>
            <w:shd w:val="clear" w:color="auto" w:fill="D9D9D9" w:themeFill="background1" w:themeFillShade="D9"/>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Phy.</w:t>
            </w:r>
          </w:p>
        </w:tc>
        <w:tc>
          <w:tcPr>
            <w:tcW w:w="478" w:type="pct"/>
            <w:shd w:val="clear" w:color="auto" w:fill="D9D9D9" w:themeFill="background1" w:themeFillShade="D9"/>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Cost</w:t>
            </w:r>
          </w:p>
        </w:tc>
        <w:tc>
          <w:tcPr>
            <w:tcW w:w="575" w:type="pct"/>
            <w:shd w:val="clear" w:color="auto" w:fill="D9D9D9" w:themeFill="background1" w:themeFillShade="D9"/>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Fin.</w:t>
            </w:r>
          </w:p>
        </w:tc>
        <w:tc>
          <w:tcPr>
            <w:tcW w:w="500" w:type="pct"/>
            <w:shd w:val="clear" w:color="auto" w:fill="D9D9D9" w:themeFill="background1" w:themeFillShade="D9"/>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Phy.</w:t>
            </w:r>
          </w:p>
        </w:tc>
        <w:tc>
          <w:tcPr>
            <w:tcW w:w="593" w:type="pct"/>
            <w:shd w:val="clear" w:color="auto" w:fill="D9D9D9" w:themeFill="background1" w:themeFillShade="D9"/>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Cost</w:t>
            </w:r>
          </w:p>
        </w:tc>
        <w:tc>
          <w:tcPr>
            <w:tcW w:w="588" w:type="pct"/>
            <w:shd w:val="clear" w:color="auto" w:fill="D9D9D9" w:themeFill="background1" w:themeFillShade="D9"/>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Fin.</w:t>
            </w:r>
          </w:p>
        </w:tc>
      </w:tr>
      <w:tr w:rsidR="003A4EB1" w:rsidRPr="00E10E66" w:rsidTr="003A4EB1">
        <w:trPr>
          <w:trHeight w:val="296"/>
        </w:trPr>
        <w:tc>
          <w:tcPr>
            <w:tcW w:w="1813"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Class IX to X                                                                                       </w:t>
            </w:r>
          </w:p>
        </w:tc>
        <w:tc>
          <w:tcPr>
            <w:tcW w:w="453"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2792</w:t>
            </w:r>
          </w:p>
        </w:tc>
        <w:tc>
          <w:tcPr>
            <w:tcW w:w="47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0.03</w:t>
            </w:r>
          </w:p>
        </w:tc>
        <w:tc>
          <w:tcPr>
            <w:tcW w:w="57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83.76</w:t>
            </w:r>
          </w:p>
        </w:tc>
        <w:tc>
          <w:tcPr>
            <w:tcW w:w="500"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2792</w:t>
            </w:r>
          </w:p>
        </w:tc>
        <w:tc>
          <w:tcPr>
            <w:tcW w:w="593"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0.03</w:t>
            </w:r>
          </w:p>
        </w:tc>
        <w:tc>
          <w:tcPr>
            <w:tcW w:w="58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83.76</w:t>
            </w:r>
          </w:p>
        </w:tc>
      </w:tr>
      <w:tr w:rsidR="003A4EB1" w:rsidRPr="00E10E66" w:rsidTr="003A4EB1">
        <w:trPr>
          <w:trHeight w:val="350"/>
        </w:trPr>
        <w:tc>
          <w:tcPr>
            <w:tcW w:w="1813"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Class IX to XII                                                                                     </w:t>
            </w:r>
          </w:p>
        </w:tc>
        <w:tc>
          <w:tcPr>
            <w:tcW w:w="453"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18377</w:t>
            </w:r>
          </w:p>
        </w:tc>
        <w:tc>
          <w:tcPr>
            <w:tcW w:w="47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0.03</w:t>
            </w:r>
          </w:p>
        </w:tc>
        <w:tc>
          <w:tcPr>
            <w:tcW w:w="57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551.31</w:t>
            </w:r>
          </w:p>
        </w:tc>
        <w:tc>
          <w:tcPr>
            <w:tcW w:w="500"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18377</w:t>
            </w:r>
          </w:p>
        </w:tc>
        <w:tc>
          <w:tcPr>
            <w:tcW w:w="593"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0.03</w:t>
            </w:r>
          </w:p>
        </w:tc>
        <w:tc>
          <w:tcPr>
            <w:tcW w:w="58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551.31</w:t>
            </w:r>
          </w:p>
        </w:tc>
      </w:tr>
      <w:tr w:rsidR="003A4EB1" w:rsidRPr="00E10E66" w:rsidTr="005D245A">
        <w:trPr>
          <w:trHeight w:val="269"/>
        </w:trPr>
        <w:tc>
          <w:tcPr>
            <w:tcW w:w="1813"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Class XI to XII                                                                                     </w:t>
            </w:r>
          </w:p>
        </w:tc>
        <w:tc>
          <w:tcPr>
            <w:tcW w:w="453"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1164</w:t>
            </w:r>
          </w:p>
        </w:tc>
        <w:tc>
          <w:tcPr>
            <w:tcW w:w="47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0.03</w:t>
            </w:r>
          </w:p>
        </w:tc>
        <w:tc>
          <w:tcPr>
            <w:tcW w:w="57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34.92</w:t>
            </w:r>
          </w:p>
        </w:tc>
        <w:tc>
          <w:tcPr>
            <w:tcW w:w="500"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1164</w:t>
            </w:r>
          </w:p>
        </w:tc>
        <w:tc>
          <w:tcPr>
            <w:tcW w:w="593"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0.03</w:t>
            </w:r>
          </w:p>
        </w:tc>
        <w:tc>
          <w:tcPr>
            <w:tcW w:w="58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34.92</w:t>
            </w:r>
          </w:p>
        </w:tc>
      </w:tr>
      <w:tr w:rsidR="003A4EB1" w:rsidRPr="00E10E66" w:rsidTr="005D245A">
        <w:trPr>
          <w:trHeight w:val="269"/>
        </w:trPr>
        <w:tc>
          <w:tcPr>
            <w:tcW w:w="1813"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Physical Educational Instructors on Yoga                                                            </w:t>
            </w:r>
          </w:p>
        </w:tc>
        <w:tc>
          <w:tcPr>
            <w:tcW w:w="453"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3142</w:t>
            </w:r>
          </w:p>
        </w:tc>
        <w:tc>
          <w:tcPr>
            <w:tcW w:w="47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0.015</w:t>
            </w:r>
          </w:p>
        </w:tc>
        <w:tc>
          <w:tcPr>
            <w:tcW w:w="57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47.13</w:t>
            </w:r>
          </w:p>
        </w:tc>
        <w:tc>
          <w:tcPr>
            <w:tcW w:w="500"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3142</w:t>
            </w:r>
          </w:p>
        </w:tc>
        <w:tc>
          <w:tcPr>
            <w:tcW w:w="593"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0.015</w:t>
            </w:r>
          </w:p>
        </w:tc>
        <w:tc>
          <w:tcPr>
            <w:tcW w:w="58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47.13</w:t>
            </w:r>
          </w:p>
        </w:tc>
      </w:tr>
      <w:tr w:rsidR="003A4EB1" w:rsidRPr="00E10E66" w:rsidTr="005D245A">
        <w:trPr>
          <w:trHeight w:val="207"/>
        </w:trPr>
        <w:tc>
          <w:tcPr>
            <w:tcW w:w="1813" w:type="pct"/>
            <w:shd w:val="clear" w:color="auto" w:fill="auto"/>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Total</w:t>
            </w:r>
          </w:p>
        </w:tc>
        <w:tc>
          <w:tcPr>
            <w:tcW w:w="453" w:type="pct"/>
            <w:shd w:val="clear" w:color="auto" w:fill="auto"/>
            <w:vAlign w:val="center"/>
          </w:tcPr>
          <w:p w:rsidR="003A4EB1" w:rsidRPr="00E10E66" w:rsidRDefault="003A4EB1" w:rsidP="005D245A">
            <w:pPr>
              <w:ind w:right="194"/>
              <w:jc w:val="center"/>
              <w:rPr>
                <w:rFonts w:ascii="Cambria" w:hAnsi="Cambria" w:cs="Arial"/>
              </w:rPr>
            </w:pPr>
          </w:p>
        </w:tc>
        <w:tc>
          <w:tcPr>
            <w:tcW w:w="478" w:type="pct"/>
            <w:shd w:val="clear" w:color="auto" w:fill="auto"/>
            <w:vAlign w:val="center"/>
          </w:tcPr>
          <w:p w:rsidR="003A4EB1" w:rsidRPr="00E10E66" w:rsidRDefault="003A4EB1" w:rsidP="005D245A">
            <w:pPr>
              <w:ind w:right="194"/>
              <w:jc w:val="center"/>
              <w:rPr>
                <w:rFonts w:ascii="Cambria" w:hAnsi="Cambria" w:cs="Arial"/>
              </w:rPr>
            </w:pPr>
          </w:p>
        </w:tc>
        <w:tc>
          <w:tcPr>
            <w:tcW w:w="575" w:type="pct"/>
            <w:shd w:val="clear" w:color="auto" w:fill="auto"/>
          </w:tcPr>
          <w:p w:rsidR="003A4EB1" w:rsidRPr="00E10E66" w:rsidRDefault="003A4EB1" w:rsidP="005D245A">
            <w:pPr>
              <w:jc w:val="center"/>
              <w:rPr>
                <w:rFonts w:ascii="Cambria" w:hAnsi="Cambria" w:cs="Arial"/>
                <w:b/>
                <w:bCs/>
                <w:lang w:val="en-GB"/>
              </w:rPr>
            </w:pPr>
            <w:r w:rsidRPr="00E10E66">
              <w:rPr>
                <w:rFonts w:ascii="Cambria" w:hAnsi="Cambria" w:cs="Arial"/>
                <w:b/>
                <w:bCs/>
                <w:lang w:val="en-GB"/>
              </w:rPr>
              <w:t>717.12</w:t>
            </w:r>
          </w:p>
        </w:tc>
        <w:tc>
          <w:tcPr>
            <w:tcW w:w="500"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593"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588"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717.12</w:t>
            </w:r>
          </w:p>
        </w:tc>
      </w:tr>
    </w:tbl>
    <w:p w:rsidR="003A4EB1" w:rsidRPr="00E10E66" w:rsidRDefault="003A4EB1" w:rsidP="003A4EB1">
      <w:pPr>
        <w:spacing w:after="120"/>
        <w:ind w:right="194"/>
        <w:jc w:val="both"/>
        <w:rPr>
          <w:rFonts w:ascii="Cambria" w:hAnsi="Cambria"/>
          <w:b/>
        </w:rPr>
      </w:pPr>
    </w:p>
    <w:p w:rsidR="003A4EB1" w:rsidRPr="00E10E66" w:rsidRDefault="003A4EB1" w:rsidP="00412148">
      <w:pPr>
        <w:pStyle w:val="ListParagraph"/>
        <w:numPr>
          <w:ilvl w:val="0"/>
          <w:numId w:val="70"/>
        </w:numPr>
        <w:spacing w:after="120" w:line="259" w:lineRule="auto"/>
        <w:ind w:right="194"/>
        <w:contextualSpacing/>
        <w:jc w:val="both"/>
        <w:rPr>
          <w:rFonts w:ascii="Cambria" w:hAnsi="Cambria"/>
          <w:b/>
        </w:rPr>
      </w:pPr>
      <w:r w:rsidRPr="00E10E66">
        <w:rPr>
          <w:rFonts w:ascii="Cambria" w:hAnsi="Cambria"/>
          <w:b/>
        </w:rPr>
        <w:t>School Leadership Training of Head Teachers/ Principals/RPs (Secondary)</w:t>
      </w:r>
    </w:p>
    <w:p w:rsidR="003A4EB1" w:rsidRPr="00E10E66" w:rsidRDefault="003A4EB1" w:rsidP="003A4EB1">
      <w:pPr>
        <w:spacing w:before="120"/>
        <w:ind w:right="-76"/>
        <w:jc w:val="right"/>
        <w:rPr>
          <w:rFonts w:ascii="Cambria" w:eastAsia="Trebuchet MS" w:hAnsi="Cambria"/>
          <w:b/>
        </w:rPr>
      </w:pPr>
      <w:r w:rsidRPr="00E10E66">
        <w:rPr>
          <w:rFonts w:ascii="Cambria" w:hAnsi="Cambria" w:cs="Arial"/>
          <w:b/>
          <w:u w:val="single"/>
          <w:lang w:bidi="hi-IN"/>
        </w:rPr>
        <w:lastRenderedPageBreak/>
        <w:t>(Rs.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5"/>
        <w:gridCol w:w="1057"/>
        <w:gridCol w:w="883"/>
        <w:gridCol w:w="1095"/>
        <w:gridCol w:w="954"/>
        <w:gridCol w:w="1131"/>
        <w:gridCol w:w="1124"/>
      </w:tblGrid>
      <w:tr w:rsidR="003A4EB1" w:rsidRPr="00E10E66" w:rsidTr="005D245A">
        <w:trPr>
          <w:trHeight w:val="360"/>
        </w:trPr>
        <w:tc>
          <w:tcPr>
            <w:tcW w:w="1736" w:type="pct"/>
            <w:vMerge w:val="restart"/>
            <w:shd w:val="clear" w:color="auto" w:fill="D9D9D9" w:themeFill="background1" w:themeFillShade="D9"/>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Component</w:t>
            </w:r>
          </w:p>
        </w:tc>
        <w:tc>
          <w:tcPr>
            <w:tcW w:w="1570" w:type="pct"/>
            <w:gridSpan w:val="3"/>
            <w:shd w:val="clear" w:color="auto" w:fill="D9D9D9" w:themeFill="background1" w:themeFillShade="D9"/>
            <w:vAlign w:val="center"/>
          </w:tcPr>
          <w:p w:rsidR="003A4EB1" w:rsidRPr="00E10E66" w:rsidRDefault="003A4EB1" w:rsidP="005D245A">
            <w:pPr>
              <w:ind w:right="194"/>
              <w:jc w:val="center"/>
              <w:rPr>
                <w:rFonts w:ascii="Cambria" w:hAnsi="Cambria" w:cs="Arial"/>
                <w:b/>
                <w:bCs/>
              </w:rPr>
            </w:pPr>
            <w:r w:rsidRPr="00E10E66">
              <w:rPr>
                <w:rFonts w:ascii="Cambria" w:hAnsi="Cambria" w:cs="Arial"/>
                <w:b/>
                <w:bCs/>
              </w:rPr>
              <w:t>Proposed</w:t>
            </w:r>
          </w:p>
        </w:tc>
        <w:tc>
          <w:tcPr>
            <w:tcW w:w="1694" w:type="pct"/>
            <w:gridSpan w:val="3"/>
            <w:shd w:val="clear" w:color="auto" w:fill="D9D9D9" w:themeFill="background1" w:themeFillShade="D9"/>
            <w:vAlign w:val="center"/>
          </w:tcPr>
          <w:p w:rsidR="003A4EB1" w:rsidRPr="00E10E66" w:rsidRDefault="003A4EB1" w:rsidP="005D245A">
            <w:pPr>
              <w:ind w:right="194"/>
              <w:jc w:val="center"/>
              <w:rPr>
                <w:rFonts w:ascii="Cambria" w:hAnsi="Cambria" w:cs="Arial"/>
                <w:b/>
                <w:bCs/>
              </w:rPr>
            </w:pPr>
            <w:r w:rsidRPr="00E10E66">
              <w:rPr>
                <w:rFonts w:ascii="Cambria" w:hAnsi="Cambria" w:cs="Arial"/>
                <w:b/>
                <w:bCs/>
              </w:rPr>
              <w:t>Recommended</w:t>
            </w:r>
          </w:p>
        </w:tc>
      </w:tr>
      <w:tr w:rsidR="003A4EB1" w:rsidRPr="00E10E66" w:rsidTr="005D245A">
        <w:trPr>
          <w:trHeight w:val="360"/>
        </w:trPr>
        <w:tc>
          <w:tcPr>
            <w:tcW w:w="1736" w:type="pct"/>
            <w:vMerge/>
            <w:shd w:val="clear" w:color="auto" w:fill="D9D9D9" w:themeFill="background1" w:themeFillShade="D9"/>
            <w:vAlign w:val="center"/>
            <w:hideMark/>
          </w:tcPr>
          <w:p w:rsidR="003A4EB1" w:rsidRPr="00E10E66" w:rsidRDefault="003A4EB1" w:rsidP="005D245A">
            <w:pPr>
              <w:ind w:right="194"/>
              <w:jc w:val="both"/>
              <w:rPr>
                <w:rFonts w:ascii="Cambria" w:hAnsi="Cambria" w:cs="Arial"/>
                <w:b/>
                <w:bCs/>
              </w:rPr>
            </w:pPr>
          </w:p>
        </w:tc>
        <w:tc>
          <w:tcPr>
            <w:tcW w:w="558" w:type="pct"/>
            <w:shd w:val="clear" w:color="auto" w:fill="D9D9D9" w:themeFill="background1" w:themeFillShade="D9"/>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Phy.</w:t>
            </w:r>
          </w:p>
        </w:tc>
        <w:tc>
          <w:tcPr>
            <w:tcW w:w="434" w:type="pct"/>
            <w:shd w:val="clear" w:color="auto" w:fill="D9D9D9" w:themeFill="background1" w:themeFillShade="D9"/>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Cost</w:t>
            </w:r>
          </w:p>
        </w:tc>
        <w:tc>
          <w:tcPr>
            <w:tcW w:w="577" w:type="pct"/>
            <w:shd w:val="clear" w:color="auto" w:fill="D9D9D9" w:themeFill="background1" w:themeFillShade="D9"/>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Fin.</w:t>
            </w:r>
          </w:p>
        </w:tc>
        <w:tc>
          <w:tcPr>
            <w:tcW w:w="504" w:type="pct"/>
            <w:shd w:val="clear" w:color="auto" w:fill="D9D9D9" w:themeFill="background1" w:themeFillShade="D9"/>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Phy.</w:t>
            </w:r>
          </w:p>
        </w:tc>
        <w:tc>
          <w:tcPr>
            <w:tcW w:w="597" w:type="pct"/>
            <w:shd w:val="clear" w:color="auto" w:fill="D9D9D9" w:themeFill="background1" w:themeFillShade="D9"/>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Cost</w:t>
            </w:r>
          </w:p>
        </w:tc>
        <w:tc>
          <w:tcPr>
            <w:tcW w:w="594" w:type="pct"/>
            <w:shd w:val="clear" w:color="auto" w:fill="D9D9D9" w:themeFill="background1" w:themeFillShade="D9"/>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Fin.</w:t>
            </w:r>
          </w:p>
        </w:tc>
      </w:tr>
      <w:tr w:rsidR="003A4EB1" w:rsidRPr="00E10E66" w:rsidTr="005D245A">
        <w:trPr>
          <w:trHeight w:val="368"/>
        </w:trPr>
        <w:tc>
          <w:tcPr>
            <w:tcW w:w="1736"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Training of SRGs (IX to XII)                                                                        </w:t>
            </w:r>
          </w:p>
        </w:tc>
        <w:tc>
          <w:tcPr>
            <w:tcW w:w="55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66</w:t>
            </w:r>
          </w:p>
        </w:tc>
        <w:tc>
          <w:tcPr>
            <w:tcW w:w="43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0.024</w:t>
            </w:r>
          </w:p>
        </w:tc>
        <w:tc>
          <w:tcPr>
            <w:tcW w:w="57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1.584</w:t>
            </w:r>
          </w:p>
        </w:tc>
        <w:tc>
          <w:tcPr>
            <w:tcW w:w="50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66</w:t>
            </w:r>
          </w:p>
        </w:tc>
        <w:tc>
          <w:tcPr>
            <w:tcW w:w="59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0.024</w:t>
            </w:r>
          </w:p>
        </w:tc>
        <w:tc>
          <w:tcPr>
            <w:tcW w:w="59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1.584</w:t>
            </w:r>
          </w:p>
        </w:tc>
      </w:tr>
      <w:tr w:rsidR="003A4EB1" w:rsidRPr="00E10E66" w:rsidTr="005D245A">
        <w:trPr>
          <w:trHeight w:val="530"/>
        </w:trPr>
        <w:tc>
          <w:tcPr>
            <w:tcW w:w="1736"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Training of Head Masters (Class IX to XII)                                                          </w:t>
            </w:r>
          </w:p>
        </w:tc>
        <w:tc>
          <w:tcPr>
            <w:tcW w:w="55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1484</w:t>
            </w:r>
          </w:p>
        </w:tc>
        <w:tc>
          <w:tcPr>
            <w:tcW w:w="43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0.024</w:t>
            </w:r>
          </w:p>
        </w:tc>
        <w:tc>
          <w:tcPr>
            <w:tcW w:w="57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35.616</w:t>
            </w:r>
          </w:p>
        </w:tc>
        <w:tc>
          <w:tcPr>
            <w:tcW w:w="50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1484</w:t>
            </w:r>
          </w:p>
        </w:tc>
        <w:tc>
          <w:tcPr>
            <w:tcW w:w="59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0.024</w:t>
            </w:r>
          </w:p>
        </w:tc>
        <w:tc>
          <w:tcPr>
            <w:tcW w:w="59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35.616</w:t>
            </w:r>
          </w:p>
        </w:tc>
      </w:tr>
      <w:tr w:rsidR="003A4EB1" w:rsidRPr="00E10E66" w:rsidTr="005D245A">
        <w:trPr>
          <w:trHeight w:val="828"/>
        </w:trPr>
        <w:tc>
          <w:tcPr>
            <w:tcW w:w="1736"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School Leadership Training Program (SLDP) 1 month Certificate Course                                </w:t>
            </w:r>
          </w:p>
        </w:tc>
        <w:tc>
          <w:tcPr>
            <w:tcW w:w="55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66</w:t>
            </w:r>
          </w:p>
        </w:tc>
        <w:tc>
          <w:tcPr>
            <w:tcW w:w="43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0.12</w:t>
            </w:r>
          </w:p>
        </w:tc>
        <w:tc>
          <w:tcPr>
            <w:tcW w:w="57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7.92</w:t>
            </w:r>
          </w:p>
        </w:tc>
        <w:tc>
          <w:tcPr>
            <w:tcW w:w="50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66</w:t>
            </w:r>
          </w:p>
        </w:tc>
        <w:tc>
          <w:tcPr>
            <w:tcW w:w="59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0.12</w:t>
            </w:r>
          </w:p>
        </w:tc>
        <w:tc>
          <w:tcPr>
            <w:tcW w:w="59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7.92</w:t>
            </w:r>
          </w:p>
        </w:tc>
      </w:tr>
      <w:tr w:rsidR="003A4EB1" w:rsidRPr="00E10E66" w:rsidTr="005D245A">
        <w:trPr>
          <w:trHeight w:val="413"/>
        </w:trPr>
        <w:tc>
          <w:tcPr>
            <w:tcW w:w="1736" w:type="pct"/>
            <w:shd w:val="clear" w:color="auto" w:fill="auto"/>
            <w:vAlign w:val="center"/>
          </w:tcPr>
          <w:p w:rsidR="003A4EB1" w:rsidRPr="00E10E66" w:rsidRDefault="003A4EB1" w:rsidP="005D245A">
            <w:pPr>
              <w:ind w:right="194"/>
              <w:jc w:val="both"/>
              <w:rPr>
                <w:rFonts w:ascii="Cambria" w:hAnsi="Cambria" w:cs="Arial"/>
                <w:b/>
              </w:rPr>
            </w:pPr>
            <w:r w:rsidRPr="00E10E66">
              <w:rPr>
                <w:rFonts w:ascii="Cambria" w:hAnsi="Cambria" w:cs="Arial"/>
                <w:b/>
              </w:rPr>
              <w:t>Total</w:t>
            </w:r>
          </w:p>
        </w:tc>
        <w:tc>
          <w:tcPr>
            <w:tcW w:w="558" w:type="pct"/>
            <w:shd w:val="clear" w:color="auto" w:fill="auto"/>
            <w:vAlign w:val="center"/>
          </w:tcPr>
          <w:p w:rsidR="003A4EB1" w:rsidRPr="00E10E66" w:rsidRDefault="003A4EB1" w:rsidP="005D245A">
            <w:pPr>
              <w:ind w:right="194"/>
              <w:jc w:val="center"/>
              <w:rPr>
                <w:rFonts w:ascii="Cambria" w:hAnsi="Cambria" w:cs="Arial"/>
                <w:b/>
              </w:rPr>
            </w:pPr>
          </w:p>
        </w:tc>
        <w:tc>
          <w:tcPr>
            <w:tcW w:w="434" w:type="pct"/>
            <w:shd w:val="clear" w:color="auto" w:fill="auto"/>
            <w:vAlign w:val="center"/>
          </w:tcPr>
          <w:p w:rsidR="003A4EB1" w:rsidRPr="00E10E66" w:rsidRDefault="003A4EB1" w:rsidP="005D245A">
            <w:pPr>
              <w:ind w:right="194"/>
              <w:jc w:val="center"/>
              <w:rPr>
                <w:rFonts w:ascii="Cambria" w:hAnsi="Cambria" w:cs="Arial"/>
                <w:b/>
              </w:rPr>
            </w:pPr>
          </w:p>
        </w:tc>
        <w:tc>
          <w:tcPr>
            <w:tcW w:w="577" w:type="pct"/>
            <w:shd w:val="clear" w:color="auto" w:fill="auto"/>
          </w:tcPr>
          <w:p w:rsidR="003A4EB1" w:rsidRPr="00E10E66" w:rsidRDefault="003A4EB1" w:rsidP="005D245A">
            <w:pPr>
              <w:jc w:val="center"/>
              <w:rPr>
                <w:rFonts w:ascii="Cambria" w:hAnsi="Cambria" w:cs="Arial"/>
                <w:b/>
                <w:bCs/>
                <w:lang w:val="en-GB"/>
              </w:rPr>
            </w:pPr>
            <w:r w:rsidRPr="00E10E66">
              <w:rPr>
                <w:rFonts w:ascii="Cambria" w:hAnsi="Cambria" w:cs="Arial"/>
                <w:b/>
                <w:bCs/>
                <w:lang w:val="en-GB"/>
              </w:rPr>
              <w:t>45.12</w:t>
            </w:r>
          </w:p>
        </w:tc>
        <w:tc>
          <w:tcPr>
            <w:tcW w:w="504"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597"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594"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45.12</w:t>
            </w:r>
          </w:p>
        </w:tc>
      </w:tr>
    </w:tbl>
    <w:p w:rsidR="003A4EB1" w:rsidRPr="00E10E66" w:rsidRDefault="003A4EB1" w:rsidP="003A4EB1">
      <w:pPr>
        <w:ind w:right="194"/>
        <w:jc w:val="both"/>
        <w:rPr>
          <w:rFonts w:ascii="Cambria" w:hAnsi="Cambria"/>
          <w:b/>
          <w:u w:val="single"/>
        </w:rPr>
      </w:pPr>
    </w:p>
    <w:p w:rsidR="003A4EB1" w:rsidRPr="00E10E66" w:rsidRDefault="003A4EB1" w:rsidP="00412148">
      <w:pPr>
        <w:pStyle w:val="ListParagraph"/>
        <w:numPr>
          <w:ilvl w:val="0"/>
          <w:numId w:val="70"/>
        </w:numPr>
        <w:spacing w:after="120" w:line="259" w:lineRule="auto"/>
        <w:ind w:right="-76"/>
        <w:contextualSpacing/>
        <w:rPr>
          <w:rFonts w:ascii="Cambria" w:hAnsi="Cambria" w:cs="Arial"/>
          <w:b/>
          <w:lang w:bidi="hi-IN"/>
        </w:rPr>
      </w:pPr>
      <w:r w:rsidRPr="00E10E66">
        <w:rPr>
          <w:rFonts w:ascii="Cambria" w:hAnsi="Cambria"/>
          <w:b/>
          <w:u w:val="single"/>
        </w:rPr>
        <w:t xml:space="preserve">Induction Training (Secondary)      </w:t>
      </w:r>
      <w:r w:rsidRPr="00E10E66">
        <w:rPr>
          <w:rFonts w:ascii="Cambria" w:hAnsi="Cambria" w:cs="Arial"/>
          <w:b/>
          <w:lang w:bidi="hi-IN"/>
        </w:rPr>
        <w:t xml:space="preserve"> </w:t>
      </w:r>
    </w:p>
    <w:p w:rsidR="003A4EB1" w:rsidRPr="00E10E66" w:rsidRDefault="003A4EB1" w:rsidP="003A4EB1">
      <w:pPr>
        <w:ind w:right="-76"/>
        <w:jc w:val="right"/>
        <w:rPr>
          <w:rFonts w:ascii="Cambria" w:hAnsi="Cambria" w:cs="Arial"/>
          <w:b/>
          <w:lang w:bidi="hi-IN"/>
        </w:rPr>
      </w:pPr>
      <w:r w:rsidRPr="00E10E66">
        <w:rPr>
          <w:rFonts w:ascii="Cambria" w:hAnsi="Cambria" w:cs="Arial"/>
          <w:b/>
          <w:lang w:bidi="hi-IN"/>
        </w:rPr>
        <w:t>(Rs.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5"/>
        <w:gridCol w:w="884"/>
        <w:gridCol w:w="1056"/>
        <w:gridCol w:w="1095"/>
        <w:gridCol w:w="954"/>
        <w:gridCol w:w="1131"/>
        <w:gridCol w:w="1124"/>
      </w:tblGrid>
      <w:tr w:rsidR="003A4EB1" w:rsidRPr="00E10E66" w:rsidTr="005D245A">
        <w:trPr>
          <w:trHeight w:val="360"/>
        </w:trPr>
        <w:tc>
          <w:tcPr>
            <w:tcW w:w="1736" w:type="pct"/>
            <w:vMerge w:val="restart"/>
            <w:shd w:val="clear" w:color="auto" w:fill="DDD9C3" w:themeFill="background2" w:themeFillShade="E6"/>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Component</w:t>
            </w:r>
          </w:p>
        </w:tc>
        <w:tc>
          <w:tcPr>
            <w:tcW w:w="1570" w:type="pct"/>
            <w:gridSpan w:val="3"/>
            <w:shd w:val="clear" w:color="auto" w:fill="DDD9C3" w:themeFill="background2" w:themeFillShade="E6"/>
            <w:vAlign w:val="center"/>
          </w:tcPr>
          <w:p w:rsidR="003A4EB1" w:rsidRPr="00E10E66" w:rsidRDefault="003A4EB1" w:rsidP="005D245A">
            <w:pPr>
              <w:ind w:right="194"/>
              <w:jc w:val="center"/>
              <w:rPr>
                <w:rFonts w:ascii="Cambria" w:hAnsi="Cambria" w:cs="Arial"/>
                <w:b/>
                <w:bCs/>
              </w:rPr>
            </w:pPr>
            <w:r w:rsidRPr="00E10E66">
              <w:rPr>
                <w:rFonts w:ascii="Cambria" w:hAnsi="Cambria" w:cs="Arial"/>
                <w:b/>
                <w:bCs/>
              </w:rPr>
              <w:t>Proposed</w:t>
            </w:r>
          </w:p>
        </w:tc>
        <w:tc>
          <w:tcPr>
            <w:tcW w:w="1694" w:type="pct"/>
            <w:gridSpan w:val="3"/>
            <w:shd w:val="clear" w:color="auto" w:fill="DDD9C3" w:themeFill="background2" w:themeFillShade="E6"/>
            <w:vAlign w:val="center"/>
          </w:tcPr>
          <w:p w:rsidR="003A4EB1" w:rsidRPr="00E10E66" w:rsidRDefault="003A4EB1" w:rsidP="005D245A">
            <w:pPr>
              <w:ind w:right="194"/>
              <w:jc w:val="center"/>
              <w:rPr>
                <w:rFonts w:ascii="Cambria" w:hAnsi="Cambria" w:cs="Arial"/>
                <w:b/>
                <w:bCs/>
              </w:rPr>
            </w:pPr>
            <w:r w:rsidRPr="00E10E66">
              <w:rPr>
                <w:rFonts w:ascii="Cambria" w:hAnsi="Cambria" w:cs="Arial"/>
                <w:b/>
                <w:bCs/>
              </w:rPr>
              <w:t>Recommended</w:t>
            </w:r>
          </w:p>
        </w:tc>
      </w:tr>
      <w:tr w:rsidR="003A4EB1" w:rsidRPr="00E10E66" w:rsidTr="005D245A">
        <w:trPr>
          <w:trHeight w:val="360"/>
        </w:trPr>
        <w:tc>
          <w:tcPr>
            <w:tcW w:w="1736" w:type="pct"/>
            <w:vMerge/>
            <w:shd w:val="clear" w:color="auto" w:fill="DDD9C3" w:themeFill="background2" w:themeFillShade="E6"/>
            <w:vAlign w:val="center"/>
            <w:hideMark/>
          </w:tcPr>
          <w:p w:rsidR="003A4EB1" w:rsidRPr="00E10E66" w:rsidRDefault="003A4EB1" w:rsidP="005D245A">
            <w:pPr>
              <w:ind w:right="194"/>
              <w:jc w:val="both"/>
              <w:rPr>
                <w:rFonts w:ascii="Cambria" w:hAnsi="Cambria" w:cs="Arial"/>
                <w:b/>
                <w:bCs/>
              </w:rPr>
            </w:pPr>
          </w:p>
        </w:tc>
        <w:tc>
          <w:tcPr>
            <w:tcW w:w="434" w:type="pct"/>
            <w:shd w:val="clear" w:color="auto" w:fill="DDD9C3" w:themeFill="background2" w:themeFillShade="E6"/>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Phy.</w:t>
            </w:r>
          </w:p>
        </w:tc>
        <w:tc>
          <w:tcPr>
            <w:tcW w:w="558" w:type="pct"/>
            <w:shd w:val="clear" w:color="auto" w:fill="DDD9C3" w:themeFill="background2" w:themeFillShade="E6"/>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Cost</w:t>
            </w:r>
          </w:p>
        </w:tc>
        <w:tc>
          <w:tcPr>
            <w:tcW w:w="577" w:type="pct"/>
            <w:shd w:val="clear" w:color="auto" w:fill="DDD9C3" w:themeFill="background2" w:themeFillShade="E6"/>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Fin.</w:t>
            </w:r>
          </w:p>
        </w:tc>
        <w:tc>
          <w:tcPr>
            <w:tcW w:w="504" w:type="pct"/>
            <w:shd w:val="clear" w:color="auto" w:fill="DDD9C3" w:themeFill="background2" w:themeFillShade="E6"/>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Phy.</w:t>
            </w:r>
          </w:p>
        </w:tc>
        <w:tc>
          <w:tcPr>
            <w:tcW w:w="597" w:type="pct"/>
            <w:shd w:val="clear" w:color="auto" w:fill="DDD9C3" w:themeFill="background2" w:themeFillShade="E6"/>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Cost</w:t>
            </w:r>
          </w:p>
        </w:tc>
        <w:tc>
          <w:tcPr>
            <w:tcW w:w="594" w:type="pct"/>
            <w:shd w:val="clear" w:color="auto" w:fill="DDD9C3" w:themeFill="background2" w:themeFillShade="E6"/>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Fin.</w:t>
            </w:r>
          </w:p>
        </w:tc>
      </w:tr>
      <w:tr w:rsidR="003A4EB1" w:rsidRPr="00E10E66" w:rsidTr="005D245A">
        <w:trPr>
          <w:trHeight w:val="458"/>
        </w:trPr>
        <w:tc>
          <w:tcPr>
            <w:tcW w:w="1736"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Secondary                                                                                           </w:t>
            </w:r>
          </w:p>
        </w:tc>
        <w:tc>
          <w:tcPr>
            <w:tcW w:w="43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2297</w:t>
            </w:r>
          </w:p>
        </w:tc>
        <w:tc>
          <w:tcPr>
            <w:tcW w:w="55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0.03</w:t>
            </w:r>
          </w:p>
        </w:tc>
        <w:tc>
          <w:tcPr>
            <w:tcW w:w="57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68.91</w:t>
            </w:r>
          </w:p>
        </w:tc>
        <w:tc>
          <w:tcPr>
            <w:tcW w:w="50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59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59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r>
      <w:tr w:rsidR="003A4EB1" w:rsidRPr="00E10E66" w:rsidTr="005D245A">
        <w:trPr>
          <w:trHeight w:val="359"/>
        </w:trPr>
        <w:tc>
          <w:tcPr>
            <w:tcW w:w="1736" w:type="pct"/>
            <w:shd w:val="clear" w:color="auto" w:fill="auto"/>
            <w:vAlign w:val="center"/>
          </w:tcPr>
          <w:p w:rsidR="003A4EB1" w:rsidRPr="00E10E66" w:rsidRDefault="003A4EB1" w:rsidP="005D245A">
            <w:pPr>
              <w:ind w:right="194"/>
              <w:jc w:val="both"/>
              <w:rPr>
                <w:rFonts w:ascii="Cambria" w:hAnsi="Cambria" w:cs="Arial"/>
                <w:b/>
              </w:rPr>
            </w:pPr>
            <w:r w:rsidRPr="00E10E66">
              <w:rPr>
                <w:rFonts w:ascii="Cambria" w:hAnsi="Cambria" w:cs="Arial"/>
                <w:b/>
              </w:rPr>
              <w:t>Total</w:t>
            </w:r>
          </w:p>
        </w:tc>
        <w:tc>
          <w:tcPr>
            <w:tcW w:w="434" w:type="pct"/>
            <w:shd w:val="clear" w:color="auto" w:fill="auto"/>
            <w:vAlign w:val="center"/>
          </w:tcPr>
          <w:p w:rsidR="003A4EB1" w:rsidRPr="00E10E66" w:rsidRDefault="003A4EB1" w:rsidP="005D245A">
            <w:pPr>
              <w:ind w:right="194"/>
              <w:jc w:val="center"/>
              <w:rPr>
                <w:rFonts w:ascii="Cambria" w:hAnsi="Cambria" w:cs="Arial"/>
                <w:b/>
              </w:rPr>
            </w:pPr>
          </w:p>
        </w:tc>
        <w:tc>
          <w:tcPr>
            <w:tcW w:w="558" w:type="pct"/>
            <w:shd w:val="clear" w:color="auto" w:fill="auto"/>
            <w:vAlign w:val="center"/>
          </w:tcPr>
          <w:p w:rsidR="003A4EB1" w:rsidRPr="00E10E66" w:rsidRDefault="003A4EB1" w:rsidP="005D245A">
            <w:pPr>
              <w:ind w:right="194"/>
              <w:jc w:val="center"/>
              <w:rPr>
                <w:rFonts w:ascii="Cambria" w:hAnsi="Cambria" w:cs="Arial"/>
                <w:b/>
              </w:rPr>
            </w:pPr>
          </w:p>
        </w:tc>
        <w:tc>
          <w:tcPr>
            <w:tcW w:w="577" w:type="pct"/>
            <w:shd w:val="clear" w:color="auto" w:fill="auto"/>
          </w:tcPr>
          <w:p w:rsidR="003A4EB1" w:rsidRPr="00E10E66" w:rsidRDefault="003A4EB1" w:rsidP="005D245A">
            <w:pPr>
              <w:jc w:val="center"/>
              <w:rPr>
                <w:rFonts w:ascii="Cambria" w:hAnsi="Cambria" w:cs="Arial"/>
                <w:b/>
                <w:bCs/>
                <w:lang w:val="en-GB"/>
              </w:rPr>
            </w:pPr>
            <w:r w:rsidRPr="00E10E66">
              <w:rPr>
                <w:rFonts w:ascii="Cambria" w:hAnsi="Cambria" w:cs="Arial"/>
                <w:b/>
                <w:bCs/>
                <w:lang w:val="en-GB"/>
              </w:rPr>
              <w:t>68.91</w:t>
            </w:r>
          </w:p>
        </w:tc>
        <w:tc>
          <w:tcPr>
            <w:tcW w:w="504"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597"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594"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0</w:t>
            </w:r>
          </w:p>
        </w:tc>
      </w:tr>
    </w:tbl>
    <w:p w:rsidR="003A4EB1" w:rsidRPr="00E10E66" w:rsidRDefault="003A4EB1" w:rsidP="003A4EB1">
      <w:pPr>
        <w:ind w:right="194"/>
        <w:jc w:val="both"/>
        <w:rPr>
          <w:rFonts w:ascii="Cambria" w:eastAsia="Calibri" w:hAnsi="Cambria"/>
          <w:bCs/>
        </w:rPr>
      </w:pPr>
    </w:p>
    <w:p w:rsidR="003A4EB1" w:rsidRPr="00E10E66" w:rsidRDefault="003A4EB1" w:rsidP="00412148">
      <w:pPr>
        <w:pStyle w:val="ListParagraph"/>
        <w:numPr>
          <w:ilvl w:val="0"/>
          <w:numId w:val="70"/>
        </w:numPr>
        <w:spacing w:after="120" w:line="259" w:lineRule="auto"/>
        <w:ind w:right="194"/>
        <w:contextualSpacing/>
        <w:jc w:val="both"/>
        <w:rPr>
          <w:rFonts w:ascii="Cambria" w:hAnsi="Cambria" w:cstheme="majorHAnsi"/>
          <w:b/>
          <w:u w:val="single"/>
        </w:rPr>
      </w:pPr>
      <w:r w:rsidRPr="00E10E66">
        <w:rPr>
          <w:rFonts w:ascii="Cambria" w:hAnsi="Cambria" w:cstheme="majorHAnsi"/>
          <w:b/>
          <w:u w:val="single"/>
        </w:rPr>
        <w:t xml:space="preserve">Training of Resource Persons  &amp; Master Trainers   (Secondary)   </w:t>
      </w:r>
    </w:p>
    <w:p w:rsidR="003A4EB1" w:rsidRPr="00E10E66" w:rsidRDefault="003A4EB1" w:rsidP="003A4EB1">
      <w:pPr>
        <w:ind w:right="-76"/>
        <w:jc w:val="right"/>
        <w:rPr>
          <w:rFonts w:ascii="Cambria" w:hAnsi="Cambria" w:cs="Arial"/>
          <w:b/>
          <w:lang w:bidi="hi-IN"/>
        </w:rPr>
      </w:pPr>
      <w:r w:rsidRPr="00E10E66">
        <w:rPr>
          <w:rFonts w:ascii="Cambria" w:hAnsi="Cambria" w:cs="Arial"/>
          <w:b/>
          <w:lang w:bidi="hi-IN"/>
        </w:rPr>
        <w:t>(Rs.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5"/>
        <w:gridCol w:w="884"/>
        <w:gridCol w:w="1056"/>
        <w:gridCol w:w="1095"/>
        <w:gridCol w:w="954"/>
        <w:gridCol w:w="1131"/>
        <w:gridCol w:w="1124"/>
      </w:tblGrid>
      <w:tr w:rsidR="003A4EB1" w:rsidRPr="00E10E66" w:rsidTr="005D245A">
        <w:trPr>
          <w:trHeight w:val="360"/>
        </w:trPr>
        <w:tc>
          <w:tcPr>
            <w:tcW w:w="1736" w:type="pct"/>
            <w:vMerge w:val="restart"/>
            <w:shd w:val="clear" w:color="auto" w:fill="DDD9C3" w:themeFill="background2" w:themeFillShade="E6"/>
            <w:vAlign w:val="center"/>
          </w:tcPr>
          <w:p w:rsidR="003A4EB1" w:rsidRPr="00E10E66" w:rsidRDefault="003A4EB1" w:rsidP="005D245A">
            <w:pPr>
              <w:ind w:right="194"/>
              <w:jc w:val="both"/>
              <w:rPr>
                <w:rFonts w:ascii="Cambria" w:hAnsi="Cambria" w:cs="Arial"/>
                <w:b/>
                <w:bCs/>
              </w:rPr>
            </w:pPr>
            <w:r w:rsidRPr="00E10E66">
              <w:rPr>
                <w:rFonts w:ascii="Cambria" w:hAnsi="Cambria" w:cs="Arial"/>
                <w:b/>
                <w:bCs/>
              </w:rPr>
              <w:t>Component</w:t>
            </w:r>
          </w:p>
        </w:tc>
        <w:tc>
          <w:tcPr>
            <w:tcW w:w="1570" w:type="pct"/>
            <w:gridSpan w:val="3"/>
            <w:shd w:val="clear" w:color="auto" w:fill="DDD9C3" w:themeFill="background2" w:themeFillShade="E6"/>
            <w:vAlign w:val="center"/>
          </w:tcPr>
          <w:p w:rsidR="003A4EB1" w:rsidRPr="00E10E66" w:rsidRDefault="003A4EB1" w:rsidP="005D245A">
            <w:pPr>
              <w:ind w:right="194"/>
              <w:jc w:val="center"/>
              <w:rPr>
                <w:rFonts w:ascii="Cambria" w:hAnsi="Cambria" w:cs="Arial"/>
                <w:b/>
                <w:bCs/>
              </w:rPr>
            </w:pPr>
            <w:r w:rsidRPr="00E10E66">
              <w:rPr>
                <w:rFonts w:ascii="Cambria" w:hAnsi="Cambria" w:cs="Arial"/>
                <w:b/>
                <w:bCs/>
              </w:rPr>
              <w:t>Proposed</w:t>
            </w:r>
          </w:p>
        </w:tc>
        <w:tc>
          <w:tcPr>
            <w:tcW w:w="1694" w:type="pct"/>
            <w:gridSpan w:val="3"/>
            <w:shd w:val="clear" w:color="auto" w:fill="DDD9C3" w:themeFill="background2" w:themeFillShade="E6"/>
            <w:vAlign w:val="center"/>
          </w:tcPr>
          <w:p w:rsidR="003A4EB1" w:rsidRPr="00E10E66" w:rsidRDefault="003A4EB1" w:rsidP="005D245A">
            <w:pPr>
              <w:ind w:right="194"/>
              <w:jc w:val="center"/>
              <w:rPr>
                <w:rFonts w:ascii="Cambria" w:hAnsi="Cambria" w:cs="Arial"/>
                <w:b/>
                <w:bCs/>
              </w:rPr>
            </w:pPr>
            <w:r w:rsidRPr="00E10E66">
              <w:rPr>
                <w:rFonts w:ascii="Cambria" w:hAnsi="Cambria" w:cs="Arial"/>
                <w:b/>
                <w:bCs/>
              </w:rPr>
              <w:t>Recommended</w:t>
            </w:r>
          </w:p>
        </w:tc>
      </w:tr>
      <w:tr w:rsidR="003A4EB1" w:rsidRPr="00E10E66" w:rsidTr="005D245A">
        <w:trPr>
          <w:trHeight w:val="360"/>
        </w:trPr>
        <w:tc>
          <w:tcPr>
            <w:tcW w:w="1736" w:type="pct"/>
            <w:vMerge/>
            <w:shd w:val="clear" w:color="auto" w:fill="DDD9C3" w:themeFill="background2" w:themeFillShade="E6"/>
            <w:vAlign w:val="center"/>
            <w:hideMark/>
          </w:tcPr>
          <w:p w:rsidR="003A4EB1" w:rsidRPr="00E10E66" w:rsidRDefault="003A4EB1" w:rsidP="005D245A">
            <w:pPr>
              <w:ind w:right="194"/>
              <w:jc w:val="both"/>
              <w:rPr>
                <w:rFonts w:ascii="Cambria" w:hAnsi="Cambria" w:cs="Arial"/>
                <w:b/>
                <w:bCs/>
              </w:rPr>
            </w:pPr>
          </w:p>
        </w:tc>
        <w:tc>
          <w:tcPr>
            <w:tcW w:w="434" w:type="pct"/>
            <w:shd w:val="clear" w:color="auto" w:fill="DDD9C3" w:themeFill="background2" w:themeFillShade="E6"/>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Phy.</w:t>
            </w:r>
          </w:p>
        </w:tc>
        <w:tc>
          <w:tcPr>
            <w:tcW w:w="558" w:type="pct"/>
            <w:shd w:val="clear" w:color="auto" w:fill="DDD9C3" w:themeFill="background2" w:themeFillShade="E6"/>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Cost</w:t>
            </w:r>
          </w:p>
        </w:tc>
        <w:tc>
          <w:tcPr>
            <w:tcW w:w="577" w:type="pct"/>
            <w:shd w:val="clear" w:color="auto" w:fill="DDD9C3" w:themeFill="background2" w:themeFillShade="E6"/>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Fin.</w:t>
            </w:r>
          </w:p>
        </w:tc>
        <w:tc>
          <w:tcPr>
            <w:tcW w:w="504" w:type="pct"/>
            <w:shd w:val="clear" w:color="auto" w:fill="DDD9C3" w:themeFill="background2" w:themeFillShade="E6"/>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Phy.</w:t>
            </w:r>
          </w:p>
        </w:tc>
        <w:tc>
          <w:tcPr>
            <w:tcW w:w="597" w:type="pct"/>
            <w:shd w:val="clear" w:color="auto" w:fill="DDD9C3" w:themeFill="background2" w:themeFillShade="E6"/>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Cost</w:t>
            </w:r>
          </w:p>
        </w:tc>
        <w:tc>
          <w:tcPr>
            <w:tcW w:w="594" w:type="pct"/>
            <w:shd w:val="clear" w:color="auto" w:fill="DDD9C3" w:themeFill="background2" w:themeFillShade="E6"/>
            <w:vAlign w:val="center"/>
            <w:hideMark/>
          </w:tcPr>
          <w:p w:rsidR="003A4EB1" w:rsidRPr="00E10E66" w:rsidRDefault="003A4EB1" w:rsidP="005D245A">
            <w:pPr>
              <w:ind w:right="194"/>
              <w:jc w:val="center"/>
              <w:rPr>
                <w:rFonts w:ascii="Cambria" w:hAnsi="Cambria" w:cs="Arial"/>
                <w:b/>
                <w:bCs/>
              </w:rPr>
            </w:pPr>
            <w:r w:rsidRPr="00E10E66">
              <w:rPr>
                <w:rFonts w:ascii="Cambria" w:hAnsi="Cambria" w:cs="Arial"/>
                <w:b/>
                <w:bCs/>
              </w:rPr>
              <w:t>Fin.</w:t>
            </w:r>
          </w:p>
        </w:tc>
      </w:tr>
      <w:tr w:rsidR="003A4EB1" w:rsidRPr="00E10E66" w:rsidTr="005D245A">
        <w:trPr>
          <w:trHeight w:val="701"/>
        </w:trPr>
        <w:tc>
          <w:tcPr>
            <w:tcW w:w="1736"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Orientation of Master Trainer  (Secondary)                                                          </w:t>
            </w:r>
          </w:p>
        </w:tc>
        <w:tc>
          <w:tcPr>
            <w:tcW w:w="43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91</w:t>
            </w:r>
          </w:p>
        </w:tc>
        <w:tc>
          <w:tcPr>
            <w:tcW w:w="55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0.015</w:t>
            </w:r>
          </w:p>
        </w:tc>
        <w:tc>
          <w:tcPr>
            <w:tcW w:w="57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1.365</w:t>
            </w:r>
          </w:p>
        </w:tc>
        <w:tc>
          <w:tcPr>
            <w:tcW w:w="50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59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c>
          <w:tcPr>
            <w:tcW w:w="59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w:t>
            </w:r>
          </w:p>
        </w:tc>
      </w:tr>
      <w:tr w:rsidR="003A4EB1" w:rsidRPr="00E10E66" w:rsidTr="005D245A">
        <w:trPr>
          <w:trHeight w:val="701"/>
        </w:trPr>
        <w:tc>
          <w:tcPr>
            <w:tcW w:w="1736"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Master Trainers/Key Resource Persons (KRPs) Training for Class IX to X                              </w:t>
            </w:r>
          </w:p>
        </w:tc>
        <w:tc>
          <w:tcPr>
            <w:tcW w:w="43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1519</w:t>
            </w:r>
          </w:p>
        </w:tc>
        <w:tc>
          <w:tcPr>
            <w:tcW w:w="55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0.015</w:t>
            </w:r>
          </w:p>
        </w:tc>
        <w:tc>
          <w:tcPr>
            <w:tcW w:w="57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22.785</w:t>
            </w:r>
          </w:p>
        </w:tc>
        <w:tc>
          <w:tcPr>
            <w:tcW w:w="50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1519</w:t>
            </w:r>
          </w:p>
        </w:tc>
        <w:tc>
          <w:tcPr>
            <w:tcW w:w="59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0.015</w:t>
            </w:r>
          </w:p>
        </w:tc>
        <w:tc>
          <w:tcPr>
            <w:tcW w:w="59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22.785</w:t>
            </w:r>
          </w:p>
        </w:tc>
      </w:tr>
      <w:tr w:rsidR="003A4EB1" w:rsidRPr="00E10E66" w:rsidTr="005D245A">
        <w:trPr>
          <w:trHeight w:val="701"/>
        </w:trPr>
        <w:tc>
          <w:tcPr>
            <w:tcW w:w="1736" w:type="pct"/>
            <w:shd w:val="clear" w:color="auto" w:fill="auto"/>
          </w:tcPr>
          <w:p w:rsidR="003A4EB1" w:rsidRPr="00E10E66" w:rsidRDefault="003A4EB1" w:rsidP="005D245A">
            <w:pPr>
              <w:rPr>
                <w:rFonts w:ascii="Cambria" w:hAnsi="Cambria" w:cs="Arial"/>
              </w:rPr>
            </w:pPr>
            <w:r w:rsidRPr="00E10E66">
              <w:rPr>
                <w:rFonts w:ascii="Cambria" w:hAnsi="Cambria" w:cs="Arial"/>
              </w:rPr>
              <w:t>Master Trainers/Key Resource Persons (KRPs) Training for Class XI &amp; XII</w:t>
            </w:r>
          </w:p>
        </w:tc>
        <w:tc>
          <w:tcPr>
            <w:tcW w:w="43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56</w:t>
            </w:r>
          </w:p>
        </w:tc>
        <w:tc>
          <w:tcPr>
            <w:tcW w:w="55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0.015</w:t>
            </w:r>
          </w:p>
        </w:tc>
        <w:tc>
          <w:tcPr>
            <w:tcW w:w="57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0.84</w:t>
            </w:r>
          </w:p>
        </w:tc>
        <w:tc>
          <w:tcPr>
            <w:tcW w:w="50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56</w:t>
            </w:r>
          </w:p>
        </w:tc>
        <w:tc>
          <w:tcPr>
            <w:tcW w:w="59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0.015</w:t>
            </w:r>
          </w:p>
        </w:tc>
        <w:tc>
          <w:tcPr>
            <w:tcW w:w="594"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0.84</w:t>
            </w:r>
          </w:p>
        </w:tc>
      </w:tr>
      <w:tr w:rsidR="003A4EB1" w:rsidRPr="00E10E66" w:rsidTr="005D245A">
        <w:trPr>
          <w:trHeight w:val="600"/>
        </w:trPr>
        <w:tc>
          <w:tcPr>
            <w:tcW w:w="1736" w:type="pct"/>
            <w:shd w:val="clear" w:color="auto" w:fill="auto"/>
            <w:vAlign w:val="center"/>
          </w:tcPr>
          <w:p w:rsidR="003A4EB1" w:rsidRPr="00E10E66" w:rsidRDefault="003A4EB1" w:rsidP="005D245A">
            <w:pPr>
              <w:ind w:right="194"/>
              <w:jc w:val="both"/>
              <w:rPr>
                <w:rFonts w:ascii="Cambria" w:hAnsi="Cambria" w:cs="Arial"/>
                <w:b/>
              </w:rPr>
            </w:pPr>
            <w:r w:rsidRPr="00E10E66">
              <w:rPr>
                <w:rFonts w:ascii="Cambria" w:hAnsi="Cambria" w:cs="Arial"/>
                <w:b/>
              </w:rPr>
              <w:t>Total</w:t>
            </w:r>
          </w:p>
        </w:tc>
        <w:tc>
          <w:tcPr>
            <w:tcW w:w="434" w:type="pct"/>
            <w:shd w:val="clear" w:color="auto" w:fill="auto"/>
            <w:vAlign w:val="center"/>
          </w:tcPr>
          <w:p w:rsidR="003A4EB1" w:rsidRPr="00E10E66" w:rsidRDefault="003A4EB1" w:rsidP="005D245A">
            <w:pPr>
              <w:ind w:right="194"/>
              <w:jc w:val="center"/>
              <w:rPr>
                <w:rFonts w:ascii="Cambria" w:hAnsi="Cambria" w:cs="Arial"/>
                <w:b/>
              </w:rPr>
            </w:pPr>
          </w:p>
        </w:tc>
        <w:tc>
          <w:tcPr>
            <w:tcW w:w="558" w:type="pct"/>
            <w:shd w:val="clear" w:color="auto" w:fill="auto"/>
            <w:vAlign w:val="center"/>
          </w:tcPr>
          <w:p w:rsidR="003A4EB1" w:rsidRPr="00E10E66" w:rsidRDefault="003A4EB1" w:rsidP="005D245A">
            <w:pPr>
              <w:ind w:right="194"/>
              <w:jc w:val="center"/>
              <w:rPr>
                <w:rFonts w:ascii="Cambria" w:hAnsi="Cambria" w:cs="Arial"/>
                <w:b/>
              </w:rPr>
            </w:pPr>
          </w:p>
        </w:tc>
        <w:tc>
          <w:tcPr>
            <w:tcW w:w="577" w:type="pct"/>
            <w:shd w:val="clear" w:color="auto" w:fill="auto"/>
          </w:tcPr>
          <w:p w:rsidR="003A4EB1" w:rsidRPr="00E10E66" w:rsidRDefault="003A4EB1" w:rsidP="005D245A">
            <w:pPr>
              <w:jc w:val="center"/>
              <w:rPr>
                <w:rFonts w:ascii="Cambria" w:hAnsi="Cambria" w:cs="Arial"/>
                <w:b/>
                <w:bCs/>
                <w:lang w:val="en-GB"/>
              </w:rPr>
            </w:pPr>
            <w:r w:rsidRPr="00E10E66">
              <w:rPr>
                <w:rFonts w:ascii="Cambria" w:hAnsi="Cambria" w:cs="Arial"/>
                <w:b/>
                <w:bCs/>
                <w:lang w:val="en-GB"/>
              </w:rPr>
              <w:t>24.99</w:t>
            </w:r>
          </w:p>
        </w:tc>
        <w:tc>
          <w:tcPr>
            <w:tcW w:w="504"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597"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594"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23.62</w:t>
            </w:r>
          </w:p>
        </w:tc>
      </w:tr>
    </w:tbl>
    <w:p w:rsidR="003A4EB1" w:rsidRPr="00E10E66" w:rsidRDefault="003A4EB1" w:rsidP="003A4EB1">
      <w:pPr>
        <w:pStyle w:val="ListParagraph"/>
        <w:spacing w:after="120"/>
        <w:ind w:left="0"/>
        <w:jc w:val="both"/>
        <w:rPr>
          <w:rFonts w:ascii="Cambria" w:eastAsia="Times New Roman" w:hAnsi="Cambria"/>
          <w:lang w:eastAsia="en-IN"/>
        </w:rPr>
      </w:pPr>
    </w:p>
    <w:p w:rsidR="003A4EB1" w:rsidRPr="00E10E66" w:rsidRDefault="003A4EB1" w:rsidP="00412148">
      <w:pPr>
        <w:pStyle w:val="ListParagraph"/>
        <w:numPr>
          <w:ilvl w:val="0"/>
          <w:numId w:val="65"/>
        </w:numPr>
        <w:spacing w:after="240" w:line="259" w:lineRule="auto"/>
        <w:ind w:right="187"/>
        <w:jc w:val="both"/>
        <w:rPr>
          <w:rFonts w:ascii="Cambria" w:hAnsi="Cambria" w:cstheme="majorHAnsi"/>
          <w:b/>
          <w:u w:val="single"/>
        </w:rPr>
      </w:pPr>
      <w:r w:rsidRPr="00E10E66">
        <w:rPr>
          <w:rFonts w:ascii="Cambria" w:hAnsi="Cambria" w:cstheme="majorHAnsi"/>
          <w:b/>
          <w:u w:val="single"/>
        </w:rPr>
        <w:t>Academic Support through BRC/URC/CRC</w:t>
      </w:r>
    </w:p>
    <w:p w:rsidR="003A4EB1" w:rsidRPr="00E10E66" w:rsidRDefault="003A4EB1" w:rsidP="00412148">
      <w:pPr>
        <w:pStyle w:val="ListParagraph"/>
        <w:numPr>
          <w:ilvl w:val="0"/>
          <w:numId w:val="75"/>
        </w:numPr>
        <w:shd w:val="clear" w:color="auto" w:fill="FFFFFF"/>
        <w:spacing w:before="120" w:after="120" w:line="259" w:lineRule="auto"/>
        <w:contextualSpacing/>
        <w:jc w:val="both"/>
        <w:rPr>
          <w:rFonts w:ascii="Cambria" w:eastAsia="Times New Roman" w:hAnsi="Cambria" w:cs="Calibri"/>
          <w:lang w:eastAsia="en-IN"/>
        </w:rPr>
      </w:pPr>
      <w:r w:rsidRPr="00E10E66">
        <w:rPr>
          <w:rFonts w:ascii="Cambria" w:eastAsia="Times New Roman" w:hAnsi="Cambria" w:cs="Calibri"/>
          <w:b/>
          <w:bCs/>
          <w:lang w:eastAsia="en-IN"/>
        </w:rPr>
        <w:t>Information about Block Resource Centres (BRCs)</w:t>
      </w:r>
    </w:p>
    <w:tbl>
      <w:tblPr>
        <w:tblW w:w="5000" w:type="pct"/>
        <w:shd w:val="clear" w:color="auto" w:fill="FFFFFF"/>
        <w:tblCellMar>
          <w:left w:w="0" w:type="dxa"/>
          <w:right w:w="0" w:type="dxa"/>
        </w:tblCellMar>
        <w:tblLook w:val="04A0"/>
      </w:tblPr>
      <w:tblGrid>
        <w:gridCol w:w="1889"/>
        <w:gridCol w:w="1791"/>
        <w:gridCol w:w="1889"/>
        <w:gridCol w:w="1990"/>
        <w:gridCol w:w="1990"/>
      </w:tblGrid>
      <w:tr w:rsidR="003A4EB1" w:rsidRPr="00E10E66" w:rsidTr="005D245A">
        <w:trPr>
          <w:trHeight w:val="432"/>
          <w:tblHeader/>
        </w:trPr>
        <w:tc>
          <w:tcPr>
            <w:tcW w:w="989" w:type="pct"/>
            <w:tcBorders>
              <w:top w:val="single" w:sz="8" w:space="0" w:color="auto"/>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3A4EB1" w:rsidRPr="00E10E66" w:rsidRDefault="003A4EB1" w:rsidP="005D245A">
            <w:pPr>
              <w:spacing w:after="120"/>
              <w:jc w:val="center"/>
              <w:rPr>
                <w:rFonts w:ascii="Cambria" w:hAnsi="Cambria" w:cs="Calibri"/>
                <w:lang w:eastAsia="en-IN"/>
              </w:rPr>
            </w:pPr>
            <w:r w:rsidRPr="00E10E66">
              <w:rPr>
                <w:rFonts w:ascii="Cambria" w:hAnsi="Cambria" w:cs="Calibri"/>
                <w:b/>
                <w:bCs/>
                <w:lang w:eastAsia="en-IN"/>
              </w:rPr>
              <w:t>Total no. of Blocks</w:t>
            </w:r>
          </w:p>
        </w:tc>
        <w:tc>
          <w:tcPr>
            <w:tcW w:w="938" w:type="pct"/>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3A4EB1" w:rsidRPr="00E10E66" w:rsidRDefault="003A4EB1" w:rsidP="005D245A">
            <w:pPr>
              <w:spacing w:after="120"/>
              <w:jc w:val="center"/>
              <w:rPr>
                <w:rFonts w:ascii="Cambria" w:hAnsi="Cambria" w:cs="Calibri"/>
                <w:lang w:eastAsia="en-IN"/>
              </w:rPr>
            </w:pPr>
            <w:r w:rsidRPr="00E10E66">
              <w:rPr>
                <w:rFonts w:ascii="Cambria" w:hAnsi="Cambria" w:cs="Calibri"/>
                <w:b/>
                <w:bCs/>
                <w:lang w:eastAsia="en-IN"/>
              </w:rPr>
              <w:t>BRCs sanctioned</w:t>
            </w:r>
          </w:p>
        </w:tc>
        <w:tc>
          <w:tcPr>
            <w:tcW w:w="989" w:type="pct"/>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3A4EB1" w:rsidRPr="00E10E66" w:rsidRDefault="003A4EB1" w:rsidP="005D245A">
            <w:pPr>
              <w:spacing w:after="120"/>
              <w:jc w:val="center"/>
              <w:rPr>
                <w:rFonts w:ascii="Cambria" w:hAnsi="Cambria" w:cs="Calibri"/>
                <w:lang w:eastAsia="en-IN"/>
              </w:rPr>
            </w:pPr>
            <w:r w:rsidRPr="00E10E66">
              <w:rPr>
                <w:rFonts w:ascii="Cambria" w:hAnsi="Cambria" w:cs="Calibri"/>
                <w:b/>
                <w:bCs/>
                <w:lang w:eastAsia="en-IN"/>
              </w:rPr>
              <w:t>BRCs functional</w:t>
            </w:r>
          </w:p>
        </w:tc>
        <w:tc>
          <w:tcPr>
            <w:tcW w:w="1042" w:type="pct"/>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3A4EB1" w:rsidRPr="00E10E66" w:rsidRDefault="003A4EB1" w:rsidP="005D245A">
            <w:pPr>
              <w:spacing w:after="120"/>
              <w:jc w:val="center"/>
              <w:rPr>
                <w:rFonts w:ascii="Cambria" w:hAnsi="Cambria" w:cs="Calibri"/>
                <w:lang w:eastAsia="en-IN"/>
              </w:rPr>
            </w:pPr>
            <w:r w:rsidRPr="00E10E66">
              <w:rPr>
                <w:rFonts w:ascii="Cambria" w:hAnsi="Cambria" w:cs="Calibri"/>
                <w:b/>
                <w:bCs/>
                <w:lang w:eastAsia="en-IN"/>
              </w:rPr>
              <w:t>BRPs sanctioned</w:t>
            </w:r>
          </w:p>
        </w:tc>
        <w:tc>
          <w:tcPr>
            <w:tcW w:w="1042" w:type="pct"/>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3A4EB1" w:rsidRPr="00E10E66" w:rsidRDefault="003A4EB1" w:rsidP="005D245A">
            <w:pPr>
              <w:spacing w:after="120"/>
              <w:jc w:val="center"/>
              <w:rPr>
                <w:rFonts w:ascii="Cambria" w:hAnsi="Cambria" w:cs="Calibri"/>
                <w:lang w:eastAsia="en-IN"/>
              </w:rPr>
            </w:pPr>
            <w:r w:rsidRPr="00E10E66">
              <w:rPr>
                <w:rFonts w:ascii="Cambria" w:hAnsi="Cambria" w:cs="Calibri"/>
                <w:b/>
                <w:bCs/>
                <w:lang w:eastAsia="en-IN"/>
              </w:rPr>
              <w:t>BRPs recruited</w:t>
            </w:r>
          </w:p>
        </w:tc>
      </w:tr>
      <w:tr w:rsidR="003A4EB1" w:rsidRPr="00E10E66" w:rsidTr="005D245A">
        <w:trPr>
          <w:trHeight w:val="432"/>
        </w:trPr>
        <w:tc>
          <w:tcPr>
            <w:tcW w:w="98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rsidR="003A4EB1" w:rsidRPr="00E10E66" w:rsidRDefault="003A4EB1" w:rsidP="005D245A">
            <w:pPr>
              <w:spacing w:after="120"/>
              <w:jc w:val="center"/>
              <w:rPr>
                <w:rFonts w:ascii="Cambria" w:hAnsi="Cambria" w:cs="Calibri"/>
                <w:lang w:eastAsia="en-IN"/>
              </w:rPr>
            </w:pPr>
            <w:r w:rsidRPr="00E10E66">
              <w:rPr>
                <w:rFonts w:ascii="Cambria" w:hAnsi="Cambria" w:cs="Calibri"/>
                <w:lang w:eastAsia="en-IN"/>
              </w:rPr>
              <w:t>597</w:t>
            </w:r>
          </w:p>
        </w:tc>
        <w:tc>
          <w:tcPr>
            <w:tcW w:w="9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A4EB1" w:rsidRPr="00E10E66" w:rsidRDefault="003A4EB1" w:rsidP="005D245A">
            <w:pPr>
              <w:spacing w:after="120"/>
              <w:jc w:val="center"/>
              <w:rPr>
                <w:rFonts w:ascii="Cambria" w:hAnsi="Cambria" w:cs="Calibri"/>
                <w:lang w:eastAsia="en-IN"/>
              </w:rPr>
            </w:pPr>
            <w:r w:rsidRPr="00E10E66">
              <w:rPr>
                <w:rFonts w:ascii="Cambria" w:hAnsi="Cambria" w:cs="Calibri"/>
                <w:lang w:eastAsia="en-IN"/>
              </w:rPr>
              <w:t>597</w:t>
            </w:r>
          </w:p>
        </w:tc>
        <w:tc>
          <w:tcPr>
            <w:tcW w:w="9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A4EB1" w:rsidRPr="00E10E66" w:rsidRDefault="003A4EB1" w:rsidP="005D245A">
            <w:pPr>
              <w:spacing w:after="120"/>
              <w:jc w:val="center"/>
              <w:rPr>
                <w:rFonts w:ascii="Cambria" w:hAnsi="Cambria" w:cs="Calibri"/>
                <w:lang w:eastAsia="en-IN"/>
              </w:rPr>
            </w:pPr>
            <w:r w:rsidRPr="00E10E66">
              <w:rPr>
                <w:rFonts w:ascii="Cambria" w:hAnsi="Cambria" w:cs="Calibri"/>
                <w:lang w:eastAsia="en-IN"/>
              </w:rPr>
              <w:t>597</w:t>
            </w:r>
          </w:p>
        </w:tc>
        <w:tc>
          <w:tcPr>
            <w:tcW w:w="10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A4EB1" w:rsidRPr="00E10E66" w:rsidRDefault="003A4EB1" w:rsidP="005D245A">
            <w:pPr>
              <w:spacing w:after="120"/>
              <w:jc w:val="center"/>
              <w:rPr>
                <w:rFonts w:ascii="Cambria" w:hAnsi="Cambria" w:cs="Calibri"/>
                <w:lang w:eastAsia="en-IN"/>
              </w:rPr>
            </w:pPr>
            <w:r w:rsidRPr="00E10E66">
              <w:rPr>
                <w:rFonts w:ascii="Cambria" w:hAnsi="Cambria" w:cs="Calibri"/>
                <w:lang w:eastAsia="en-IN"/>
              </w:rPr>
              <w:t>-</w:t>
            </w:r>
          </w:p>
        </w:tc>
        <w:tc>
          <w:tcPr>
            <w:tcW w:w="10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A4EB1" w:rsidRPr="00E10E66" w:rsidRDefault="003A4EB1" w:rsidP="005D245A">
            <w:pPr>
              <w:spacing w:after="120"/>
              <w:jc w:val="center"/>
              <w:rPr>
                <w:rFonts w:ascii="Cambria" w:hAnsi="Cambria" w:cs="Calibri"/>
                <w:lang w:eastAsia="en-IN"/>
              </w:rPr>
            </w:pPr>
            <w:r w:rsidRPr="00E10E66">
              <w:rPr>
                <w:rFonts w:ascii="Cambria" w:hAnsi="Cambria" w:cs="Calibri"/>
                <w:lang w:eastAsia="en-IN"/>
              </w:rPr>
              <w:t>-</w:t>
            </w:r>
          </w:p>
        </w:tc>
      </w:tr>
    </w:tbl>
    <w:p w:rsidR="003A4EB1" w:rsidRPr="00E10E66" w:rsidRDefault="003A4EB1" w:rsidP="003A4EB1">
      <w:pPr>
        <w:shd w:val="clear" w:color="auto" w:fill="FFFFFF"/>
        <w:spacing w:after="120"/>
        <w:jc w:val="both"/>
        <w:rPr>
          <w:rFonts w:ascii="Cambria" w:hAnsi="Cambria" w:cs="Calibri"/>
          <w:lang w:eastAsia="en-IN"/>
        </w:rPr>
      </w:pPr>
    </w:p>
    <w:p w:rsidR="003A4EB1" w:rsidRPr="00E10E66" w:rsidRDefault="003A4EB1" w:rsidP="00412148">
      <w:pPr>
        <w:pStyle w:val="ListParagraph"/>
        <w:numPr>
          <w:ilvl w:val="0"/>
          <w:numId w:val="75"/>
        </w:numPr>
        <w:shd w:val="clear" w:color="auto" w:fill="FFFFFF"/>
        <w:spacing w:before="120" w:after="120" w:line="259" w:lineRule="auto"/>
        <w:contextualSpacing/>
        <w:jc w:val="both"/>
        <w:rPr>
          <w:rFonts w:ascii="Cambria" w:eastAsia="Times New Roman" w:hAnsi="Cambria" w:cs="Calibri"/>
          <w:lang w:eastAsia="en-IN"/>
        </w:rPr>
      </w:pPr>
      <w:r w:rsidRPr="00E10E66">
        <w:rPr>
          <w:rFonts w:ascii="Cambria" w:eastAsia="Times New Roman" w:hAnsi="Cambria" w:cs="Calibri"/>
          <w:b/>
          <w:bCs/>
          <w:lang w:val="en-GB" w:eastAsia="en-IN"/>
        </w:rPr>
        <w:t>Information about Cluster Resource Centres (CRCs)</w:t>
      </w:r>
    </w:p>
    <w:tbl>
      <w:tblPr>
        <w:tblW w:w="5000" w:type="pct"/>
        <w:shd w:val="clear" w:color="auto" w:fill="FFFFFF"/>
        <w:tblCellMar>
          <w:left w:w="0" w:type="dxa"/>
          <w:right w:w="0" w:type="dxa"/>
        </w:tblCellMar>
        <w:tblLook w:val="04A0"/>
      </w:tblPr>
      <w:tblGrid>
        <w:gridCol w:w="1950"/>
        <w:gridCol w:w="2047"/>
        <w:gridCol w:w="1950"/>
        <w:gridCol w:w="1948"/>
        <w:gridCol w:w="1654"/>
      </w:tblGrid>
      <w:tr w:rsidR="003A4EB1" w:rsidRPr="00E10E66" w:rsidTr="005D245A">
        <w:trPr>
          <w:trHeight w:val="432"/>
          <w:tblHeader/>
        </w:trPr>
        <w:tc>
          <w:tcPr>
            <w:tcW w:w="1021" w:type="pct"/>
            <w:tcBorders>
              <w:top w:val="single" w:sz="8" w:space="0" w:color="auto"/>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3A4EB1" w:rsidRPr="00E10E66" w:rsidRDefault="003A4EB1" w:rsidP="005D245A">
            <w:pPr>
              <w:spacing w:after="120"/>
              <w:jc w:val="center"/>
              <w:rPr>
                <w:rFonts w:ascii="Cambria" w:hAnsi="Cambria" w:cs="Calibri"/>
                <w:lang w:eastAsia="en-IN"/>
              </w:rPr>
            </w:pPr>
            <w:r w:rsidRPr="00E10E66">
              <w:rPr>
                <w:rFonts w:ascii="Cambria" w:hAnsi="Cambria" w:cs="Calibri"/>
                <w:b/>
                <w:bCs/>
                <w:lang w:eastAsia="en-IN"/>
              </w:rPr>
              <w:lastRenderedPageBreak/>
              <w:t>Total no. of Clusters</w:t>
            </w:r>
          </w:p>
        </w:tc>
        <w:tc>
          <w:tcPr>
            <w:tcW w:w="1072" w:type="pct"/>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3A4EB1" w:rsidRPr="00E10E66" w:rsidRDefault="003A4EB1" w:rsidP="005D245A">
            <w:pPr>
              <w:spacing w:after="120"/>
              <w:jc w:val="center"/>
              <w:rPr>
                <w:rFonts w:ascii="Cambria" w:hAnsi="Cambria" w:cs="Calibri"/>
                <w:lang w:eastAsia="en-IN"/>
              </w:rPr>
            </w:pPr>
            <w:r w:rsidRPr="00E10E66">
              <w:rPr>
                <w:rFonts w:ascii="Cambria" w:hAnsi="Cambria" w:cs="Calibri"/>
                <w:b/>
                <w:bCs/>
                <w:lang w:eastAsia="en-IN"/>
              </w:rPr>
              <w:t>CRCs sanctioned</w:t>
            </w:r>
          </w:p>
        </w:tc>
        <w:tc>
          <w:tcPr>
            <w:tcW w:w="1021" w:type="pct"/>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3A4EB1" w:rsidRPr="00E10E66" w:rsidRDefault="003A4EB1" w:rsidP="005D245A">
            <w:pPr>
              <w:spacing w:after="120"/>
              <w:jc w:val="center"/>
              <w:rPr>
                <w:rFonts w:ascii="Cambria" w:hAnsi="Cambria" w:cs="Calibri"/>
                <w:lang w:eastAsia="en-IN"/>
              </w:rPr>
            </w:pPr>
            <w:r w:rsidRPr="00E10E66">
              <w:rPr>
                <w:rFonts w:ascii="Cambria" w:hAnsi="Cambria" w:cs="Calibri"/>
                <w:b/>
                <w:bCs/>
                <w:lang w:eastAsia="en-IN"/>
              </w:rPr>
              <w:t>CRCs functional</w:t>
            </w:r>
          </w:p>
        </w:tc>
        <w:tc>
          <w:tcPr>
            <w:tcW w:w="1020" w:type="pct"/>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3A4EB1" w:rsidRPr="00E10E66" w:rsidRDefault="003A4EB1" w:rsidP="005D245A">
            <w:pPr>
              <w:spacing w:after="120"/>
              <w:jc w:val="center"/>
              <w:rPr>
                <w:rFonts w:ascii="Cambria" w:hAnsi="Cambria" w:cs="Calibri"/>
                <w:lang w:eastAsia="en-IN"/>
              </w:rPr>
            </w:pPr>
            <w:r w:rsidRPr="00E10E66">
              <w:rPr>
                <w:rFonts w:ascii="Cambria" w:hAnsi="Cambria" w:cs="Calibri"/>
                <w:b/>
                <w:bCs/>
                <w:lang w:eastAsia="en-IN"/>
              </w:rPr>
              <w:t>CRPs sanctioned</w:t>
            </w:r>
          </w:p>
        </w:tc>
        <w:tc>
          <w:tcPr>
            <w:tcW w:w="867" w:type="pct"/>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3A4EB1" w:rsidRPr="00E10E66" w:rsidRDefault="003A4EB1" w:rsidP="005D245A">
            <w:pPr>
              <w:spacing w:after="120"/>
              <w:jc w:val="center"/>
              <w:rPr>
                <w:rFonts w:ascii="Cambria" w:hAnsi="Cambria" w:cs="Calibri"/>
                <w:lang w:eastAsia="en-IN"/>
              </w:rPr>
            </w:pPr>
            <w:r w:rsidRPr="00E10E66">
              <w:rPr>
                <w:rFonts w:ascii="Cambria" w:hAnsi="Cambria" w:cs="Calibri"/>
                <w:b/>
                <w:bCs/>
                <w:lang w:eastAsia="en-IN"/>
              </w:rPr>
              <w:t>CRPs recruited</w:t>
            </w:r>
          </w:p>
        </w:tc>
      </w:tr>
      <w:tr w:rsidR="003A4EB1" w:rsidRPr="00E10E66" w:rsidTr="005D245A">
        <w:trPr>
          <w:trHeight w:val="432"/>
        </w:trPr>
        <w:tc>
          <w:tcPr>
            <w:tcW w:w="1021"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rsidR="003A4EB1" w:rsidRPr="00E10E66" w:rsidRDefault="003A4EB1" w:rsidP="005D245A">
            <w:pPr>
              <w:spacing w:after="120"/>
              <w:jc w:val="center"/>
              <w:rPr>
                <w:rFonts w:ascii="Cambria" w:hAnsi="Cambria" w:cs="Calibri"/>
                <w:lang w:eastAsia="en-IN"/>
              </w:rPr>
            </w:pPr>
            <w:r w:rsidRPr="00E10E66">
              <w:rPr>
                <w:rFonts w:ascii="Cambria" w:hAnsi="Cambria" w:cs="Calibri"/>
                <w:lang w:eastAsia="en-IN"/>
              </w:rPr>
              <w:t>1817</w:t>
            </w:r>
          </w:p>
        </w:tc>
        <w:tc>
          <w:tcPr>
            <w:tcW w:w="107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A4EB1" w:rsidRPr="00E10E66" w:rsidRDefault="003A4EB1" w:rsidP="005D245A">
            <w:pPr>
              <w:spacing w:after="120"/>
              <w:jc w:val="center"/>
              <w:rPr>
                <w:rFonts w:ascii="Cambria" w:hAnsi="Cambria" w:cs="Calibri"/>
                <w:lang w:eastAsia="en-IN"/>
              </w:rPr>
            </w:pPr>
            <w:r w:rsidRPr="00E10E66">
              <w:rPr>
                <w:rFonts w:ascii="Cambria" w:hAnsi="Cambria" w:cs="Calibri"/>
                <w:lang w:eastAsia="en-IN"/>
              </w:rPr>
              <w:t>1817</w:t>
            </w:r>
          </w:p>
        </w:tc>
        <w:tc>
          <w:tcPr>
            <w:tcW w:w="1021"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A4EB1" w:rsidRPr="00E10E66" w:rsidRDefault="003A4EB1" w:rsidP="005D245A">
            <w:pPr>
              <w:spacing w:after="120"/>
              <w:jc w:val="center"/>
              <w:rPr>
                <w:rFonts w:ascii="Cambria" w:hAnsi="Cambria" w:cs="Calibri"/>
                <w:lang w:eastAsia="en-IN"/>
              </w:rPr>
            </w:pPr>
            <w:r w:rsidRPr="00E10E66">
              <w:rPr>
                <w:rFonts w:ascii="Cambria" w:hAnsi="Cambria" w:cs="Calibri"/>
                <w:lang w:eastAsia="en-IN"/>
              </w:rPr>
              <w:t>1817</w:t>
            </w:r>
          </w:p>
        </w:tc>
        <w:tc>
          <w:tcPr>
            <w:tcW w:w="102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A4EB1" w:rsidRPr="00E10E66" w:rsidRDefault="003A4EB1" w:rsidP="005D245A">
            <w:pPr>
              <w:spacing w:after="120"/>
              <w:jc w:val="center"/>
              <w:rPr>
                <w:rFonts w:ascii="Cambria" w:hAnsi="Cambria" w:cs="Calibri"/>
                <w:lang w:eastAsia="en-IN"/>
              </w:rPr>
            </w:pPr>
            <w:r w:rsidRPr="00E10E66">
              <w:rPr>
                <w:rFonts w:ascii="Cambria" w:hAnsi="Cambria" w:cs="Calibri"/>
                <w:lang w:eastAsia="en-IN"/>
              </w:rPr>
              <w:t>1817</w:t>
            </w:r>
          </w:p>
        </w:tc>
        <w:tc>
          <w:tcPr>
            <w:tcW w:w="86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A4EB1" w:rsidRPr="00E10E66" w:rsidRDefault="003A4EB1" w:rsidP="005D245A">
            <w:pPr>
              <w:spacing w:after="120"/>
              <w:jc w:val="center"/>
              <w:rPr>
                <w:rFonts w:ascii="Cambria" w:hAnsi="Cambria" w:cs="Calibri"/>
                <w:lang w:eastAsia="en-IN"/>
              </w:rPr>
            </w:pPr>
            <w:r w:rsidRPr="00E10E66">
              <w:rPr>
                <w:rFonts w:ascii="Cambria" w:hAnsi="Cambria" w:cs="Calibri"/>
                <w:lang w:eastAsia="en-IN"/>
              </w:rPr>
              <w:t>2341</w:t>
            </w:r>
          </w:p>
        </w:tc>
      </w:tr>
    </w:tbl>
    <w:p w:rsidR="003A4EB1" w:rsidRPr="00E10E66" w:rsidRDefault="003A4EB1" w:rsidP="003A4EB1">
      <w:pPr>
        <w:shd w:val="clear" w:color="auto" w:fill="FFFFFF"/>
        <w:spacing w:after="120"/>
        <w:jc w:val="both"/>
        <w:rPr>
          <w:rFonts w:ascii="Cambria" w:hAnsi="Cambria" w:cs="Calibri"/>
          <w:lang w:eastAsia="en-IN"/>
        </w:rPr>
      </w:pPr>
    </w:p>
    <w:p w:rsidR="003A4EB1" w:rsidRPr="00E10E66" w:rsidRDefault="003A4EB1" w:rsidP="00412148">
      <w:pPr>
        <w:pStyle w:val="ListParagraph"/>
        <w:numPr>
          <w:ilvl w:val="0"/>
          <w:numId w:val="75"/>
        </w:numPr>
        <w:shd w:val="clear" w:color="auto" w:fill="FFFFFF"/>
        <w:spacing w:before="120" w:after="120" w:line="259" w:lineRule="auto"/>
        <w:contextualSpacing/>
        <w:jc w:val="both"/>
        <w:rPr>
          <w:rFonts w:ascii="Cambria" w:eastAsia="Times New Roman" w:hAnsi="Cambria" w:cs="Calibri"/>
          <w:lang w:eastAsia="en-IN"/>
        </w:rPr>
      </w:pPr>
      <w:r w:rsidRPr="00E10E66">
        <w:rPr>
          <w:rFonts w:ascii="Cambria" w:eastAsia="Times New Roman" w:hAnsi="Cambria" w:cs="Calibri"/>
          <w:b/>
          <w:bCs/>
          <w:lang w:val="en-GB" w:eastAsia="en-IN"/>
        </w:rPr>
        <w:t>Recruitment position</w:t>
      </w:r>
    </w:p>
    <w:tbl>
      <w:tblPr>
        <w:tblW w:w="5000" w:type="pct"/>
        <w:shd w:val="clear" w:color="auto" w:fill="FFFFFF"/>
        <w:tblCellMar>
          <w:left w:w="0" w:type="dxa"/>
          <w:right w:w="0" w:type="dxa"/>
        </w:tblCellMar>
        <w:tblLook w:val="04A0"/>
      </w:tblPr>
      <w:tblGrid>
        <w:gridCol w:w="2339"/>
        <w:gridCol w:w="1949"/>
        <w:gridCol w:w="2241"/>
        <w:gridCol w:w="1364"/>
        <w:gridCol w:w="1656"/>
      </w:tblGrid>
      <w:tr w:rsidR="003A4EB1" w:rsidRPr="00E10E66" w:rsidTr="005D245A">
        <w:trPr>
          <w:tblHeader/>
        </w:trPr>
        <w:tc>
          <w:tcPr>
            <w:tcW w:w="1200" w:type="pc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3A4EB1" w:rsidRPr="00E10E66" w:rsidRDefault="003A4EB1" w:rsidP="005D245A">
            <w:pPr>
              <w:spacing w:after="120"/>
              <w:jc w:val="center"/>
              <w:rPr>
                <w:rFonts w:ascii="Cambria" w:hAnsi="Cambria" w:cs="Calibri"/>
                <w:lang w:eastAsia="en-IN"/>
              </w:rPr>
            </w:pPr>
            <w:r w:rsidRPr="00E10E66">
              <w:rPr>
                <w:rFonts w:ascii="Cambria" w:hAnsi="Cambria" w:cs="Calibri"/>
                <w:b/>
                <w:bCs/>
                <w:lang w:eastAsia="en-IN"/>
              </w:rPr>
              <w:t>Category</w:t>
            </w:r>
          </w:p>
        </w:tc>
        <w:tc>
          <w:tcPr>
            <w:tcW w:w="1000" w:type="pct"/>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b/>
                <w:bCs/>
                <w:lang w:eastAsia="en-IN"/>
              </w:rPr>
              <w:t>Sanctioned by State</w:t>
            </w:r>
          </w:p>
        </w:tc>
        <w:tc>
          <w:tcPr>
            <w:tcW w:w="1150" w:type="pct"/>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b/>
                <w:bCs/>
                <w:lang w:eastAsia="en-IN"/>
              </w:rPr>
              <w:t>Recruited as on date of appraisal</w:t>
            </w:r>
          </w:p>
        </w:tc>
        <w:tc>
          <w:tcPr>
            <w:tcW w:w="700" w:type="pct"/>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b/>
                <w:bCs/>
                <w:lang w:eastAsia="en-IN"/>
              </w:rPr>
              <w:t>Vacancies</w:t>
            </w:r>
          </w:p>
        </w:tc>
        <w:tc>
          <w:tcPr>
            <w:tcW w:w="850" w:type="pct"/>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b/>
                <w:bCs/>
                <w:lang w:eastAsia="en-IN"/>
              </w:rPr>
              <w:t>% of Vacancies</w:t>
            </w:r>
          </w:p>
        </w:tc>
      </w:tr>
      <w:tr w:rsidR="003A4EB1" w:rsidRPr="00E10E66" w:rsidTr="005D245A">
        <w:trPr>
          <w:trHeight w:val="432"/>
        </w:trPr>
        <w:tc>
          <w:tcPr>
            <w:tcW w:w="12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A4EB1" w:rsidRPr="00E10E66" w:rsidRDefault="003A4EB1" w:rsidP="005D245A">
            <w:pPr>
              <w:spacing w:before="100" w:beforeAutospacing="1" w:after="120"/>
              <w:jc w:val="both"/>
              <w:rPr>
                <w:rFonts w:ascii="Cambria" w:hAnsi="Cambria" w:cs="Helvetica"/>
                <w:lang w:eastAsia="en-IN"/>
              </w:rPr>
            </w:pPr>
            <w:r w:rsidRPr="00E10E66">
              <w:rPr>
                <w:rFonts w:ascii="Cambria" w:hAnsi="Cambria" w:cs="Helvetica"/>
                <w:lang w:eastAsia="en-IN"/>
              </w:rPr>
              <w:t>BRPs</w:t>
            </w:r>
          </w:p>
        </w:tc>
        <w:tc>
          <w:tcPr>
            <w:tcW w:w="10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c>
          <w:tcPr>
            <w:tcW w:w="11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c>
          <w:tcPr>
            <w:tcW w:w="7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r>
      <w:tr w:rsidR="003A4EB1" w:rsidRPr="00E10E66" w:rsidTr="005D245A">
        <w:trPr>
          <w:trHeight w:val="432"/>
        </w:trPr>
        <w:tc>
          <w:tcPr>
            <w:tcW w:w="12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A4EB1" w:rsidRPr="00E10E66" w:rsidRDefault="003A4EB1" w:rsidP="005D245A">
            <w:pPr>
              <w:spacing w:before="100" w:beforeAutospacing="1" w:after="120"/>
              <w:jc w:val="both"/>
              <w:rPr>
                <w:rFonts w:ascii="Cambria" w:hAnsi="Cambria" w:cs="Helvetica"/>
                <w:lang w:eastAsia="en-IN"/>
              </w:rPr>
            </w:pPr>
            <w:r w:rsidRPr="00E10E66">
              <w:rPr>
                <w:rFonts w:ascii="Cambria" w:hAnsi="Cambria" w:cs="Helvetica"/>
                <w:lang w:eastAsia="en-IN"/>
              </w:rPr>
              <w:t>CWSN RPs</w:t>
            </w:r>
          </w:p>
        </w:tc>
        <w:tc>
          <w:tcPr>
            <w:tcW w:w="10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1198+10</w:t>
            </w:r>
          </w:p>
        </w:tc>
        <w:tc>
          <w:tcPr>
            <w:tcW w:w="11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11</w:t>
            </w:r>
            <w:r>
              <w:rPr>
                <w:rFonts w:ascii="Cambria" w:hAnsi="Cambria" w:cs="Helvetica"/>
                <w:lang w:eastAsia="en-IN"/>
              </w:rPr>
              <w:t>94</w:t>
            </w:r>
          </w:p>
        </w:tc>
        <w:tc>
          <w:tcPr>
            <w:tcW w:w="7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r>
      <w:tr w:rsidR="003A4EB1" w:rsidRPr="00E10E66" w:rsidTr="005D245A">
        <w:trPr>
          <w:trHeight w:val="432"/>
        </w:trPr>
        <w:tc>
          <w:tcPr>
            <w:tcW w:w="12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A4EB1" w:rsidRPr="00E10E66" w:rsidRDefault="003A4EB1" w:rsidP="005D245A">
            <w:pPr>
              <w:spacing w:before="100" w:beforeAutospacing="1" w:after="120"/>
              <w:jc w:val="both"/>
              <w:rPr>
                <w:rFonts w:ascii="Cambria" w:hAnsi="Cambria" w:cs="Helvetica"/>
                <w:lang w:eastAsia="en-IN"/>
              </w:rPr>
            </w:pPr>
            <w:r w:rsidRPr="00E10E66">
              <w:rPr>
                <w:rFonts w:ascii="Cambria" w:hAnsi="Cambria" w:cs="Helvetica"/>
                <w:lang w:eastAsia="en-IN"/>
              </w:rPr>
              <w:t>CRPs</w:t>
            </w:r>
          </w:p>
        </w:tc>
        <w:tc>
          <w:tcPr>
            <w:tcW w:w="10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1817</w:t>
            </w:r>
          </w:p>
        </w:tc>
        <w:tc>
          <w:tcPr>
            <w:tcW w:w="11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2341</w:t>
            </w:r>
          </w:p>
        </w:tc>
        <w:tc>
          <w:tcPr>
            <w:tcW w:w="7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r>
      <w:tr w:rsidR="003A4EB1" w:rsidRPr="00E10E66" w:rsidTr="005D245A">
        <w:trPr>
          <w:trHeight w:val="432"/>
        </w:trPr>
        <w:tc>
          <w:tcPr>
            <w:tcW w:w="12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A4EB1" w:rsidRPr="00E10E66" w:rsidRDefault="003A4EB1" w:rsidP="005D245A">
            <w:pPr>
              <w:spacing w:before="100" w:beforeAutospacing="1" w:after="120"/>
              <w:jc w:val="both"/>
              <w:rPr>
                <w:rFonts w:ascii="Cambria" w:hAnsi="Cambria" w:cs="Helvetica"/>
                <w:lang w:eastAsia="en-IN"/>
              </w:rPr>
            </w:pPr>
            <w:r w:rsidRPr="00E10E66">
              <w:rPr>
                <w:rFonts w:ascii="Cambria" w:hAnsi="Cambria" w:cs="Helvetica"/>
                <w:lang w:eastAsia="en-IN"/>
              </w:rPr>
              <w:t>MIS Coordinator</w:t>
            </w:r>
          </w:p>
        </w:tc>
        <w:tc>
          <w:tcPr>
            <w:tcW w:w="10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592+5</w:t>
            </w:r>
          </w:p>
        </w:tc>
        <w:tc>
          <w:tcPr>
            <w:tcW w:w="11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59</w:t>
            </w:r>
            <w:r>
              <w:rPr>
                <w:rFonts w:ascii="Cambria" w:hAnsi="Cambria" w:cs="Helvetica"/>
                <w:lang w:eastAsia="en-IN"/>
              </w:rPr>
              <w:t>7</w:t>
            </w:r>
          </w:p>
        </w:tc>
        <w:tc>
          <w:tcPr>
            <w:tcW w:w="7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r>
      <w:tr w:rsidR="003A4EB1" w:rsidRPr="00E10E66" w:rsidTr="005D245A">
        <w:trPr>
          <w:trHeight w:val="432"/>
        </w:trPr>
        <w:tc>
          <w:tcPr>
            <w:tcW w:w="12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A4EB1" w:rsidRPr="00E10E66" w:rsidRDefault="003A4EB1" w:rsidP="005D245A">
            <w:pPr>
              <w:spacing w:before="100" w:beforeAutospacing="1" w:after="120"/>
              <w:jc w:val="both"/>
              <w:rPr>
                <w:rFonts w:ascii="Cambria" w:hAnsi="Cambria" w:cs="Helvetica"/>
                <w:lang w:eastAsia="en-IN"/>
              </w:rPr>
            </w:pPr>
            <w:r w:rsidRPr="00E10E66">
              <w:rPr>
                <w:rFonts w:ascii="Cambria" w:hAnsi="Cambria" w:cs="Helvetica"/>
                <w:lang w:eastAsia="en-IN"/>
              </w:rPr>
              <w:t>Data Entry operator </w:t>
            </w:r>
          </w:p>
        </w:tc>
        <w:tc>
          <w:tcPr>
            <w:tcW w:w="10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592+5</w:t>
            </w:r>
          </w:p>
        </w:tc>
        <w:tc>
          <w:tcPr>
            <w:tcW w:w="11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59</w:t>
            </w:r>
            <w:r>
              <w:rPr>
                <w:rFonts w:ascii="Cambria" w:hAnsi="Cambria" w:cs="Helvetica"/>
                <w:lang w:eastAsia="en-IN"/>
              </w:rPr>
              <w:t>7</w:t>
            </w:r>
          </w:p>
        </w:tc>
        <w:tc>
          <w:tcPr>
            <w:tcW w:w="7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r>
      <w:tr w:rsidR="003A4EB1" w:rsidRPr="00E10E66" w:rsidTr="005D245A">
        <w:trPr>
          <w:trHeight w:val="432"/>
        </w:trPr>
        <w:tc>
          <w:tcPr>
            <w:tcW w:w="12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A4EB1" w:rsidRPr="00E10E66" w:rsidRDefault="003A4EB1" w:rsidP="005D245A">
            <w:pPr>
              <w:spacing w:before="100" w:beforeAutospacing="1" w:after="120"/>
              <w:jc w:val="both"/>
              <w:rPr>
                <w:rFonts w:ascii="Cambria" w:hAnsi="Cambria" w:cs="Helvetica"/>
                <w:lang w:eastAsia="en-IN"/>
              </w:rPr>
            </w:pPr>
            <w:r w:rsidRPr="00E10E66">
              <w:rPr>
                <w:rFonts w:ascii="Cambria" w:hAnsi="Cambria"/>
                <w:lang w:eastAsia="en-IN"/>
              </w:rPr>
              <w:t>Accountant –cum-support staff</w:t>
            </w:r>
          </w:p>
        </w:tc>
        <w:tc>
          <w:tcPr>
            <w:tcW w:w="10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c>
          <w:tcPr>
            <w:tcW w:w="11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c>
          <w:tcPr>
            <w:tcW w:w="7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A4EB1" w:rsidRPr="00E10E66" w:rsidRDefault="003A4EB1" w:rsidP="005D245A">
            <w:pPr>
              <w:spacing w:before="100" w:beforeAutospacing="1" w:after="120"/>
              <w:jc w:val="center"/>
              <w:rPr>
                <w:rFonts w:ascii="Cambria" w:hAnsi="Cambria" w:cs="Helvetica"/>
                <w:lang w:eastAsia="en-IN"/>
              </w:rPr>
            </w:pPr>
            <w:r w:rsidRPr="00E10E66">
              <w:rPr>
                <w:rFonts w:ascii="Cambria" w:hAnsi="Cambria" w:cs="Helvetica"/>
                <w:lang w:eastAsia="en-IN"/>
              </w:rPr>
              <w:t>-</w:t>
            </w:r>
          </w:p>
        </w:tc>
      </w:tr>
    </w:tbl>
    <w:p w:rsidR="003A4EB1" w:rsidRPr="00E10E66" w:rsidRDefault="003A4EB1" w:rsidP="003A4EB1">
      <w:pPr>
        <w:tabs>
          <w:tab w:val="center" w:pos="4513"/>
          <w:tab w:val="right" w:pos="9026"/>
        </w:tabs>
        <w:rPr>
          <w:rFonts w:ascii="Cambria" w:eastAsia="Calibri" w:hAnsi="Cambria"/>
          <w:b/>
          <w:bCs/>
        </w:rPr>
      </w:pPr>
    </w:p>
    <w:p w:rsidR="003A4EB1" w:rsidRPr="00E10E66" w:rsidRDefault="003A4EB1" w:rsidP="003A4EB1">
      <w:pPr>
        <w:tabs>
          <w:tab w:val="center" w:pos="4513"/>
          <w:tab w:val="right" w:pos="9026"/>
        </w:tabs>
        <w:rPr>
          <w:rFonts w:ascii="Cambria" w:eastAsia="Calibri" w:hAnsi="Cambria"/>
          <w:b/>
          <w:bCs/>
        </w:rPr>
      </w:pPr>
    </w:p>
    <w:p w:rsidR="003A4EB1" w:rsidRPr="00E10E66" w:rsidRDefault="003A4EB1" w:rsidP="003A4EB1">
      <w:pPr>
        <w:spacing w:after="120"/>
        <w:ind w:right="-244"/>
        <w:rPr>
          <w:rFonts w:ascii="Cambria" w:hAnsi="Cambria" w:cs="Arial"/>
          <w:b/>
          <w:u w:val="single"/>
        </w:rPr>
      </w:pPr>
      <w:r w:rsidRPr="00E10E66">
        <w:rPr>
          <w:rFonts w:ascii="Cambria" w:hAnsi="Cambria" w:cs="Arial"/>
          <w:b/>
          <w:u w:val="single"/>
        </w:rPr>
        <w:t>Proposal and Recommendation of Academic Support through BRC/ URC for 2019-20</w:t>
      </w:r>
    </w:p>
    <w:p w:rsidR="003A4EB1" w:rsidRPr="00E10E66" w:rsidRDefault="003A4EB1" w:rsidP="00412148">
      <w:pPr>
        <w:pStyle w:val="ListParagraph"/>
        <w:numPr>
          <w:ilvl w:val="0"/>
          <w:numId w:val="71"/>
        </w:numPr>
        <w:ind w:left="450" w:hanging="450"/>
        <w:contextualSpacing/>
        <w:jc w:val="both"/>
        <w:rPr>
          <w:b/>
          <w:bCs/>
          <w:lang w:eastAsia="en-IN"/>
        </w:rPr>
      </w:pPr>
      <w:r w:rsidRPr="00E10E66">
        <w:rPr>
          <w:rFonts w:ascii="Cambria" w:hAnsi="Cambria"/>
          <w:b/>
          <w:lang w:val="en-GB"/>
        </w:rPr>
        <w:t xml:space="preserve">Proposal and Recommendation of </w:t>
      </w:r>
      <w:r w:rsidRPr="00E10E66">
        <w:rPr>
          <w:b/>
          <w:bCs/>
          <w:lang w:eastAsia="en-IN"/>
        </w:rPr>
        <w:t>BRC/ URC</w:t>
      </w:r>
    </w:p>
    <w:p w:rsidR="003A4EB1" w:rsidRPr="00E10E66" w:rsidRDefault="003A4EB1" w:rsidP="003A4EB1">
      <w:pPr>
        <w:ind w:right="-76"/>
        <w:jc w:val="right"/>
        <w:rPr>
          <w:rFonts w:ascii="Cambria" w:hAnsi="Cambria" w:cs="Arial"/>
          <w:b/>
          <w:lang w:bidi="hi-IN"/>
        </w:rPr>
      </w:pPr>
      <w:r w:rsidRPr="00E10E66">
        <w:rPr>
          <w:rFonts w:ascii="Cambria" w:hAnsi="Cambria" w:cs="Arial"/>
          <w:b/>
          <w:lang w:bidi="hi-IN"/>
        </w:rPr>
        <w:t>(Rs.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8"/>
        <w:gridCol w:w="884"/>
        <w:gridCol w:w="1059"/>
        <w:gridCol w:w="1196"/>
        <w:gridCol w:w="884"/>
        <w:gridCol w:w="1095"/>
        <w:gridCol w:w="1283"/>
      </w:tblGrid>
      <w:tr w:rsidR="003A4EB1" w:rsidRPr="00E10E66" w:rsidTr="005D245A">
        <w:trPr>
          <w:trHeight w:val="360"/>
        </w:trPr>
        <w:tc>
          <w:tcPr>
            <w:tcW w:w="1662" w:type="pct"/>
            <w:shd w:val="clear" w:color="auto" w:fill="D9D9D9" w:themeFill="background1" w:themeFillShade="D9"/>
            <w:vAlign w:val="center"/>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Component</w:t>
            </w:r>
          </w:p>
        </w:tc>
        <w:tc>
          <w:tcPr>
            <w:tcW w:w="1618" w:type="pct"/>
            <w:gridSpan w:val="3"/>
            <w:shd w:val="clear" w:color="auto" w:fill="D9D9D9" w:themeFill="background1" w:themeFillShade="D9"/>
            <w:vAlign w:val="center"/>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Proposed</w:t>
            </w:r>
          </w:p>
        </w:tc>
        <w:tc>
          <w:tcPr>
            <w:tcW w:w="1720" w:type="pct"/>
            <w:gridSpan w:val="3"/>
            <w:shd w:val="clear" w:color="auto" w:fill="D9D9D9" w:themeFill="background1" w:themeFillShade="D9"/>
            <w:vAlign w:val="center"/>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Recommended</w:t>
            </w:r>
          </w:p>
        </w:tc>
      </w:tr>
      <w:tr w:rsidR="003A4EB1" w:rsidRPr="00E10E66" w:rsidTr="005D245A">
        <w:trPr>
          <w:trHeight w:val="360"/>
        </w:trPr>
        <w:tc>
          <w:tcPr>
            <w:tcW w:w="1662"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Provision for BRCs/URCs</w:t>
            </w:r>
          </w:p>
        </w:tc>
        <w:tc>
          <w:tcPr>
            <w:tcW w:w="425"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Phy.</w:t>
            </w:r>
          </w:p>
        </w:tc>
        <w:tc>
          <w:tcPr>
            <w:tcW w:w="568"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Cost</w:t>
            </w:r>
          </w:p>
        </w:tc>
        <w:tc>
          <w:tcPr>
            <w:tcW w:w="625"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Fin.</w:t>
            </w:r>
          </w:p>
        </w:tc>
        <w:tc>
          <w:tcPr>
            <w:tcW w:w="448"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Phy.</w:t>
            </w:r>
          </w:p>
        </w:tc>
        <w:tc>
          <w:tcPr>
            <w:tcW w:w="587"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Cost</w:t>
            </w:r>
          </w:p>
        </w:tc>
        <w:tc>
          <w:tcPr>
            <w:tcW w:w="685"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Fin.</w:t>
            </w:r>
          </w:p>
        </w:tc>
      </w:tr>
      <w:tr w:rsidR="003A4EB1" w:rsidRPr="00E10E66" w:rsidTr="005D245A">
        <w:trPr>
          <w:trHeight w:val="300"/>
        </w:trPr>
        <w:tc>
          <w:tcPr>
            <w:tcW w:w="1662"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Salary for 2 Resource Persons for CWSN                                                              </w:t>
            </w:r>
          </w:p>
        </w:tc>
        <w:tc>
          <w:tcPr>
            <w:tcW w:w="4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1194</w:t>
            </w:r>
          </w:p>
        </w:tc>
        <w:tc>
          <w:tcPr>
            <w:tcW w:w="56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2.178</w:t>
            </w:r>
          </w:p>
        </w:tc>
        <w:tc>
          <w:tcPr>
            <w:tcW w:w="6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2600.532</w:t>
            </w:r>
          </w:p>
        </w:tc>
        <w:tc>
          <w:tcPr>
            <w:tcW w:w="44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1194</w:t>
            </w:r>
          </w:p>
        </w:tc>
        <w:tc>
          <w:tcPr>
            <w:tcW w:w="58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1.98</w:t>
            </w:r>
          </w:p>
        </w:tc>
        <w:tc>
          <w:tcPr>
            <w:tcW w:w="68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2364.12</w:t>
            </w:r>
          </w:p>
        </w:tc>
      </w:tr>
      <w:tr w:rsidR="003A4EB1" w:rsidRPr="00E10E66" w:rsidTr="005D245A">
        <w:trPr>
          <w:trHeight w:val="300"/>
        </w:trPr>
        <w:tc>
          <w:tcPr>
            <w:tcW w:w="1662"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Salary for 1 MIS Coordinator in position                                                            </w:t>
            </w:r>
          </w:p>
        </w:tc>
        <w:tc>
          <w:tcPr>
            <w:tcW w:w="4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597</w:t>
            </w:r>
          </w:p>
        </w:tc>
        <w:tc>
          <w:tcPr>
            <w:tcW w:w="56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2.178</w:t>
            </w:r>
          </w:p>
        </w:tc>
        <w:tc>
          <w:tcPr>
            <w:tcW w:w="6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1300.266</w:t>
            </w:r>
          </w:p>
        </w:tc>
        <w:tc>
          <w:tcPr>
            <w:tcW w:w="44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597</w:t>
            </w:r>
          </w:p>
        </w:tc>
        <w:tc>
          <w:tcPr>
            <w:tcW w:w="58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1.98</w:t>
            </w:r>
          </w:p>
        </w:tc>
        <w:tc>
          <w:tcPr>
            <w:tcW w:w="68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1182.06</w:t>
            </w:r>
          </w:p>
        </w:tc>
      </w:tr>
      <w:tr w:rsidR="003A4EB1" w:rsidRPr="00E10E66" w:rsidTr="005D245A">
        <w:trPr>
          <w:trHeight w:val="300"/>
        </w:trPr>
        <w:tc>
          <w:tcPr>
            <w:tcW w:w="1662"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Salary for 1 Data Entry Operator in position                                                        </w:t>
            </w:r>
          </w:p>
        </w:tc>
        <w:tc>
          <w:tcPr>
            <w:tcW w:w="4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597</w:t>
            </w:r>
          </w:p>
        </w:tc>
        <w:tc>
          <w:tcPr>
            <w:tcW w:w="56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1.98</w:t>
            </w:r>
          </w:p>
        </w:tc>
        <w:tc>
          <w:tcPr>
            <w:tcW w:w="6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1182.06</w:t>
            </w:r>
          </w:p>
        </w:tc>
        <w:tc>
          <w:tcPr>
            <w:tcW w:w="44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597</w:t>
            </w:r>
          </w:p>
        </w:tc>
        <w:tc>
          <w:tcPr>
            <w:tcW w:w="58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1.848</w:t>
            </w:r>
          </w:p>
        </w:tc>
        <w:tc>
          <w:tcPr>
            <w:tcW w:w="68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1103.256</w:t>
            </w:r>
          </w:p>
        </w:tc>
      </w:tr>
      <w:tr w:rsidR="003A4EB1" w:rsidRPr="00E10E66" w:rsidTr="005D245A">
        <w:trPr>
          <w:trHeight w:val="300"/>
        </w:trPr>
        <w:tc>
          <w:tcPr>
            <w:tcW w:w="1662"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TLE/TLM Grant                                                                                       </w:t>
            </w:r>
          </w:p>
        </w:tc>
        <w:tc>
          <w:tcPr>
            <w:tcW w:w="4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597</w:t>
            </w:r>
          </w:p>
        </w:tc>
        <w:tc>
          <w:tcPr>
            <w:tcW w:w="56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0.25</w:t>
            </w:r>
          </w:p>
        </w:tc>
        <w:tc>
          <w:tcPr>
            <w:tcW w:w="6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149.25</w:t>
            </w:r>
          </w:p>
        </w:tc>
        <w:tc>
          <w:tcPr>
            <w:tcW w:w="44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597</w:t>
            </w:r>
          </w:p>
        </w:tc>
        <w:tc>
          <w:tcPr>
            <w:tcW w:w="58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0.25</w:t>
            </w:r>
          </w:p>
        </w:tc>
        <w:tc>
          <w:tcPr>
            <w:tcW w:w="68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149.25</w:t>
            </w:r>
          </w:p>
        </w:tc>
      </w:tr>
      <w:tr w:rsidR="003A4EB1" w:rsidRPr="00E10E66" w:rsidTr="005D245A">
        <w:trPr>
          <w:trHeight w:val="300"/>
        </w:trPr>
        <w:tc>
          <w:tcPr>
            <w:tcW w:w="1662"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Contingency Grant                                                                                   </w:t>
            </w:r>
          </w:p>
        </w:tc>
        <w:tc>
          <w:tcPr>
            <w:tcW w:w="4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597</w:t>
            </w:r>
          </w:p>
        </w:tc>
        <w:tc>
          <w:tcPr>
            <w:tcW w:w="56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0.25</w:t>
            </w:r>
          </w:p>
        </w:tc>
        <w:tc>
          <w:tcPr>
            <w:tcW w:w="6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149.25</w:t>
            </w:r>
          </w:p>
        </w:tc>
        <w:tc>
          <w:tcPr>
            <w:tcW w:w="44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597</w:t>
            </w:r>
          </w:p>
        </w:tc>
        <w:tc>
          <w:tcPr>
            <w:tcW w:w="58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0.25</w:t>
            </w:r>
          </w:p>
        </w:tc>
        <w:tc>
          <w:tcPr>
            <w:tcW w:w="68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149.25</w:t>
            </w:r>
          </w:p>
        </w:tc>
      </w:tr>
      <w:tr w:rsidR="003A4EB1" w:rsidRPr="00E10E66" w:rsidTr="005D245A">
        <w:trPr>
          <w:trHeight w:val="593"/>
        </w:trPr>
        <w:tc>
          <w:tcPr>
            <w:tcW w:w="1662"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Meeting, TA                                                                                         </w:t>
            </w:r>
          </w:p>
        </w:tc>
        <w:tc>
          <w:tcPr>
            <w:tcW w:w="4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597</w:t>
            </w:r>
          </w:p>
        </w:tc>
        <w:tc>
          <w:tcPr>
            <w:tcW w:w="56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0.25</w:t>
            </w:r>
          </w:p>
        </w:tc>
        <w:tc>
          <w:tcPr>
            <w:tcW w:w="6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149.25</w:t>
            </w:r>
          </w:p>
        </w:tc>
        <w:tc>
          <w:tcPr>
            <w:tcW w:w="44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597</w:t>
            </w:r>
          </w:p>
        </w:tc>
        <w:tc>
          <w:tcPr>
            <w:tcW w:w="58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0.25</w:t>
            </w:r>
          </w:p>
        </w:tc>
        <w:tc>
          <w:tcPr>
            <w:tcW w:w="68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149.25</w:t>
            </w:r>
          </w:p>
        </w:tc>
      </w:tr>
      <w:tr w:rsidR="003A4EB1" w:rsidRPr="00E10E66" w:rsidTr="005D245A">
        <w:trPr>
          <w:trHeight w:val="458"/>
        </w:trPr>
        <w:tc>
          <w:tcPr>
            <w:tcW w:w="1662" w:type="pct"/>
            <w:shd w:val="clear" w:color="auto" w:fill="auto"/>
          </w:tcPr>
          <w:p w:rsidR="003A4EB1" w:rsidRPr="00E10E66" w:rsidRDefault="003A4EB1" w:rsidP="005D245A">
            <w:pPr>
              <w:rPr>
                <w:rFonts w:ascii="Cambria" w:hAnsi="Cambria" w:cs="Arial"/>
              </w:rPr>
            </w:pPr>
            <w:r w:rsidRPr="00E10E66">
              <w:rPr>
                <w:rFonts w:ascii="Cambria" w:hAnsi="Cambria" w:cs="Arial"/>
              </w:rPr>
              <w:t xml:space="preserve">Maintenance Grant                                                                                   </w:t>
            </w:r>
          </w:p>
        </w:tc>
        <w:tc>
          <w:tcPr>
            <w:tcW w:w="4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597</w:t>
            </w:r>
          </w:p>
        </w:tc>
        <w:tc>
          <w:tcPr>
            <w:tcW w:w="56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0.75</w:t>
            </w:r>
          </w:p>
        </w:tc>
        <w:tc>
          <w:tcPr>
            <w:tcW w:w="62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447.75</w:t>
            </w:r>
          </w:p>
        </w:tc>
        <w:tc>
          <w:tcPr>
            <w:tcW w:w="448"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597</w:t>
            </w:r>
          </w:p>
        </w:tc>
        <w:tc>
          <w:tcPr>
            <w:tcW w:w="587"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0.5</w:t>
            </w:r>
          </w:p>
        </w:tc>
        <w:tc>
          <w:tcPr>
            <w:tcW w:w="685" w:type="pct"/>
            <w:shd w:val="clear" w:color="auto" w:fill="auto"/>
          </w:tcPr>
          <w:p w:rsidR="003A4EB1" w:rsidRPr="00E10E66" w:rsidRDefault="003A4EB1" w:rsidP="005D245A">
            <w:pPr>
              <w:jc w:val="center"/>
              <w:rPr>
                <w:rFonts w:ascii="Cambria" w:hAnsi="Cambria" w:cs="Arial"/>
              </w:rPr>
            </w:pPr>
            <w:r w:rsidRPr="00E10E66">
              <w:rPr>
                <w:rFonts w:ascii="Cambria" w:hAnsi="Cambria" w:cs="Arial"/>
              </w:rPr>
              <w:t>298.5</w:t>
            </w:r>
          </w:p>
        </w:tc>
      </w:tr>
      <w:tr w:rsidR="003A4EB1" w:rsidRPr="00E10E66" w:rsidTr="005D245A">
        <w:trPr>
          <w:trHeight w:val="247"/>
        </w:trPr>
        <w:tc>
          <w:tcPr>
            <w:tcW w:w="1662" w:type="pct"/>
            <w:shd w:val="clear" w:color="auto" w:fill="auto"/>
            <w:vAlign w:val="center"/>
          </w:tcPr>
          <w:p w:rsidR="003A4EB1" w:rsidRPr="00E10E66" w:rsidRDefault="003A4EB1" w:rsidP="005D245A">
            <w:pPr>
              <w:spacing w:before="240"/>
              <w:ind w:right="194"/>
              <w:jc w:val="both"/>
              <w:rPr>
                <w:rFonts w:ascii="Cambria" w:hAnsi="Cambria" w:cs="Arial"/>
                <w:b/>
                <w:bCs/>
              </w:rPr>
            </w:pPr>
            <w:r w:rsidRPr="00E10E66">
              <w:rPr>
                <w:rFonts w:ascii="Cambria" w:hAnsi="Cambria" w:cs="Arial"/>
                <w:b/>
                <w:bCs/>
              </w:rPr>
              <w:t>Total</w:t>
            </w:r>
          </w:p>
        </w:tc>
        <w:tc>
          <w:tcPr>
            <w:tcW w:w="425" w:type="pct"/>
            <w:shd w:val="clear" w:color="auto" w:fill="auto"/>
            <w:vAlign w:val="center"/>
          </w:tcPr>
          <w:p w:rsidR="003A4EB1" w:rsidRPr="00E10E66" w:rsidRDefault="003A4EB1" w:rsidP="005D245A">
            <w:pPr>
              <w:spacing w:before="240"/>
              <w:ind w:right="194"/>
              <w:jc w:val="center"/>
              <w:rPr>
                <w:rFonts w:ascii="Cambria" w:hAnsi="Cambria" w:cs="Arial"/>
              </w:rPr>
            </w:pPr>
          </w:p>
        </w:tc>
        <w:tc>
          <w:tcPr>
            <w:tcW w:w="568" w:type="pct"/>
            <w:shd w:val="clear" w:color="auto" w:fill="auto"/>
            <w:vAlign w:val="center"/>
          </w:tcPr>
          <w:p w:rsidR="003A4EB1" w:rsidRPr="00E10E66" w:rsidRDefault="003A4EB1" w:rsidP="005D245A">
            <w:pPr>
              <w:spacing w:before="240"/>
              <w:ind w:right="194"/>
              <w:jc w:val="center"/>
              <w:rPr>
                <w:rFonts w:ascii="Cambria" w:hAnsi="Cambria" w:cs="Arial"/>
              </w:rPr>
            </w:pPr>
          </w:p>
        </w:tc>
        <w:tc>
          <w:tcPr>
            <w:tcW w:w="625" w:type="pct"/>
            <w:shd w:val="clear" w:color="auto" w:fill="auto"/>
          </w:tcPr>
          <w:p w:rsidR="003A4EB1" w:rsidRPr="00E10E66" w:rsidRDefault="003A4EB1" w:rsidP="005D245A">
            <w:pPr>
              <w:jc w:val="center"/>
              <w:rPr>
                <w:rFonts w:ascii="Cambria" w:hAnsi="Cambria" w:cs="Arial"/>
                <w:b/>
                <w:bCs/>
                <w:lang w:val="en-GB"/>
              </w:rPr>
            </w:pPr>
            <w:r w:rsidRPr="00E10E66">
              <w:rPr>
                <w:rFonts w:ascii="Cambria" w:hAnsi="Cambria" w:cs="Arial"/>
                <w:b/>
                <w:bCs/>
                <w:lang w:val="en-GB"/>
              </w:rPr>
              <w:t>5978.36</w:t>
            </w:r>
          </w:p>
        </w:tc>
        <w:tc>
          <w:tcPr>
            <w:tcW w:w="448"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587"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 </w:t>
            </w:r>
          </w:p>
        </w:tc>
        <w:tc>
          <w:tcPr>
            <w:tcW w:w="685" w:type="pct"/>
            <w:shd w:val="clear" w:color="auto" w:fill="auto"/>
          </w:tcPr>
          <w:p w:rsidR="003A4EB1" w:rsidRPr="00E10E66" w:rsidRDefault="003A4EB1" w:rsidP="005D245A">
            <w:pPr>
              <w:jc w:val="center"/>
              <w:rPr>
                <w:rFonts w:ascii="Cambria" w:hAnsi="Cambria" w:cs="Arial"/>
                <w:b/>
                <w:bCs/>
              </w:rPr>
            </w:pPr>
            <w:r w:rsidRPr="00E10E66">
              <w:rPr>
                <w:rFonts w:ascii="Cambria" w:hAnsi="Cambria" w:cs="Arial"/>
                <w:b/>
                <w:bCs/>
              </w:rPr>
              <w:t>5395.69</w:t>
            </w:r>
          </w:p>
        </w:tc>
      </w:tr>
    </w:tbl>
    <w:p w:rsidR="003A4EB1" w:rsidRDefault="003A4EB1" w:rsidP="003A4EB1">
      <w:pPr>
        <w:pStyle w:val="ListParagraph"/>
        <w:spacing w:after="120"/>
        <w:ind w:left="0"/>
        <w:jc w:val="both"/>
        <w:rPr>
          <w:rFonts w:ascii="Cambria" w:eastAsia="Times New Roman" w:hAnsi="Cambria"/>
          <w:lang w:eastAsia="en-IN"/>
        </w:rPr>
      </w:pPr>
    </w:p>
    <w:p w:rsidR="003A4EB1" w:rsidRDefault="003A4EB1">
      <w:pPr>
        <w:spacing w:after="200" w:line="276" w:lineRule="auto"/>
        <w:rPr>
          <w:rFonts w:ascii="Cambria" w:hAnsi="Cambria"/>
          <w:lang w:eastAsia="en-IN"/>
        </w:rPr>
      </w:pPr>
      <w:r>
        <w:rPr>
          <w:rFonts w:ascii="Cambria" w:hAnsi="Cambria"/>
          <w:lang w:eastAsia="en-IN"/>
        </w:rPr>
        <w:br w:type="page"/>
      </w:r>
    </w:p>
    <w:p w:rsidR="003A4EB1" w:rsidRPr="00E10E66" w:rsidRDefault="003A4EB1" w:rsidP="00412148">
      <w:pPr>
        <w:pStyle w:val="ListParagraph"/>
        <w:numPr>
          <w:ilvl w:val="0"/>
          <w:numId w:val="71"/>
        </w:numPr>
        <w:ind w:left="540"/>
        <w:contextualSpacing/>
        <w:jc w:val="both"/>
        <w:rPr>
          <w:rFonts w:ascii="Cambria" w:hAnsi="Cambria"/>
          <w:b/>
          <w:lang w:val="en-GB"/>
        </w:rPr>
      </w:pPr>
      <w:r w:rsidRPr="00E10E66">
        <w:rPr>
          <w:rFonts w:ascii="Cambria" w:hAnsi="Cambria"/>
          <w:b/>
          <w:lang w:val="en-GB"/>
        </w:rPr>
        <w:lastRenderedPageBreak/>
        <w:t>Proposal  and Recommendation CRCs</w:t>
      </w:r>
    </w:p>
    <w:p w:rsidR="003A4EB1" w:rsidRPr="00E10E66" w:rsidRDefault="003A4EB1" w:rsidP="003A4EB1">
      <w:pPr>
        <w:ind w:right="-76"/>
        <w:jc w:val="right"/>
        <w:rPr>
          <w:rFonts w:ascii="Cambria" w:hAnsi="Cambria" w:cs="Arial"/>
          <w:b/>
          <w:lang w:bidi="hi-IN"/>
        </w:rPr>
      </w:pPr>
      <w:r w:rsidRPr="00E10E66">
        <w:rPr>
          <w:rFonts w:ascii="Cambria" w:hAnsi="Cambria" w:cs="Arial"/>
          <w:b/>
          <w:lang w:bidi="hi-IN"/>
        </w:rPr>
        <w:t>(Rs.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1"/>
        <w:gridCol w:w="936"/>
        <w:gridCol w:w="1043"/>
        <w:gridCol w:w="1154"/>
        <w:gridCol w:w="936"/>
        <w:gridCol w:w="1081"/>
        <w:gridCol w:w="1268"/>
      </w:tblGrid>
      <w:tr w:rsidR="003A4EB1" w:rsidRPr="00E10E66" w:rsidTr="005D245A">
        <w:trPr>
          <w:trHeight w:val="360"/>
        </w:trPr>
        <w:tc>
          <w:tcPr>
            <w:tcW w:w="1639" w:type="pct"/>
            <w:shd w:val="clear" w:color="auto" w:fill="D9D9D9" w:themeFill="background1" w:themeFillShade="D9"/>
            <w:vAlign w:val="center"/>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Component</w:t>
            </w:r>
          </w:p>
        </w:tc>
        <w:tc>
          <w:tcPr>
            <w:tcW w:w="1640" w:type="pct"/>
            <w:gridSpan w:val="3"/>
            <w:shd w:val="clear" w:color="auto" w:fill="D9D9D9" w:themeFill="background1" w:themeFillShade="D9"/>
            <w:vAlign w:val="center"/>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Proposed</w:t>
            </w:r>
          </w:p>
        </w:tc>
        <w:tc>
          <w:tcPr>
            <w:tcW w:w="1720" w:type="pct"/>
            <w:gridSpan w:val="3"/>
            <w:shd w:val="clear" w:color="auto" w:fill="D9D9D9" w:themeFill="background1" w:themeFillShade="D9"/>
            <w:vAlign w:val="center"/>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Recommended</w:t>
            </w:r>
          </w:p>
        </w:tc>
      </w:tr>
      <w:tr w:rsidR="003A4EB1" w:rsidRPr="00E10E66" w:rsidTr="005D245A">
        <w:trPr>
          <w:trHeight w:val="503"/>
        </w:trPr>
        <w:tc>
          <w:tcPr>
            <w:tcW w:w="1639"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Provision for BRCs/URCs</w:t>
            </w:r>
          </w:p>
        </w:tc>
        <w:tc>
          <w:tcPr>
            <w:tcW w:w="490"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Phy.</w:t>
            </w:r>
          </w:p>
        </w:tc>
        <w:tc>
          <w:tcPr>
            <w:tcW w:w="546"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Cost</w:t>
            </w:r>
          </w:p>
        </w:tc>
        <w:tc>
          <w:tcPr>
            <w:tcW w:w="604"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Fin.</w:t>
            </w:r>
          </w:p>
        </w:tc>
        <w:tc>
          <w:tcPr>
            <w:tcW w:w="490"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Phy.</w:t>
            </w:r>
          </w:p>
        </w:tc>
        <w:tc>
          <w:tcPr>
            <w:tcW w:w="566"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Cost</w:t>
            </w:r>
          </w:p>
        </w:tc>
        <w:tc>
          <w:tcPr>
            <w:tcW w:w="664" w:type="pct"/>
            <w:shd w:val="clear" w:color="auto" w:fill="D9D9D9" w:themeFill="background1" w:themeFillShade="D9"/>
            <w:vAlign w:val="center"/>
            <w:hideMark/>
          </w:tcPr>
          <w:p w:rsidR="003A4EB1" w:rsidRPr="00E10E66" w:rsidRDefault="003A4EB1" w:rsidP="005D245A">
            <w:pPr>
              <w:spacing w:before="240"/>
              <w:ind w:right="194"/>
              <w:jc w:val="center"/>
              <w:rPr>
                <w:rFonts w:ascii="Cambria" w:hAnsi="Cambria" w:cs="Arial"/>
                <w:b/>
                <w:bCs/>
              </w:rPr>
            </w:pPr>
            <w:r w:rsidRPr="00E10E66">
              <w:rPr>
                <w:rFonts w:ascii="Cambria" w:hAnsi="Cambria" w:cs="Arial"/>
                <w:b/>
                <w:bCs/>
              </w:rPr>
              <w:t>Fin.</w:t>
            </w:r>
          </w:p>
        </w:tc>
      </w:tr>
      <w:tr w:rsidR="003A4EB1" w:rsidRPr="00E10E66" w:rsidTr="005D245A">
        <w:trPr>
          <w:trHeight w:val="300"/>
        </w:trPr>
        <w:tc>
          <w:tcPr>
            <w:tcW w:w="1639" w:type="pct"/>
            <w:shd w:val="clear" w:color="auto" w:fill="auto"/>
          </w:tcPr>
          <w:p w:rsidR="003A4EB1" w:rsidRPr="00DA7B74" w:rsidRDefault="003A4EB1" w:rsidP="005D245A">
            <w:pPr>
              <w:textAlignment w:val="top"/>
              <w:rPr>
                <w:rFonts w:ascii="Trebuchet MS" w:hAnsi="Trebuchet MS"/>
                <w:sz w:val="20"/>
                <w:szCs w:val="20"/>
                <w:lang w:bidi="hi-IN"/>
              </w:rPr>
            </w:pPr>
            <w:r w:rsidRPr="00DA7B74">
              <w:rPr>
                <w:rFonts w:ascii="Trebuchet MS" w:hAnsi="Trebuchet MS"/>
                <w:sz w:val="20"/>
                <w:szCs w:val="20"/>
                <w:lang w:bidi="hi-IN"/>
              </w:rPr>
              <w:t xml:space="preserve">Salary for CRC Coordinator (one) </w:t>
            </w:r>
          </w:p>
        </w:tc>
        <w:tc>
          <w:tcPr>
            <w:tcW w:w="490"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w:t>
            </w:r>
          </w:p>
        </w:tc>
        <w:tc>
          <w:tcPr>
            <w:tcW w:w="546"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1.98</w:t>
            </w:r>
          </w:p>
        </w:tc>
        <w:tc>
          <w:tcPr>
            <w:tcW w:w="604"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3597.66</w:t>
            </w:r>
          </w:p>
        </w:tc>
        <w:tc>
          <w:tcPr>
            <w:tcW w:w="490"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w:t>
            </w:r>
          </w:p>
        </w:tc>
        <w:tc>
          <w:tcPr>
            <w:tcW w:w="566"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1.98</w:t>
            </w:r>
          </w:p>
        </w:tc>
        <w:tc>
          <w:tcPr>
            <w:tcW w:w="664"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3597.66</w:t>
            </w:r>
          </w:p>
        </w:tc>
      </w:tr>
      <w:tr w:rsidR="003A4EB1" w:rsidRPr="00E10E66" w:rsidTr="005D245A">
        <w:trPr>
          <w:trHeight w:val="300"/>
        </w:trPr>
        <w:tc>
          <w:tcPr>
            <w:tcW w:w="1639" w:type="pct"/>
            <w:shd w:val="clear" w:color="auto" w:fill="auto"/>
          </w:tcPr>
          <w:p w:rsidR="003A4EB1" w:rsidRPr="00DA7B74" w:rsidRDefault="003A4EB1" w:rsidP="005D245A">
            <w:pPr>
              <w:textAlignment w:val="top"/>
              <w:rPr>
                <w:rFonts w:ascii="Trebuchet MS" w:hAnsi="Trebuchet MS"/>
                <w:sz w:val="20"/>
                <w:szCs w:val="20"/>
                <w:lang w:bidi="hi-IN"/>
              </w:rPr>
            </w:pPr>
            <w:r w:rsidRPr="00DA7B74">
              <w:rPr>
                <w:rFonts w:ascii="Trebuchet MS" w:hAnsi="Trebuchet MS"/>
                <w:sz w:val="20"/>
                <w:szCs w:val="20"/>
                <w:lang w:bidi="hi-IN"/>
              </w:rPr>
              <w:t xml:space="preserve">Contingency Grant </w:t>
            </w:r>
          </w:p>
        </w:tc>
        <w:tc>
          <w:tcPr>
            <w:tcW w:w="490"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w:t>
            </w:r>
          </w:p>
        </w:tc>
        <w:tc>
          <w:tcPr>
            <w:tcW w:w="546"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0.10</w:t>
            </w:r>
          </w:p>
        </w:tc>
        <w:tc>
          <w:tcPr>
            <w:tcW w:w="604"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181.70</w:t>
            </w:r>
          </w:p>
        </w:tc>
        <w:tc>
          <w:tcPr>
            <w:tcW w:w="490"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w:t>
            </w:r>
          </w:p>
        </w:tc>
        <w:tc>
          <w:tcPr>
            <w:tcW w:w="566"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0.10</w:t>
            </w:r>
          </w:p>
        </w:tc>
        <w:tc>
          <w:tcPr>
            <w:tcW w:w="664"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181.70</w:t>
            </w:r>
          </w:p>
        </w:tc>
      </w:tr>
      <w:tr w:rsidR="003A4EB1" w:rsidRPr="00E10E66" w:rsidTr="005D245A">
        <w:trPr>
          <w:trHeight w:val="300"/>
        </w:trPr>
        <w:tc>
          <w:tcPr>
            <w:tcW w:w="1639" w:type="pct"/>
            <w:shd w:val="clear" w:color="auto" w:fill="auto"/>
          </w:tcPr>
          <w:p w:rsidR="003A4EB1" w:rsidRPr="00DA7B74" w:rsidRDefault="003A4EB1" w:rsidP="005D245A">
            <w:pPr>
              <w:textAlignment w:val="top"/>
              <w:rPr>
                <w:rFonts w:ascii="Trebuchet MS" w:hAnsi="Trebuchet MS"/>
                <w:sz w:val="20"/>
                <w:szCs w:val="20"/>
                <w:lang w:bidi="hi-IN"/>
              </w:rPr>
            </w:pPr>
            <w:r w:rsidRPr="00DA7B74">
              <w:rPr>
                <w:rFonts w:ascii="Trebuchet MS" w:hAnsi="Trebuchet MS"/>
                <w:sz w:val="20"/>
                <w:szCs w:val="20"/>
                <w:lang w:bidi="hi-IN"/>
              </w:rPr>
              <w:t xml:space="preserve">Meeting, TA </w:t>
            </w:r>
          </w:p>
        </w:tc>
        <w:tc>
          <w:tcPr>
            <w:tcW w:w="490"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w:t>
            </w:r>
          </w:p>
        </w:tc>
        <w:tc>
          <w:tcPr>
            <w:tcW w:w="546"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0.10</w:t>
            </w:r>
          </w:p>
        </w:tc>
        <w:tc>
          <w:tcPr>
            <w:tcW w:w="604"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181.70</w:t>
            </w:r>
          </w:p>
        </w:tc>
        <w:tc>
          <w:tcPr>
            <w:tcW w:w="490"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w:t>
            </w:r>
          </w:p>
        </w:tc>
        <w:tc>
          <w:tcPr>
            <w:tcW w:w="566"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0.03</w:t>
            </w:r>
          </w:p>
        </w:tc>
        <w:tc>
          <w:tcPr>
            <w:tcW w:w="664"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54.51</w:t>
            </w:r>
          </w:p>
        </w:tc>
      </w:tr>
      <w:tr w:rsidR="003A4EB1" w:rsidRPr="00E10E66" w:rsidTr="005D245A">
        <w:trPr>
          <w:trHeight w:val="300"/>
        </w:trPr>
        <w:tc>
          <w:tcPr>
            <w:tcW w:w="1639" w:type="pct"/>
            <w:shd w:val="clear" w:color="auto" w:fill="auto"/>
          </w:tcPr>
          <w:p w:rsidR="003A4EB1" w:rsidRPr="00DA7B74" w:rsidRDefault="003A4EB1" w:rsidP="005D245A">
            <w:pPr>
              <w:textAlignment w:val="top"/>
              <w:rPr>
                <w:rFonts w:ascii="Trebuchet MS" w:hAnsi="Trebuchet MS"/>
                <w:sz w:val="20"/>
                <w:szCs w:val="20"/>
                <w:lang w:bidi="hi-IN"/>
              </w:rPr>
            </w:pPr>
            <w:r w:rsidRPr="00DA7B74">
              <w:rPr>
                <w:rFonts w:ascii="Trebuchet MS" w:hAnsi="Trebuchet MS"/>
                <w:sz w:val="20"/>
                <w:szCs w:val="20"/>
                <w:lang w:bidi="hi-IN"/>
              </w:rPr>
              <w:t xml:space="preserve">TLM Grant </w:t>
            </w:r>
          </w:p>
        </w:tc>
        <w:tc>
          <w:tcPr>
            <w:tcW w:w="490"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w:t>
            </w:r>
          </w:p>
        </w:tc>
        <w:tc>
          <w:tcPr>
            <w:tcW w:w="546"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0.10</w:t>
            </w:r>
          </w:p>
        </w:tc>
        <w:tc>
          <w:tcPr>
            <w:tcW w:w="604"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181.70</w:t>
            </w:r>
          </w:p>
        </w:tc>
        <w:tc>
          <w:tcPr>
            <w:tcW w:w="490"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w:t>
            </w:r>
          </w:p>
        </w:tc>
        <w:tc>
          <w:tcPr>
            <w:tcW w:w="566"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0.10</w:t>
            </w:r>
          </w:p>
        </w:tc>
        <w:tc>
          <w:tcPr>
            <w:tcW w:w="664"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181.70</w:t>
            </w:r>
          </w:p>
        </w:tc>
      </w:tr>
      <w:tr w:rsidR="003A4EB1" w:rsidRPr="00E10E66" w:rsidTr="005D245A">
        <w:trPr>
          <w:trHeight w:val="300"/>
        </w:trPr>
        <w:tc>
          <w:tcPr>
            <w:tcW w:w="1639" w:type="pct"/>
            <w:shd w:val="clear" w:color="auto" w:fill="auto"/>
          </w:tcPr>
          <w:p w:rsidR="003A4EB1" w:rsidRPr="00DA7B74" w:rsidRDefault="003A4EB1" w:rsidP="005D245A">
            <w:pPr>
              <w:textAlignment w:val="top"/>
              <w:rPr>
                <w:rFonts w:ascii="Trebuchet MS" w:hAnsi="Trebuchet MS"/>
                <w:sz w:val="20"/>
                <w:szCs w:val="20"/>
                <w:lang w:bidi="hi-IN"/>
              </w:rPr>
            </w:pPr>
            <w:r w:rsidRPr="00DA7B74">
              <w:rPr>
                <w:rFonts w:ascii="Trebuchet MS" w:hAnsi="Trebuchet MS"/>
                <w:sz w:val="20"/>
                <w:szCs w:val="20"/>
                <w:lang w:bidi="hi-IN"/>
              </w:rPr>
              <w:t xml:space="preserve">Maintenance Grant </w:t>
            </w:r>
          </w:p>
        </w:tc>
        <w:tc>
          <w:tcPr>
            <w:tcW w:w="490"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w:t>
            </w:r>
          </w:p>
        </w:tc>
        <w:tc>
          <w:tcPr>
            <w:tcW w:w="546"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0.20</w:t>
            </w:r>
          </w:p>
        </w:tc>
        <w:tc>
          <w:tcPr>
            <w:tcW w:w="604"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363.40</w:t>
            </w:r>
          </w:p>
        </w:tc>
        <w:tc>
          <w:tcPr>
            <w:tcW w:w="490"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1817</w:t>
            </w:r>
          </w:p>
        </w:tc>
        <w:tc>
          <w:tcPr>
            <w:tcW w:w="566"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0.20</w:t>
            </w:r>
          </w:p>
        </w:tc>
        <w:tc>
          <w:tcPr>
            <w:tcW w:w="664"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363.40</w:t>
            </w:r>
          </w:p>
        </w:tc>
      </w:tr>
      <w:tr w:rsidR="003A4EB1" w:rsidRPr="00E10E66" w:rsidTr="005D245A">
        <w:trPr>
          <w:trHeight w:val="593"/>
        </w:trPr>
        <w:tc>
          <w:tcPr>
            <w:tcW w:w="1639" w:type="pct"/>
            <w:shd w:val="clear" w:color="auto" w:fill="auto"/>
          </w:tcPr>
          <w:p w:rsidR="003A4EB1" w:rsidRPr="00DA7B74" w:rsidRDefault="003A4EB1" w:rsidP="005D245A">
            <w:pPr>
              <w:textAlignment w:val="top"/>
              <w:rPr>
                <w:rFonts w:ascii="Trebuchet MS" w:hAnsi="Trebuchet MS"/>
                <w:sz w:val="20"/>
                <w:szCs w:val="20"/>
                <w:lang w:bidi="hi-IN"/>
              </w:rPr>
            </w:pPr>
            <w:r w:rsidRPr="00DA7B74">
              <w:rPr>
                <w:rFonts w:ascii="Trebuchet MS" w:hAnsi="Trebuchet MS"/>
                <w:sz w:val="20"/>
                <w:szCs w:val="20"/>
                <w:lang w:bidi="hi-IN"/>
              </w:rPr>
              <w:t xml:space="preserve">Mobility Support for CRC(Strengthening of CRC) </w:t>
            </w:r>
          </w:p>
        </w:tc>
        <w:tc>
          <w:tcPr>
            <w:tcW w:w="490"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29267</w:t>
            </w:r>
          </w:p>
        </w:tc>
        <w:tc>
          <w:tcPr>
            <w:tcW w:w="546"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0.01</w:t>
            </w:r>
          </w:p>
        </w:tc>
        <w:tc>
          <w:tcPr>
            <w:tcW w:w="604"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292.67</w:t>
            </w:r>
          </w:p>
        </w:tc>
        <w:tc>
          <w:tcPr>
            <w:tcW w:w="490"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29267</w:t>
            </w:r>
          </w:p>
        </w:tc>
        <w:tc>
          <w:tcPr>
            <w:tcW w:w="566"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0.01</w:t>
            </w:r>
          </w:p>
        </w:tc>
        <w:tc>
          <w:tcPr>
            <w:tcW w:w="664" w:type="pct"/>
            <w:shd w:val="clear" w:color="auto" w:fill="auto"/>
          </w:tcPr>
          <w:p w:rsidR="003A4EB1" w:rsidRPr="00DA7B74" w:rsidRDefault="003A4EB1" w:rsidP="005D245A">
            <w:pPr>
              <w:jc w:val="center"/>
              <w:textAlignment w:val="top"/>
              <w:rPr>
                <w:rFonts w:ascii="Trebuchet MS" w:hAnsi="Trebuchet MS"/>
                <w:sz w:val="20"/>
                <w:szCs w:val="20"/>
                <w:lang w:bidi="hi-IN"/>
              </w:rPr>
            </w:pPr>
            <w:r w:rsidRPr="00DA7B74">
              <w:rPr>
                <w:rFonts w:ascii="Trebuchet MS" w:hAnsi="Trebuchet MS"/>
                <w:sz w:val="20"/>
                <w:szCs w:val="20"/>
                <w:lang w:bidi="hi-IN"/>
              </w:rPr>
              <w:t>292.67</w:t>
            </w:r>
          </w:p>
        </w:tc>
      </w:tr>
      <w:tr w:rsidR="003A4EB1" w:rsidRPr="00E10E66" w:rsidTr="005D245A">
        <w:trPr>
          <w:trHeight w:val="458"/>
        </w:trPr>
        <w:tc>
          <w:tcPr>
            <w:tcW w:w="1639" w:type="pct"/>
            <w:shd w:val="clear" w:color="auto" w:fill="auto"/>
          </w:tcPr>
          <w:p w:rsidR="003A4EB1" w:rsidRPr="00E10E66" w:rsidRDefault="003A4EB1" w:rsidP="005D245A">
            <w:pPr>
              <w:rPr>
                <w:rFonts w:ascii="Cambria" w:hAnsi="Cambria" w:cs="Arial"/>
                <w:b/>
                <w:bCs/>
              </w:rPr>
            </w:pPr>
            <w:r w:rsidRPr="00E10E66">
              <w:rPr>
                <w:rFonts w:ascii="Cambria" w:hAnsi="Cambria" w:cs="Arial"/>
                <w:b/>
                <w:bCs/>
              </w:rPr>
              <w:t>Total</w:t>
            </w:r>
          </w:p>
        </w:tc>
        <w:tc>
          <w:tcPr>
            <w:tcW w:w="490" w:type="pct"/>
            <w:shd w:val="clear" w:color="auto" w:fill="auto"/>
          </w:tcPr>
          <w:p w:rsidR="003A4EB1" w:rsidRPr="00DA7B74" w:rsidRDefault="003A4EB1" w:rsidP="005D245A">
            <w:pPr>
              <w:jc w:val="center"/>
              <w:rPr>
                <w:sz w:val="2"/>
                <w:szCs w:val="2"/>
                <w:lang w:bidi="hi-IN"/>
              </w:rPr>
            </w:pPr>
            <w:r w:rsidRPr="00DA7B74">
              <w:rPr>
                <w:sz w:val="2"/>
                <w:szCs w:val="2"/>
                <w:lang w:bidi="hi-IN"/>
              </w:rPr>
              <w:t> </w:t>
            </w:r>
          </w:p>
        </w:tc>
        <w:tc>
          <w:tcPr>
            <w:tcW w:w="546" w:type="pct"/>
            <w:shd w:val="clear" w:color="auto" w:fill="auto"/>
          </w:tcPr>
          <w:p w:rsidR="003A4EB1" w:rsidRPr="00DA7B74" w:rsidRDefault="003A4EB1" w:rsidP="005D245A">
            <w:pPr>
              <w:jc w:val="center"/>
              <w:rPr>
                <w:sz w:val="2"/>
                <w:szCs w:val="2"/>
                <w:lang w:bidi="hi-IN"/>
              </w:rPr>
            </w:pPr>
            <w:r w:rsidRPr="00DA7B74">
              <w:rPr>
                <w:sz w:val="2"/>
                <w:szCs w:val="2"/>
                <w:lang w:bidi="hi-IN"/>
              </w:rPr>
              <w:t> </w:t>
            </w:r>
          </w:p>
        </w:tc>
        <w:tc>
          <w:tcPr>
            <w:tcW w:w="604" w:type="pct"/>
            <w:shd w:val="clear" w:color="auto" w:fill="auto"/>
          </w:tcPr>
          <w:p w:rsidR="003A4EB1" w:rsidRPr="00DA7B74" w:rsidRDefault="003A4EB1" w:rsidP="005D245A">
            <w:pPr>
              <w:jc w:val="center"/>
              <w:textAlignment w:val="top"/>
              <w:rPr>
                <w:rFonts w:ascii="Trebuchet MS" w:hAnsi="Trebuchet MS"/>
                <w:b/>
                <w:bCs/>
                <w:sz w:val="20"/>
                <w:szCs w:val="20"/>
                <w:lang w:bidi="hi-IN"/>
              </w:rPr>
            </w:pPr>
            <w:r w:rsidRPr="00DA7B74">
              <w:rPr>
                <w:rFonts w:ascii="Trebuchet MS" w:hAnsi="Trebuchet MS"/>
                <w:b/>
                <w:bCs/>
                <w:sz w:val="20"/>
                <w:szCs w:val="20"/>
                <w:lang w:bidi="hi-IN"/>
              </w:rPr>
              <w:t>4798.83</w:t>
            </w:r>
          </w:p>
        </w:tc>
        <w:tc>
          <w:tcPr>
            <w:tcW w:w="490" w:type="pct"/>
            <w:shd w:val="clear" w:color="auto" w:fill="auto"/>
          </w:tcPr>
          <w:p w:rsidR="003A4EB1" w:rsidRPr="00DA7B74" w:rsidRDefault="003A4EB1" w:rsidP="005D245A">
            <w:pPr>
              <w:jc w:val="center"/>
              <w:rPr>
                <w:sz w:val="2"/>
                <w:szCs w:val="2"/>
                <w:lang w:bidi="hi-IN"/>
              </w:rPr>
            </w:pPr>
            <w:r w:rsidRPr="00DA7B74">
              <w:rPr>
                <w:sz w:val="2"/>
                <w:szCs w:val="2"/>
                <w:lang w:bidi="hi-IN"/>
              </w:rPr>
              <w:t> </w:t>
            </w:r>
          </w:p>
        </w:tc>
        <w:tc>
          <w:tcPr>
            <w:tcW w:w="566" w:type="pct"/>
            <w:shd w:val="clear" w:color="auto" w:fill="auto"/>
          </w:tcPr>
          <w:p w:rsidR="003A4EB1" w:rsidRPr="00DA7B74" w:rsidRDefault="003A4EB1" w:rsidP="005D245A">
            <w:pPr>
              <w:jc w:val="center"/>
              <w:rPr>
                <w:sz w:val="2"/>
                <w:szCs w:val="2"/>
                <w:lang w:bidi="hi-IN"/>
              </w:rPr>
            </w:pPr>
            <w:r w:rsidRPr="00DA7B74">
              <w:rPr>
                <w:sz w:val="2"/>
                <w:szCs w:val="2"/>
                <w:lang w:bidi="hi-IN"/>
              </w:rPr>
              <w:t> </w:t>
            </w:r>
          </w:p>
        </w:tc>
        <w:tc>
          <w:tcPr>
            <w:tcW w:w="664" w:type="pct"/>
            <w:shd w:val="clear" w:color="auto" w:fill="auto"/>
          </w:tcPr>
          <w:p w:rsidR="003A4EB1" w:rsidRPr="00DA7B74" w:rsidRDefault="003A4EB1" w:rsidP="005D245A">
            <w:pPr>
              <w:jc w:val="center"/>
              <w:textAlignment w:val="top"/>
              <w:rPr>
                <w:rFonts w:ascii="Trebuchet MS" w:hAnsi="Trebuchet MS"/>
                <w:b/>
                <w:bCs/>
                <w:sz w:val="20"/>
                <w:szCs w:val="20"/>
                <w:lang w:bidi="hi-IN"/>
              </w:rPr>
            </w:pPr>
            <w:r w:rsidRPr="00DA7B74">
              <w:rPr>
                <w:rFonts w:ascii="Trebuchet MS" w:hAnsi="Trebuchet MS"/>
                <w:b/>
                <w:bCs/>
                <w:sz w:val="20"/>
                <w:szCs w:val="20"/>
                <w:lang w:bidi="hi-IN"/>
              </w:rPr>
              <w:t>4671.64</w:t>
            </w:r>
          </w:p>
        </w:tc>
      </w:tr>
    </w:tbl>
    <w:p w:rsidR="003A4EB1" w:rsidRPr="00E10E66" w:rsidRDefault="003A4EB1" w:rsidP="003A4EB1">
      <w:pPr>
        <w:spacing w:before="120"/>
        <w:jc w:val="both"/>
        <w:rPr>
          <w:rFonts w:ascii="Cambria" w:hAnsi="Cambria"/>
          <w:i/>
          <w:lang w:eastAsia="en-IN"/>
        </w:rPr>
      </w:pPr>
      <w:r w:rsidRPr="00E10E66">
        <w:rPr>
          <w:rFonts w:ascii="Cambria" w:hAnsi="Cambria"/>
          <w:lang w:eastAsia="en-IN"/>
        </w:rPr>
        <w:t>*</w:t>
      </w:r>
      <w:r w:rsidRPr="00E10E66">
        <w:rPr>
          <w:rFonts w:ascii="Cambria" w:hAnsi="Cambria"/>
          <w:i/>
          <w:lang w:eastAsia="en-IN"/>
        </w:rPr>
        <w:t>Strengthening of CRCs: Under Mobility for CRCs, Rs 1000 per school for 29267 elementary govt schools (UDISE 2017-18) has been recommended. Each CRP is required to make at least 5 visits (Rs. 1000 @ Rs. 200 per visit) of the same school per year and the report for each school visit should be submitted online.</w:t>
      </w:r>
    </w:p>
    <w:p w:rsidR="003A4EB1" w:rsidRPr="00E10E66" w:rsidRDefault="003A4EB1" w:rsidP="003A4EB1">
      <w:pPr>
        <w:jc w:val="both"/>
        <w:rPr>
          <w:rFonts w:ascii="Cambria" w:hAnsi="Cambria"/>
          <w:lang w:val="en-GB"/>
        </w:rPr>
      </w:pPr>
    </w:p>
    <w:p w:rsidR="00F3664C" w:rsidRDefault="00F3664C">
      <w:pPr>
        <w:spacing w:after="200" w:line="276" w:lineRule="auto"/>
        <w:rPr>
          <w:rFonts w:asciiTheme="minorHAnsi" w:hAnsiTheme="minorHAnsi"/>
          <w:color w:val="FF0000"/>
          <w:sz w:val="34"/>
          <w:szCs w:val="34"/>
        </w:rPr>
      </w:pPr>
      <w:r>
        <w:rPr>
          <w:rFonts w:asciiTheme="minorHAnsi" w:hAnsiTheme="minorHAnsi"/>
          <w:color w:val="FF0000"/>
          <w:sz w:val="34"/>
          <w:szCs w:val="34"/>
        </w:rPr>
        <w:br w:type="page"/>
      </w:r>
    </w:p>
    <w:p w:rsidR="005D6804" w:rsidRPr="00164FBA" w:rsidRDefault="005D6804" w:rsidP="00F52ED1">
      <w:pPr>
        <w:ind w:left="567"/>
        <w:jc w:val="both"/>
        <w:rPr>
          <w:rFonts w:asciiTheme="minorHAnsi" w:hAnsiTheme="minorHAnsi"/>
          <w:color w:val="FF0000"/>
          <w:sz w:val="34"/>
          <w:szCs w:val="34"/>
        </w:rPr>
      </w:pPr>
    </w:p>
    <w:p w:rsidR="003E3193" w:rsidRPr="00164FBA" w:rsidRDefault="003E3193" w:rsidP="004E2DE2">
      <w:pPr>
        <w:jc w:val="both"/>
        <w:rPr>
          <w:rFonts w:asciiTheme="minorHAnsi" w:hAnsiTheme="minorHAnsi"/>
        </w:rPr>
      </w:pPr>
    </w:p>
    <w:p w:rsidR="00117902" w:rsidRPr="00164FBA" w:rsidRDefault="00850105" w:rsidP="00782607">
      <w:pPr>
        <w:shd w:val="clear" w:color="auto" w:fill="000000" w:themeFill="text1"/>
        <w:rPr>
          <w:rFonts w:asciiTheme="minorHAnsi" w:hAnsiTheme="minorHAnsi"/>
          <w:b/>
          <w:sz w:val="28"/>
          <w:szCs w:val="32"/>
        </w:rPr>
      </w:pPr>
      <w:r w:rsidRPr="00164FBA">
        <w:rPr>
          <w:rFonts w:asciiTheme="minorHAnsi" w:hAnsiTheme="minorHAnsi"/>
          <w:b/>
          <w:sz w:val="28"/>
          <w:szCs w:val="32"/>
        </w:rPr>
        <w:t>13</w:t>
      </w:r>
      <w:r w:rsidR="00A83EEA" w:rsidRPr="00164FBA">
        <w:rPr>
          <w:rFonts w:asciiTheme="minorHAnsi" w:hAnsiTheme="minorHAnsi"/>
          <w:b/>
          <w:sz w:val="28"/>
          <w:szCs w:val="32"/>
        </w:rPr>
        <w:t>. Quality</w:t>
      </w:r>
      <w:r w:rsidR="00117902" w:rsidRPr="00164FBA">
        <w:rPr>
          <w:rFonts w:asciiTheme="minorHAnsi" w:hAnsiTheme="minorHAnsi"/>
          <w:b/>
          <w:sz w:val="28"/>
          <w:szCs w:val="32"/>
        </w:rPr>
        <w:t xml:space="preserve"> &amp; Innovation </w:t>
      </w:r>
    </w:p>
    <w:p w:rsidR="00117902" w:rsidRPr="00164FBA" w:rsidRDefault="00117902" w:rsidP="00782607">
      <w:pPr>
        <w:rPr>
          <w:rFonts w:asciiTheme="minorHAnsi" w:hAnsiTheme="minorHAnsi"/>
          <w:color w:val="FF0000"/>
        </w:rPr>
      </w:pPr>
    </w:p>
    <w:p w:rsidR="00F3664C" w:rsidRPr="0029071B" w:rsidRDefault="00F3664C" w:rsidP="00F3664C">
      <w:pPr>
        <w:jc w:val="center"/>
      </w:pPr>
      <w:r w:rsidRPr="0029071B">
        <w:t>Quality and Innovation</w:t>
      </w:r>
    </w:p>
    <w:p w:rsidR="00F3664C" w:rsidRPr="0029071B" w:rsidRDefault="00F3664C" w:rsidP="00F3664C">
      <w:pPr>
        <w:jc w:val="both"/>
        <w:rPr>
          <w:b/>
          <w:bCs/>
        </w:rPr>
      </w:pPr>
      <w:r w:rsidRPr="0029071B">
        <w:rPr>
          <w:b/>
          <w:bCs/>
        </w:rPr>
        <w:t>RTE Entitlements</w:t>
      </w:r>
    </w:p>
    <w:p w:rsidR="00F3664C" w:rsidRPr="0029071B" w:rsidRDefault="00F3664C" w:rsidP="00F3664C">
      <w:pPr>
        <w:jc w:val="both"/>
      </w:pPr>
      <w:r w:rsidRPr="0029071B">
        <w:rPr>
          <w:b/>
          <w:bCs/>
        </w:rPr>
        <w:t>Uniform</w:t>
      </w:r>
    </w:p>
    <w:p w:rsidR="00F3664C" w:rsidRPr="0029071B" w:rsidRDefault="00F3664C" w:rsidP="00F3664C">
      <w:pPr>
        <w:jc w:val="right"/>
      </w:pPr>
      <w:r>
        <w:t>(Rs. in lakh)</w:t>
      </w:r>
    </w:p>
    <w:tbl>
      <w:tblPr>
        <w:tblStyle w:val="TableGrid"/>
        <w:tblW w:w="0" w:type="auto"/>
        <w:jc w:val="center"/>
        <w:tblLook w:val="04A0"/>
      </w:tblPr>
      <w:tblGrid>
        <w:gridCol w:w="1025"/>
        <w:gridCol w:w="986"/>
        <w:gridCol w:w="849"/>
        <w:gridCol w:w="1041"/>
        <w:gridCol w:w="986"/>
        <w:gridCol w:w="849"/>
        <w:gridCol w:w="1041"/>
        <w:gridCol w:w="2772"/>
      </w:tblGrid>
      <w:tr w:rsidR="00F3664C" w:rsidRPr="00F3664C" w:rsidTr="005D245A">
        <w:trPr>
          <w:trHeight w:val="270"/>
          <w:jc w:val="center"/>
        </w:trPr>
        <w:tc>
          <w:tcPr>
            <w:tcW w:w="0" w:type="auto"/>
            <w:gridSpan w:val="4"/>
            <w:noWrap/>
            <w:hideMark/>
          </w:tcPr>
          <w:p w:rsidR="00F3664C" w:rsidRPr="00F3664C" w:rsidRDefault="00F3664C" w:rsidP="005D245A">
            <w:pPr>
              <w:jc w:val="center"/>
              <w:rPr>
                <w:szCs w:val="22"/>
              </w:rPr>
            </w:pPr>
            <w:r w:rsidRPr="00F3664C">
              <w:rPr>
                <w:szCs w:val="22"/>
              </w:rPr>
              <w:t>Proposal</w:t>
            </w:r>
          </w:p>
        </w:tc>
        <w:tc>
          <w:tcPr>
            <w:tcW w:w="0" w:type="auto"/>
            <w:gridSpan w:val="4"/>
            <w:noWrap/>
            <w:hideMark/>
          </w:tcPr>
          <w:p w:rsidR="00F3664C" w:rsidRPr="00F3664C" w:rsidRDefault="00F3664C" w:rsidP="005D245A">
            <w:pPr>
              <w:jc w:val="both"/>
              <w:rPr>
                <w:szCs w:val="22"/>
              </w:rPr>
            </w:pPr>
            <w:r w:rsidRPr="00F3664C">
              <w:rPr>
                <w:szCs w:val="22"/>
              </w:rPr>
              <w:t>Recommendation for PAB Consideration</w:t>
            </w:r>
          </w:p>
        </w:tc>
      </w:tr>
      <w:tr w:rsidR="00F3664C" w:rsidRPr="00F3664C" w:rsidTr="005D245A">
        <w:trPr>
          <w:trHeight w:val="315"/>
          <w:jc w:val="center"/>
        </w:trPr>
        <w:tc>
          <w:tcPr>
            <w:tcW w:w="0" w:type="auto"/>
            <w:hideMark/>
          </w:tcPr>
          <w:p w:rsidR="00F3664C" w:rsidRPr="00F3664C" w:rsidRDefault="00F3664C" w:rsidP="005D245A">
            <w:pPr>
              <w:jc w:val="both"/>
              <w:rPr>
                <w:b/>
                <w:bCs/>
                <w:szCs w:val="22"/>
              </w:rPr>
            </w:pPr>
            <w:r w:rsidRPr="00F3664C">
              <w:rPr>
                <w:b/>
                <w:bCs/>
                <w:szCs w:val="22"/>
              </w:rPr>
              <w:t>Activity</w:t>
            </w:r>
          </w:p>
        </w:tc>
        <w:tc>
          <w:tcPr>
            <w:tcW w:w="0" w:type="auto"/>
            <w:hideMark/>
          </w:tcPr>
          <w:p w:rsidR="00F3664C" w:rsidRPr="00F3664C" w:rsidRDefault="00F3664C" w:rsidP="005D245A">
            <w:pPr>
              <w:jc w:val="both"/>
              <w:rPr>
                <w:szCs w:val="22"/>
              </w:rPr>
            </w:pPr>
            <w:r w:rsidRPr="00F3664C">
              <w:rPr>
                <w:szCs w:val="22"/>
              </w:rPr>
              <w:t>Phy</w:t>
            </w:r>
          </w:p>
        </w:tc>
        <w:tc>
          <w:tcPr>
            <w:tcW w:w="0" w:type="auto"/>
            <w:hideMark/>
          </w:tcPr>
          <w:p w:rsidR="00F3664C" w:rsidRPr="00F3664C" w:rsidRDefault="00F3664C" w:rsidP="005D245A">
            <w:pPr>
              <w:jc w:val="both"/>
              <w:rPr>
                <w:szCs w:val="22"/>
              </w:rPr>
            </w:pPr>
            <w:r w:rsidRPr="00F3664C">
              <w:rPr>
                <w:szCs w:val="22"/>
              </w:rPr>
              <w:t xml:space="preserve">Unit Cost </w:t>
            </w:r>
          </w:p>
        </w:tc>
        <w:tc>
          <w:tcPr>
            <w:tcW w:w="0" w:type="auto"/>
            <w:hideMark/>
          </w:tcPr>
          <w:p w:rsidR="00F3664C" w:rsidRPr="00F3664C" w:rsidRDefault="00F3664C" w:rsidP="005D245A">
            <w:pPr>
              <w:jc w:val="both"/>
              <w:rPr>
                <w:szCs w:val="22"/>
              </w:rPr>
            </w:pPr>
            <w:r w:rsidRPr="00F3664C">
              <w:rPr>
                <w:szCs w:val="22"/>
              </w:rPr>
              <w:t xml:space="preserve">Finance </w:t>
            </w:r>
          </w:p>
        </w:tc>
        <w:tc>
          <w:tcPr>
            <w:tcW w:w="0" w:type="auto"/>
            <w:hideMark/>
          </w:tcPr>
          <w:p w:rsidR="00F3664C" w:rsidRPr="00F3664C" w:rsidRDefault="00F3664C" w:rsidP="005D245A">
            <w:pPr>
              <w:jc w:val="both"/>
              <w:rPr>
                <w:szCs w:val="22"/>
              </w:rPr>
            </w:pPr>
            <w:r w:rsidRPr="00F3664C">
              <w:rPr>
                <w:szCs w:val="22"/>
              </w:rPr>
              <w:t>Phy</w:t>
            </w:r>
          </w:p>
        </w:tc>
        <w:tc>
          <w:tcPr>
            <w:tcW w:w="0" w:type="auto"/>
            <w:hideMark/>
          </w:tcPr>
          <w:p w:rsidR="00F3664C" w:rsidRPr="00F3664C" w:rsidRDefault="00F3664C" w:rsidP="005D245A">
            <w:pPr>
              <w:jc w:val="both"/>
              <w:rPr>
                <w:szCs w:val="22"/>
              </w:rPr>
            </w:pPr>
            <w:r w:rsidRPr="00F3664C">
              <w:rPr>
                <w:szCs w:val="22"/>
              </w:rPr>
              <w:t xml:space="preserve">Unit Cost </w:t>
            </w:r>
          </w:p>
        </w:tc>
        <w:tc>
          <w:tcPr>
            <w:tcW w:w="0" w:type="auto"/>
            <w:hideMark/>
          </w:tcPr>
          <w:p w:rsidR="00F3664C" w:rsidRPr="00F3664C" w:rsidRDefault="00F3664C" w:rsidP="005D245A">
            <w:pPr>
              <w:jc w:val="both"/>
              <w:rPr>
                <w:szCs w:val="22"/>
              </w:rPr>
            </w:pPr>
            <w:r w:rsidRPr="00F3664C">
              <w:rPr>
                <w:szCs w:val="22"/>
              </w:rPr>
              <w:t xml:space="preserve">Finance </w:t>
            </w:r>
          </w:p>
        </w:tc>
        <w:tc>
          <w:tcPr>
            <w:tcW w:w="0" w:type="auto"/>
            <w:hideMark/>
          </w:tcPr>
          <w:p w:rsidR="00F3664C" w:rsidRPr="00F3664C" w:rsidRDefault="00F3664C" w:rsidP="005D245A">
            <w:pPr>
              <w:jc w:val="both"/>
              <w:rPr>
                <w:szCs w:val="22"/>
              </w:rPr>
            </w:pPr>
            <w:r w:rsidRPr="00F3664C">
              <w:rPr>
                <w:szCs w:val="22"/>
              </w:rPr>
              <w:t>Remarks</w:t>
            </w:r>
          </w:p>
        </w:tc>
      </w:tr>
      <w:tr w:rsidR="00F3664C" w:rsidRPr="00F3664C" w:rsidTr="005D245A">
        <w:trPr>
          <w:trHeight w:val="683"/>
          <w:jc w:val="center"/>
        </w:trPr>
        <w:tc>
          <w:tcPr>
            <w:tcW w:w="0" w:type="auto"/>
            <w:hideMark/>
          </w:tcPr>
          <w:p w:rsidR="00F3664C" w:rsidRPr="00F3664C" w:rsidRDefault="00F3664C" w:rsidP="005D245A">
            <w:pPr>
              <w:jc w:val="both"/>
              <w:rPr>
                <w:szCs w:val="22"/>
              </w:rPr>
            </w:pPr>
            <w:r w:rsidRPr="00F3664C">
              <w:rPr>
                <w:szCs w:val="22"/>
              </w:rPr>
              <w:t>All Girls</w:t>
            </w:r>
          </w:p>
        </w:tc>
        <w:tc>
          <w:tcPr>
            <w:tcW w:w="0" w:type="auto"/>
            <w:hideMark/>
          </w:tcPr>
          <w:p w:rsidR="00F3664C" w:rsidRPr="00F3664C" w:rsidRDefault="00F3664C" w:rsidP="005D245A">
            <w:pPr>
              <w:jc w:val="both"/>
              <w:rPr>
                <w:szCs w:val="22"/>
              </w:rPr>
            </w:pPr>
            <w:r w:rsidRPr="00F3664C">
              <w:rPr>
                <w:szCs w:val="22"/>
              </w:rPr>
              <w:t>1085624</w:t>
            </w:r>
          </w:p>
        </w:tc>
        <w:tc>
          <w:tcPr>
            <w:tcW w:w="0" w:type="auto"/>
            <w:hideMark/>
          </w:tcPr>
          <w:p w:rsidR="00F3664C" w:rsidRPr="00F3664C" w:rsidRDefault="00F3664C" w:rsidP="005D245A">
            <w:pPr>
              <w:jc w:val="both"/>
              <w:rPr>
                <w:szCs w:val="22"/>
              </w:rPr>
            </w:pPr>
            <w:r w:rsidRPr="00F3664C">
              <w:rPr>
                <w:szCs w:val="22"/>
              </w:rPr>
              <w:t>0.006</w:t>
            </w:r>
          </w:p>
        </w:tc>
        <w:tc>
          <w:tcPr>
            <w:tcW w:w="0" w:type="auto"/>
            <w:hideMark/>
          </w:tcPr>
          <w:p w:rsidR="00F3664C" w:rsidRPr="00F3664C" w:rsidRDefault="00F3664C" w:rsidP="005D245A">
            <w:pPr>
              <w:jc w:val="both"/>
              <w:rPr>
                <w:szCs w:val="22"/>
              </w:rPr>
            </w:pPr>
            <w:r w:rsidRPr="00F3664C">
              <w:rPr>
                <w:szCs w:val="22"/>
              </w:rPr>
              <w:t>6513.744</w:t>
            </w:r>
          </w:p>
        </w:tc>
        <w:tc>
          <w:tcPr>
            <w:tcW w:w="0" w:type="auto"/>
            <w:hideMark/>
          </w:tcPr>
          <w:p w:rsidR="00F3664C" w:rsidRPr="00F3664C" w:rsidRDefault="00F3664C" w:rsidP="005D245A">
            <w:pPr>
              <w:jc w:val="both"/>
              <w:rPr>
                <w:szCs w:val="22"/>
              </w:rPr>
            </w:pPr>
            <w:r w:rsidRPr="00F3664C">
              <w:rPr>
                <w:szCs w:val="22"/>
              </w:rPr>
              <w:t>1085624</w:t>
            </w:r>
          </w:p>
        </w:tc>
        <w:tc>
          <w:tcPr>
            <w:tcW w:w="0" w:type="auto"/>
            <w:hideMark/>
          </w:tcPr>
          <w:p w:rsidR="00F3664C" w:rsidRPr="00F3664C" w:rsidRDefault="00F3664C" w:rsidP="005D245A">
            <w:pPr>
              <w:jc w:val="both"/>
              <w:rPr>
                <w:szCs w:val="22"/>
              </w:rPr>
            </w:pPr>
            <w:r w:rsidRPr="00F3664C">
              <w:rPr>
                <w:szCs w:val="22"/>
              </w:rPr>
              <w:t>0.006</w:t>
            </w:r>
          </w:p>
        </w:tc>
        <w:tc>
          <w:tcPr>
            <w:tcW w:w="0" w:type="auto"/>
            <w:hideMark/>
          </w:tcPr>
          <w:p w:rsidR="00F3664C" w:rsidRPr="00F3664C" w:rsidRDefault="00F3664C" w:rsidP="005D245A">
            <w:pPr>
              <w:jc w:val="both"/>
              <w:rPr>
                <w:szCs w:val="22"/>
              </w:rPr>
            </w:pPr>
            <w:r w:rsidRPr="00F3664C">
              <w:rPr>
                <w:szCs w:val="22"/>
              </w:rPr>
              <w:t>6513.744</w:t>
            </w:r>
          </w:p>
        </w:tc>
        <w:tc>
          <w:tcPr>
            <w:tcW w:w="0" w:type="auto"/>
            <w:hideMark/>
          </w:tcPr>
          <w:p w:rsidR="00F3664C" w:rsidRPr="00F3664C" w:rsidRDefault="00F3664C" w:rsidP="005D245A">
            <w:pPr>
              <w:jc w:val="both"/>
              <w:rPr>
                <w:szCs w:val="22"/>
              </w:rPr>
            </w:pPr>
            <w:r w:rsidRPr="00F3664C">
              <w:rPr>
                <w:szCs w:val="22"/>
              </w:rPr>
              <w:t>As per U-DISE 1085624 girls considered for uniform</w:t>
            </w:r>
          </w:p>
        </w:tc>
      </w:tr>
      <w:tr w:rsidR="00F3664C" w:rsidRPr="00F3664C" w:rsidTr="005D245A">
        <w:trPr>
          <w:trHeight w:val="656"/>
          <w:jc w:val="center"/>
        </w:trPr>
        <w:tc>
          <w:tcPr>
            <w:tcW w:w="0" w:type="auto"/>
            <w:hideMark/>
          </w:tcPr>
          <w:p w:rsidR="00F3664C" w:rsidRPr="00F3664C" w:rsidRDefault="00F3664C" w:rsidP="005D245A">
            <w:pPr>
              <w:jc w:val="both"/>
              <w:rPr>
                <w:szCs w:val="22"/>
              </w:rPr>
            </w:pPr>
            <w:r w:rsidRPr="00F3664C">
              <w:rPr>
                <w:szCs w:val="22"/>
              </w:rPr>
              <w:t>ST Boys</w:t>
            </w:r>
          </w:p>
        </w:tc>
        <w:tc>
          <w:tcPr>
            <w:tcW w:w="0" w:type="auto"/>
            <w:hideMark/>
          </w:tcPr>
          <w:p w:rsidR="00F3664C" w:rsidRPr="00F3664C" w:rsidRDefault="00F3664C" w:rsidP="005D245A">
            <w:pPr>
              <w:jc w:val="both"/>
              <w:rPr>
                <w:szCs w:val="22"/>
              </w:rPr>
            </w:pPr>
            <w:r w:rsidRPr="00F3664C">
              <w:rPr>
                <w:szCs w:val="22"/>
              </w:rPr>
              <w:t>182539</w:t>
            </w:r>
          </w:p>
        </w:tc>
        <w:tc>
          <w:tcPr>
            <w:tcW w:w="0" w:type="auto"/>
            <w:hideMark/>
          </w:tcPr>
          <w:p w:rsidR="00F3664C" w:rsidRPr="00F3664C" w:rsidRDefault="00F3664C" w:rsidP="005D245A">
            <w:pPr>
              <w:jc w:val="both"/>
              <w:rPr>
                <w:szCs w:val="22"/>
              </w:rPr>
            </w:pPr>
            <w:r w:rsidRPr="00F3664C">
              <w:rPr>
                <w:szCs w:val="22"/>
              </w:rPr>
              <w:t>0.006</w:t>
            </w:r>
          </w:p>
        </w:tc>
        <w:tc>
          <w:tcPr>
            <w:tcW w:w="0" w:type="auto"/>
            <w:hideMark/>
          </w:tcPr>
          <w:p w:rsidR="00F3664C" w:rsidRPr="00F3664C" w:rsidRDefault="00F3664C" w:rsidP="005D245A">
            <w:pPr>
              <w:jc w:val="both"/>
              <w:rPr>
                <w:szCs w:val="22"/>
              </w:rPr>
            </w:pPr>
            <w:r w:rsidRPr="00F3664C">
              <w:rPr>
                <w:szCs w:val="22"/>
              </w:rPr>
              <w:t>1095.234</w:t>
            </w:r>
          </w:p>
        </w:tc>
        <w:tc>
          <w:tcPr>
            <w:tcW w:w="0" w:type="auto"/>
            <w:hideMark/>
          </w:tcPr>
          <w:p w:rsidR="00F3664C" w:rsidRPr="00F3664C" w:rsidRDefault="00F3664C" w:rsidP="005D245A">
            <w:pPr>
              <w:jc w:val="both"/>
              <w:rPr>
                <w:szCs w:val="22"/>
              </w:rPr>
            </w:pPr>
            <w:r w:rsidRPr="00F3664C">
              <w:rPr>
                <w:szCs w:val="22"/>
              </w:rPr>
              <w:t>182539</w:t>
            </w:r>
          </w:p>
        </w:tc>
        <w:tc>
          <w:tcPr>
            <w:tcW w:w="0" w:type="auto"/>
            <w:hideMark/>
          </w:tcPr>
          <w:p w:rsidR="00F3664C" w:rsidRPr="00F3664C" w:rsidRDefault="00F3664C" w:rsidP="005D245A">
            <w:pPr>
              <w:jc w:val="both"/>
              <w:rPr>
                <w:szCs w:val="22"/>
              </w:rPr>
            </w:pPr>
            <w:r w:rsidRPr="00F3664C">
              <w:rPr>
                <w:szCs w:val="22"/>
              </w:rPr>
              <w:t>0.006</w:t>
            </w:r>
          </w:p>
        </w:tc>
        <w:tc>
          <w:tcPr>
            <w:tcW w:w="0" w:type="auto"/>
            <w:hideMark/>
          </w:tcPr>
          <w:p w:rsidR="00F3664C" w:rsidRPr="00F3664C" w:rsidRDefault="00F3664C" w:rsidP="005D245A">
            <w:pPr>
              <w:jc w:val="both"/>
              <w:rPr>
                <w:szCs w:val="22"/>
              </w:rPr>
            </w:pPr>
            <w:r w:rsidRPr="00F3664C">
              <w:rPr>
                <w:szCs w:val="22"/>
              </w:rPr>
              <w:t>1095.234</w:t>
            </w:r>
          </w:p>
        </w:tc>
        <w:tc>
          <w:tcPr>
            <w:tcW w:w="0" w:type="auto"/>
            <w:hideMark/>
          </w:tcPr>
          <w:p w:rsidR="00F3664C" w:rsidRPr="00F3664C" w:rsidRDefault="00F3664C" w:rsidP="005D245A">
            <w:pPr>
              <w:jc w:val="both"/>
              <w:rPr>
                <w:szCs w:val="22"/>
              </w:rPr>
            </w:pPr>
            <w:r w:rsidRPr="00F3664C">
              <w:rPr>
                <w:szCs w:val="22"/>
              </w:rPr>
              <w:t>As per U-DISE 182539  ST boys considered for uniform</w:t>
            </w:r>
          </w:p>
        </w:tc>
      </w:tr>
      <w:tr w:rsidR="00F3664C" w:rsidRPr="00F3664C" w:rsidTr="005D245A">
        <w:trPr>
          <w:trHeight w:val="620"/>
          <w:jc w:val="center"/>
        </w:trPr>
        <w:tc>
          <w:tcPr>
            <w:tcW w:w="0" w:type="auto"/>
            <w:hideMark/>
          </w:tcPr>
          <w:p w:rsidR="00F3664C" w:rsidRPr="00F3664C" w:rsidRDefault="00F3664C" w:rsidP="005D245A">
            <w:pPr>
              <w:jc w:val="both"/>
              <w:rPr>
                <w:szCs w:val="22"/>
              </w:rPr>
            </w:pPr>
            <w:r w:rsidRPr="00F3664C">
              <w:rPr>
                <w:szCs w:val="22"/>
              </w:rPr>
              <w:t>SC Boys</w:t>
            </w:r>
          </w:p>
        </w:tc>
        <w:tc>
          <w:tcPr>
            <w:tcW w:w="0" w:type="auto"/>
            <w:hideMark/>
          </w:tcPr>
          <w:p w:rsidR="00F3664C" w:rsidRPr="00F3664C" w:rsidRDefault="00F3664C" w:rsidP="005D245A">
            <w:pPr>
              <w:jc w:val="both"/>
              <w:rPr>
                <w:szCs w:val="22"/>
              </w:rPr>
            </w:pPr>
            <w:r w:rsidRPr="00F3664C">
              <w:rPr>
                <w:szCs w:val="22"/>
              </w:rPr>
              <w:t>252214</w:t>
            </w:r>
          </w:p>
        </w:tc>
        <w:tc>
          <w:tcPr>
            <w:tcW w:w="0" w:type="auto"/>
            <w:hideMark/>
          </w:tcPr>
          <w:p w:rsidR="00F3664C" w:rsidRPr="00F3664C" w:rsidRDefault="00F3664C" w:rsidP="005D245A">
            <w:pPr>
              <w:jc w:val="both"/>
              <w:rPr>
                <w:szCs w:val="22"/>
              </w:rPr>
            </w:pPr>
            <w:r w:rsidRPr="00F3664C">
              <w:rPr>
                <w:szCs w:val="22"/>
              </w:rPr>
              <w:t>0.006</w:t>
            </w:r>
          </w:p>
        </w:tc>
        <w:tc>
          <w:tcPr>
            <w:tcW w:w="0" w:type="auto"/>
            <w:hideMark/>
          </w:tcPr>
          <w:p w:rsidR="00F3664C" w:rsidRPr="00F3664C" w:rsidRDefault="00F3664C" w:rsidP="005D245A">
            <w:pPr>
              <w:jc w:val="both"/>
              <w:rPr>
                <w:szCs w:val="22"/>
              </w:rPr>
            </w:pPr>
            <w:r w:rsidRPr="00F3664C">
              <w:rPr>
                <w:szCs w:val="22"/>
              </w:rPr>
              <w:t>1513.284</w:t>
            </w:r>
          </w:p>
        </w:tc>
        <w:tc>
          <w:tcPr>
            <w:tcW w:w="0" w:type="auto"/>
            <w:hideMark/>
          </w:tcPr>
          <w:p w:rsidR="00F3664C" w:rsidRPr="00F3664C" w:rsidRDefault="00F3664C" w:rsidP="005D245A">
            <w:pPr>
              <w:jc w:val="both"/>
              <w:rPr>
                <w:szCs w:val="22"/>
              </w:rPr>
            </w:pPr>
            <w:r w:rsidRPr="00F3664C">
              <w:rPr>
                <w:szCs w:val="22"/>
              </w:rPr>
              <w:t>252214</w:t>
            </w:r>
          </w:p>
        </w:tc>
        <w:tc>
          <w:tcPr>
            <w:tcW w:w="0" w:type="auto"/>
            <w:hideMark/>
          </w:tcPr>
          <w:p w:rsidR="00F3664C" w:rsidRPr="00F3664C" w:rsidRDefault="00F3664C" w:rsidP="005D245A">
            <w:pPr>
              <w:jc w:val="both"/>
              <w:rPr>
                <w:szCs w:val="22"/>
              </w:rPr>
            </w:pPr>
            <w:r w:rsidRPr="00F3664C">
              <w:rPr>
                <w:szCs w:val="22"/>
              </w:rPr>
              <w:t>0.006</w:t>
            </w:r>
          </w:p>
        </w:tc>
        <w:tc>
          <w:tcPr>
            <w:tcW w:w="0" w:type="auto"/>
            <w:hideMark/>
          </w:tcPr>
          <w:p w:rsidR="00F3664C" w:rsidRPr="00F3664C" w:rsidRDefault="00F3664C" w:rsidP="005D245A">
            <w:pPr>
              <w:jc w:val="both"/>
              <w:rPr>
                <w:szCs w:val="22"/>
              </w:rPr>
            </w:pPr>
            <w:r w:rsidRPr="00F3664C">
              <w:rPr>
                <w:szCs w:val="22"/>
              </w:rPr>
              <w:t>1513.284</w:t>
            </w:r>
          </w:p>
        </w:tc>
        <w:tc>
          <w:tcPr>
            <w:tcW w:w="0" w:type="auto"/>
            <w:hideMark/>
          </w:tcPr>
          <w:p w:rsidR="00F3664C" w:rsidRPr="00F3664C" w:rsidRDefault="00F3664C" w:rsidP="005D245A">
            <w:pPr>
              <w:jc w:val="both"/>
              <w:rPr>
                <w:szCs w:val="22"/>
              </w:rPr>
            </w:pPr>
            <w:r w:rsidRPr="00F3664C">
              <w:rPr>
                <w:szCs w:val="22"/>
              </w:rPr>
              <w:t>As per U-DISE 252214 SC boys considered for uniform</w:t>
            </w:r>
          </w:p>
        </w:tc>
      </w:tr>
      <w:tr w:rsidR="00F3664C" w:rsidRPr="00F3664C" w:rsidTr="005D245A">
        <w:trPr>
          <w:trHeight w:val="413"/>
          <w:jc w:val="center"/>
        </w:trPr>
        <w:tc>
          <w:tcPr>
            <w:tcW w:w="0" w:type="auto"/>
            <w:hideMark/>
          </w:tcPr>
          <w:p w:rsidR="00F3664C" w:rsidRPr="00F3664C" w:rsidRDefault="00F3664C" w:rsidP="005D245A">
            <w:pPr>
              <w:jc w:val="both"/>
              <w:rPr>
                <w:szCs w:val="22"/>
              </w:rPr>
            </w:pPr>
            <w:r w:rsidRPr="00F3664C">
              <w:rPr>
                <w:szCs w:val="22"/>
              </w:rPr>
              <w:t>BPL Boys</w:t>
            </w:r>
          </w:p>
        </w:tc>
        <w:tc>
          <w:tcPr>
            <w:tcW w:w="0" w:type="auto"/>
            <w:hideMark/>
          </w:tcPr>
          <w:p w:rsidR="00F3664C" w:rsidRPr="00F3664C" w:rsidRDefault="00F3664C" w:rsidP="005D245A">
            <w:pPr>
              <w:jc w:val="both"/>
              <w:rPr>
                <w:szCs w:val="22"/>
              </w:rPr>
            </w:pPr>
            <w:r w:rsidRPr="00F3664C">
              <w:rPr>
                <w:szCs w:val="22"/>
              </w:rPr>
              <w:t>562557</w:t>
            </w:r>
          </w:p>
        </w:tc>
        <w:tc>
          <w:tcPr>
            <w:tcW w:w="0" w:type="auto"/>
            <w:hideMark/>
          </w:tcPr>
          <w:p w:rsidR="00F3664C" w:rsidRPr="00F3664C" w:rsidRDefault="00F3664C" w:rsidP="005D245A">
            <w:pPr>
              <w:jc w:val="both"/>
              <w:rPr>
                <w:szCs w:val="22"/>
              </w:rPr>
            </w:pPr>
            <w:r w:rsidRPr="00F3664C">
              <w:rPr>
                <w:szCs w:val="22"/>
              </w:rPr>
              <w:t>0.006</w:t>
            </w:r>
          </w:p>
        </w:tc>
        <w:tc>
          <w:tcPr>
            <w:tcW w:w="0" w:type="auto"/>
            <w:hideMark/>
          </w:tcPr>
          <w:p w:rsidR="00F3664C" w:rsidRPr="00F3664C" w:rsidRDefault="00F3664C" w:rsidP="005D245A">
            <w:pPr>
              <w:jc w:val="both"/>
              <w:rPr>
                <w:szCs w:val="22"/>
              </w:rPr>
            </w:pPr>
            <w:r w:rsidRPr="00F3664C">
              <w:rPr>
                <w:szCs w:val="22"/>
              </w:rPr>
              <w:t>3375.342</w:t>
            </w:r>
          </w:p>
        </w:tc>
        <w:tc>
          <w:tcPr>
            <w:tcW w:w="0" w:type="auto"/>
            <w:hideMark/>
          </w:tcPr>
          <w:p w:rsidR="00F3664C" w:rsidRPr="00F3664C" w:rsidRDefault="00F3664C" w:rsidP="005D245A">
            <w:pPr>
              <w:jc w:val="both"/>
              <w:rPr>
                <w:szCs w:val="22"/>
              </w:rPr>
            </w:pPr>
            <w:r w:rsidRPr="00F3664C">
              <w:rPr>
                <w:szCs w:val="22"/>
              </w:rPr>
              <w:t>562557</w:t>
            </w:r>
          </w:p>
        </w:tc>
        <w:tc>
          <w:tcPr>
            <w:tcW w:w="0" w:type="auto"/>
            <w:hideMark/>
          </w:tcPr>
          <w:p w:rsidR="00F3664C" w:rsidRPr="00F3664C" w:rsidRDefault="00F3664C" w:rsidP="005D245A">
            <w:pPr>
              <w:jc w:val="both"/>
              <w:rPr>
                <w:szCs w:val="22"/>
              </w:rPr>
            </w:pPr>
            <w:r w:rsidRPr="00F3664C">
              <w:rPr>
                <w:szCs w:val="22"/>
              </w:rPr>
              <w:t>0.006</w:t>
            </w:r>
          </w:p>
        </w:tc>
        <w:tc>
          <w:tcPr>
            <w:tcW w:w="0" w:type="auto"/>
            <w:hideMark/>
          </w:tcPr>
          <w:p w:rsidR="00F3664C" w:rsidRPr="00F3664C" w:rsidRDefault="00F3664C" w:rsidP="005D245A">
            <w:pPr>
              <w:jc w:val="both"/>
              <w:rPr>
                <w:szCs w:val="22"/>
              </w:rPr>
            </w:pPr>
            <w:r w:rsidRPr="00F3664C">
              <w:rPr>
                <w:szCs w:val="22"/>
              </w:rPr>
              <w:t>3375.342</w:t>
            </w:r>
          </w:p>
        </w:tc>
        <w:tc>
          <w:tcPr>
            <w:tcW w:w="0" w:type="auto"/>
            <w:hideMark/>
          </w:tcPr>
          <w:p w:rsidR="00F3664C" w:rsidRPr="00F3664C" w:rsidRDefault="00F3664C" w:rsidP="005D245A">
            <w:pPr>
              <w:jc w:val="both"/>
              <w:rPr>
                <w:szCs w:val="22"/>
              </w:rPr>
            </w:pPr>
            <w:r w:rsidRPr="00F3664C">
              <w:rPr>
                <w:szCs w:val="22"/>
              </w:rPr>
              <w:t>As per U-DISE 562557 BPL boys considered for uniform</w:t>
            </w:r>
          </w:p>
        </w:tc>
      </w:tr>
      <w:tr w:rsidR="00F3664C" w:rsidRPr="00F3664C" w:rsidTr="005D245A">
        <w:trPr>
          <w:trHeight w:val="315"/>
          <w:jc w:val="center"/>
        </w:trPr>
        <w:tc>
          <w:tcPr>
            <w:tcW w:w="0" w:type="auto"/>
            <w:hideMark/>
          </w:tcPr>
          <w:p w:rsidR="00F3664C" w:rsidRPr="00F3664C" w:rsidRDefault="00F3664C" w:rsidP="005D245A">
            <w:pPr>
              <w:jc w:val="both"/>
              <w:rPr>
                <w:b/>
                <w:bCs/>
                <w:szCs w:val="22"/>
              </w:rPr>
            </w:pPr>
            <w:r w:rsidRPr="00F3664C">
              <w:rPr>
                <w:b/>
                <w:bCs/>
                <w:szCs w:val="22"/>
              </w:rPr>
              <w:t>Total</w:t>
            </w:r>
          </w:p>
        </w:tc>
        <w:tc>
          <w:tcPr>
            <w:tcW w:w="0" w:type="auto"/>
            <w:hideMark/>
          </w:tcPr>
          <w:p w:rsidR="00F3664C" w:rsidRPr="00F3664C" w:rsidRDefault="00F3664C" w:rsidP="005D245A">
            <w:pPr>
              <w:jc w:val="both"/>
              <w:rPr>
                <w:szCs w:val="22"/>
              </w:rPr>
            </w:pPr>
          </w:p>
        </w:tc>
        <w:tc>
          <w:tcPr>
            <w:tcW w:w="0" w:type="auto"/>
            <w:hideMark/>
          </w:tcPr>
          <w:p w:rsidR="00F3664C" w:rsidRPr="00F3664C" w:rsidRDefault="00F3664C" w:rsidP="005D245A">
            <w:pPr>
              <w:jc w:val="both"/>
              <w:rPr>
                <w:szCs w:val="22"/>
              </w:rPr>
            </w:pPr>
          </w:p>
        </w:tc>
        <w:tc>
          <w:tcPr>
            <w:tcW w:w="0" w:type="auto"/>
            <w:hideMark/>
          </w:tcPr>
          <w:p w:rsidR="00F3664C" w:rsidRPr="00F3664C" w:rsidRDefault="00F3664C" w:rsidP="005D245A">
            <w:pPr>
              <w:jc w:val="both"/>
              <w:rPr>
                <w:b/>
                <w:bCs/>
                <w:szCs w:val="22"/>
              </w:rPr>
            </w:pPr>
            <w:r w:rsidRPr="00F3664C">
              <w:rPr>
                <w:b/>
                <w:bCs/>
                <w:szCs w:val="22"/>
              </w:rPr>
              <w:t>12497.6</w:t>
            </w:r>
          </w:p>
        </w:tc>
        <w:tc>
          <w:tcPr>
            <w:tcW w:w="0" w:type="auto"/>
            <w:hideMark/>
          </w:tcPr>
          <w:p w:rsidR="00F3664C" w:rsidRPr="00F3664C" w:rsidRDefault="00F3664C" w:rsidP="005D245A">
            <w:pPr>
              <w:jc w:val="both"/>
              <w:rPr>
                <w:b/>
                <w:bCs/>
                <w:szCs w:val="22"/>
              </w:rPr>
            </w:pPr>
          </w:p>
        </w:tc>
        <w:tc>
          <w:tcPr>
            <w:tcW w:w="0" w:type="auto"/>
            <w:hideMark/>
          </w:tcPr>
          <w:p w:rsidR="00F3664C" w:rsidRPr="00F3664C" w:rsidRDefault="00F3664C" w:rsidP="005D245A">
            <w:pPr>
              <w:jc w:val="both"/>
              <w:rPr>
                <w:b/>
                <w:bCs/>
                <w:szCs w:val="22"/>
              </w:rPr>
            </w:pPr>
          </w:p>
        </w:tc>
        <w:tc>
          <w:tcPr>
            <w:tcW w:w="0" w:type="auto"/>
            <w:hideMark/>
          </w:tcPr>
          <w:p w:rsidR="00F3664C" w:rsidRPr="00F3664C" w:rsidRDefault="00F3664C" w:rsidP="005D245A">
            <w:pPr>
              <w:jc w:val="both"/>
              <w:rPr>
                <w:b/>
                <w:bCs/>
                <w:szCs w:val="22"/>
              </w:rPr>
            </w:pPr>
            <w:r w:rsidRPr="00F3664C">
              <w:rPr>
                <w:b/>
                <w:bCs/>
                <w:szCs w:val="22"/>
              </w:rPr>
              <w:t>12497.6</w:t>
            </w:r>
          </w:p>
        </w:tc>
        <w:tc>
          <w:tcPr>
            <w:tcW w:w="0" w:type="auto"/>
            <w:hideMark/>
          </w:tcPr>
          <w:p w:rsidR="00F3664C" w:rsidRPr="00F3664C" w:rsidRDefault="00F3664C" w:rsidP="005D245A">
            <w:pPr>
              <w:jc w:val="both"/>
              <w:rPr>
                <w:szCs w:val="22"/>
              </w:rPr>
            </w:pPr>
          </w:p>
        </w:tc>
      </w:tr>
    </w:tbl>
    <w:p w:rsidR="00F3664C" w:rsidRPr="0029071B" w:rsidRDefault="00F3664C" w:rsidP="00F3664C">
      <w:pPr>
        <w:jc w:val="both"/>
      </w:pPr>
    </w:p>
    <w:p w:rsidR="00F3664C" w:rsidRDefault="00F3664C" w:rsidP="00F3664C">
      <w:pPr>
        <w:jc w:val="both"/>
      </w:pPr>
      <w:r w:rsidRPr="0029071B">
        <w:t>Text Books</w:t>
      </w:r>
    </w:p>
    <w:p w:rsidR="00F3664C" w:rsidRPr="0029071B" w:rsidRDefault="00F3664C" w:rsidP="00F3664C">
      <w:pPr>
        <w:jc w:val="right"/>
      </w:pPr>
      <w:r>
        <w:t>(Rs. in lakh)</w:t>
      </w:r>
    </w:p>
    <w:tbl>
      <w:tblPr>
        <w:tblStyle w:val="TableGrid"/>
        <w:tblW w:w="9610" w:type="dxa"/>
        <w:jc w:val="center"/>
        <w:tblLayout w:type="fixed"/>
        <w:tblLook w:val="04A0"/>
      </w:tblPr>
      <w:tblGrid>
        <w:gridCol w:w="1638"/>
        <w:gridCol w:w="1035"/>
        <w:gridCol w:w="1013"/>
        <w:gridCol w:w="1170"/>
        <w:gridCol w:w="1046"/>
        <w:gridCol w:w="1053"/>
        <w:gridCol w:w="1116"/>
        <w:gridCol w:w="1539"/>
      </w:tblGrid>
      <w:tr w:rsidR="00F3664C" w:rsidRPr="00F3664C" w:rsidTr="005D245A">
        <w:trPr>
          <w:trHeight w:val="270"/>
          <w:tblHeader/>
          <w:jc w:val="center"/>
        </w:trPr>
        <w:tc>
          <w:tcPr>
            <w:tcW w:w="4856" w:type="dxa"/>
            <w:gridSpan w:val="4"/>
            <w:noWrap/>
            <w:hideMark/>
          </w:tcPr>
          <w:p w:rsidR="00F3664C" w:rsidRPr="00F3664C" w:rsidRDefault="00F3664C" w:rsidP="005D245A">
            <w:pPr>
              <w:jc w:val="center"/>
              <w:rPr>
                <w:szCs w:val="22"/>
              </w:rPr>
            </w:pPr>
            <w:r w:rsidRPr="00F3664C">
              <w:rPr>
                <w:szCs w:val="22"/>
              </w:rPr>
              <w:t>Proposal</w:t>
            </w:r>
          </w:p>
        </w:tc>
        <w:tc>
          <w:tcPr>
            <w:tcW w:w="4754" w:type="dxa"/>
            <w:gridSpan w:val="4"/>
            <w:noWrap/>
            <w:hideMark/>
          </w:tcPr>
          <w:p w:rsidR="00F3664C" w:rsidRPr="00F3664C" w:rsidRDefault="00F3664C" w:rsidP="005D245A">
            <w:pPr>
              <w:jc w:val="both"/>
              <w:rPr>
                <w:szCs w:val="22"/>
              </w:rPr>
            </w:pPr>
            <w:r w:rsidRPr="00F3664C">
              <w:rPr>
                <w:szCs w:val="22"/>
              </w:rPr>
              <w:t>Recommendation for PAB Consideration</w:t>
            </w:r>
          </w:p>
        </w:tc>
      </w:tr>
      <w:tr w:rsidR="00F3664C" w:rsidRPr="00F3664C" w:rsidTr="005D245A">
        <w:trPr>
          <w:trHeight w:val="315"/>
          <w:tblHeader/>
          <w:jc w:val="center"/>
        </w:trPr>
        <w:tc>
          <w:tcPr>
            <w:tcW w:w="1638" w:type="dxa"/>
            <w:hideMark/>
          </w:tcPr>
          <w:p w:rsidR="00F3664C" w:rsidRPr="00F3664C" w:rsidRDefault="00F3664C" w:rsidP="005D245A">
            <w:pPr>
              <w:jc w:val="both"/>
              <w:rPr>
                <w:b/>
                <w:bCs/>
                <w:szCs w:val="22"/>
              </w:rPr>
            </w:pPr>
            <w:r w:rsidRPr="00F3664C">
              <w:rPr>
                <w:b/>
                <w:bCs/>
                <w:szCs w:val="22"/>
              </w:rPr>
              <w:t>Activity</w:t>
            </w:r>
          </w:p>
        </w:tc>
        <w:tc>
          <w:tcPr>
            <w:tcW w:w="1035" w:type="dxa"/>
            <w:hideMark/>
          </w:tcPr>
          <w:p w:rsidR="00F3664C" w:rsidRPr="00F3664C" w:rsidRDefault="00F3664C" w:rsidP="005D245A">
            <w:pPr>
              <w:jc w:val="both"/>
              <w:rPr>
                <w:szCs w:val="22"/>
              </w:rPr>
            </w:pPr>
            <w:r w:rsidRPr="00F3664C">
              <w:rPr>
                <w:szCs w:val="22"/>
              </w:rPr>
              <w:t>Phy</w:t>
            </w:r>
          </w:p>
        </w:tc>
        <w:tc>
          <w:tcPr>
            <w:tcW w:w="1013" w:type="dxa"/>
            <w:hideMark/>
          </w:tcPr>
          <w:p w:rsidR="00F3664C" w:rsidRPr="00F3664C" w:rsidRDefault="00F3664C" w:rsidP="005D245A">
            <w:pPr>
              <w:jc w:val="both"/>
              <w:rPr>
                <w:szCs w:val="22"/>
              </w:rPr>
            </w:pPr>
            <w:r w:rsidRPr="00F3664C">
              <w:rPr>
                <w:szCs w:val="22"/>
              </w:rPr>
              <w:t xml:space="preserve">Unit Cost </w:t>
            </w:r>
          </w:p>
        </w:tc>
        <w:tc>
          <w:tcPr>
            <w:tcW w:w="1170" w:type="dxa"/>
            <w:hideMark/>
          </w:tcPr>
          <w:p w:rsidR="00F3664C" w:rsidRPr="00F3664C" w:rsidRDefault="00F3664C" w:rsidP="005D245A">
            <w:pPr>
              <w:jc w:val="both"/>
              <w:rPr>
                <w:szCs w:val="22"/>
              </w:rPr>
            </w:pPr>
            <w:r w:rsidRPr="00F3664C">
              <w:rPr>
                <w:szCs w:val="22"/>
              </w:rPr>
              <w:t xml:space="preserve">Finance </w:t>
            </w:r>
          </w:p>
        </w:tc>
        <w:tc>
          <w:tcPr>
            <w:tcW w:w="1046" w:type="dxa"/>
            <w:hideMark/>
          </w:tcPr>
          <w:p w:rsidR="00F3664C" w:rsidRPr="00F3664C" w:rsidRDefault="00F3664C" w:rsidP="005D245A">
            <w:pPr>
              <w:jc w:val="both"/>
              <w:rPr>
                <w:szCs w:val="22"/>
              </w:rPr>
            </w:pPr>
            <w:r w:rsidRPr="00F3664C">
              <w:rPr>
                <w:szCs w:val="22"/>
              </w:rPr>
              <w:t>Phy</w:t>
            </w:r>
          </w:p>
        </w:tc>
        <w:tc>
          <w:tcPr>
            <w:tcW w:w="1053" w:type="dxa"/>
            <w:hideMark/>
          </w:tcPr>
          <w:p w:rsidR="00F3664C" w:rsidRPr="00F3664C" w:rsidRDefault="00F3664C" w:rsidP="005D245A">
            <w:pPr>
              <w:jc w:val="both"/>
              <w:rPr>
                <w:szCs w:val="22"/>
              </w:rPr>
            </w:pPr>
            <w:r w:rsidRPr="00F3664C">
              <w:rPr>
                <w:szCs w:val="22"/>
              </w:rPr>
              <w:t xml:space="preserve">Unit Cost </w:t>
            </w:r>
          </w:p>
        </w:tc>
        <w:tc>
          <w:tcPr>
            <w:tcW w:w="1116" w:type="dxa"/>
            <w:hideMark/>
          </w:tcPr>
          <w:p w:rsidR="00F3664C" w:rsidRPr="00F3664C" w:rsidRDefault="00F3664C" w:rsidP="005D245A">
            <w:pPr>
              <w:jc w:val="both"/>
              <w:rPr>
                <w:szCs w:val="22"/>
              </w:rPr>
            </w:pPr>
            <w:r w:rsidRPr="00F3664C">
              <w:rPr>
                <w:szCs w:val="22"/>
              </w:rPr>
              <w:t xml:space="preserve">Finance </w:t>
            </w:r>
          </w:p>
        </w:tc>
        <w:tc>
          <w:tcPr>
            <w:tcW w:w="1539" w:type="dxa"/>
            <w:hideMark/>
          </w:tcPr>
          <w:p w:rsidR="00F3664C" w:rsidRPr="00F3664C" w:rsidRDefault="00F3664C" w:rsidP="005D245A">
            <w:pPr>
              <w:jc w:val="both"/>
              <w:rPr>
                <w:szCs w:val="22"/>
              </w:rPr>
            </w:pPr>
            <w:r w:rsidRPr="00F3664C">
              <w:rPr>
                <w:szCs w:val="22"/>
              </w:rPr>
              <w:t>Remarks</w:t>
            </w:r>
          </w:p>
        </w:tc>
      </w:tr>
      <w:tr w:rsidR="00F3664C" w:rsidRPr="00F3664C" w:rsidTr="005D245A">
        <w:trPr>
          <w:trHeight w:val="395"/>
          <w:jc w:val="center"/>
        </w:trPr>
        <w:tc>
          <w:tcPr>
            <w:tcW w:w="1638" w:type="dxa"/>
            <w:hideMark/>
          </w:tcPr>
          <w:p w:rsidR="00F3664C" w:rsidRPr="00F3664C" w:rsidRDefault="00F3664C" w:rsidP="005D245A">
            <w:pPr>
              <w:jc w:val="both"/>
              <w:rPr>
                <w:szCs w:val="22"/>
              </w:rPr>
            </w:pPr>
            <w:r w:rsidRPr="00F3664C">
              <w:rPr>
                <w:szCs w:val="22"/>
              </w:rPr>
              <w:t>Text Books (Class I - II)</w:t>
            </w:r>
          </w:p>
        </w:tc>
        <w:tc>
          <w:tcPr>
            <w:tcW w:w="1035" w:type="dxa"/>
            <w:hideMark/>
          </w:tcPr>
          <w:p w:rsidR="00F3664C" w:rsidRPr="00F3664C" w:rsidRDefault="00F3664C" w:rsidP="005D245A">
            <w:pPr>
              <w:jc w:val="center"/>
              <w:rPr>
                <w:szCs w:val="22"/>
              </w:rPr>
            </w:pPr>
            <w:r w:rsidRPr="00F3664C">
              <w:rPr>
                <w:szCs w:val="22"/>
              </w:rPr>
              <w:t>520121</w:t>
            </w:r>
          </w:p>
        </w:tc>
        <w:tc>
          <w:tcPr>
            <w:tcW w:w="1013" w:type="dxa"/>
            <w:hideMark/>
          </w:tcPr>
          <w:p w:rsidR="00F3664C" w:rsidRPr="00F3664C" w:rsidRDefault="00F3664C" w:rsidP="005D245A">
            <w:pPr>
              <w:jc w:val="center"/>
              <w:rPr>
                <w:szCs w:val="22"/>
              </w:rPr>
            </w:pPr>
            <w:r w:rsidRPr="00F3664C">
              <w:rPr>
                <w:szCs w:val="22"/>
              </w:rPr>
              <w:t>0.0025</w:t>
            </w:r>
          </w:p>
        </w:tc>
        <w:tc>
          <w:tcPr>
            <w:tcW w:w="1170" w:type="dxa"/>
            <w:hideMark/>
          </w:tcPr>
          <w:p w:rsidR="00F3664C" w:rsidRPr="00F3664C" w:rsidRDefault="00F3664C" w:rsidP="005D245A">
            <w:pPr>
              <w:jc w:val="center"/>
              <w:rPr>
                <w:szCs w:val="22"/>
              </w:rPr>
            </w:pPr>
            <w:r w:rsidRPr="00F3664C">
              <w:rPr>
                <w:szCs w:val="22"/>
              </w:rPr>
              <w:t>1300.302</w:t>
            </w:r>
          </w:p>
        </w:tc>
        <w:tc>
          <w:tcPr>
            <w:tcW w:w="1046" w:type="dxa"/>
            <w:hideMark/>
          </w:tcPr>
          <w:p w:rsidR="00F3664C" w:rsidRPr="00F3664C" w:rsidRDefault="00F3664C" w:rsidP="005D245A">
            <w:pPr>
              <w:jc w:val="center"/>
              <w:rPr>
                <w:szCs w:val="22"/>
              </w:rPr>
            </w:pPr>
            <w:r w:rsidRPr="00F3664C">
              <w:rPr>
                <w:szCs w:val="22"/>
              </w:rPr>
              <w:t>520121</w:t>
            </w:r>
          </w:p>
        </w:tc>
        <w:tc>
          <w:tcPr>
            <w:tcW w:w="1053" w:type="dxa"/>
            <w:hideMark/>
          </w:tcPr>
          <w:p w:rsidR="00F3664C" w:rsidRPr="00F3664C" w:rsidRDefault="00F3664C" w:rsidP="005D245A">
            <w:pPr>
              <w:jc w:val="center"/>
              <w:rPr>
                <w:szCs w:val="22"/>
              </w:rPr>
            </w:pPr>
            <w:r w:rsidRPr="00F3664C">
              <w:rPr>
                <w:szCs w:val="22"/>
              </w:rPr>
              <w:t>0.0025</w:t>
            </w:r>
          </w:p>
        </w:tc>
        <w:tc>
          <w:tcPr>
            <w:tcW w:w="1116" w:type="dxa"/>
            <w:hideMark/>
          </w:tcPr>
          <w:p w:rsidR="00F3664C" w:rsidRPr="00F3664C" w:rsidRDefault="00F3664C" w:rsidP="005D245A">
            <w:pPr>
              <w:jc w:val="center"/>
              <w:rPr>
                <w:szCs w:val="22"/>
              </w:rPr>
            </w:pPr>
            <w:r w:rsidRPr="00F3664C">
              <w:rPr>
                <w:szCs w:val="22"/>
              </w:rPr>
              <w:t>1300.3025</w:t>
            </w:r>
          </w:p>
        </w:tc>
        <w:tc>
          <w:tcPr>
            <w:tcW w:w="1539" w:type="dxa"/>
            <w:hideMark/>
          </w:tcPr>
          <w:p w:rsidR="00F3664C" w:rsidRPr="00F3664C" w:rsidRDefault="00F3664C" w:rsidP="005D245A">
            <w:pPr>
              <w:jc w:val="both"/>
              <w:rPr>
                <w:szCs w:val="22"/>
              </w:rPr>
            </w:pPr>
            <w:r w:rsidRPr="00F3664C">
              <w:rPr>
                <w:szCs w:val="22"/>
              </w:rPr>
              <w:t>Considered as proposed for 520121  students</w:t>
            </w:r>
          </w:p>
        </w:tc>
      </w:tr>
      <w:tr w:rsidR="00F3664C" w:rsidRPr="00F3664C" w:rsidTr="005D245A">
        <w:trPr>
          <w:trHeight w:val="818"/>
          <w:jc w:val="center"/>
        </w:trPr>
        <w:tc>
          <w:tcPr>
            <w:tcW w:w="1638" w:type="dxa"/>
            <w:hideMark/>
          </w:tcPr>
          <w:p w:rsidR="00F3664C" w:rsidRPr="00F3664C" w:rsidRDefault="00F3664C" w:rsidP="005D245A">
            <w:pPr>
              <w:jc w:val="both"/>
              <w:rPr>
                <w:szCs w:val="22"/>
              </w:rPr>
            </w:pPr>
            <w:r w:rsidRPr="00F3664C">
              <w:rPr>
                <w:szCs w:val="22"/>
              </w:rPr>
              <w:t>Braille Books (Class I – II)</w:t>
            </w:r>
          </w:p>
        </w:tc>
        <w:tc>
          <w:tcPr>
            <w:tcW w:w="1035" w:type="dxa"/>
            <w:hideMark/>
          </w:tcPr>
          <w:p w:rsidR="00F3664C" w:rsidRPr="00F3664C" w:rsidRDefault="00F3664C" w:rsidP="005D245A">
            <w:pPr>
              <w:jc w:val="center"/>
              <w:rPr>
                <w:szCs w:val="22"/>
              </w:rPr>
            </w:pPr>
            <w:r w:rsidRPr="00F3664C">
              <w:rPr>
                <w:szCs w:val="22"/>
              </w:rPr>
              <w:t>382</w:t>
            </w:r>
          </w:p>
        </w:tc>
        <w:tc>
          <w:tcPr>
            <w:tcW w:w="1013" w:type="dxa"/>
            <w:hideMark/>
          </w:tcPr>
          <w:p w:rsidR="00F3664C" w:rsidRPr="00F3664C" w:rsidRDefault="00F3664C" w:rsidP="005D245A">
            <w:pPr>
              <w:jc w:val="center"/>
              <w:rPr>
                <w:szCs w:val="22"/>
              </w:rPr>
            </w:pPr>
            <w:r w:rsidRPr="00F3664C">
              <w:rPr>
                <w:szCs w:val="22"/>
              </w:rPr>
              <w:t>0.00248</w:t>
            </w:r>
          </w:p>
        </w:tc>
        <w:tc>
          <w:tcPr>
            <w:tcW w:w="1170" w:type="dxa"/>
            <w:hideMark/>
          </w:tcPr>
          <w:p w:rsidR="00F3664C" w:rsidRPr="00F3664C" w:rsidRDefault="00F3664C" w:rsidP="005D245A">
            <w:pPr>
              <w:jc w:val="center"/>
              <w:rPr>
                <w:szCs w:val="22"/>
              </w:rPr>
            </w:pPr>
            <w:r w:rsidRPr="00F3664C">
              <w:rPr>
                <w:szCs w:val="22"/>
              </w:rPr>
              <w:t>0.946</w:t>
            </w:r>
          </w:p>
        </w:tc>
        <w:tc>
          <w:tcPr>
            <w:tcW w:w="1046" w:type="dxa"/>
            <w:hideMark/>
          </w:tcPr>
          <w:p w:rsidR="00F3664C" w:rsidRPr="00F3664C" w:rsidRDefault="00F3664C" w:rsidP="005D245A">
            <w:pPr>
              <w:jc w:val="center"/>
              <w:rPr>
                <w:szCs w:val="22"/>
              </w:rPr>
            </w:pPr>
            <w:r w:rsidRPr="00F3664C">
              <w:rPr>
                <w:szCs w:val="22"/>
              </w:rPr>
              <w:t>382</w:t>
            </w:r>
          </w:p>
        </w:tc>
        <w:tc>
          <w:tcPr>
            <w:tcW w:w="1053" w:type="dxa"/>
            <w:hideMark/>
          </w:tcPr>
          <w:p w:rsidR="00F3664C" w:rsidRPr="00F3664C" w:rsidRDefault="00F3664C" w:rsidP="005D245A">
            <w:pPr>
              <w:jc w:val="center"/>
              <w:rPr>
                <w:szCs w:val="22"/>
              </w:rPr>
            </w:pPr>
            <w:r w:rsidRPr="00F3664C">
              <w:rPr>
                <w:szCs w:val="22"/>
              </w:rPr>
              <w:t>0.00248</w:t>
            </w:r>
          </w:p>
        </w:tc>
        <w:tc>
          <w:tcPr>
            <w:tcW w:w="1116" w:type="dxa"/>
            <w:hideMark/>
          </w:tcPr>
          <w:p w:rsidR="00F3664C" w:rsidRPr="00F3664C" w:rsidRDefault="00F3664C" w:rsidP="005D245A">
            <w:pPr>
              <w:jc w:val="center"/>
              <w:rPr>
                <w:szCs w:val="22"/>
              </w:rPr>
            </w:pPr>
            <w:r w:rsidRPr="00F3664C">
              <w:rPr>
                <w:szCs w:val="22"/>
              </w:rPr>
              <w:t>0.94736</w:t>
            </w:r>
          </w:p>
        </w:tc>
        <w:tc>
          <w:tcPr>
            <w:tcW w:w="1539" w:type="dxa"/>
            <w:hideMark/>
          </w:tcPr>
          <w:p w:rsidR="00F3664C" w:rsidRPr="00F3664C" w:rsidRDefault="00F3664C" w:rsidP="005D245A">
            <w:pPr>
              <w:jc w:val="both"/>
              <w:rPr>
                <w:szCs w:val="22"/>
              </w:rPr>
            </w:pPr>
            <w:r w:rsidRPr="00F3664C">
              <w:rPr>
                <w:szCs w:val="22"/>
              </w:rPr>
              <w:t>Considered as proposed for 382 students</w:t>
            </w:r>
          </w:p>
        </w:tc>
      </w:tr>
      <w:tr w:rsidR="00F3664C" w:rsidRPr="00F3664C" w:rsidTr="005D245A">
        <w:trPr>
          <w:trHeight w:val="431"/>
          <w:jc w:val="center"/>
        </w:trPr>
        <w:tc>
          <w:tcPr>
            <w:tcW w:w="1638" w:type="dxa"/>
            <w:hideMark/>
          </w:tcPr>
          <w:p w:rsidR="00F3664C" w:rsidRPr="00F3664C" w:rsidRDefault="00F3664C" w:rsidP="005D245A">
            <w:pPr>
              <w:jc w:val="both"/>
              <w:rPr>
                <w:szCs w:val="22"/>
              </w:rPr>
            </w:pPr>
            <w:r w:rsidRPr="00F3664C">
              <w:rPr>
                <w:szCs w:val="22"/>
              </w:rPr>
              <w:t>Large Print Books (Class I – II)</w:t>
            </w:r>
          </w:p>
        </w:tc>
        <w:tc>
          <w:tcPr>
            <w:tcW w:w="1035" w:type="dxa"/>
            <w:hideMark/>
          </w:tcPr>
          <w:p w:rsidR="00F3664C" w:rsidRPr="00F3664C" w:rsidRDefault="00F3664C" w:rsidP="005D245A">
            <w:pPr>
              <w:jc w:val="center"/>
              <w:rPr>
                <w:szCs w:val="22"/>
              </w:rPr>
            </w:pPr>
            <w:r w:rsidRPr="00F3664C">
              <w:rPr>
                <w:szCs w:val="22"/>
              </w:rPr>
              <w:t>524</w:t>
            </w:r>
          </w:p>
        </w:tc>
        <w:tc>
          <w:tcPr>
            <w:tcW w:w="1013" w:type="dxa"/>
            <w:hideMark/>
          </w:tcPr>
          <w:p w:rsidR="00F3664C" w:rsidRPr="00F3664C" w:rsidRDefault="00F3664C" w:rsidP="005D245A">
            <w:pPr>
              <w:jc w:val="center"/>
              <w:rPr>
                <w:szCs w:val="22"/>
              </w:rPr>
            </w:pPr>
            <w:r w:rsidRPr="00F3664C">
              <w:rPr>
                <w:szCs w:val="22"/>
              </w:rPr>
              <w:t>0.0025</w:t>
            </w:r>
          </w:p>
        </w:tc>
        <w:tc>
          <w:tcPr>
            <w:tcW w:w="1170" w:type="dxa"/>
            <w:hideMark/>
          </w:tcPr>
          <w:p w:rsidR="00F3664C" w:rsidRPr="00F3664C" w:rsidRDefault="00F3664C" w:rsidP="005D245A">
            <w:pPr>
              <w:jc w:val="center"/>
              <w:rPr>
                <w:szCs w:val="22"/>
              </w:rPr>
            </w:pPr>
            <w:r w:rsidRPr="00F3664C">
              <w:rPr>
                <w:szCs w:val="22"/>
              </w:rPr>
              <w:t>1.312</w:t>
            </w:r>
          </w:p>
        </w:tc>
        <w:tc>
          <w:tcPr>
            <w:tcW w:w="1046" w:type="dxa"/>
            <w:hideMark/>
          </w:tcPr>
          <w:p w:rsidR="00F3664C" w:rsidRPr="00F3664C" w:rsidRDefault="00F3664C" w:rsidP="005D245A">
            <w:pPr>
              <w:jc w:val="center"/>
              <w:rPr>
                <w:szCs w:val="22"/>
              </w:rPr>
            </w:pPr>
            <w:r w:rsidRPr="00F3664C">
              <w:rPr>
                <w:szCs w:val="22"/>
              </w:rPr>
              <w:t>524</w:t>
            </w:r>
          </w:p>
        </w:tc>
        <w:tc>
          <w:tcPr>
            <w:tcW w:w="1053" w:type="dxa"/>
            <w:hideMark/>
          </w:tcPr>
          <w:p w:rsidR="00F3664C" w:rsidRPr="00F3664C" w:rsidRDefault="00F3664C" w:rsidP="005D245A">
            <w:pPr>
              <w:jc w:val="center"/>
              <w:rPr>
                <w:szCs w:val="22"/>
              </w:rPr>
            </w:pPr>
            <w:r w:rsidRPr="00F3664C">
              <w:rPr>
                <w:szCs w:val="22"/>
              </w:rPr>
              <w:t>0.0025</w:t>
            </w:r>
          </w:p>
        </w:tc>
        <w:tc>
          <w:tcPr>
            <w:tcW w:w="1116" w:type="dxa"/>
            <w:hideMark/>
          </w:tcPr>
          <w:p w:rsidR="00F3664C" w:rsidRPr="00F3664C" w:rsidRDefault="00F3664C" w:rsidP="005D245A">
            <w:pPr>
              <w:jc w:val="center"/>
              <w:rPr>
                <w:szCs w:val="22"/>
              </w:rPr>
            </w:pPr>
            <w:r w:rsidRPr="00F3664C">
              <w:rPr>
                <w:szCs w:val="22"/>
              </w:rPr>
              <w:t>1.31</w:t>
            </w:r>
          </w:p>
        </w:tc>
        <w:tc>
          <w:tcPr>
            <w:tcW w:w="1539" w:type="dxa"/>
            <w:hideMark/>
          </w:tcPr>
          <w:p w:rsidR="00F3664C" w:rsidRPr="00F3664C" w:rsidRDefault="00F3664C" w:rsidP="005D245A">
            <w:pPr>
              <w:jc w:val="both"/>
              <w:rPr>
                <w:szCs w:val="22"/>
              </w:rPr>
            </w:pPr>
            <w:r w:rsidRPr="00F3664C">
              <w:rPr>
                <w:szCs w:val="22"/>
              </w:rPr>
              <w:t>Considered as proposed for 524 students</w:t>
            </w:r>
          </w:p>
        </w:tc>
      </w:tr>
      <w:tr w:rsidR="00F3664C" w:rsidRPr="00F3664C" w:rsidTr="005D245A">
        <w:trPr>
          <w:trHeight w:val="584"/>
          <w:jc w:val="center"/>
        </w:trPr>
        <w:tc>
          <w:tcPr>
            <w:tcW w:w="1638" w:type="dxa"/>
            <w:hideMark/>
          </w:tcPr>
          <w:p w:rsidR="00F3664C" w:rsidRPr="00F3664C" w:rsidRDefault="00F3664C" w:rsidP="005D245A">
            <w:pPr>
              <w:jc w:val="both"/>
              <w:rPr>
                <w:szCs w:val="22"/>
              </w:rPr>
            </w:pPr>
            <w:r w:rsidRPr="00F3664C">
              <w:rPr>
                <w:szCs w:val="22"/>
              </w:rPr>
              <w:t>Text Books (Class III - V)</w:t>
            </w:r>
          </w:p>
        </w:tc>
        <w:tc>
          <w:tcPr>
            <w:tcW w:w="1035" w:type="dxa"/>
            <w:hideMark/>
          </w:tcPr>
          <w:p w:rsidR="00F3664C" w:rsidRPr="00F3664C" w:rsidRDefault="00F3664C" w:rsidP="005D245A">
            <w:pPr>
              <w:jc w:val="center"/>
              <w:rPr>
                <w:szCs w:val="22"/>
              </w:rPr>
            </w:pPr>
            <w:r w:rsidRPr="00F3664C">
              <w:rPr>
                <w:szCs w:val="22"/>
              </w:rPr>
              <w:t>751720</w:t>
            </w:r>
          </w:p>
        </w:tc>
        <w:tc>
          <w:tcPr>
            <w:tcW w:w="1013" w:type="dxa"/>
            <w:hideMark/>
          </w:tcPr>
          <w:p w:rsidR="00F3664C" w:rsidRPr="00F3664C" w:rsidRDefault="00F3664C" w:rsidP="005D245A">
            <w:pPr>
              <w:jc w:val="center"/>
              <w:rPr>
                <w:szCs w:val="22"/>
              </w:rPr>
            </w:pPr>
            <w:r w:rsidRPr="00F3664C">
              <w:rPr>
                <w:szCs w:val="22"/>
              </w:rPr>
              <w:t>0.0025</w:t>
            </w:r>
          </w:p>
        </w:tc>
        <w:tc>
          <w:tcPr>
            <w:tcW w:w="1170" w:type="dxa"/>
            <w:hideMark/>
          </w:tcPr>
          <w:p w:rsidR="00F3664C" w:rsidRPr="00F3664C" w:rsidRDefault="00F3664C" w:rsidP="005D245A">
            <w:pPr>
              <w:jc w:val="center"/>
              <w:rPr>
                <w:szCs w:val="22"/>
              </w:rPr>
            </w:pPr>
            <w:r w:rsidRPr="00F3664C">
              <w:rPr>
                <w:szCs w:val="22"/>
              </w:rPr>
              <w:t>1879.299</w:t>
            </w:r>
          </w:p>
        </w:tc>
        <w:tc>
          <w:tcPr>
            <w:tcW w:w="1046" w:type="dxa"/>
            <w:hideMark/>
          </w:tcPr>
          <w:p w:rsidR="00F3664C" w:rsidRPr="00F3664C" w:rsidRDefault="00F3664C" w:rsidP="005D245A">
            <w:pPr>
              <w:jc w:val="center"/>
              <w:rPr>
                <w:szCs w:val="22"/>
              </w:rPr>
            </w:pPr>
            <w:r w:rsidRPr="00F3664C">
              <w:rPr>
                <w:szCs w:val="22"/>
              </w:rPr>
              <w:t>751720</w:t>
            </w:r>
          </w:p>
        </w:tc>
        <w:tc>
          <w:tcPr>
            <w:tcW w:w="1053" w:type="dxa"/>
            <w:hideMark/>
          </w:tcPr>
          <w:p w:rsidR="00F3664C" w:rsidRPr="00F3664C" w:rsidRDefault="00F3664C" w:rsidP="005D245A">
            <w:pPr>
              <w:jc w:val="center"/>
              <w:rPr>
                <w:szCs w:val="22"/>
              </w:rPr>
            </w:pPr>
            <w:r w:rsidRPr="00F3664C">
              <w:rPr>
                <w:szCs w:val="22"/>
              </w:rPr>
              <w:t>0.0025</w:t>
            </w:r>
          </w:p>
        </w:tc>
        <w:tc>
          <w:tcPr>
            <w:tcW w:w="1116" w:type="dxa"/>
            <w:hideMark/>
          </w:tcPr>
          <w:p w:rsidR="00F3664C" w:rsidRPr="00F3664C" w:rsidRDefault="00F3664C" w:rsidP="005D245A">
            <w:pPr>
              <w:jc w:val="center"/>
              <w:rPr>
                <w:szCs w:val="22"/>
              </w:rPr>
            </w:pPr>
            <w:r w:rsidRPr="00F3664C">
              <w:rPr>
                <w:szCs w:val="22"/>
              </w:rPr>
              <w:t>1879.3</w:t>
            </w:r>
          </w:p>
        </w:tc>
        <w:tc>
          <w:tcPr>
            <w:tcW w:w="1539" w:type="dxa"/>
            <w:hideMark/>
          </w:tcPr>
          <w:p w:rsidR="00F3664C" w:rsidRPr="00F3664C" w:rsidRDefault="00F3664C" w:rsidP="005D245A">
            <w:pPr>
              <w:jc w:val="both"/>
              <w:rPr>
                <w:szCs w:val="22"/>
              </w:rPr>
            </w:pPr>
            <w:r w:rsidRPr="00F3664C">
              <w:rPr>
                <w:szCs w:val="22"/>
              </w:rPr>
              <w:t>Considered as proposed for 751720   students</w:t>
            </w:r>
          </w:p>
        </w:tc>
      </w:tr>
      <w:tr w:rsidR="00F3664C" w:rsidRPr="00F3664C" w:rsidTr="005D245A">
        <w:trPr>
          <w:trHeight w:val="449"/>
          <w:jc w:val="center"/>
        </w:trPr>
        <w:tc>
          <w:tcPr>
            <w:tcW w:w="1638" w:type="dxa"/>
            <w:hideMark/>
          </w:tcPr>
          <w:p w:rsidR="00F3664C" w:rsidRPr="00F3664C" w:rsidRDefault="00F3664C" w:rsidP="005D245A">
            <w:pPr>
              <w:jc w:val="both"/>
              <w:rPr>
                <w:szCs w:val="22"/>
              </w:rPr>
            </w:pPr>
            <w:r w:rsidRPr="00F3664C">
              <w:rPr>
                <w:szCs w:val="22"/>
              </w:rPr>
              <w:t>Braille Books (Class III - V)</w:t>
            </w:r>
          </w:p>
        </w:tc>
        <w:tc>
          <w:tcPr>
            <w:tcW w:w="1035" w:type="dxa"/>
            <w:hideMark/>
          </w:tcPr>
          <w:p w:rsidR="00F3664C" w:rsidRPr="00F3664C" w:rsidRDefault="00F3664C" w:rsidP="005D245A">
            <w:pPr>
              <w:jc w:val="center"/>
              <w:rPr>
                <w:szCs w:val="22"/>
              </w:rPr>
            </w:pPr>
            <w:r w:rsidRPr="00F3664C">
              <w:rPr>
                <w:szCs w:val="22"/>
              </w:rPr>
              <w:t>511</w:t>
            </w:r>
          </w:p>
        </w:tc>
        <w:tc>
          <w:tcPr>
            <w:tcW w:w="1013" w:type="dxa"/>
            <w:hideMark/>
          </w:tcPr>
          <w:p w:rsidR="00F3664C" w:rsidRPr="00F3664C" w:rsidRDefault="00F3664C" w:rsidP="005D245A">
            <w:pPr>
              <w:jc w:val="center"/>
              <w:rPr>
                <w:szCs w:val="22"/>
              </w:rPr>
            </w:pPr>
            <w:r w:rsidRPr="00F3664C">
              <w:rPr>
                <w:szCs w:val="22"/>
              </w:rPr>
              <w:t>0.00249</w:t>
            </w:r>
          </w:p>
        </w:tc>
        <w:tc>
          <w:tcPr>
            <w:tcW w:w="1170" w:type="dxa"/>
            <w:hideMark/>
          </w:tcPr>
          <w:p w:rsidR="00F3664C" w:rsidRPr="00F3664C" w:rsidRDefault="00F3664C" w:rsidP="005D245A">
            <w:pPr>
              <w:jc w:val="center"/>
              <w:rPr>
                <w:szCs w:val="22"/>
              </w:rPr>
            </w:pPr>
            <w:r w:rsidRPr="00F3664C">
              <w:rPr>
                <w:szCs w:val="22"/>
              </w:rPr>
              <w:t>1.274</w:t>
            </w:r>
          </w:p>
        </w:tc>
        <w:tc>
          <w:tcPr>
            <w:tcW w:w="1046" w:type="dxa"/>
            <w:hideMark/>
          </w:tcPr>
          <w:p w:rsidR="00F3664C" w:rsidRPr="00F3664C" w:rsidRDefault="00F3664C" w:rsidP="005D245A">
            <w:pPr>
              <w:jc w:val="center"/>
              <w:rPr>
                <w:szCs w:val="22"/>
              </w:rPr>
            </w:pPr>
            <w:r w:rsidRPr="00F3664C">
              <w:rPr>
                <w:szCs w:val="22"/>
              </w:rPr>
              <w:t>511</w:t>
            </w:r>
          </w:p>
        </w:tc>
        <w:tc>
          <w:tcPr>
            <w:tcW w:w="1053" w:type="dxa"/>
            <w:hideMark/>
          </w:tcPr>
          <w:p w:rsidR="00F3664C" w:rsidRPr="00F3664C" w:rsidRDefault="00F3664C" w:rsidP="005D245A">
            <w:pPr>
              <w:jc w:val="center"/>
              <w:rPr>
                <w:szCs w:val="22"/>
              </w:rPr>
            </w:pPr>
            <w:r w:rsidRPr="00F3664C">
              <w:rPr>
                <w:szCs w:val="22"/>
              </w:rPr>
              <w:t>0.00249</w:t>
            </w:r>
          </w:p>
        </w:tc>
        <w:tc>
          <w:tcPr>
            <w:tcW w:w="1116" w:type="dxa"/>
            <w:hideMark/>
          </w:tcPr>
          <w:p w:rsidR="00F3664C" w:rsidRPr="00F3664C" w:rsidRDefault="00F3664C" w:rsidP="005D245A">
            <w:pPr>
              <w:jc w:val="center"/>
              <w:rPr>
                <w:szCs w:val="22"/>
              </w:rPr>
            </w:pPr>
            <w:r w:rsidRPr="00F3664C">
              <w:rPr>
                <w:szCs w:val="22"/>
              </w:rPr>
              <w:t>1.27239</w:t>
            </w:r>
          </w:p>
        </w:tc>
        <w:tc>
          <w:tcPr>
            <w:tcW w:w="1539" w:type="dxa"/>
            <w:hideMark/>
          </w:tcPr>
          <w:p w:rsidR="00F3664C" w:rsidRPr="00F3664C" w:rsidRDefault="00F3664C" w:rsidP="005D245A">
            <w:pPr>
              <w:jc w:val="both"/>
              <w:rPr>
                <w:szCs w:val="22"/>
              </w:rPr>
            </w:pPr>
            <w:r w:rsidRPr="00F3664C">
              <w:rPr>
                <w:szCs w:val="22"/>
              </w:rPr>
              <w:t>Considered as proposed for 511 students</w:t>
            </w:r>
          </w:p>
        </w:tc>
      </w:tr>
      <w:tr w:rsidR="00F3664C" w:rsidRPr="00F3664C" w:rsidTr="005D245A">
        <w:trPr>
          <w:trHeight w:val="773"/>
          <w:jc w:val="center"/>
        </w:trPr>
        <w:tc>
          <w:tcPr>
            <w:tcW w:w="1638" w:type="dxa"/>
            <w:hideMark/>
          </w:tcPr>
          <w:p w:rsidR="00F3664C" w:rsidRPr="00F3664C" w:rsidRDefault="00F3664C" w:rsidP="005D245A">
            <w:pPr>
              <w:jc w:val="both"/>
              <w:rPr>
                <w:szCs w:val="22"/>
              </w:rPr>
            </w:pPr>
            <w:r w:rsidRPr="00F3664C">
              <w:rPr>
                <w:szCs w:val="22"/>
              </w:rPr>
              <w:t>Large Print Books (Class III - V)</w:t>
            </w:r>
          </w:p>
        </w:tc>
        <w:tc>
          <w:tcPr>
            <w:tcW w:w="1035" w:type="dxa"/>
            <w:hideMark/>
          </w:tcPr>
          <w:p w:rsidR="00F3664C" w:rsidRPr="00F3664C" w:rsidRDefault="00F3664C" w:rsidP="005D245A">
            <w:pPr>
              <w:jc w:val="both"/>
              <w:rPr>
                <w:szCs w:val="22"/>
              </w:rPr>
            </w:pPr>
            <w:r w:rsidRPr="00F3664C">
              <w:rPr>
                <w:szCs w:val="22"/>
              </w:rPr>
              <w:t>1248</w:t>
            </w:r>
          </w:p>
        </w:tc>
        <w:tc>
          <w:tcPr>
            <w:tcW w:w="1013" w:type="dxa"/>
            <w:hideMark/>
          </w:tcPr>
          <w:p w:rsidR="00F3664C" w:rsidRPr="00F3664C" w:rsidRDefault="00F3664C" w:rsidP="005D245A">
            <w:pPr>
              <w:jc w:val="both"/>
              <w:rPr>
                <w:szCs w:val="22"/>
              </w:rPr>
            </w:pPr>
            <w:r w:rsidRPr="00F3664C">
              <w:rPr>
                <w:szCs w:val="22"/>
              </w:rPr>
              <w:t>0.0025</w:t>
            </w:r>
          </w:p>
        </w:tc>
        <w:tc>
          <w:tcPr>
            <w:tcW w:w="1170" w:type="dxa"/>
            <w:hideMark/>
          </w:tcPr>
          <w:p w:rsidR="00F3664C" w:rsidRPr="00F3664C" w:rsidRDefault="00F3664C" w:rsidP="005D245A">
            <w:pPr>
              <w:jc w:val="both"/>
              <w:rPr>
                <w:szCs w:val="22"/>
              </w:rPr>
            </w:pPr>
            <w:r w:rsidRPr="00F3664C">
              <w:rPr>
                <w:szCs w:val="22"/>
              </w:rPr>
              <w:t>3.118</w:t>
            </w:r>
          </w:p>
        </w:tc>
        <w:tc>
          <w:tcPr>
            <w:tcW w:w="1046" w:type="dxa"/>
            <w:hideMark/>
          </w:tcPr>
          <w:p w:rsidR="00F3664C" w:rsidRPr="00F3664C" w:rsidRDefault="00F3664C" w:rsidP="005D245A">
            <w:pPr>
              <w:jc w:val="both"/>
              <w:rPr>
                <w:szCs w:val="22"/>
              </w:rPr>
            </w:pPr>
            <w:r w:rsidRPr="00F3664C">
              <w:rPr>
                <w:szCs w:val="22"/>
              </w:rPr>
              <w:t>1248</w:t>
            </w:r>
          </w:p>
        </w:tc>
        <w:tc>
          <w:tcPr>
            <w:tcW w:w="1053" w:type="dxa"/>
            <w:hideMark/>
          </w:tcPr>
          <w:p w:rsidR="00F3664C" w:rsidRPr="00F3664C" w:rsidRDefault="00F3664C" w:rsidP="005D245A">
            <w:pPr>
              <w:jc w:val="both"/>
              <w:rPr>
                <w:szCs w:val="22"/>
              </w:rPr>
            </w:pPr>
            <w:r w:rsidRPr="00F3664C">
              <w:rPr>
                <w:szCs w:val="22"/>
              </w:rPr>
              <w:t>0.0025</w:t>
            </w:r>
          </w:p>
        </w:tc>
        <w:tc>
          <w:tcPr>
            <w:tcW w:w="1116" w:type="dxa"/>
            <w:hideMark/>
          </w:tcPr>
          <w:p w:rsidR="00F3664C" w:rsidRPr="00F3664C" w:rsidRDefault="00F3664C" w:rsidP="005D245A">
            <w:pPr>
              <w:jc w:val="both"/>
              <w:rPr>
                <w:szCs w:val="22"/>
              </w:rPr>
            </w:pPr>
            <w:r w:rsidRPr="00F3664C">
              <w:rPr>
                <w:szCs w:val="22"/>
              </w:rPr>
              <w:t>3.12</w:t>
            </w:r>
          </w:p>
        </w:tc>
        <w:tc>
          <w:tcPr>
            <w:tcW w:w="1539" w:type="dxa"/>
            <w:hideMark/>
          </w:tcPr>
          <w:p w:rsidR="00F3664C" w:rsidRPr="00F3664C" w:rsidRDefault="00F3664C" w:rsidP="005D245A">
            <w:pPr>
              <w:jc w:val="both"/>
              <w:rPr>
                <w:szCs w:val="22"/>
              </w:rPr>
            </w:pPr>
            <w:r w:rsidRPr="00F3664C">
              <w:rPr>
                <w:szCs w:val="22"/>
              </w:rPr>
              <w:t>Considered as proposed for 1248 students</w:t>
            </w:r>
          </w:p>
        </w:tc>
      </w:tr>
      <w:tr w:rsidR="00F3664C" w:rsidRPr="00F3664C" w:rsidTr="005D245A">
        <w:trPr>
          <w:trHeight w:val="620"/>
          <w:jc w:val="center"/>
        </w:trPr>
        <w:tc>
          <w:tcPr>
            <w:tcW w:w="1638" w:type="dxa"/>
            <w:hideMark/>
          </w:tcPr>
          <w:p w:rsidR="00F3664C" w:rsidRPr="00F3664C" w:rsidRDefault="00F3664C" w:rsidP="005D245A">
            <w:pPr>
              <w:jc w:val="both"/>
              <w:rPr>
                <w:szCs w:val="22"/>
              </w:rPr>
            </w:pPr>
            <w:r w:rsidRPr="00F3664C">
              <w:rPr>
                <w:szCs w:val="22"/>
              </w:rPr>
              <w:t>Text Books (Class VI - VIII)</w:t>
            </w:r>
          </w:p>
        </w:tc>
        <w:tc>
          <w:tcPr>
            <w:tcW w:w="1035" w:type="dxa"/>
            <w:hideMark/>
          </w:tcPr>
          <w:p w:rsidR="00F3664C" w:rsidRPr="00F3664C" w:rsidRDefault="00F3664C" w:rsidP="005D245A">
            <w:pPr>
              <w:jc w:val="both"/>
              <w:rPr>
                <w:szCs w:val="22"/>
              </w:rPr>
            </w:pPr>
            <w:r w:rsidRPr="00F3664C">
              <w:rPr>
                <w:szCs w:val="22"/>
              </w:rPr>
              <w:t>914732</w:t>
            </w:r>
          </w:p>
        </w:tc>
        <w:tc>
          <w:tcPr>
            <w:tcW w:w="1013" w:type="dxa"/>
            <w:hideMark/>
          </w:tcPr>
          <w:p w:rsidR="00F3664C" w:rsidRPr="00F3664C" w:rsidRDefault="00F3664C" w:rsidP="005D245A">
            <w:pPr>
              <w:jc w:val="both"/>
              <w:rPr>
                <w:szCs w:val="22"/>
              </w:rPr>
            </w:pPr>
            <w:r w:rsidRPr="00F3664C">
              <w:rPr>
                <w:szCs w:val="22"/>
              </w:rPr>
              <w:t>0.004</w:t>
            </w:r>
          </w:p>
        </w:tc>
        <w:tc>
          <w:tcPr>
            <w:tcW w:w="1170" w:type="dxa"/>
            <w:hideMark/>
          </w:tcPr>
          <w:p w:rsidR="00F3664C" w:rsidRPr="00F3664C" w:rsidRDefault="00F3664C" w:rsidP="005D245A">
            <w:pPr>
              <w:jc w:val="both"/>
              <w:rPr>
                <w:szCs w:val="22"/>
              </w:rPr>
            </w:pPr>
            <w:r w:rsidRPr="00F3664C">
              <w:rPr>
                <w:szCs w:val="22"/>
              </w:rPr>
              <w:t>3658.928</w:t>
            </w:r>
          </w:p>
        </w:tc>
        <w:tc>
          <w:tcPr>
            <w:tcW w:w="1046" w:type="dxa"/>
            <w:hideMark/>
          </w:tcPr>
          <w:p w:rsidR="00F3664C" w:rsidRPr="00F3664C" w:rsidRDefault="00F3664C" w:rsidP="005D245A">
            <w:pPr>
              <w:jc w:val="both"/>
              <w:rPr>
                <w:szCs w:val="22"/>
              </w:rPr>
            </w:pPr>
            <w:r w:rsidRPr="00F3664C">
              <w:rPr>
                <w:szCs w:val="22"/>
              </w:rPr>
              <w:t>914732</w:t>
            </w:r>
          </w:p>
        </w:tc>
        <w:tc>
          <w:tcPr>
            <w:tcW w:w="1053" w:type="dxa"/>
            <w:hideMark/>
          </w:tcPr>
          <w:p w:rsidR="00F3664C" w:rsidRPr="00F3664C" w:rsidRDefault="00F3664C" w:rsidP="005D245A">
            <w:pPr>
              <w:jc w:val="both"/>
              <w:rPr>
                <w:szCs w:val="22"/>
              </w:rPr>
            </w:pPr>
            <w:r w:rsidRPr="00F3664C">
              <w:rPr>
                <w:szCs w:val="22"/>
              </w:rPr>
              <w:t>0.004</w:t>
            </w:r>
          </w:p>
        </w:tc>
        <w:tc>
          <w:tcPr>
            <w:tcW w:w="1116" w:type="dxa"/>
            <w:hideMark/>
          </w:tcPr>
          <w:p w:rsidR="00F3664C" w:rsidRPr="00F3664C" w:rsidRDefault="00F3664C" w:rsidP="005D245A">
            <w:pPr>
              <w:jc w:val="both"/>
              <w:rPr>
                <w:szCs w:val="22"/>
              </w:rPr>
            </w:pPr>
            <w:r w:rsidRPr="00F3664C">
              <w:rPr>
                <w:szCs w:val="22"/>
              </w:rPr>
              <w:t>3658.928</w:t>
            </w:r>
          </w:p>
        </w:tc>
        <w:tc>
          <w:tcPr>
            <w:tcW w:w="1539" w:type="dxa"/>
            <w:hideMark/>
          </w:tcPr>
          <w:p w:rsidR="00F3664C" w:rsidRPr="00F3664C" w:rsidRDefault="00F3664C" w:rsidP="005D245A">
            <w:pPr>
              <w:jc w:val="both"/>
              <w:rPr>
                <w:szCs w:val="22"/>
              </w:rPr>
            </w:pPr>
            <w:r w:rsidRPr="00F3664C">
              <w:rPr>
                <w:szCs w:val="22"/>
              </w:rPr>
              <w:t>Considered as proposed for 914732    students</w:t>
            </w:r>
          </w:p>
        </w:tc>
      </w:tr>
      <w:tr w:rsidR="00F3664C" w:rsidRPr="00F3664C" w:rsidTr="005D245A">
        <w:trPr>
          <w:trHeight w:val="800"/>
          <w:jc w:val="center"/>
        </w:trPr>
        <w:tc>
          <w:tcPr>
            <w:tcW w:w="1638" w:type="dxa"/>
            <w:hideMark/>
          </w:tcPr>
          <w:p w:rsidR="00F3664C" w:rsidRPr="00F3664C" w:rsidRDefault="00F3664C" w:rsidP="005D245A">
            <w:pPr>
              <w:jc w:val="both"/>
              <w:rPr>
                <w:szCs w:val="22"/>
              </w:rPr>
            </w:pPr>
            <w:r w:rsidRPr="00F3664C">
              <w:rPr>
                <w:szCs w:val="22"/>
              </w:rPr>
              <w:lastRenderedPageBreak/>
              <w:t>Braille Books (Class VI – VIII)</w:t>
            </w:r>
          </w:p>
        </w:tc>
        <w:tc>
          <w:tcPr>
            <w:tcW w:w="1035" w:type="dxa"/>
            <w:hideMark/>
          </w:tcPr>
          <w:p w:rsidR="00F3664C" w:rsidRPr="00F3664C" w:rsidRDefault="00F3664C" w:rsidP="005D245A">
            <w:pPr>
              <w:jc w:val="both"/>
              <w:rPr>
                <w:szCs w:val="22"/>
              </w:rPr>
            </w:pPr>
            <w:r w:rsidRPr="00F3664C">
              <w:rPr>
                <w:szCs w:val="22"/>
              </w:rPr>
              <w:t>506</w:t>
            </w:r>
          </w:p>
        </w:tc>
        <w:tc>
          <w:tcPr>
            <w:tcW w:w="1013" w:type="dxa"/>
            <w:hideMark/>
          </w:tcPr>
          <w:p w:rsidR="00F3664C" w:rsidRPr="00F3664C" w:rsidRDefault="00F3664C" w:rsidP="005D245A">
            <w:pPr>
              <w:jc w:val="both"/>
              <w:rPr>
                <w:szCs w:val="22"/>
              </w:rPr>
            </w:pPr>
            <w:r w:rsidRPr="00F3664C">
              <w:rPr>
                <w:szCs w:val="22"/>
              </w:rPr>
              <w:t>0.004</w:t>
            </w:r>
          </w:p>
        </w:tc>
        <w:tc>
          <w:tcPr>
            <w:tcW w:w="1170" w:type="dxa"/>
            <w:hideMark/>
          </w:tcPr>
          <w:p w:rsidR="00F3664C" w:rsidRPr="00F3664C" w:rsidRDefault="00F3664C" w:rsidP="005D245A">
            <w:pPr>
              <w:jc w:val="both"/>
              <w:rPr>
                <w:szCs w:val="22"/>
              </w:rPr>
            </w:pPr>
            <w:r w:rsidRPr="00F3664C">
              <w:rPr>
                <w:szCs w:val="22"/>
              </w:rPr>
              <w:t>2.024</w:t>
            </w:r>
          </w:p>
        </w:tc>
        <w:tc>
          <w:tcPr>
            <w:tcW w:w="1046" w:type="dxa"/>
            <w:hideMark/>
          </w:tcPr>
          <w:p w:rsidR="00F3664C" w:rsidRPr="00F3664C" w:rsidRDefault="00F3664C" w:rsidP="005D245A">
            <w:pPr>
              <w:jc w:val="both"/>
              <w:rPr>
                <w:szCs w:val="22"/>
              </w:rPr>
            </w:pPr>
            <w:r w:rsidRPr="00F3664C">
              <w:rPr>
                <w:szCs w:val="22"/>
              </w:rPr>
              <w:t>506</w:t>
            </w:r>
          </w:p>
        </w:tc>
        <w:tc>
          <w:tcPr>
            <w:tcW w:w="1053" w:type="dxa"/>
            <w:hideMark/>
          </w:tcPr>
          <w:p w:rsidR="00F3664C" w:rsidRPr="00F3664C" w:rsidRDefault="00F3664C" w:rsidP="005D245A">
            <w:pPr>
              <w:jc w:val="both"/>
              <w:rPr>
                <w:szCs w:val="22"/>
              </w:rPr>
            </w:pPr>
            <w:r w:rsidRPr="00F3664C">
              <w:rPr>
                <w:szCs w:val="22"/>
              </w:rPr>
              <w:t>0.004</w:t>
            </w:r>
          </w:p>
        </w:tc>
        <w:tc>
          <w:tcPr>
            <w:tcW w:w="1116" w:type="dxa"/>
            <w:hideMark/>
          </w:tcPr>
          <w:p w:rsidR="00F3664C" w:rsidRPr="00F3664C" w:rsidRDefault="00F3664C" w:rsidP="005D245A">
            <w:pPr>
              <w:jc w:val="both"/>
              <w:rPr>
                <w:szCs w:val="22"/>
              </w:rPr>
            </w:pPr>
            <w:r w:rsidRPr="00F3664C">
              <w:rPr>
                <w:szCs w:val="22"/>
              </w:rPr>
              <w:t>2.024</w:t>
            </w:r>
          </w:p>
        </w:tc>
        <w:tc>
          <w:tcPr>
            <w:tcW w:w="1539" w:type="dxa"/>
            <w:hideMark/>
          </w:tcPr>
          <w:p w:rsidR="00F3664C" w:rsidRPr="00F3664C" w:rsidRDefault="00F3664C" w:rsidP="005D245A">
            <w:pPr>
              <w:jc w:val="both"/>
              <w:rPr>
                <w:szCs w:val="22"/>
              </w:rPr>
            </w:pPr>
            <w:r w:rsidRPr="00F3664C">
              <w:rPr>
                <w:szCs w:val="22"/>
              </w:rPr>
              <w:t>Considered as proposed for 506 students</w:t>
            </w:r>
          </w:p>
        </w:tc>
      </w:tr>
      <w:tr w:rsidR="00F3664C" w:rsidRPr="00F3664C" w:rsidTr="005D245A">
        <w:trPr>
          <w:trHeight w:val="665"/>
          <w:jc w:val="center"/>
        </w:trPr>
        <w:tc>
          <w:tcPr>
            <w:tcW w:w="1638" w:type="dxa"/>
            <w:hideMark/>
          </w:tcPr>
          <w:p w:rsidR="00F3664C" w:rsidRPr="00F3664C" w:rsidRDefault="00F3664C" w:rsidP="005D245A">
            <w:pPr>
              <w:jc w:val="both"/>
              <w:rPr>
                <w:szCs w:val="22"/>
              </w:rPr>
            </w:pPr>
            <w:r w:rsidRPr="00F3664C">
              <w:rPr>
                <w:szCs w:val="22"/>
              </w:rPr>
              <w:t>Large Print Books (Class VI - VIII)</w:t>
            </w:r>
          </w:p>
        </w:tc>
        <w:tc>
          <w:tcPr>
            <w:tcW w:w="1035" w:type="dxa"/>
            <w:hideMark/>
          </w:tcPr>
          <w:p w:rsidR="00F3664C" w:rsidRPr="00F3664C" w:rsidRDefault="00F3664C" w:rsidP="005D245A">
            <w:pPr>
              <w:jc w:val="both"/>
              <w:rPr>
                <w:szCs w:val="22"/>
              </w:rPr>
            </w:pPr>
            <w:r w:rsidRPr="00F3664C">
              <w:rPr>
                <w:szCs w:val="22"/>
              </w:rPr>
              <w:t>2949</w:t>
            </w:r>
          </w:p>
        </w:tc>
        <w:tc>
          <w:tcPr>
            <w:tcW w:w="1013" w:type="dxa"/>
            <w:hideMark/>
          </w:tcPr>
          <w:p w:rsidR="00F3664C" w:rsidRPr="00F3664C" w:rsidRDefault="00F3664C" w:rsidP="005D245A">
            <w:pPr>
              <w:jc w:val="both"/>
              <w:rPr>
                <w:szCs w:val="22"/>
              </w:rPr>
            </w:pPr>
            <w:r w:rsidRPr="00F3664C">
              <w:rPr>
                <w:szCs w:val="22"/>
              </w:rPr>
              <w:t>0.004</w:t>
            </w:r>
          </w:p>
        </w:tc>
        <w:tc>
          <w:tcPr>
            <w:tcW w:w="1170" w:type="dxa"/>
            <w:hideMark/>
          </w:tcPr>
          <w:p w:rsidR="00F3664C" w:rsidRPr="00F3664C" w:rsidRDefault="00F3664C" w:rsidP="005D245A">
            <w:pPr>
              <w:jc w:val="both"/>
              <w:rPr>
                <w:szCs w:val="22"/>
              </w:rPr>
            </w:pPr>
            <w:r w:rsidRPr="00F3664C">
              <w:rPr>
                <w:szCs w:val="22"/>
              </w:rPr>
              <w:t>11.796</w:t>
            </w:r>
          </w:p>
        </w:tc>
        <w:tc>
          <w:tcPr>
            <w:tcW w:w="1046" w:type="dxa"/>
            <w:hideMark/>
          </w:tcPr>
          <w:p w:rsidR="00F3664C" w:rsidRPr="00F3664C" w:rsidRDefault="00F3664C" w:rsidP="005D245A">
            <w:pPr>
              <w:jc w:val="both"/>
              <w:rPr>
                <w:szCs w:val="22"/>
              </w:rPr>
            </w:pPr>
            <w:r w:rsidRPr="00F3664C">
              <w:rPr>
                <w:szCs w:val="22"/>
              </w:rPr>
              <w:t>2949</w:t>
            </w:r>
          </w:p>
        </w:tc>
        <w:tc>
          <w:tcPr>
            <w:tcW w:w="1053" w:type="dxa"/>
            <w:hideMark/>
          </w:tcPr>
          <w:p w:rsidR="00F3664C" w:rsidRPr="00F3664C" w:rsidRDefault="00F3664C" w:rsidP="005D245A">
            <w:pPr>
              <w:jc w:val="both"/>
              <w:rPr>
                <w:szCs w:val="22"/>
              </w:rPr>
            </w:pPr>
            <w:r w:rsidRPr="00F3664C">
              <w:rPr>
                <w:szCs w:val="22"/>
              </w:rPr>
              <w:t>0.004</w:t>
            </w:r>
          </w:p>
        </w:tc>
        <w:tc>
          <w:tcPr>
            <w:tcW w:w="1116" w:type="dxa"/>
            <w:hideMark/>
          </w:tcPr>
          <w:p w:rsidR="00F3664C" w:rsidRPr="00F3664C" w:rsidRDefault="00F3664C" w:rsidP="005D245A">
            <w:pPr>
              <w:jc w:val="both"/>
              <w:rPr>
                <w:szCs w:val="22"/>
              </w:rPr>
            </w:pPr>
            <w:r w:rsidRPr="00F3664C">
              <w:rPr>
                <w:szCs w:val="22"/>
              </w:rPr>
              <w:t>11.796</w:t>
            </w:r>
          </w:p>
        </w:tc>
        <w:tc>
          <w:tcPr>
            <w:tcW w:w="1539" w:type="dxa"/>
            <w:hideMark/>
          </w:tcPr>
          <w:p w:rsidR="00F3664C" w:rsidRPr="00F3664C" w:rsidRDefault="00F3664C" w:rsidP="005D245A">
            <w:pPr>
              <w:jc w:val="both"/>
              <w:rPr>
                <w:szCs w:val="22"/>
              </w:rPr>
            </w:pPr>
            <w:r w:rsidRPr="00F3664C">
              <w:rPr>
                <w:szCs w:val="22"/>
              </w:rPr>
              <w:t>Considered as proposed for 2949 students</w:t>
            </w:r>
          </w:p>
        </w:tc>
      </w:tr>
      <w:tr w:rsidR="00F3664C" w:rsidRPr="00F3664C" w:rsidTr="005D245A">
        <w:trPr>
          <w:trHeight w:val="315"/>
          <w:jc w:val="center"/>
        </w:trPr>
        <w:tc>
          <w:tcPr>
            <w:tcW w:w="1638" w:type="dxa"/>
            <w:hideMark/>
          </w:tcPr>
          <w:p w:rsidR="00F3664C" w:rsidRPr="00F3664C" w:rsidRDefault="00F3664C" w:rsidP="005D245A">
            <w:pPr>
              <w:jc w:val="both"/>
              <w:rPr>
                <w:b/>
                <w:bCs/>
                <w:szCs w:val="22"/>
              </w:rPr>
            </w:pPr>
          </w:p>
        </w:tc>
        <w:tc>
          <w:tcPr>
            <w:tcW w:w="1035" w:type="dxa"/>
            <w:hideMark/>
          </w:tcPr>
          <w:p w:rsidR="00F3664C" w:rsidRPr="00F3664C" w:rsidRDefault="00F3664C" w:rsidP="005D245A">
            <w:pPr>
              <w:jc w:val="both"/>
              <w:rPr>
                <w:szCs w:val="22"/>
              </w:rPr>
            </w:pPr>
          </w:p>
        </w:tc>
        <w:tc>
          <w:tcPr>
            <w:tcW w:w="1013" w:type="dxa"/>
            <w:hideMark/>
          </w:tcPr>
          <w:p w:rsidR="00F3664C" w:rsidRPr="00F3664C" w:rsidRDefault="00F3664C" w:rsidP="005D245A">
            <w:pPr>
              <w:jc w:val="both"/>
              <w:rPr>
                <w:szCs w:val="22"/>
              </w:rPr>
            </w:pPr>
          </w:p>
        </w:tc>
        <w:tc>
          <w:tcPr>
            <w:tcW w:w="1170" w:type="dxa"/>
            <w:hideMark/>
          </w:tcPr>
          <w:p w:rsidR="00F3664C" w:rsidRPr="00F3664C" w:rsidRDefault="00F3664C" w:rsidP="005D245A">
            <w:pPr>
              <w:jc w:val="both"/>
              <w:rPr>
                <w:b/>
                <w:bCs/>
                <w:szCs w:val="22"/>
              </w:rPr>
            </w:pPr>
            <w:r w:rsidRPr="00F3664C">
              <w:rPr>
                <w:b/>
                <w:bCs/>
                <w:szCs w:val="22"/>
              </w:rPr>
              <w:t>6859</w:t>
            </w:r>
          </w:p>
        </w:tc>
        <w:tc>
          <w:tcPr>
            <w:tcW w:w="1046" w:type="dxa"/>
            <w:hideMark/>
          </w:tcPr>
          <w:p w:rsidR="00F3664C" w:rsidRPr="00F3664C" w:rsidRDefault="00F3664C" w:rsidP="005D245A">
            <w:pPr>
              <w:jc w:val="both"/>
              <w:rPr>
                <w:b/>
                <w:bCs/>
                <w:szCs w:val="22"/>
              </w:rPr>
            </w:pPr>
          </w:p>
        </w:tc>
        <w:tc>
          <w:tcPr>
            <w:tcW w:w="1053" w:type="dxa"/>
            <w:hideMark/>
          </w:tcPr>
          <w:p w:rsidR="00F3664C" w:rsidRPr="00F3664C" w:rsidRDefault="00F3664C" w:rsidP="005D245A">
            <w:pPr>
              <w:jc w:val="both"/>
              <w:rPr>
                <w:b/>
                <w:bCs/>
                <w:szCs w:val="22"/>
              </w:rPr>
            </w:pPr>
          </w:p>
        </w:tc>
        <w:tc>
          <w:tcPr>
            <w:tcW w:w="1116" w:type="dxa"/>
            <w:hideMark/>
          </w:tcPr>
          <w:p w:rsidR="00F3664C" w:rsidRPr="00F3664C" w:rsidRDefault="00F3664C" w:rsidP="005D245A">
            <w:pPr>
              <w:jc w:val="both"/>
              <w:rPr>
                <w:b/>
                <w:bCs/>
                <w:szCs w:val="22"/>
              </w:rPr>
            </w:pPr>
            <w:r w:rsidRPr="00F3664C">
              <w:rPr>
                <w:b/>
                <w:bCs/>
                <w:szCs w:val="22"/>
              </w:rPr>
              <w:t>6859</w:t>
            </w:r>
          </w:p>
        </w:tc>
        <w:tc>
          <w:tcPr>
            <w:tcW w:w="1539" w:type="dxa"/>
            <w:hideMark/>
          </w:tcPr>
          <w:p w:rsidR="00F3664C" w:rsidRPr="00F3664C" w:rsidRDefault="00F3664C" w:rsidP="005D245A">
            <w:pPr>
              <w:jc w:val="both"/>
              <w:rPr>
                <w:szCs w:val="22"/>
              </w:rPr>
            </w:pPr>
          </w:p>
        </w:tc>
      </w:tr>
    </w:tbl>
    <w:p w:rsidR="00F3664C" w:rsidRDefault="00F3664C" w:rsidP="00F3664C">
      <w:pPr>
        <w:jc w:val="both"/>
        <w:rPr>
          <w:b/>
        </w:rPr>
      </w:pPr>
    </w:p>
    <w:p w:rsidR="00F3664C" w:rsidRPr="0029071B" w:rsidRDefault="00F3664C" w:rsidP="00F3664C">
      <w:pPr>
        <w:jc w:val="both"/>
        <w:rPr>
          <w:b/>
        </w:rPr>
      </w:pPr>
      <w:r w:rsidRPr="0029071B">
        <w:rPr>
          <w:b/>
        </w:rPr>
        <w:t>Quality Interventions</w:t>
      </w:r>
    </w:p>
    <w:p w:rsidR="00F3664C" w:rsidRPr="0029071B" w:rsidRDefault="00F3664C" w:rsidP="00F3664C">
      <w:pPr>
        <w:jc w:val="right"/>
      </w:pPr>
      <w:r>
        <w:t>(Rs. in lakh)</w:t>
      </w:r>
    </w:p>
    <w:tbl>
      <w:tblPr>
        <w:tblStyle w:val="TableGrid"/>
        <w:tblW w:w="0" w:type="auto"/>
        <w:jc w:val="center"/>
        <w:tblLook w:val="04A0"/>
      </w:tblPr>
      <w:tblGrid>
        <w:gridCol w:w="1581"/>
        <w:gridCol w:w="876"/>
        <w:gridCol w:w="943"/>
        <w:gridCol w:w="962"/>
        <w:gridCol w:w="766"/>
        <w:gridCol w:w="737"/>
        <w:gridCol w:w="962"/>
        <w:gridCol w:w="2722"/>
      </w:tblGrid>
      <w:tr w:rsidR="00F3664C" w:rsidRPr="00F3664C" w:rsidTr="005D245A">
        <w:trPr>
          <w:trHeight w:val="305"/>
          <w:tblHeader/>
          <w:jc w:val="center"/>
        </w:trPr>
        <w:tc>
          <w:tcPr>
            <w:tcW w:w="0" w:type="auto"/>
            <w:gridSpan w:val="4"/>
            <w:tcBorders>
              <w:bottom w:val="single" w:sz="4" w:space="0" w:color="auto"/>
            </w:tcBorders>
            <w:hideMark/>
          </w:tcPr>
          <w:p w:rsidR="00F3664C" w:rsidRPr="00F3664C" w:rsidRDefault="00F3664C" w:rsidP="005D245A">
            <w:pPr>
              <w:jc w:val="center"/>
              <w:rPr>
                <w:b/>
                <w:bCs/>
                <w:szCs w:val="22"/>
              </w:rPr>
            </w:pPr>
            <w:r w:rsidRPr="00F3664C">
              <w:rPr>
                <w:b/>
                <w:bCs/>
                <w:szCs w:val="22"/>
              </w:rPr>
              <w:t>Proposal</w:t>
            </w:r>
          </w:p>
        </w:tc>
        <w:tc>
          <w:tcPr>
            <w:tcW w:w="0" w:type="auto"/>
            <w:gridSpan w:val="4"/>
            <w:tcBorders>
              <w:bottom w:val="single" w:sz="4" w:space="0" w:color="auto"/>
            </w:tcBorders>
            <w:hideMark/>
          </w:tcPr>
          <w:p w:rsidR="00F3664C" w:rsidRPr="00F3664C" w:rsidRDefault="00F3664C" w:rsidP="005D245A">
            <w:pPr>
              <w:jc w:val="center"/>
              <w:rPr>
                <w:b/>
                <w:bCs/>
                <w:szCs w:val="22"/>
              </w:rPr>
            </w:pPr>
            <w:r w:rsidRPr="00F3664C">
              <w:rPr>
                <w:b/>
                <w:bCs/>
                <w:szCs w:val="22"/>
              </w:rPr>
              <w:t>Recommendation for PAB Consideration</w:t>
            </w:r>
          </w:p>
        </w:tc>
      </w:tr>
      <w:tr w:rsidR="00F3664C" w:rsidRPr="00F3664C" w:rsidTr="005D245A">
        <w:trPr>
          <w:trHeight w:val="584"/>
          <w:tblHeader/>
          <w:jc w:val="center"/>
        </w:trPr>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Activity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Remarks</w:t>
            </w:r>
          </w:p>
        </w:tc>
      </w:tr>
      <w:tr w:rsidR="00F3664C" w:rsidRPr="00F3664C" w:rsidTr="005D245A">
        <w:trPr>
          <w:trHeight w:val="161"/>
          <w:jc w:val="center"/>
        </w:trPr>
        <w:tc>
          <w:tcPr>
            <w:tcW w:w="0" w:type="auto"/>
            <w:gridSpan w:val="8"/>
            <w:tcBorders>
              <w:top w:val="single" w:sz="4" w:space="0" w:color="auto"/>
              <w:bottom w:val="single" w:sz="4" w:space="0" w:color="auto"/>
            </w:tcBorders>
            <w:hideMark/>
          </w:tcPr>
          <w:p w:rsidR="00F3664C" w:rsidRPr="00F3664C" w:rsidRDefault="00F3664C" w:rsidP="005D245A">
            <w:pPr>
              <w:jc w:val="both"/>
              <w:rPr>
                <w:szCs w:val="22"/>
              </w:rPr>
            </w:pPr>
            <w:r w:rsidRPr="00F3664C">
              <w:rPr>
                <w:b/>
                <w:szCs w:val="22"/>
              </w:rPr>
              <w:t>Quality Components (Elementary)</w:t>
            </w:r>
          </w:p>
        </w:tc>
      </w:tr>
      <w:tr w:rsidR="00F3664C" w:rsidRPr="00F3664C" w:rsidTr="005D245A">
        <w:trPr>
          <w:trHeight w:val="440"/>
          <w:jc w:val="center"/>
        </w:trPr>
        <w:tc>
          <w:tcPr>
            <w:tcW w:w="0" w:type="auto"/>
            <w:tcBorders>
              <w:top w:val="single" w:sz="4" w:space="0" w:color="auto"/>
            </w:tcBorders>
            <w:hideMark/>
          </w:tcPr>
          <w:p w:rsidR="00F3664C" w:rsidRPr="00F3664C" w:rsidRDefault="00F3664C" w:rsidP="005D245A">
            <w:pPr>
              <w:jc w:val="both"/>
              <w:rPr>
                <w:szCs w:val="22"/>
              </w:rPr>
            </w:pPr>
            <w:r w:rsidRPr="00F3664C">
              <w:rPr>
                <w:szCs w:val="22"/>
              </w:rPr>
              <w:t>Reporting by Head of Schools</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22098</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0.005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110.49</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22098</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0.005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110.49</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Considered as proposed by the state 22098 teachers @ Rs. 500/teacher</w:t>
            </w:r>
          </w:p>
        </w:tc>
      </w:tr>
      <w:tr w:rsidR="00F3664C" w:rsidRPr="00F3664C" w:rsidTr="005D245A">
        <w:trPr>
          <w:trHeight w:val="1061"/>
          <w:jc w:val="center"/>
        </w:trPr>
        <w:tc>
          <w:tcPr>
            <w:tcW w:w="0" w:type="auto"/>
            <w:hideMark/>
          </w:tcPr>
          <w:p w:rsidR="00F3664C" w:rsidRPr="00F3664C" w:rsidRDefault="00F3664C" w:rsidP="005D245A">
            <w:pPr>
              <w:jc w:val="both"/>
              <w:rPr>
                <w:szCs w:val="22"/>
              </w:rPr>
            </w:pPr>
            <w:r w:rsidRPr="00F3664C">
              <w:rPr>
                <w:szCs w:val="22"/>
              </w:rPr>
              <w:t>PINDICS and Teacher Assessment</w:t>
            </w:r>
          </w:p>
        </w:tc>
        <w:tc>
          <w:tcPr>
            <w:tcW w:w="0" w:type="auto"/>
            <w:hideMark/>
          </w:tcPr>
          <w:p w:rsidR="00F3664C" w:rsidRPr="00F3664C" w:rsidRDefault="00F3664C" w:rsidP="005D245A">
            <w:pPr>
              <w:jc w:val="both"/>
              <w:rPr>
                <w:szCs w:val="22"/>
              </w:rPr>
            </w:pPr>
            <w:r w:rsidRPr="00F3664C">
              <w:rPr>
                <w:szCs w:val="22"/>
              </w:rPr>
              <w:t>33</w:t>
            </w:r>
          </w:p>
        </w:tc>
        <w:tc>
          <w:tcPr>
            <w:tcW w:w="0" w:type="auto"/>
            <w:hideMark/>
          </w:tcPr>
          <w:p w:rsidR="00F3664C" w:rsidRPr="00F3664C" w:rsidRDefault="00F3664C" w:rsidP="005D245A">
            <w:pPr>
              <w:jc w:val="both"/>
              <w:rPr>
                <w:szCs w:val="22"/>
              </w:rPr>
            </w:pPr>
            <w:r w:rsidRPr="00F3664C">
              <w:rPr>
                <w:szCs w:val="22"/>
              </w:rPr>
              <w:t>1</w:t>
            </w:r>
          </w:p>
        </w:tc>
        <w:tc>
          <w:tcPr>
            <w:tcW w:w="0" w:type="auto"/>
            <w:hideMark/>
          </w:tcPr>
          <w:p w:rsidR="00F3664C" w:rsidRPr="00F3664C" w:rsidRDefault="00F3664C" w:rsidP="005D245A">
            <w:pPr>
              <w:jc w:val="both"/>
              <w:rPr>
                <w:szCs w:val="22"/>
              </w:rPr>
            </w:pPr>
            <w:r w:rsidRPr="00F3664C">
              <w:rPr>
                <w:szCs w:val="22"/>
              </w:rPr>
              <w:t>33</w:t>
            </w:r>
          </w:p>
        </w:tc>
        <w:tc>
          <w:tcPr>
            <w:tcW w:w="0" w:type="auto"/>
            <w:hideMark/>
          </w:tcPr>
          <w:p w:rsidR="00F3664C" w:rsidRPr="00F3664C" w:rsidRDefault="00F3664C" w:rsidP="005D245A">
            <w:pPr>
              <w:jc w:val="both"/>
              <w:rPr>
                <w:szCs w:val="22"/>
              </w:rPr>
            </w:pPr>
            <w:r w:rsidRPr="00F3664C">
              <w:rPr>
                <w:szCs w:val="22"/>
              </w:rPr>
              <w:t>33</w:t>
            </w:r>
          </w:p>
        </w:tc>
        <w:tc>
          <w:tcPr>
            <w:tcW w:w="0" w:type="auto"/>
            <w:hideMark/>
          </w:tcPr>
          <w:p w:rsidR="00F3664C" w:rsidRPr="00F3664C" w:rsidRDefault="00F3664C" w:rsidP="005D245A">
            <w:pPr>
              <w:jc w:val="both"/>
              <w:rPr>
                <w:szCs w:val="22"/>
              </w:rPr>
            </w:pPr>
            <w:r w:rsidRPr="00F3664C">
              <w:rPr>
                <w:szCs w:val="22"/>
              </w:rPr>
              <w:t>1</w:t>
            </w:r>
          </w:p>
        </w:tc>
        <w:tc>
          <w:tcPr>
            <w:tcW w:w="0" w:type="auto"/>
            <w:hideMark/>
          </w:tcPr>
          <w:p w:rsidR="00F3664C" w:rsidRPr="00F3664C" w:rsidRDefault="00F3664C" w:rsidP="005D245A">
            <w:pPr>
              <w:jc w:val="both"/>
              <w:rPr>
                <w:szCs w:val="22"/>
              </w:rPr>
            </w:pPr>
            <w:r w:rsidRPr="00F3664C">
              <w:rPr>
                <w:szCs w:val="22"/>
              </w:rPr>
              <w:t>33</w:t>
            </w:r>
          </w:p>
        </w:tc>
        <w:tc>
          <w:tcPr>
            <w:tcW w:w="0" w:type="auto"/>
            <w:hideMark/>
          </w:tcPr>
          <w:p w:rsidR="00F3664C" w:rsidRPr="00F3664C" w:rsidRDefault="00F3664C" w:rsidP="005D245A">
            <w:pPr>
              <w:jc w:val="both"/>
              <w:rPr>
                <w:szCs w:val="22"/>
              </w:rPr>
            </w:pPr>
            <w:r w:rsidRPr="00F3664C">
              <w:rPr>
                <w:szCs w:val="22"/>
              </w:rPr>
              <w:t>Considered as proposed</w:t>
            </w:r>
          </w:p>
        </w:tc>
      </w:tr>
      <w:tr w:rsidR="00F3664C" w:rsidRPr="00F3664C" w:rsidTr="005D245A">
        <w:trPr>
          <w:trHeight w:val="161"/>
          <w:jc w:val="center"/>
        </w:trPr>
        <w:tc>
          <w:tcPr>
            <w:tcW w:w="0" w:type="auto"/>
            <w:tcBorders>
              <w:bottom w:val="single" w:sz="4" w:space="0" w:color="auto"/>
            </w:tcBorders>
            <w:hideMark/>
          </w:tcPr>
          <w:p w:rsidR="00F3664C" w:rsidRPr="00F3664C" w:rsidRDefault="00F3664C" w:rsidP="005D245A">
            <w:pPr>
              <w:jc w:val="both"/>
              <w:rPr>
                <w:szCs w:val="22"/>
              </w:rPr>
            </w:pPr>
            <w:r w:rsidRPr="00F3664C">
              <w:rPr>
                <w:szCs w:val="22"/>
              </w:rPr>
              <w:t>Orientation Programme for Teachers on Safety and Security</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59798</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0.01</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597.98</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59798</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0.01</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597.98</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Considered as proposed by the state 59798 teachers @ Rs. 1000/teacher</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Shaala Siddhi</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22975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137.85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21403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128.418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21403 govt. elementary schools in the state and considered @ Rs. 600/school</w:t>
            </w:r>
          </w:p>
        </w:tc>
      </w:tr>
      <w:tr w:rsidR="00F3664C" w:rsidRPr="00F3664C" w:rsidTr="005D245A">
        <w:trPr>
          <w:trHeight w:val="170"/>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Fund for Safety and Security at School Level</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22098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110.49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22098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110.49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the proposal for 22098 schools @ Rs. 500/school as the state has proposed. The recommended fund would be used only for "DISPLAY BOARD"</w:t>
            </w:r>
          </w:p>
        </w:tc>
      </w:tr>
      <w:tr w:rsidR="00F3664C" w:rsidRPr="00F3664C" w:rsidTr="005D245A">
        <w:trPr>
          <w:trHeight w:val="235"/>
          <w:jc w:val="center"/>
        </w:trPr>
        <w:tc>
          <w:tcPr>
            <w:tcW w:w="0" w:type="auto"/>
            <w:gridSpan w:val="8"/>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Quality Components  (Secondary &amp; Sr. Secondary)</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Funds for Safety and Security</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6254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0.00516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32.24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6254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31.27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62</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Orientation Programme for Teachers on safety and Security</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57260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572.6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57260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572.6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 by the state</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Reporting by Head of Teachers</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6254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0.00516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32.24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6254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31.27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 Rs. 500/person</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lastRenderedPageBreak/>
              <w:t>Readiness programme for subjects</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4839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48.39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The proposed intervention is the part of teaching learning process in the class room. Therefore, financial support could not be considered for the proposed intervention</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Shaala Siddhi</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5786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34.716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5786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34.716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Recommended as proposed by the state</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Talent Search at school level</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Recommended @ Rs. 1.00 lakh/district for 33 districts</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Teacher Exchange programme</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26.4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 Rs. 2000/teacher</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Emotional Well-being for Government Schools</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5786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86.79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The proposed intervention is the part of teaching learning process. Secondly, 1 day exclusively for guidance and counselling in teachers training. Therefore, financial support could not be considered for the proposed intervention</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Aptitude Test at School Level</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535161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0.00131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701.06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5786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57.86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the proposal for 5786 government secondary and Hr. schools to conduct the test. Financial support is @ Rs. 1000/school for the printing and xeroxing of question papers</w:t>
            </w:r>
          </w:p>
        </w:tc>
      </w:tr>
    </w:tbl>
    <w:p w:rsidR="00F3664C" w:rsidRPr="0029071B" w:rsidRDefault="00F3664C" w:rsidP="00F3664C">
      <w:pPr>
        <w:jc w:val="both"/>
        <w:rPr>
          <w:b/>
        </w:rPr>
      </w:pPr>
    </w:p>
    <w:p w:rsidR="00F3664C" w:rsidRPr="0029071B" w:rsidRDefault="00F3664C" w:rsidP="00F3664C">
      <w:pPr>
        <w:jc w:val="both"/>
        <w:rPr>
          <w:b/>
        </w:rPr>
      </w:pPr>
      <w:r w:rsidRPr="0029071B">
        <w:rPr>
          <w:b/>
        </w:rPr>
        <w:t>Project - Innovative Activities</w:t>
      </w:r>
    </w:p>
    <w:p w:rsidR="00F3664C" w:rsidRPr="0029071B" w:rsidRDefault="00F3664C" w:rsidP="00F3664C">
      <w:pPr>
        <w:jc w:val="right"/>
      </w:pPr>
      <w:r>
        <w:t>(Rs. in lakh)</w:t>
      </w:r>
    </w:p>
    <w:tbl>
      <w:tblPr>
        <w:tblStyle w:val="TableGrid"/>
        <w:tblW w:w="0" w:type="auto"/>
        <w:jc w:val="center"/>
        <w:tblLook w:val="04A0"/>
      </w:tblPr>
      <w:tblGrid>
        <w:gridCol w:w="1706"/>
        <w:gridCol w:w="766"/>
        <w:gridCol w:w="833"/>
        <w:gridCol w:w="962"/>
        <w:gridCol w:w="766"/>
        <w:gridCol w:w="833"/>
        <w:gridCol w:w="962"/>
        <w:gridCol w:w="2721"/>
      </w:tblGrid>
      <w:tr w:rsidR="00F3664C" w:rsidRPr="00F3664C" w:rsidTr="005D245A">
        <w:trPr>
          <w:trHeight w:val="305"/>
          <w:tblHeader/>
          <w:jc w:val="center"/>
        </w:trPr>
        <w:tc>
          <w:tcPr>
            <w:tcW w:w="0" w:type="auto"/>
            <w:gridSpan w:val="4"/>
            <w:tcBorders>
              <w:bottom w:val="single" w:sz="4" w:space="0" w:color="auto"/>
            </w:tcBorders>
            <w:hideMark/>
          </w:tcPr>
          <w:p w:rsidR="00F3664C" w:rsidRPr="00F3664C" w:rsidRDefault="00F3664C" w:rsidP="005D245A">
            <w:pPr>
              <w:jc w:val="center"/>
              <w:rPr>
                <w:b/>
                <w:bCs/>
                <w:szCs w:val="22"/>
              </w:rPr>
            </w:pPr>
            <w:r w:rsidRPr="00F3664C">
              <w:rPr>
                <w:b/>
                <w:bCs/>
                <w:szCs w:val="22"/>
              </w:rPr>
              <w:t>Proposal</w:t>
            </w:r>
          </w:p>
        </w:tc>
        <w:tc>
          <w:tcPr>
            <w:tcW w:w="0" w:type="auto"/>
            <w:gridSpan w:val="4"/>
            <w:tcBorders>
              <w:bottom w:val="single" w:sz="4" w:space="0" w:color="auto"/>
            </w:tcBorders>
            <w:hideMark/>
          </w:tcPr>
          <w:p w:rsidR="00F3664C" w:rsidRPr="00F3664C" w:rsidRDefault="00F3664C" w:rsidP="005D245A">
            <w:pPr>
              <w:jc w:val="both"/>
              <w:rPr>
                <w:b/>
                <w:bCs/>
                <w:szCs w:val="22"/>
              </w:rPr>
            </w:pPr>
            <w:r w:rsidRPr="00F3664C">
              <w:rPr>
                <w:b/>
                <w:bCs/>
                <w:szCs w:val="22"/>
              </w:rPr>
              <w:t>Recommendation for PAB Consideration</w:t>
            </w:r>
          </w:p>
        </w:tc>
      </w:tr>
      <w:tr w:rsidR="00F3664C" w:rsidRPr="00F3664C" w:rsidTr="005D245A">
        <w:trPr>
          <w:trHeight w:val="593"/>
          <w:tblHeader/>
          <w:jc w:val="center"/>
        </w:trPr>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Activity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Remarks</w:t>
            </w:r>
          </w:p>
        </w:tc>
      </w:tr>
      <w:tr w:rsidR="00F3664C" w:rsidRPr="00F3664C" w:rsidTr="005D245A">
        <w:trPr>
          <w:trHeight w:val="161"/>
          <w:jc w:val="center"/>
        </w:trPr>
        <w:tc>
          <w:tcPr>
            <w:tcW w:w="0" w:type="auto"/>
            <w:gridSpan w:val="8"/>
            <w:tcBorders>
              <w:top w:val="single" w:sz="4" w:space="0" w:color="auto"/>
              <w:bottom w:val="single" w:sz="4" w:space="0" w:color="auto"/>
            </w:tcBorders>
            <w:hideMark/>
          </w:tcPr>
          <w:p w:rsidR="00F3664C" w:rsidRPr="00F3664C" w:rsidRDefault="00F3664C" w:rsidP="005D245A">
            <w:pPr>
              <w:jc w:val="both"/>
              <w:rPr>
                <w:szCs w:val="22"/>
              </w:rPr>
            </w:pPr>
            <w:r w:rsidRPr="00F3664C">
              <w:rPr>
                <w:b/>
                <w:szCs w:val="22"/>
              </w:rPr>
              <w:t>Project - Innovative Activities (Secondary &amp; Sr. Secondary)</w:t>
            </w:r>
          </w:p>
        </w:tc>
      </w:tr>
      <w:tr w:rsidR="00F3664C" w:rsidRPr="00F3664C" w:rsidTr="005D245A">
        <w:trPr>
          <w:trHeight w:val="440"/>
          <w:jc w:val="center"/>
        </w:trPr>
        <w:tc>
          <w:tcPr>
            <w:tcW w:w="0" w:type="auto"/>
            <w:tcBorders>
              <w:top w:val="single" w:sz="4" w:space="0" w:color="auto"/>
            </w:tcBorders>
            <w:hideMark/>
          </w:tcPr>
          <w:p w:rsidR="00F3664C" w:rsidRPr="00F3664C" w:rsidRDefault="00F3664C" w:rsidP="005D245A">
            <w:pPr>
              <w:jc w:val="both"/>
              <w:rPr>
                <w:szCs w:val="22"/>
              </w:rPr>
            </w:pPr>
            <w:r w:rsidRPr="00F3664C">
              <w:rPr>
                <w:szCs w:val="22"/>
              </w:rPr>
              <w:t>Display of logo of Samagra Shiksha</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6254</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0.01</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62.54</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The proposed intervention would be considered under Community mobilization.</w:t>
            </w:r>
          </w:p>
        </w:tc>
      </w:tr>
      <w:tr w:rsidR="00F3664C" w:rsidRPr="00F3664C" w:rsidTr="005D245A">
        <w:trPr>
          <w:trHeight w:val="1061"/>
          <w:jc w:val="center"/>
        </w:trPr>
        <w:tc>
          <w:tcPr>
            <w:tcW w:w="0" w:type="auto"/>
            <w:hideMark/>
          </w:tcPr>
          <w:p w:rsidR="00F3664C" w:rsidRPr="00F3664C" w:rsidRDefault="00F3664C" w:rsidP="005D245A">
            <w:pPr>
              <w:jc w:val="both"/>
              <w:rPr>
                <w:szCs w:val="22"/>
              </w:rPr>
            </w:pPr>
            <w:r w:rsidRPr="00F3664C">
              <w:rPr>
                <w:szCs w:val="22"/>
              </w:rPr>
              <w:t>Documentation of Best Practices on Shagun Portal</w:t>
            </w:r>
          </w:p>
        </w:tc>
        <w:tc>
          <w:tcPr>
            <w:tcW w:w="0" w:type="auto"/>
            <w:hideMark/>
          </w:tcPr>
          <w:p w:rsidR="00F3664C" w:rsidRPr="00F3664C" w:rsidRDefault="00F3664C" w:rsidP="005D245A">
            <w:pPr>
              <w:jc w:val="both"/>
              <w:rPr>
                <w:szCs w:val="22"/>
              </w:rPr>
            </w:pPr>
            <w:r w:rsidRPr="00F3664C">
              <w:rPr>
                <w:szCs w:val="22"/>
              </w:rPr>
              <w:t>33</w:t>
            </w:r>
          </w:p>
        </w:tc>
        <w:tc>
          <w:tcPr>
            <w:tcW w:w="0" w:type="auto"/>
            <w:hideMark/>
          </w:tcPr>
          <w:p w:rsidR="00F3664C" w:rsidRPr="00F3664C" w:rsidRDefault="00F3664C" w:rsidP="005D245A">
            <w:pPr>
              <w:jc w:val="both"/>
              <w:rPr>
                <w:szCs w:val="22"/>
              </w:rPr>
            </w:pPr>
            <w:r w:rsidRPr="00F3664C">
              <w:rPr>
                <w:szCs w:val="22"/>
              </w:rPr>
              <w:t>0.35</w:t>
            </w:r>
          </w:p>
        </w:tc>
        <w:tc>
          <w:tcPr>
            <w:tcW w:w="0" w:type="auto"/>
            <w:hideMark/>
          </w:tcPr>
          <w:p w:rsidR="00F3664C" w:rsidRPr="00F3664C" w:rsidRDefault="00F3664C" w:rsidP="005D245A">
            <w:pPr>
              <w:jc w:val="both"/>
              <w:rPr>
                <w:szCs w:val="22"/>
              </w:rPr>
            </w:pPr>
            <w:r w:rsidRPr="00F3664C">
              <w:rPr>
                <w:szCs w:val="22"/>
              </w:rPr>
              <w:t>11.55</w:t>
            </w:r>
          </w:p>
        </w:tc>
        <w:tc>
          <w:tcPr>
            <w:tcW w:w="0" w:type="auto"/>
            <w:hideMark/>
          </w:tcPr>
          <w:p w:rsidR="00F3664C" w:rsidRPr="00F3664C" w:rsidRDefault="00F3664C" w:rsidP="005D245A">
            <w:pPr>
              <w:jc w:val="both"/>
              <w:rPr>
                <w:szCs w:val="22"/>
              </w:rPr>
            </w:pPr>
            <w:r w:rsidRPr="00F3664C">
              <w:rPr>
                <w:szCs w:val="22"/>
              </w:rPr>
              <w:t>33</w:t>
            </w:r>
          </w:p>
        </w:tc>
        <w:tc>
          <w:tcPr>
            <w:tcW w:w="0" w:type="auto"/>
            <w:hideMark/>
          </w:tcPr>
          <w:p w:rsidR="00F3664C" w:rsidRPr="00F3664C" w:rsidRDefault="00F3664C" w:rsidP="005D245A">
            <w:pPr>
              <w:jc w:val="both"/>
              <w:rPr>
                <w:szCs w:val="22"/>
              </w:rPr>
            </w:pPr>
            <w:r w:rsidRPr="00F3664C">
              <w:rPr>
                <w:szCs w:val="22"/>
              </w:rPr>
              <w:t>0.35</w:t>
            </w:r>
          </w:p>
        </w:tc>
        <w:tc>
          <w:tcPr>
            <w:tcW w:w="0" w:type="auto"/>
            <w:hideMark/>
          </w:tcPr>
          <w:p w:rsidR="00F3664C" w:rsidRPr="00F3664C" w:rsidRDefault="00F3664C" w:rsidP="005D245A">
            <w:pPr>
              <w:jc w:val="both"/>
              <w:rPr>
                <w:szCs w:val="22"/>
              </w:rPr>
            </w:pPr>
            <w:r w:rsidRPr="00F3664C">
              <w:rPr>
                <w:szCs w:val="22"/>
              </w:rPr>
              <w:t>11.55</w:t>
            </w:r>
          </w:p>
        </w:tc>
        <w:tc>
          <w:tcPr>
            <w:tcW w:w="0" w:type="auto"/>
            <w:hideMark/>
          </w:tcPr>
          <w:p w:rsidR="00F3664C" w:rsidRPr="00F3664C" w:rsidRDefault="00F3664C" w:rsidP="005D245A">
            <w:pPr>
              <w:jc w:val="both"/>
              <w:rPr>
                <w:szCs w:val="22"/>
              </w:rPr>
            </w:pPr>
            <w:r w:rsidRPr="00F3664C">
              <w:rPr>
                <w:szCs w:val="22"/>
              </w:rPr>
              <w:t>The proposed intervention would be considered under Community mobilization.</w:t>
            </w:r>
          </w:p>
        </w:tc>
      </w:tr>
      <w:tr w:rsidR="00F3664C" w:rsidRPr="00F3664C" w:rsidTr="005D245A">
        <w:trPr>
          <w:trHeight w:val="949"/>
          <w:jc w:val="center"/>
        </w:trPr>
        <w:tc>
          <w:tcPr>
            <w:tcW w:w="0" w:type="auto"/>
            <w:tcBorders>
              <w:bottom w:val="single" w:sz="4" w:space="0" w:color="auto"/>
            </w:tcBorders>
            <w:hideMark/>
          </w:tcPr>
          <w:p w:rsidR="00F3664C" w:rsidRPr="00F3664C" w:rsidRDefault="00F3664C" w:rsidP="005D245A">
            <w:pPr>
              <w:jc w:val="both"/>
              <w:rPr>
                <w:szCs w:val="22"/>
              </w:rPr>
            </w:pPr>
            <w:r w:rsidRPr="00F3664C">
              <w:rPr>
                <w:szCs w:val="22"/>
              </w:rPr>
              <w:t>Teacher IdCards</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76755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0.0005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38.3775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76755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0.0005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38.3775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Considered as proposed by the state</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Youth &amp; Eco Club</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6254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0.25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1563.5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6254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0.25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1563.5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 by the state</w:t>
            </w:r>
          </w:p>
        </w:tc>
      </w:tr>
      <w:tr w:rsidR="00F3664C" w:rsidRPr="00F3664C" w:rsidTr="005D245A">
        <w:trPr>
          <w:trHeight w:val="1440"/>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lastRenderedPageBreak/>
              <w:t>BAND Competition</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0.152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5.016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Rs.5.00 lakh for the state</w:t>
            </w:r>
          </w:p>
        </w:tc>
      </w:tr>
      <w:tr w:rsidR="00F3664C" w:rsidRPr="00F3664C" w:rsidTr="005D245A">
        <w:trPr>
          <w:trHeight w:val="235"/>
          <w:jc w:val="center"/>
        </w:trPr>
        <w:tc>
          <w:tcPr>
            <w:tcW w:w="0" w:type="auto"/>
            <w:gridSpan w:val="8"/>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Project Innovation  (Elementary)</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Kitchen Garden</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354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354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354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35.4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the proposed intervention @ Rs. 10000/school</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School Bag</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96320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674.24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96320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288.96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the proposal for 96320 students of class 1 to V of aspiration districts (KOMARAM BHEEM, JAYASHANKAR , and KHAMMAM ) @ Rs. 300/bag (child)</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Youth &amp; Eco Club</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3284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492.6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3284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492.6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 Rs. 15000/Elementary school</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Youth &amp; Eco Club(stand alone primary only schools)</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18814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940.7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18814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940.7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18814 stand alone primary only schools @ Rs. 5000/school</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Teacher IdCards</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67173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33.5865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67173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33.5865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 by the state</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Display of logo of Samagra Shiksha</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22098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220.98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The proposed intervention would be considered under the community mobilization.</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Documentation of Best Practice on Shagun Portal</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13.2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13.2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 by the state</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Twining of School</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29850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59.7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29850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59.7</w:t>
            </w:r>
          </w:p>
        </w:tc>
        <w:tc>
          <w:tcPr>
            <w:tcW w:w="0" w:type="auto"/>
            <w:tcBorders>
              <w:top w:val="single" w:sz="4" w:space="0" w:color="auto"/>
              <w:bottom w:val="single" w:sz="4" w:space="0" w:color="auto"/>
            </w:tcBorders>
            <w:hideMark/>
          </w:tcPr>
          <w:p w:rsidR="00F3664C" w:rsidRPr="00F3664C" w:rsidRDefault="00F3664C" w:rsidP="005D245A">
            <w:pPr>
              <w:spacing w:after="240"/>
              <w:jc w:val="both"/>
              <w:rPr>
                <w:szCs w:val="22"/>
              </w:rPr>
            </w:pPr>
            <w:r w:rsidRPr="00F3664C">
              <w:rPr>
                <w:szCs w:val="22"/>
              </w:rPr>
              <w:t>The objective of the proposed intervention is to send 50 students of Elementary Schools from each mandal (597 mandals in the state) to send neighboring mandals Secondary and Sr. Secondary schools to know the pattern of schooling facilities, Academic activities like</w:t>
            </w:r>
            <w:r w:rsidRPr="00F3664C">
              <w:rPr>
                <w:szCs w:val="22"/>
              </w:rPr>
              <w:br/>
              <w:t xml:space="preserve">Science Lab, Library, Bala Sabha, Swachh Patashala, Digital Classes etc. </w:t>
            </w:r>
            <w:r w:rsidRPr="00F3664C">
              <w:rPr>
                <w:szCs w:val="22"/>
              </w:rPr>
              <w:br/>
            </w:r>
            <w:r w:rsidRPr="00F3664C">
              <w:rPr>
                <w:szCs w:val="22"/>
              </w:rPr>
              <w:br/>
              <w:t xml:space="preserve">The proposed intervention has considered as proposed </w:t>
            </w:r>
            <w:r w:rsidRPr="00F3664C">
              <w:rPr>
                <w:szCs w:val="22"/>
              </w:rPr>
              <w:lastRenderedPageBreak/>
              <w:t>by the state</w:t>
            </w:r>
          </w:p>
        </w:tc>
      </w:tr>
    </w:tbl>
    <w:p w:rsidR="00F3664C" w:rsidRPr="0029071B" w:rsidRDefault="00F3664C" w:rsidP="00F3664C">
      <w:pPr>
        <w:jc w:val="both"/>
        <w:rPr>
          <w:b/>
        </w:rPr>
      </w:pPr>
    </w:p>
    <w:p w:rsidR="00F3664C" w:rsidRDefault="00F3664C" w:rsidP="00F3664C">
      <w:pPr>
        <w:jc w:val="both"/>
        <w:rPr>
          <w:b/>
        </w:rPr>
      </w:pPr>
      <w:r w:rsidRPr="0029071B">
        <w:rPr>
          <w:b/>
        </w:rPr>
        <w:t>Project on English (Secondary)</w:t>
      </w:r>
    </w:p>
    <w:p w:rsidR="00F3664C" w:rsidRPr="0029071B" w:rsidRDefault="00F3664C" w:rsidP="00F3664C">
      <w:pPr>
        <w:jc w:val="right"/>
      </w:pPr>
      <w:r>
        <w:t>(Rs. in lakh)</w:t>
      </w:r>
    </w:p>
    <w:tbl>
      <w:tblPr>
        <w:tblStyle w:val="TableGrid"/>
        <w:tblW w:w="0" w:type="auto"/>
        <w:jc w:val="center"/>
        <w:tblLook w:val="04A0"/>
      </w:tblPr>
      <w:tblGrid>
        <w:gridCol w:w="2604"/>
        <w:gridCol w:w="656"/>
        <w:gridCol w:w="768"/>
        <w:gridCol w:w="962"/>
        <w:gridCol w:w="656"/>
        <w:gridCol w:w="768"/>
        <w:gridCol w:w="962"/>
        <w:gridCol w:w="2173"/>
      </w:tblGrid>
      <w:tr w:rsidR="00F3664C" w:rsidRPr="00F3664C" w:rsidTr="005D245A">
        <w:trPr>
          <w:trHeight w:val="305"/>
          <w:jc w:val="center"/>
        </w:trPr>
        <w:tc>
          <w:tcPr>
            <w:tcW w:w="0" w:type="auto"/>
            <w:gridSpan w:val="4"/>
            <w:tcBorders>
              <w:bottom w:val="single" w:sz="4" w:space="0" w:color="auto"/>
            </w:tcBorders>
            <w:hideMark/>
          </w:tcPr>
          <w:p w:rsidR="00F3664C" w:rsidRPr="00F3664C" w:rsidRDefault="00F3664C" w:rsidP="005D245A">
            <w:pPr>
              <w:jc w:val="center"/>
              <w:rPr>
                <w:b/>
                <w:bCs/>
                <w:szCs w:val="22"/>
              </w:rPr>
            </w:pPr>
            <w:r w:rsidRPr="00F3664C">
              <w:rPr>
                <w:b/>
                <w:bCs/>
                <w:szCs w:val="22"/>
              </w:rPr>
              <w:t>Proposal</w:t>
            </w:r>
          </w:p>
        </w:tc>
        <w:tc>
          <w:tcPr>
            <w:tcW w:w="0" w:type="auto"/>
            <w:gridSpan w:val="4"/>
            <w:tcBorders>
              <w:bottom w:val="single" w:sz="4" w:space="0" w:color="auto"/>
            </w:tcBorders>
            <w:hideMark/>
          </w:tcPr>
          <w:p w:rsidR="00F3664C" w:rsidRPr="00F3664C" w:rsidRDefault="00F3664C" w:rsidP="005D245A">
            <w:pPr>
              <w:jc w:val="both"/>
              <w:rPr>
                <w:b/>
                <w:bCs/>
                <w:szCs w:val="22"/>
              </w:rPr>
            </w:pPr>
            <w:r w:rsidRPr="00F3664C">
              <w:rPr>
                <w:b/>
                <w:bCs/>
                <w:szCs w:val="22"/>
              </w:rPr>
              <w:t>Recommendation for PAB Consideration</w:t>
            </w:r>
          </w:p>
        </w:tc>
      </w:tr>
      <w:tr w:rsidR="00F3664C" w:rsidRPr="00F3664C" w:rsidTr="005D245A">
        <w:trPr>
          <w:trHeight w:val="341"/>
          <w:jc w:val="center"/>
        </w:trPr>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Activity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Remarks</w:t>
            </w:r>
          </w:p>
        </w:tc>
      </w:tr>
      <w:tr w:rsidR="00F3664C" w:rsidRPr="00F3664C" w:rsidTr="005D245A">
        <w:trPr>
          <w:trHeight w:val="269"/>
          <w:jc w:val="center"/>
        </w:trPr>
        <w:tc>
          <w:tcPr>
            <w:tcW w:w="0" w:type="auto"/>
            <w:tcBorders>
              <w:top w:val="single" w:sz="4" w:space="0" w:color="auto"/>
            </w:tcBorders>
            <w:hideMark/>
          </w:tcPr>
          <w:p w:rsidR="00F3664C" w:rsidRPr="00F3664C" w:rsidRDefault="00F3664C" w:rsidP="005D245A">
            <w:pPr>
              <w:jc w:val="both"/>
              <w:rPr>
                <w:szCs w:val="22"/>
              </w:rPr>
            </w:pPr>
            <w:r w:rsidRPr="00F3664C">
              <w:rPr>
                <w:szCs w:val="22"/>
              </w:rPr>
              <w:t>KRP/RP/ Training</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132</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0.02</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2.64</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132</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0.02</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2.64</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Considered @ 500/day training</w:t>
            </w:r>
          </w:p>
        </w:tc>
      </w:tr>
      <w:tr w:rsidR="00F3664C" w:rsidRPr="00F3664C" w:rsidTr="005D245A">
        <w:trPr>
          <w:trHeight w:val="530"/>
          <w:jc w:val="center"/>
        </w:trPr>
        <w:tc>
          <w:tcPr>
            <w:tcW w:w="0" w:type="auto"/>
            <w:hideMark/>
          </w:tcPr>
          <w:p w:rsidR="00F3664C" w:rsidRPr="00F3664C" w:rsidRDefault="00F3664C" w:rsidP="005D245A">
            <w:pPr>
              <w:jc w:val="both"/>
              <w:rPr>
                <w:szCs w:val="22"/>
              </w:rPr>
            </w:pPr>
            <w:r w:rsidRPr="00F3664C">
              <w:rPr>
                <w:szCs w:val="22"/>
              </w:rPr>
              <w:t>Prof. Development of English Teachers /Skill Development for communicative english &amp; soft skill</w:t>
            </w:r>
          </w:p>
        </w:tc>
        <w:tc>
          <w:tcPr>
            <w:tcW w:w="0" w:type="auto"/>
            <w:hideMark/>
          </w:tcPr>
          <w:p w:rsidR="00F3664C" w:rsidRPr="00F3664C" w:rsidRDefault="00F3664C" w:rsidP="005D245A">
            <w:pPr>
              <w:jc w:val="both"/>
              <w:rPr>
                <w:szCs w:val="22"/>
              </w:rPr>
            </w:pPr>
            <w:r w:rsidRPr="00F3664C">
              <w:rPr>
                <w:szCs w:val="22"/>
              </w:rPr>
              <w:t>2393</w:t>
            </w:r>
          </w:p>
        </w:tc>
        <w:tc>
          <w:tcPr>
            <w:tcW w:w="0" w:type="auto"/>
            <w:hideMark/>
          </w:tcPr>
          <w:p w:rsidR="00F3664C" w:rsidRPr="00F3664C" w:rsidRDefault="00F3664C" w:rsidP="005D245A">
            <w:pPr>
              <w:jc w:val="both"/>
              <w:rPr>
                <w:szCs w:val="22"/>
              </w:rPr>
            </w:pPr>
            <w:r w:rsidRPr="00F3664C">
              <w:rPr>
                <w:szCs w:val="22"/>
              </w:rPr>
              <w:t>0.1</w:t>
            </w:r>
          </w:p>
        </w:tc>
        <w:tc>
          <w:tcPr>
            <w:tcW w:w="0" w:type="auto"/>
            <w:hideMark/>
          </w:tcPr>
          <w:p w:rsidR="00F3664C" w:rsidRPr="00F3664C" w:rsidRDefault="00F3664C" w:rsidP="005D245A">
            <w:pPr>
              <w:jc w:val="both"/>
              <w:rPr>
                <w:szCs w:val="22"/>
              </w:rPr>
            </w:pPr>
            <w:r w:rsidRPr="00F3664C">
              <w:rPr>
                <w:szCs w:val="22"/>
              </w:rPr>
              <w:t>239.3</w:t>
            </w:r>
          </w:p>
        </w:tc>
        <w:tc>
          <w:tcPr>
            <w:tcW w:w="0" w:type="auto"/>
            <w:hideMark/>
          </w:tcPr>
          <w:p w:rsidR="00F3664C" w:rsidRPr="00F3664C" w:rsidRDefault="00F3664C" w:rsidP="005D245A">
            <w:pPr>
              <w:jc w:val="both"/>
              <w:rPr>
                <w:szCs w:val="22"/>
              </w:rPr>
            </w:pPr>
            <w:r w:rsidRPr="00F3664C">
              <w:rPr>
                <w:szCs w:val="22"/>
              </w:rPr>
              <w:t>2393</w:t>
            </w:r>
          </w:p>
        </w:tc>
        <w:tc>
          <w:tcPr>
            <w:tcW w:w="0" w:type="auto"/>
            <w:hideMark/>
          </w:tcPr>
          <w:p w:rsidR="00F3664C" w:rsidRPr="00F3664C" w:rsidRDefault="00F3664C" w:rsidP="005D245A">
            <w:pPr>
              <w:jc w:val="both"/>
              <w:rPr>
                <w:szCs w:val="22"/>
              </w:rPr>
            </w:pPr>
            <w:r w:rsidRPr="00F3664C">
              <w:rPr>
                <w:szCs w:val="22"/>
              </w:rPr>
              <w:t>0.025</w:t>
            </w:r>
          </w:p>
        </w:tc>
        <w:tc>
          <w:tcPr>
            <w:tcW w:w="0" w:type="auto"/>
            <w:hideMark/>
          </w:tcPr>
          <w:p w:rsidR="00F3664C" w:rsidRPr="00F3664C" w:rsidRDefault="00F3664C" w:rsidP="005D245A">
            <w:pPr>
              <w:jc w:val="both"/>
              <w:rPr>
                <w:szCs w:val="22"/>
              </w:rPr>
            </w:pPr>
            <w:r w:rsidRPr="00F3664C">
              <w:rPr>
                <w:szCs w:val="22"/>
              </w:rPr>
              <w:t>59.825</w:t>
            </w:r>
          </w:p>
        </w:tc>
        <w:tc>
          <w:tcPr>
            <w:tcW w:w="0" w:type="auto"/>
            <w:hideMark/>
          </w:tcPr>
          <w:p w:rsidR="00F3664C" w:rsidRPr="00F3664C" w:rsidRDefault="00F3664C" w:rsidP="005D245A">
            <w:pPr>
              <w:jc w:val="both"/>
              <w:rPr>
                <w:szCs w:val="22"/>
              </w:rPr>
            </w:pPr>
            <w:r w:rsidRPr="00F3664C">
              <w:rPr>
                <w:szCs w:val="22"/>
              </w:rPr>
              <w:t>Considered 2393 teachers Prof. development @ Rs. 500/day for 5 days training</w:t>
            </w:r>
          </w:p>
        </w:tc>
      </w:tr>
      <w:tr w:rsidR="00F3664C" w:rsidRPr="00F3664C" w:rsidTr="005D245A">
        <w:trPr>
          <w:trHeight w:val="350"/>
          <w:jc w:val="center"/>
        </w:trPr>
        <w:tc>
          <w:tcPr>
            <w:tcW w:w="0" w:type="auto"/>
            <w:tcBorders>
              <w:bottom w:val="single" w:sz="4" w:space="0" w:color="auto"/>
            </w:tcBorders>
            <w:hideMark/>
          </w:tcPr>
          <w:p w:rsidR="00F3664C" w:rsidRPr="00F3664C" w:rsidRDefault="00F3664C" w:rsidP="005D245A">
            <w:pPr>
              <w:jc w:val="both"/>
              <w:rPr>
                <w:szCs w:val="22"/>
              </w:rPr>
            </w:pPr>
            <w:r w:rsidRPr="00F3664C">
              <w:rPr>
                <w:szCs w:val="22"/>
              </w:rPr>
              <w:t>Inservice Training for English Teachers</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2400</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0.035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84</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2400</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0.025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60</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Considered 2400 teachers training for 5 days @ Rs. 500/day</w:t>
            </w:r>
          </w:p>
        </w:tc>
      </w:tr>
    </w:tbl>
    <w:p w:rsidR="00F3664C" w:rsidRPr="0029071B" w:rsidRDefault="00F3664C" w:rsidP="00F3664C">
      <w:pPr>
        <w:jc w:val="both"/>
        <w:rPr>
          <w:b/>
        </w:rPr>
      </w:pPr>
    </w:p>
    <w:p w:rsidR="00F3664C" w:rsidRPr="0029071B" w:rsidRDefault="00F3664C" w:rsidP="00F3664C">
      <w:pPr>
        <w:jc w:val="both"/>
        <w:rPr>
          <w:b/>
        </w:rPr>
      </w:pPr>
      <w:r w:rsidRPr="0029071B">
        <w:rPr>
          <w:b/>
        </w:rPr>
        <w:t>Learning Enhancement Programme</w:t>
      </w:r>
    </w:p>
    <w:p w:rsidR="00F3664C" w:rsidRPr="0029071B" w:rsidRDefault="00F3664C" w:rsidP="00F3664C">
      <w:pPr>
        <w:jc w:val="right"/>
      </w:pPr>
      <w:r>
        <w:t>(Rs. in lakh)</w:t>
      </w:r>
    </w:p>
    <w:tbl>
      <w:tblPr>
        <w:tblStyle w:val="TableGrid"/>
        <w:tblW w:w="10427" w:type="dxa"/>
        <w:jc w:val="center"/>
        <w:tblInd w:w="-522" w:type="dxa"/>
        <w:tblLook w:val="04A0"/>
      </w:tblPr>
      <w:tblGrid>
        <w:gridCol w:w="125"/>
        <w:gridCol w:w="2049"/>
        <w:gridCol w:w="57"/>
        <w:gridCol w:w="144"/>
        <w:gridCol w:w="893"/>
        <w:gridCol w:w="969"/>
        <w:gridCol w:w="1001"/>
        <w:gridCol w:w="911"/>
        <w:gridCol w:w="969"/>
        <w:gridCol w:w="1589"/>
        <w:gridCol w:w="86"/>
        <w:gridCol w:w="1605"/>
        <w:gridCol w:w="29"/>
      </w:tblGrid>
      <w:tr w:rsidR="00F3664C" w:rsidRPr="00F3664C" w:rsidTr="00F3664C">
        <w:trPr>
          <w:gridBefore w:val="1"/>
          <w:wBefore w:w="189" w:type="dxa"/>
          <w:trHeight w:val="305"/>
          <w:tblHeader/>
          <w:jc w:val="center"/>
        </w:trPr>
        <w:tc>
          <w:tcPr>
            <w:tcW w:w="0" w:type="auto"/>
            <w:gridSpan w:val="6"/>
            <w:tcBorders>
              <w:bottom w:val="single" w:sz="4" w:space="0" w:color="auto"/>
            </w:tcBorders>
            <w:hideMark/>
          </w:tcPr>
          <w:p w:rsidR="00F3664C" w:rsidRPr="00F3664C" w:rsidRDefault="00F3664C" w:rsidP="005D245A">
            <w:pPr>
              <w:jc w:val="center"/>
              <w:rPr>
                <w:b/>
                <w:bCs/>
                <w:szCs w:val="22"/>
              </w:rPr>
            </w:pPr>
            <w:r w:rsidRPr="00F3664C">
              <w:rPr>
                <w:b/>
                <w:bCs/>
                <w:szCs w:val="22"/>
              </w:rPr>
              <w:t>Proposal</w:t>
            </w:r>
          </w:p>
        </w:tc>
        <w:tc>
          <w:tcPr>
            <w:tcW w:w="4665" w:type="dxa"/>
            <w:gridSpan w:val="6"/>
            <w:tcBorders>
              <w:bottom w:val="single" w:sz="4" w:space="0" w:color="auto"/>
            </w:tcBorders>
            <w:hideMark/>
          </w:tcPr>
          <w:p w:rsidR="00F3664C" w:rsidRPr="00F3664C" w:rsidRDefault="00F3664C" w:rsidP="005D245A">
            <w:pPr>
              <w:jc w:val="center"/>
              <w:rPr>
                <w:b/>
                <w:bCs/>
                <w:szCs w:val="22"/>
              </w:rPr>
            </w:pPr>
            <w:r w:rsidRPr="00F3664C">
              <w:rPr>
                <w:b/>
                <w:bCs/>
                <w:szCs w:val="22"/>
              </w:rPr>
              <w:t>Recommendation for PAB Consideration</w:t>
            </w:r>
          </w:p>
        </w:tc>
      </w:tr>
      <w:tr w:rsidR="00F3664C" w:rsidRPr="00F3664C" w:rsidTr="00F3664C">
        <w:trPr>
          <w:gridBefore w:val="1"/>
          <w:wBefore w:w="189" w:type="dxa"/>
          <w:trHeight w:val="341"/>
          <w:tblHeader/>
          <w:jc w:val="center"/>
        </w:trPr>
        <w:tc>
          <w:tcPr>
            <w:tcW w:w="2402" w:type="dxa"/>
            <w:gridSpan w:val="2"/>
            <w:tcBorders>
              <w:top w:val="single" w:sz="4" w:space="0" w:color="auto"/>
              <w:bottom w:val="single" w:sz="4" w:space="0" w:color="auto"/>
            </w:tcBorders>
            <w:hideMark/>
          </w:tcPr>
          <w:p w:rsidR="00F3664C" w:rsidRPr="00F3664C" w:rsidRDefault="00F3664C" w:rsidP="005D245A">
            <w:pPr>
              <w:jc w:val="both"/>
              <w:rPr>
                <w:b/>
                <w:szCs w:val="22"/>
              </w:rPr>
            </w:pPr>
            <w:r w:rsidRPr="00F3664C">
              <w:rPr>
                <w:b/>
                <w:szCs w:val="22"/>
              </w:rPr>
              <w:t>Activity</w:t>
            </w:r>
          </w:p>
        </w:tc>
        <w:tc>
          <w:tcPr>
            <w:tcW w:w="1145" w:type="dxa"/>
            <w:gridSpan w:val="2"/>
            <w:tcBorders>
              <w:top w:val="single" w:sz="4" w:space="0" w:color="auto"/>
              <w:bottom w:val="single" w:sz="4" w:space="0" w:color="auto"/>
            </w:tcBorders>
            <w:hideMark/>
          </w:tcPr>
          <w:p w:rsidR="00F3664C" w:rsidRPr="00F3664C" w:rsidRDefault="00F3664C" w:rsidP="005D245A">
            <w:pPr>
              <w:jc w:val="both"/>
              <w:rPr>
                <w:b/>
                <w:szCs w:val="22"/>
              </w:rPr>
            </w:pPr>
            <w:r w:rsidRPr="00F3664C">
              <w:rPr>
                <w:b/>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szCs w:val="22"/>
              </w:rPr>
            </w:pPr>
            <w:r w:rsidRPr="00F3664C">
              <w:rPr>
                <w:b/>
                <w:szCs w:val="22"/>
              </w:rPr>
              <w:t>Unit Cost in Rs. Lakhs</w:t>
            </w:r>
          </w:p>
        </w:tc>
        <w:tc>
          <w:tcPr>
            <w:tcW w:w="0" w:type="auto"/>
            <w:tcBorders>
              <w:top w:val="single" w:sz="4" w:space="0" w:color="auto"/>
              <w:bottom w:val="single" w:sz="4" w:space="0" w:color="auto"/>
            </w:tcBorders>
            <w:hideMark/>
          </w:tcPr>
          <w:p w:rsidR="00F3664C" w:rsidRPr="00F3664C" w:rsidRDefault="00F3664C" w:rsidP="005D245A">
            <w:pPr>
              <w:jc w:val="both"/>
              <w:rPr>
                <w:b/>
                <w:szCs w:val="22"/>
              </w:rPr>
            </w:pPr>
            <w:r w:rsidRPr="00F3664C">
              <w:rPr>
                <w:b/>
                <w:szCs w:val="22"/>
              </w:rPr>
              <w:t>Finance in Rs. Lakhs</w:t>
            </w:r>
          </w:p>
        </w:tc>
        <w:tc>
          <w:tcPr>
            <w:tcW w:w="0" w:type="auto"/>
            <w:tcBorders>
              <w:top w:val="single" w:sz="4" w:space="0" w:color="auto"/>
              <w:bottom w:val="single" w:sz="4" w:space="0" w:color="auto"/>
            </w:tcBorders>
            <w:hideMark/>
          </w:tcPr>
          <w:p w:rsidR="00F3664C" w:rsidRPr="00F3664C" w:rsidRDefault="00F3664C" w:rsidP="005D245A">
            <w:pPr>
              <w:jc w:val="both"/>
              <w:rPr>
                <w:b/>
                <w:szCs w:val="22"/>
              </w:rPr>
            </w:pPr>
            <w:r w:rsidRPr="00F3664C">
              <w:rPr>
                <w:b/>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szCs w:val="22"/>
              </w:rPr>
            </w:pPr>
            <w:r w:rsidRPr="00F3664C">
              <w:rPr>
                <w:b/>
                <w:szCs w:val="22"/>
              </w:rPr>
              <w:t>Unit Cost in Rs. Lakhs</w:t>
            </w:r>
          </w:p>
        </w:tc>
        <w:tc>
          <w:tcPr>
            <w:tcW w:w="0" w:type="auto"/>
            <w:gridSpan w:val="2"/>
            <w:tcBorders>
              <w:top w:val="single" w:sz="4" w:space="0" w:color="auto"/>
              <w:bottom w:val="single" w:sz="4" w:space="0" w:color="auto"/>
            </w:tcBorders>
            <w:hideMark/>
          </w:tcPr>
          <w:p w:rsidR="00F3664C" w:rsidRPr="00F3664C" w:rsidRDefault="00F3664C" w:rsidP="005D245A">
            <w:pPr>
              <w:jc w:val="both"/>
              <w:rPr>
                <w:b/>
                <w:szCs w:val="22"/>
              </w:rPr>
            </w:pPr>
            <w:r w:rsidRPr="00F3664C">
              <w:rPr>
                <w:b/>
                <w:szCs w:val="22"/>
              </w:rPr>
              <w:t>Finance in Rs. Lakhs</w:t>
            </w:r>
          </w:p>
        </w:tc>
        <w:tc>
          <w:tcPr>
            <w:tcW w:w="1703" w:type="dxa"/>
            <w:gridSpan w:val="2"/>
            <w:tcBorders>
              <w:top w:val="single" w:sz="4" w:space="0" w:color="auto"/>
              <w:bottom w:val="single" w:sz="4" w:space="0" w:color="auto"/>
            </w:tcBorders>
            <w:hideMark/>
          </w:tcPr>
          <w:p w:rsidR="00F3664C" w:rsidRPr="00F3664C" w:rsidRDefault="00F3664C" w:rsidP="005D245A">
            <w:pPr>
              <w:jc w:val="both"/>
              <w:rPr>
                <w:b/>
                <w:szCs w:val="22"/>
              </w:rPr>
            </w:pPr>
            <w:r w:rsidRPr="00F3664C">
              <w:rPr>
                <w:b/>
                <w:szCs w:val="22"/>
              </w:rPr>
              <w:t>Remarks</w:t>
            </w:r>
          </w:p>
        </w:tc>
      </w:tr>
      <w:tr w:rsidR="00F3664C" w:rsidRPr="00F3664C" w:rsidTr="00F3664C">
        <w:trPr>
          <w:gridBefore w:val="1"/>
          <w:wBefore w:w="189" w:type="dxa"/>
          <w:trHeight w:val="269"/>
          <w:jc w:val="center"/>
        </w:trPr>
        <w:tc>
          <w:tcPr>
            <w:tcW w:w="2402" w:type="dxa"/>
            <w:gridSpan w:val="2"/>
            <w:tcBorders>
              <w:top w:val="single" w:sz="4" w:space="0" w:color="auto"/>
            </w:tcBorders>
            <w:hideMark/>
          </w:tcPr>
          <w:p w:rsidR="00F3664C" w:rsidRPr="00F3664C" w:rsidRDefault="00F3664C" w:rsidP="005D245A">
            <w:pPr>
              <w:jc w:val="both"/>
              <w:rPr>
                <w:szCs w:val="22"/>
              </w:rPr>
            </w:pPr>
            <w:r w:rsidRPr="00F3664C">
              <w:rPr>
                <w:szCs w:val="22"/>
              </w:rPr>
              <w:t>LEP (Class I - II)  Remedial Teaching</w:t>
            </w:r>
          </w:p>
        </w:tc>
        <w:tc>
          <w:tcPr>
            <w:tcW w:w="1145" w:type="dxa"/>
            <w:gridSpan w:val="2"/>
            <w:tcBorders>
              <w:top w:val="single" w:sz="4" w:space="0" w:color="auto"/>
            </w:tcBorders>
            <w:hideMark/>
          </w:tcPr>
          <w:p w:rsidR="00F3664C" w:rsidRPr="00F3664C" w:rsidRDefault="00F3664C" w:rsidP="005D245A">
            <w:pPr>
              <w:jc w:val="both"/>
              <w:rPr>
                <w:szCs w:val="22"/>
              </w:rPr>
            </w:pPr>
            <w:r w:rsidRPr="00F3664C">
              <w:rPr>
                <w:szCs w:val="22"/>
              </w:rPr>
              <w:t>122571</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0.005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612.855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98502</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0.005</w:t>
            </w:r>
          </w:p>
        </w:tc>
        <w:tc>
          <w:tcPr>
            <w:tcW w:w="0" w:type="auto"/>
            <w:gridSpan w:val="2"/>
            <w:tcBorders>
              <w:top w:val="single" w:sz="4" w:space="0" w:color="auto"/>
            </w:tcBorders>
            <w:hideMark/>
          </w:tcPr>
          <w:p w:rsidR="00F3664C" w:rsidRPr="00F3664C" w:rsidRDefault="00F3664C" w:rsidP="005D245A">
            <w:pPr>
              <w:jc w:val="both"/>
              <w:rPr>
                <w:szCs w:val="22"/>
              </w:rPr>
            </w:pPr>
            <w:r w:rsidRPr="00F3664C">
              <w:rPr>
                <w:szCs w:val="22"/>
              </w:rPr>
              <w:t>492.51</w:t>
            </w:r>
          </w:p>
        </w:tc>
        <w:tc>
          <w:tcPr>
            <w:tcW w:w="1703" w:type="dxa"/>
            <w:gridSpan w:val="2"/>
            <w:tcBorders>
              <w:top w:val="single" w:sz="4" w:space="0" w:color="auto"/>
            </w:tcBorders>
            <w:hideMark/>
          </w:tcPr>
          <w:p w:rsidR="00F3664C" w:rsidRPr="00F3664C" w:rsidRDefault="00F3664C" w:rsidP="005D245A">
            <w:pPr>
              <w:jc w:val="both"/>
              <w:rPr>
                <w:szCs w:val="22"/>
              </w:rPr>
            </w:pPr>
            <w:r w:rsidRPr="00F3664C">
              <w:rPr>
                <w:szCs w:val="22"/>
              </w:rPr>
              <w:t>As per U-DISE considered 20% enrolled student @ Rs. 500/student</w:t>
            </w:r>
          </w:p>
        </w:tc>
      </w:tr>
      <w:tr w:rsidR="00F3664C" w:rsidRPr="00F3664C" w:rsidTr="00F3664C">
        <w:trPr>
          <w:gridBefore w:val="1"/>
          <w:wBefore w:w="189" w:type="dxa"/>
          <w:trHeight w:val="530"/>
          <w:jc w:val="center"/>
        </w:trPr>
        <w:tc>
          <w:tcPr>
            <w:tcW w:w="2402" w:type="dxa"/>
            <w:gridSpan w:val="2"/>
            <w:hideMark/>
          </w:tcPr>
          <w:p w:rsidR="00F3664C" w:rsidRPr="00F3664C" w:rsidRDefault="00F3664C" w:rsidP="005D245A">
            <w:pPr>
              <w:jc w:val="both"/>
              <w:rPr>
                <w:szCs w:val="22"/>
              </w:rPr>
            </w:pPr>
            <w:r w:rsidRPr="00F3664C">
              <w:rPr>
                <w:szCs w:val="22"/>
              </w:rPr>
              <w:t>LEP (Class III - V)   Remedial Teaching</w:t>
            </w:r>
          </w:p>
        </w:tc>
        <w:tc>
          <w:tcPr>
            <w:tcW w:w="1145" w:type="dxa"/>
            <w:gridSpan w:val="2"/>
            <w:hideMark/>
          </w:tcPr>
          <w:p w:rsidR="00F3664C" w:rsidRPr="00F3664C" w:rsidRDefault="00F3664C" w:rsidP="005D245A">
            <w:pPr>
              <w:jc w:val="both"/>
              <w:rPr>
                <w:szCs w:val="22"/>
              </w:rPr>
            </w:pPr>
            <w:r w:rsidRPr="00F3664C">
              <w:rPr>
                <w:szCs w:val="22"/>
              </w:rPr>
              <w:t>205928</w:t>
            </w:r>
          </w:p>
        </w:tc>
        <w:tc>
          <w:tcPr>
            <w:tcW w:w="0" w:type="auto"/>
            <w:hideMark/>
          </w:tcPr>
          <w:p w:rsidR="00F3664C" w:rsidRPr="00F3664C" w:rsidRDefault="00F3664C" w:rsidP="005D245A">
            <w:pPr>
              <w:jc w:val="both"/>
              <w:rPr>
                <w:szCs w:val="22"/>
              </w:rPr>
            </w:pPr>
            <w:r w:rsidRPr="00F3664C">
              <w:rPr>
                <w:szCs w:val="22"/>
              </w:rPr>
              <w:t>0.005</w:t>
            </w:r>
          </w:p>
        </w:tc>
        <w:tc>
          <w:tcPr>
            <w:tcW w:w="0" w:type="auto"/>
            <w:hideMark/>
          </w:tcPr>
          <w:p w:rsidR="00F3664C" w:rsidRPr="00F3664C" w:rsidRDefault="00F3664C" w:rsidP="005D245A">
            <w:pPr>
              <w:jc w:val="both"/>
              <w:rPr>
                <w:szCs w:val="22"/>
              </w:rPr>
            </w:pPr>
            <w:r w:rsidRPr="00F3664C">
              <w:rPr>
                <w:szCs w:val="22"/>
              </w:rPr>
              <w:t>1029.64</w:t>
            </w:r>
          </w:p>
        </w:tc>
        <w:tc>
          <w:tcPr>
            <w:tcW w:w="0" w:type="auto"/>
            <w:hideMark/>
          </w:tcPr>
          <w:p w:rsidR="00F3664C" w:rsidRPr="00F3664C" w:rsidRDefault="00F3664C" w:rsidP="005D245A">
            <w:pPr>
              <w:jc w:val="both"/>
              <w:rPr>
                <w:szCs w:val="22"/>
              </w:rPr>
            </w:pPr>
            <w:r w:rsidRPr="00F3664C">
              <w:rPr>
                <w:szCs w:val="22"/>
              </w:rPr>
              <w:t>141759</w:t>
            </w:r>
          </w:p>
        </w:tc>
        <w:tc>
          <w:tcPr>
            <w:tcW w:w="0" w:type="auto"/>
            <w:hideMark/>
          </w:tcPr>
          <w:p w:rsidR="00F3664C" w:rsidRPr="00F3664C" w:rsidRDefault="00F3664C" w:rsidP="005D245A">
            <w:pPr>
              <w:jc w:val="both"/>
              <w:rPr>
                <w:szCs w:val="22"/>
              </w:rPr>
            </w:pPr>
            <w:r w:rsidRPr="00F3664C">
              <w:rPr>
                <w:szCs w:val="22"/>
              </w:rPr>
              <w:t>0.005</w:t>
            </w:r>
          </w:p>
        </w:tc>
        <w:tc>
          <w:tcPr>
            <w:tcW w:w="0" w:type="auto"/>
            <w:gridSpan w:val="2"/>
            <w:hideMark/>
          </w:tcPr>
          <w:p w:rsidR="00F3664C" w:rsidRPr="00F3664C" w:rsidRDefault="00F3664C" w:rsidP="005D245A">
            <w:pPr>
              <w:jc w:val="both"/>
              <w:rPr>
                <w:szCs w:val="22"/>
              </w:rPr>
            </w:pPr>
            <w:r w:rsidRPr="00F3664C">
              <w:rPr>
                <w:szCs w:val="22"/>
              </w:rPr>
              <w:t>708.795</w:t>
            </w:r>
          </w:p>
        </w:tc>
        <w:tc>
          <w:tcPr>
            <w:tcW w:w="1703" w:type="dxa"/>
            <w:gridSpan w:val="2"/>
            <w:hideMark/>
          </w:tcPr>
          <w:p w:rsidR="00F3664C" w:rsidRPr="00F3664C" w:rsidRDefault="00F3664C" w:rsidP="005D245A">
            <w:pPr>
              <w:jc w:val="both"/>
              <w:rPr>
                <w:szCs w:val="22"/>
              </w:rPr>
            </w:pPr>
            <w:r w:rsidRPr="00F3664C">
              <w:rPr>
                <w:szCs w:val="22"/>
              </w:rPr>
              <w:t>Considered 20% students of class III, IV &amp; V @ Rs. 500/student</w:t>
            </w:r>
          </w:p>
        </w:tc>
      </w:tr>
      <w:tr w:rsidR="00F3664C" w:rsidRPr="00F3664C" w:rsidTr="00F3664C">
        <w:trPr>
          <w:gridBefore w:val="1"/>
          <w:wBefore w:w="189" w:type="dxa"/>
          <w:trHeight w:val="350"/>
          <w:jc w:val="center"/>
        </w:trPr>
        <w:tc>
          <w:tcPr>
            <w:tcW w:w="2402" w:type="dxa"/>
            <w:gridSpan w:val="2"/>
            <w:tcBorders>
              <w:bottom w:val="single" w:sz="4" w:space="0" w:color="auto"/>
            </w:tcBorders>
            <w:hideMark/>
          </w:tcPr>
          <w:p w:rsidR="00F3664C" w:rsidRPr="00F3664C" w:rsidRDefault="00F3664C" w:rsidP="005D245A">
            <w:pPr>
              <w:jc w:val="both"/>
              <w:rPr>
                <w:szCs w:val="22"/>
              </w:rPr>
            </w:pPr>
            <w:r w:rsidRPr="00F3664C">
              <w:rPr>
                <w:szCs w:val="22"/>
              </w:rPr>
              <w:t>LEP (Class VI - VIII)      Remedial Teaching</w:t>
            </w:r>
          </w:p>
        </w:tc>
        <w:tc>
          <w:tcPr>
            <w:tcW w:w="1145" w:type="dxa"/>
            <w:gridSpan w:val="2"/>
            <w:tcBorders>
              <w:bottom w:val="single" w:sz="4" w:space="0" w:color="auto"/>
            </w:tcBorders>
            <w:hideMark/>
          </w:tcPr>
          <w:p w:rsidR="00F3664C" w:rsidRPr="00F3664C" w:rsidRDefault="00F3664C" w:rsidP="005D245A">
            <w:pPr>
              <w:jc w:val="both"/>
              <w:rPr>
                <w:szCs w:val="22"/>
              </w:rPr>
            </w:pPr>
            <w:r w:rsidRPr="00F3664C">
              <w:rPr>
                <w:szCs w:val="22"/>
              </w:rPr>
              <w:t>191375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0.005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956.875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176972</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0.005</w:t>
            </w:r>
          </w:p>
        </w:tc>
        <w:tc>
          <w:tcPr>
            <w:tcW w:w="0" w:type="auto"/>
            <w:gridSpan w:val="2"/>
            <w:tcBorders>
              <w:bottom w:val="single" w:sz="4" w:space="0" w:color="auto"/>
            </w:tcBorders>
            <w:hideMark/>
          </w:tcPr>
          <w:p w:rsidR="00F3664C" w:rsidRPr="00F3664C" w:rsidRDefault="00F3664C" w:rsidP="005D245A">
            <w:pPr>
              <w:jc w:val="both"/>
              <w:rPr>
                <w:szCs w:val="22"/>
              </w:rPr>
            </w:pPr>
            <w:r w:rsidRPr="00F3664C">
              <w:rPr>
                <w:szCs w:val="22"/>
              </w:rPr>
              <w:t>884.86</w:t>
            </w:r>
          </w:p>
        </w:tc>
        <w:tc>
          <w:tcPr>
            <w:tcW w:w="1703" w:type="dxa"/>
            <w:gridSpan w:val="2"/>
            <w:tcBorders>
              <w:bottom w:val="single" w:sz="4" w:space="0" w:color="auto"/>
            </w:tcBorders>
            <w:hideMark/>
          </w:tcPr>
          <w:p w:rsidR="00F3664C" w:rsidRPr="00F3664C" w:rsidRDefault="00F3664C" w:rsidP="005D245A">
            <w:pPr>
              <w:jc w:val="both"/>
              <w:rPr>
                <w:szCs w:val="22"/>
              </w:rPr>
            </w:pPr>
            <w:r w:rsidRPr="00F3664C">
              <w:rPr>
                <w:szCs w:val="22"/>
              </w:rPr>
              <w:t>As per U-DISE 20% students considered of class VI, VII &amp; VIII @ Rs. 500/student</w:t>
            </w:r>
          </w:p>
        </w:tc>
      </w:tr>
      <w:tr w:rsidR="00F3664C" w:rsidRPr="00F3664C" w:rsidTr="00F3664C">
        <w:trPr>
          <w:gridBefore w:val="1"/>
          <w:wBefore w:w="189" w:type="dxa"/>
          <w:trHeight w:val="620"/>
          <w:jc w:val="center"/>
        </w:trPr>
        <w:tc>
          <w:tcPr>
            <w:tcW w:w="2402" w:type="dxa"/>
            <w:gridSpan w:val="2"/>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Shagunotsav</w:t>
            </w:r>
          </w:p>
        </w:tc>
        <w:tc>
          <w:tcPr>
            <w:tcW w:w="1145" w:type="dxa"/>
            <w:gridSpan w:val="2"/>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1056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8.448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23500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0.00618</w:t>
            </w:r>
          </w:p>
        </w:tc>
        <w:tc>
          <w:tcPr>
            <w:tcW w:w="0" w:type="auto"/>
            <w:gridSpan w:val="2"/>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145.23</w:t>
            </w:r>
          </w:p>
        </w:tc>
        <w:tc>
          <w:tcPr>
            <w:tcW w:w="1703" w:type="dxa"/>
            <w:gridSpan w:val="2"/>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Recommended 23500 Elementary School(Govt + Aided) as per the Shagunotsav guideline</w:t>
            </w:r>
          </w:p>
        </w:tc>
      </w:tr>
      <w:tr w:rsidR="00F3664C" w:rsidRPr="00F3664C" w:rsidTr="00F3664C">
        <w:trPr>
          <w:gridBefore w:val="1"/>
          <w:wBefore w:w="189" w:type="dxa"/>
          <w:trHeight w:val="521"/>
          <w:jc w:val="center"/>
        </w:trPr>
        <w:tc>
          <w:tcPr>
            <w:tcW w:w="2402" w:type="dxa"/>
            <w:gridSpan w:val="2"/>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lastRenderedPageBreak/>
              <w:t>Joyful Learning</w:t>
            </w:r>
          </w:p>
        </w:tc>
        <w:tc>
          <w:tcPr>
            <w:tcW w:w="1145" w:type="dxa"/>
            <w:gridSpan w:val="2"/>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1.66667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1.666</w:t>
            </w:r>
          </w:p>
        </w:tc>
        <w:tc>
          <w:tcPr>
            <w:tcW w:w="0" w:type="auto"/>
            <w:gridSpan w:val="2"/>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4.998</w:t>
            </w:r>
          </w:p>
        </w:tc>
        <w:tc>
          <w:tcPr>
            <w:tcW w:w="1703" w:type="dxa"/>
            <w:gridSpan w:val="2"/>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The objective is co-curricular activity handbooks on Art Education, Moral</w:t>
            </w:r>
            <w:r w:rsidRPr="00F3664C">
              <w:rPr>
                <w:szCs w:val="22"/>
              </w:rPr>
              <w:br/>
              <w:t>Education, and Physical Education by taking some of the interesting elements</w:t>
            </w:r>
            <w:r w:rsidRPr="00F3664C">
              <w:rPr>
                <w:szCs w:val="22"/>
              </w:rPr>
              <w:br/>
              <w:t>“Happiness Curriculum” will be designed level specific handbooks for Elementary</w:t>
            </w:r>
            <w:r w:rsidRPr="00F3664C">
              <w:rPr>
                <w:szCs w:val="22"/>
              </w:rPr>
              <w:br/>
              <w:t>The proposal has considered as proposed. The state has proposed only for 3 aspiration districts viz. Mahabubabad , Vikarabad  and Jogulamba Gadwal</w:t>
            </w:r>
          </w:p>
        </w:tc>
      </w:tr>
      <w:tr w:rsidR="00F3664C" w:rsidRPr="00F3664C" w:rsidTr="00F3664C">
        <w:tblPrEx>
          <w:jc w:val="left"/>
        </w:tblPrEx>
        <w:trPr>
          <w:gridAfter w:val="1"/>
          <w:wAfter w:w="47" w:type="dxa"/>
          <w:trHeight w:val="965"/>
        </w:trPr>
        <w:tc>
          <w:tcPr>
            <w:tcW w:w="2520" w:type="dxa"/>
            <w:gridSpan w:val="2"/>
            <w:tcBorders>
              <w:bottom w:val="single" w:sz="4" w:space="0" w:color="auto"/>
            </w:tcBorders>
            <w:hideMark/>
          </w:tcPr>
          <w:p w:rsidR="00F3664C" w:rsidRPr="00F3664C" w:rsidRDefault="00F3664C" w:rsidP="005D245A">
            <w:pPr>
              <w:jc w:val="both"/>
              <w:rPr>
                <w:szCs w:val="22"/>
              </w:rPr>
            </w:pPr>
            <w:r w:rsidRPr="00F3664C">
              <w:rPr>
                <w:szCs w:val="22"/>
              </w:rPr>
              <w:t>LEP (Class IX - XII)    Remedial Teaching</w:t>
            </w:r>
          </w:p>
        </w:tc>
        <w:tc>
          <w:tcPr>
            <w:tcW w:w="1216" w:type="dxa"/>
            <w:gridSpan w:val="3"/>
            <w:tcBorders>
              <w:bottom w:val="single" w:sz="4" w:space="0" w:color="auto"/>
            </w:tcBorders>
            <w:hideMark/>
          </w:tcPr>
          <w:p w:rsidR="00F3664C" w:rsidRPr="00F3664C" w:rsidRDefault="00F3664C" w:rsidP="005D245A">
            <w:pPr>
              <w:jc w:val="both"/>
              <w:rPr>
                <w:szCs w:val="22"/>
              </w:rPr>
            </w:pPr>
            <w:r w:rsidRPr="00F3664C">
              <w:rPr>
                <w:szCs w:val="22"/>
              </w:rPr>
              <w:t>30035</w:t>
            </w:r>
          </w:p>
        </w:tc>
        <w:tc>
          <w:tcPr>
            <w:tcW w:w="996" w:type="dxa"/>
            <w:tcBorders>
              <w:bottom w:val="single" w:sz="4" w:space="0" w:color="auto"/>
            </w:tcBorders>
            <w:hideMark/>
          </w:tcPr>
          <w:p w:rsidR="00F3664C" w:rsidRPr="00F3664C" w:rsidRDefault="00F3664C" w:rsidP="005D245A">
            <w:pPr>
              <w:jc w:val="both"/>
              <w:rPr>
                <w:szCs w:val="22"/>
              </w:rPr>
            </w:pPr>
            <w:r w:rsidRPr="00F3664C">
              <w:rPr>
                <w:szCs w:val="22"/>
              </w:rPr>
              <w:t>0.005</w:t>
            </w:r>
          </w:p>
        </w:tc>
        <w:tc>
          <w:tcPr>
            <w:tcW w:w="1030" w:type="dxa"/>
            <w:tcBorders>
              <w:bottom w:val="single" w:sz="4" w:space="0" w:color="auto"/>
            </w:tcBorders>
            <w:hideMark/>
          </w:tcPr>
          <w:p w:rsidR="00F3664C" w:rsidRPr="00F3664C" w:rsidRDefault="00F3664C" w:rsidP="005D245A">
            <w:pPr>
              <w:jc w:val="both"/>
              <w:rPr>
                <w:szCs w:val="22"/>
              </w:rPr>
            </w:pPr>
            <w:r w:rsidRPr="00F3664C">
              <w:rPr>
                <w:szCs w:val="22"/>
              </w:rPr>
              <w:t>150.175</w:t>
            </w:r>
          </w:p>
        </w:tc>
        <w:tc>
          <w:tcPr>
            <w:tcW w:w="936" w:type="dxa"/>
            <w:tcBorders>
              <w:bottom w:val="single" w:sz="4" w:space="0" w:color="auto"/>
            </w:tcBorders>
            <w:hideMark/>
          </w:tcPr>
          <w:p w:rsidR="00F3664C" w:rsidRPr="00F3664C" w:rsidRDefault="00F3664C" w:rsidP="005D245A">
            <w:pPr>
              <w:jc w:val="both"/>
              <w:rPr>
                <w:szCs w:val="22"/>
              </w:rPr>
            </w:pPr>
            <w:r w:rsidRPr="00F3664C">
              <w:rPr>
                <w:szCs w:val="22"/>
              </w:rPr>
              <w:t>30035</w:t>
            </w:r>
          </w:p>
        </w:tc>
        <w:tc>
          <w:tcPr>
            <w:tcW w:w="996" w:type="dxa"/>
            <w:tcBorders>
              <w:bottom w:val="single" w:sz="4" w:space="0" w:color="auto"/>
            </w:tcBorders>
            <w:hideMark/>
          </w:tcPr>
          <w:p w:rsidR="00F3664C" w:rsidRPr="00F3664C" w:rsidRDefault="00F3664C" w:rsidP="005D245A">
            <w:pPr>
              <w:jc w:val="both"/>
              <w:rPr>
                <w:szCs w:val="22"/>
              </w:rPr>
            </w:pPr>
            <w:r w:rsidRPr="00F3664C">
              <w:rPr>
                <w:szCs w:val="22"/>
              </w:rPr>
              <w:t>0.005</w:t>
            </w:r>
          </w:p>
        </w:tc>
        <w:tc>
          <w:tcPr>
            <w:tcW w:w="962" w:type="dxa"/>
            <w:tcBorders>
              <w:bottom w:val="single" w:sz="4" w:space="0" w:color="auto"/>
            </w:tcBorders>
            <w:hideMark/>
          </w:tcPr>
          <w:p w:rsidR="00F3664C" w:rsidRPr="00F3664C" w:rsidRDefault="00F3664C" w:rsidP="005D245A">
            <w:pPr>
              <w:jc w:val="both"/>
              <w:rPr>
                <w:szCs w:val="22"/>
              </w:rPr>
            </w:pPr>
            <w:r w:rsidRPr="00F3664C">
              <w:rPr>
                <w:szCs w:val="22"/>
              </w:rPr>
              <w:t>150.175</w:t>
            </w:r>
          </w:p>
        </w:tc>
        <w:tc>
          <w:tcPr>
            <w:tcW w:w="1724" w:type="dxa"/>
            <w:gridSpan w:val="2"/>
            <w:tcBorders>
              <w:bottom w:val="single" w:sz="4" w:space="0" w:color="auto"/>
            </w:tcBorders>
            <w:hideMark/>
          </w:tcPr>
          <w:p w:rsidR="00F3664C" w:rsidRPr="00F3664C" w:rsidRDefault="00F3664C" w:rsidP="005D245A">
            <w:pPr>
              <w:jc w:val="both"/>
              <w:rPr>
                <w:szCs w:val="22"/>
              </w:rPr>
            </w:pPr>
            <w:r w:rsidRPr="00F3664C">
              <w:rPr>
                <w:szCs w:val="22"/>
              </w:rPr>
              <w:t>Considered as proposed</w:t>
            </w:r>
          </w:p>
        </w:tc>
      </w:tr>
      <w:tr w:rsidR="00F3664C" w:rsidRPr="00F3664C" w:rsidTr="00F3664C">
        <w:tblPrEx>
          <w:jc w:val="left"/>
        </w:tblPrEx>
        <w:trPr>
          <w:gridAfter w:val="1"/>
          <w:wAfter w:w="47" w:type="dxa"/>
          <w:trHeight w:val="412"/>
        </w:trPr>
        <w:tc>
          <w:tcPr>
            <w:tcW w:w="10380" w:type="dxa"/>
            <w:gridSpan w:val="12"/>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Project - Hindi  (Secondary)</w:t>
            </w:r>
          </w:p>
        </w:tc>
      </w:tr>
      <w:tr w:rsidR="00F3664C" w:rsidRPr="00F3664C" w:rsidTr="00F3664C">
        <w:tblPrEx>
          <w:jc w:val="left"/>
        </w:tblPrEx>
        <w:trPr>
          <w:gridAfter w:val="1"/>
          <w:wAfter w:w="47" w:type="dxa"/>
          <w:trHeight w:val="412"/>
        </w:trPr>
        <w:tc>
          <w:tcPr>
            <w:tcW w:w="2800" w:type="dxa"/>
            <w:gridSpan w:val="4"/>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KRP/RP/Training</w:t>
            </w:r>
          </w:p>
        </w:tc>
        <w:tc>
          <w:tcPr>
            <w:tcW w:w="93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99</w:t>
            </w:r>
          </w:p>
        </w:tc>
        <w:tc>
          <w:tcPr>
            <w:tcW w:w="99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0.025</w:t>
            </w:r>
          </w:p>
        </w:tc>
        <w:tc>
          <w:tcPr>
            <w:tcW w:w="1030"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2.475</w:t>
            </w:r>
          </w:p>
        </w:tc>
        <w:tc>
          <w:tcPr>
            <w:tcW w:w="93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99</w:t>
            </w:r>
          </w:p>
        </w:tc>
        <w:tc>
          <w:tcPr>
            <w:tcW w:w="99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0.025</w:t>
            </w:r>
          </w:p>
        </w:tc>
        <w:tc>
          <w:tcPr>
            <w:tcW w:w="1030" w:type="dxa"/>
            <w:gridSpan w:val="2"/>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2.475</w:t>
            </w:r>
          </w:p>
        </w:tc>
        <w:tc>
          <w:tcPr>
            <w:tcW w:w="165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99 KRP/RP training for 5 days @ Rs. 500/day</w:t>
            </w:r>
          </w:p>
        </w:tc>
      </w:tr>
      <w:tr w:rsidR="00F3664C" w:rsidRPr="00F3664C" w:rsidTr="00F3664C">
        <w:tblPrEx>
          <w:jc w:val="left"/>
        </w:tblPrEx>
        <w:trPr>
          <w:gridAfter w:val="1"/>
          <w:wAfter w:w="47" w:type="dxa"/>
          <w:trHeight w:val="412"/>
        </w:trPr>
        <w:tc>
          <w:tcPr>
            <w:tcW w:w="2800" w:type="dxa"/>
            <w:gridSpan w:val="4"/>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Hindi Teaching</w:t>
            </w:r>
          </w:p>
        </w:tc>
        <w:tc>
          <w:tcPr>
            <w:tcW w:w="93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2045</w:t>
            </w:r>
          </w:p>
        </w:tc>
        <w:tc>
          <w:tcPr>
            <w:tcW w:w="99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0.035</w:t>
            </w:r>
          </w:p>
        </w:tc>
        <w:tc>
          <w:tcPr>
            <w:tcW w:w="1030"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71.575</w:t>
            </w:r>
          </w:p>
        </w:tc>
        <w:tc>
          <w:tcPr>
            <w:tcW w:w="93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2045</w:t>
            </w:r>
          </w:p>
        </w:tc>
        <w:tc>
          <w:tcPr>
            <w:tcW w:w="99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0.025</w:t>
            </w:r>
          </w:p>
        </w:tc>
        <w:tc>
          <w:tcPr>
            <w:tcW w:w="1030" w:type="dxa"/>
            <w:gridSpan w:val="2"/>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51.125</w:t>
            </w:r>
          </w:p>
        </w:tc>
        <w:tc>
          <w:tcPr>
            <w:tcW w:w="165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2045 hindi teachers training for 5 days @ Rs. 500/day for 5 days</w:t>
            </w:r>
          </w:p>
        </w:tc>
      </w:tr>
      <w:tr w:rsidR="00F3664C" w:rsidRPr="00F3664C" w:rsidTr="00F3664C">
        <w:tblPrEx>
          <w:jc w:val="left"/>
        </w:tblPrEx>
        <w:trPr>
          <w:gridAfter w:val="1"/>
          <w:wAfter w:w="47" w:type="dxa"/>
          <w:trHeight w:val="412"/>
        </w:trPr>
        <w:tc>
          <w:tcPr>
            <w:tcW w:w="2800" w:type="dxa"/>
            <w:gridSpan w:val="4"/>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Shagunotsav</w:t>
            </w:r>
          </w:p>
        </w:tc>
        <w:tc>
          <w:tcPr>
            <w:tcW w:w="93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170</w:t>
            </w:r>
          </w:p>
        </w:tc>
        <w:tc>
          <w:tcPr>
            <w:tcW w:w="99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0.0106</w:t>
            </w:r>
          </w:p>
        </w:tc>
        <w:tc>
          <w:tcPr>
            <w:tcW w:w="1030"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1.802</w:t>
            </w:r>
          </w:p>
        </w:tc>
        <w:tc>
          <w:tcPr>
            <w:tcW w:w="93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6683</w:t>
            </w:r>
          </w:p>
        </w:tc>
        <w:tc>
          <w:tcPr>
            <w:tcW w:w="99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0.0074</w:t>
            </w:r>
          </w:p>
        </w:tc>
        <w:tc>
          <w:tcPr>
            <w:tcW w:w="1030" w:type="dxa"/>
            <w:gridSpan w:val="2"/>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49.4542</w:t>
            </w:r>
          </w:p>
        </w:tc>
        <w:tc>
          <w:tcPr>
            <w:tcW w:w="1656" w:type="dxa"/>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 xml:space="preserve">Recommended 6683 </w:t>
            </w:r>
            <w:r w:rsidRPr="00F3664C">
              <w:rPr>
                <w:szCs w:val="22"/>
              </w:rPr>
              <w:lastRenderedPageBreak/>
              <w:t>Secondary and Sr. Secondary School(Govt + Aided) as per the Shagunotsav guideline,</w:t>
            </w:r>
          </w:p>
        </w:tc>
      </w:tr>
    </w:tbl>
    <w:p w:rsidR="00F3664C" w:rsidRPr="0029071B" w:rsidRDefault="00F3664C" w:rsidP="00F3664C">
      <w:pPr>
        <w:jc w:val="both"/>
        <w:rPr>
          <w:b/>
        </w:rPr>
      </w:pPr>
    </w:p>
    <w:p w:rsidR="00F3664C" w:rsidRPr="0029071B" w:rsidRDefault="00F3664C" w:rsidP="00F3664C">
      <w:pPr>
        <w:rPr>
          <w:b/>
        </w:rPr>
      </w:pPr>
      <w:r w:rsidRPr="0029071B">
        <w:rPr>
          <w:b/>
        </w:rPr>
        <w:t>Composite School Grant</w:t>
      </w:r>
    </w:p>
    <w:p w:rsidR="00F3664C" w:rsidRPr="0029071B" w:rsidRDefault="00F3664C" w:rsidP="00F3664C">
      <w:pPr>
        <w:jc w:val="right"/>
      </w:pPr>
      <w:r>
        <w:t>(Rs. in lakh)</w:t>
      </w:r>
    </w:p>
    <w:tbl>
      <w:tblPr>
        <w:tblStyle w:val="TableGrid"/>
        <w:tblW w:w="0" w:type="auto"/>
        <w:jc w:val="center"/>
        <w:tblLook w:val="04A0"/>
      </w:tblPr>
      <w:tblGrid>
        <w:gridCol w:w="1923"/>
        <w:gridCol w:w="766"/>
        <w:gridCol w:w="793"/>
        <w:gridCol w:w="962"/>
        <w:gridCol w:w="766"/>
        <w:gridCol w:w="839"/>
        <w:gridCol w:w="962"/>
        <w:gridCol w:w="2538"/>
      </w:tblGrid>
      <w:tr w:rsidR="00F3664C" w:rsidRPr="00F3664C" w:rsidTr="00F3664C">
        <w:trPr>
          <w:trHeight w:val="305"/>
          <w:tblHeader/>
          <w:jc w:val="center"/>
        </w:trPr>
        <w:tc>
          <w:tcPr>
            <w:tcW w:w="0" w:type="auto"/>
            <w:gridSpan w:val="4"/>
            <w:tcBorders>
              <w:bottom w:val="single" w:sz="4" w:space="0" w:color="auto"/>
            </w:tcBorders>
            <w:hideMark/>
          </w:tcPr>
          <w:p w:rsidR="00F3664C" w:rsidRPr="00F3664C" w:rsidRDefault="00F3664C" w:rsidP="005D245A">
            <w:pPr>
              <w:jc w:val="center"/>
              <w:rPr>
                <w:b/>
                <w:bCs/>
                <w:szCs w:val="22"/>
              </w:rPr>
            </w:pPr>
            <w:r w:rsidRPr="00F3664C">
              <w:rPr>
                <w:b/>
                <w:bCs/>
                <w:szCs w:val="22"/>
              </w:rPr>
              <w:t>Proposal</w:t>
            </w:r>
          </w:p>
        </w:tc>
        <w:tc>
          <w:tcPr>
            <w:tcW w:w="0" w:type="auto"/>
            <w:gridSpan w:val="4"/>
            <w:tcBorders>
              <w:bottom w:val="single" w:sz="4" w:space="0" w:color="auto"/>
            </w:tcBorders>
            <w:hideMark/>
          </w:tcPr>
          <w:p w:rsidR="00F3664C" w:rsidRPr="00F3664C" w:rsidRDefault="00F3664C" w:rsidP="005D245A">
            <w:pPr>
              <w:jc w:val="both"/>
              <w:rPr>
                <w:b/>
                <w:bCs/>
                <w:szCs w:val="22"/>
              </w:rPr>
            </w:pPr>
            <w:r w:rsidRPr="00F3664C">
              <w:rPr>
                <w:b/>
                <w:bCs/>
                <w:szCs w:val="22"/>
              </w:rPr>
              <w:t>Recommendation for PAB Consideration</w:t>
            </w:r>
          </w:p>
        </w:tc>
      </w:tr>
      <w:tr w:rsidR="00F3664C" w:rsidRPr="00F3664C" w:rsidTr="00F3664C">
        <w:trPr>
          <w:trHeight w:val="431"/>
          <w:tblHeader/>
          <w:jc w:val="center"/>
        </w:trPr>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Activity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Remarks</w:t>
            </w:r>
          </w:p>
        </w:tc>
      </w:tr>
      <w:tr w:rsidR="00F3664C" w:rsidRPr="00F3664C" w:rsidTr="005D245A">
        <w:trPr>
          <w:trHeight w:val="161"/>
          <w:jc w:val="center"/>
        </w:trPr>
        <w:tc>
          <w:tcPr>
            <w:tcW w:w="0" w:type="auto"/>
            <w:gridSpan w:val="8"/>
            <w:tcBorders>
              <w:top w:val="single" w:sz="4" w:space="0" w:color="auto"/>
              <w:bottom w:val="single" w:sz="4" w:space="0" w:color="auto"/>
            </w:tcBorders>
            <w:hideMark/>
          </w:tcPr>
          <w:p w:rsidR="00F3664C" w:rsidRPr="00F3664C" w:rsidRDefault="00F3664C" w:rsidP="005D245A">
            <w:pPr>
              <w:jc w:val="both"/>
              <w:rPr>
                <w:szCs w:val="22"/>
              </w:rPr>
            </w:pPr>
            <w:r w:rsidRPr="00F3664C">
              <w:rPr>
                <w:b/>
                <w:szCs w:val="22"/>
              </w:rPr>
              <w:t>Annual Grant   (up to Highest Class VIII</w:t>
            </w:r>
          </w:p>
        </w:tc>
      </w:tr>
      <w:tr w:rsidR="00F3664C" w:rsidRPr="00F3664C" w:rsidTr="005D245A">
        <w:trPr>
          <w:trHeight w:val="440"/>
          <w:jc w:val="center"/>
        </w:trPr>
        <w:tc>
          <w:tcPr>
            <w:tcW w:w="0" w:type="auto"/>
            <w:tcBorders>
              <w:top w:val="single" w:sz="4" w:space="0" w:color="auto"/>
            </w:tcBorders>
            <w:hideMark/>
          </w:tcPr>
          <w:p w:rsidR="00F3664C" w:rsidRPr="00F3664C" w:rsidRDefault="00F3664C" w:rsidP="005D245A">
            <w:pPr>
              <w:jc w:val="both"/>
              <w:rPr>
                <w:szCs w:val="22"/>
              </w:rPr>
            </w:pPr>
            <w:r w:rsidRPr="00F3664C">
              <w:rPr>
                <w:szCs w:val="22"/>
              </w:rPr>
              <w:t>School Grant - (Enrol 1- 15)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3951</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0.25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987.75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3951</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0.125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493.875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Considered @ Rs. 12500/school for 3951 schools</w:t>
            </w:r>
          </w:p>
        </w:tc>
      </w:tr>
      <w:tr w:rsidR="00F3664C" w:rsidRPr="00F3664C" w:rsidTr="005D245A">
        <w:trPr>
          <w:trHeight w:val="1061"/>
          <w:jc w:val="center"/>
        </w:trPr>
        <w:tc>
          <w:tcPr>
            <w:tcW w:w="0" w:type="auto"/>
            <w:hideMark/>
          </w:tcPr>
          <w:p w:rsidR="00F3664C" w:rsidRPr="00F3664C" w:rsidRDefault="00F3664C" w:rsidP="005D245A">
            <w:pPr>
              <w:jc w:val="both"/>
              <w:rPr>
                <w:szCs w:val="22"/>
              </w:rPr>
            </w:pPr>
            <w:r w:rsidRPr="00F3664C">
              <w:rPr>
                <w:szCs w:val="22"/>
              </w:rPr>
              <w:t>School Grant -(Enrol &gt;15 - 100 )</w:t>
            </w:r>
          </w:p>
        </w:tc>
        <w:tc>
          <w:tcPr>
            <w:tcW w:w="0" w:type="auto"/>
            <w:hideMark/>
          </w:tcPr>
          <w:p w:rsidR="00F3664C" w:rsidRPr="00F3664C" w:rsidRDefault="00F3664C" w:rsidP="005D245A">
            <w:pPr>
              <w:jc w:val="both"/>
              <w:rPr>
                <w:szCs w:val="22"/>
              </w:rPr>
            </w:pPr>
            <w:r w:rsidRPr="00F3664C">
              <w:rPr>
                <w:szCs w:val="22"/>
              </w:rPr>
              <w:t>14838</w:t>
            </w:r>
          </w:p>
        </w:tc>
        <w:tc>
          <w:tcPr>
            <w:tcW w:w="0" w:type="auto"/>
            <w:hideMark/>
          </w:tcPr>
          <w:p w:rsidR="00F3664C" w:rsidRPr="00F3664C" w:rsidRDefault="00F3664C" w:rsidP="005D245A">
            <w:pPr>
              <w:jc w:val="both"/>
              <w:rPr>
                <w:szCs w:val="22"/>
              </w:rPr>
            </w:pPr>
            <w:r w:rsidRPr="00F3664C">
              <w:rPr>
                <w:szCs w:val="22"/>
              </w:rPr>
              <w:t>0.25</w:t>
            </w:r>
          </w:p>
        </w:tc>
        <w:tc>
          <w:tcPr>
            <w:tcW w:w="0" w:type="auto"/>
            <w:hideMark/>
          </w:tcPr>
          <w:p w:rsidR="00F3664C" w:rsidRPr="00F3664C" w:rsidRDefault="00F3664C" w:rsidP="005D245A">
            <w:pPr>
              <w:jc w:val="both"/>
              <w:rPr>
                <w:szCs w:val="22"/>
              </w:rPr>
            </w:pPr>
            <w:r w:rsidRPr="00F3664C">
              <w:rPr>
                <w:szCs w:val="22"/>
              </w:rPr>
              <w:t>3709.5</w:t>
            </w:r>
          </w:p>
        </w:tc>
        <w:tc>
          <w:tcPr>
            <w:tcW w:w="0" w:type="auto"/>
            <w:hideMark/>
          </w:tcPr>
          <w:p w:rsidR="00F3664C" w:rsidRPr="00F3664C" w:rsidRDefault="00F3664C" w:rsidP="005D245A">
            <w:pPr>
              <w:jc w:val="both"/>
              <w:rPr>
                <w:szCs w:val="22"/>
              </w:rPr>
            </w:pPr>
            <w:r w:rsidRPr="00F3664C">
              <w:rPr>
                <w:szCs w:val="22"/>
              </w:rPr>
              <w:t>14838</w:t>
            </w:r>
          </w:p>
        </w:tc>
        <w:tc>
          <w:tcPr>
            <w:tcW w:w="0" w:type="auto"/>
            <w:hideMark/>
          </w:tcPr>
          <w:p w:rsidR="00F3664C" w:rsidRPr="00F3664C" w:rsidRDefault="00F3664C" w:rsidP="005D245A">
            <w:pPr>
              <w:jc w:val="both"/>
              <w:rPr>
                <w:szCs w:val="22"/>
              </w:rPr>
            </w:pPr>
            <w:r w:rsidRPr="00F3664C">
              <w:rPr>
                <w:szCs w:val="22"/>
              </w:rPr>
              <w:t>0.25</w:t>
            </w:r>
          </w:p>
        </w:tc>
        <w:tc>
          <w:tcPr>
            <w:tcW w:w="0" w:type="auto"/>
            <w:hideMark/>
          </w:tcPr>
          <w:p w:rsidR="00F3664C" w:rsidRPr="00F3664C" w:rsidRDefault="00F3664C" w:rsidP="005D245A">
            <w:pPr>
              <w:jc w:val="both"/>
              <w:rPr>
                <w:szCs w:val="22"/>
              </w:rPr>
            </w:pPr>
            <w:r w:rsidRPr="00F3664C">
              <w:rPr>
                <w:szCs w:val="22"/>
              </w:rPr>
              <w:t>3709.5</w:t>
            </w:r>
          </w:p>
        </w:tc>
        <w:tc>
          <w:tcPr>
            <w:tcW w:w="0" w:type="auto"/>
            <w:hideMark/>
          </w:tcPr>
          <w:p w:rsidR="00F3664C" w:rsidRPr="00F3664C" w:rsidRDefault="00F3664C" w:rsidP="005D245A">
            <w:pPr>
              <w:jc w:val="both"/>
              <w:rPr>
                <w:szCs w:val="22"/>
              </w:rPr>
            </w:pPr>
            <w:r w:rsidRPr="00F3664C">
              <w:rPr>
                <w:szCs w:val="22"/>
              </w:rPr>
              <w:t>Considered @ Rs. 25000/school for 14838  schools</w:t>
            </w:r>
          </w:p>
        </w:tc>
      </w:tr>
      <w:tr w:rsidR="00F3664C" w:rsidRPr="00F3664C" w:rsidTr="005D245A">
        <w:trPr>
          <w:trHeight w:val="490"/>
          <w:jc w:val="center"/>
        </w:trPr>
        <w:tc>
          <w:tcPr>
            <w:tcW w:w="0" w:type="auto"/>
            <w:tcBorders>
              <w:bottom w:val="single" w:sz="4" w:space="0" w:color="auto"/>
            </w:tcBorders>
            <w:hideMark/>
          </w:tcPr>
          <w:p w:rsidR="00F3664C" w:rsidRPr="00F3664C" w:rsidRDefault="00F3664C" w:rsidP="005D245A">
            <w:pPr>
              <w:jc w:val="both"/>
              <w:rPr>
                <w:szCs w:val="22"/>
              </w:rPr>
            </w:pPr>
            <w:r w:rsidRPr="00F3664C">
              <w:rPr>
                <w:szCs w:val="22"/>
              </w:rPr>
              <w:t>School Grant - (Enrol &gt; 100 and &lt;= 250 )</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3059</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0.5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1529.5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3059</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0.5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1529.5</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Considered @ Rs. 50000/school for 3059  schools</w:t>
            </w:r>
          </w:p>
        </w:tc>
      </w:tr>
      <w:tr w:rsidR="00F3664C" w:rsidRPr="00F3664C" w:rsidTr="005D245A">
        <w:trPr>
          <w:trHeight w:val="443"/>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School Grant - (Enrol &gt; 250 and &lt;= 1000 )</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248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0.75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186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248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0.75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186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 Rs. 75000/school for 248  schools</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School Grant - (Enrol &gt; 1000)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 Rs. 100000/school for 2  schools</w:t>
            </w:r>
          </w:p>
        </w:tc>
      </w:tr>
      <w:tr w:rsidR="00F3664C" w:rsidRPr="00F3664C" w:rsidTr="005D245A">
        <w:trPr>
          <w:trHeight w:val="235"/>
          <w:jc w:val="center"/>
        </w:trPr>
        <w:tc>
          <w:tcPr>
            <w:tcW w:w="0" w:type="auto"/>
            <w:gridSpan w:val="8"/>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Annual Grant (up to Highest Class X or XII)</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School Grant (Enrol 1- 15)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0.25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0.25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the proposal as proposed by the state</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School Grant -(Enrol &gt;15 - 100 )</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1394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0.25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348.5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1394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0.25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348.5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the proposal as proposed by the state</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School Grant - (Enrol &gt; 100 and &lt;= 250 )</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3192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1596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3192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1596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the proposal as proposed by the state</w:t>
            </w:r>
          </w:p>
        </w:tc>
      </w:tr>
      <w:tr w:rsidR="00F3664C" w:rsidRPr="00F3664C" w:rsidTr="005D245A">
        <w:trPr>
          <w:trHeight w:val="102"/>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School Grant - (Enrol &gt; 250 and &lt;= 1000 )</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2212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0.75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1659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2212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0.75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1659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the proposal as proposed by the state</w:t>
            </w:r>
          </w:p>
        </w:tc>
      </w:tr>
      <w:tr w:rsidR="00F3664C" w:rsidRPr="00F3664C" w:rsidTr="005D245A">
        <w:trPr>
          <w:trHeight w:val="158"/>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School Grant - (Enrol &gt; 1000)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the proposal as proposed by the state</w:t>
            </w:r>
          </w:p>
        </w:tc>
      </w:tr>
    </w:tbl>
    <w:p w:rsidR="00F3664C" w:rsidRPr="0029071B" w:rsidRDefault="00F3664C" w:rsidP="00F3664C">
      <w:pPr>
        <w:jc w:val="both"/>
        <w:rPr>
          <w:b/>
        </w:rPr>
      </w:pPr>
    </w:p>
    <w:p w:rsidR="00F3664C" w:rsidRPr="0029071B" w:rsidRDefault="00F3664C" w:rsidP="00F3664C">
      <w:pPr>
        <w:jc w:val="both"/>
        <w:rPr>
          <w:b/>
        </w:rPr>
      </w:pPr>
    </w:p>
    <w:p w:rsidR="00F3664C" w:rsidRDefault="00F3664C" w:rsidP="00F3664C">
      <w:pPr>
        <w:jc w:val="both"/>
        <w:rPr>
          <w:b/>
        </w:rPr>
      </w:pPr>
      <w:r w:rsidRPr="0029071B">
        <w:rPr>
          <w:b/>
        </w:rPr>
        <w:t>Libraries</w:t>
      </w:r>
    </w:p>
    <w:p w:rsidR="00F3664C" w:rsidRPr="0029071B" w:rsidRDefault="00F3664C" w:rsidP="00F3664C">
      <w:pPr>
        <w:jc w:val="right"/>
      </w:pPr>
      <w:r>
        <w:t>(Rs. in lakh)</w:t>
      </w:r>
    </w:p>
    <w:tbl>
      <w:tblPr>
        <w:tblStyle w:val="TableGrid"/>
        <w:tblW w:w="0" w:type="auto"/>
        <w:jc w:val="center"/>
        <w:tblLook w:val="04A0"/>
      </w:tblPr>
      <w:tblGrid>
        <w:gridCol w:w="2097"/>
        <w:gridCol w:w="766"/>
        <w:gridCol w:w="758"/>
        <w:gridCol w:w="962"/>
        <w:gridCol w:w="766"/>
        <w:gridCol w:w="758"/>
        <w:gridCol w:w="962"/>
        <w:gridCol w:w="2480"/>
      </w:tblGrid>
      <w:tr w:rsidR="00F3664C" w:rsidRPr="00F3664C" w:rsidTr="005D245A">
        <w:trPr>
          <w:trHeight w:val="305"/>
          <w:jc w:val="center"/>
        </w:trPr>
        <w:tc>
          <w:tcPr>
            <w:tcW w:w="0" w:type="auto"/>
            <w:gridSpan w:val="4"/>
            <w:tcBorders>
              <w:bottom w:val="single" w:sz="4" w:space="0" w:color="auto"/>
            </w:tcBorders>
            <w:hideMark/>
          </w:tcPr>
          <w:p w:rsidR="00F3664C" w:rsidRPr="00F3664C" w:rsidRDefault="00F3664C" w:rsidP="005D245A">
            <w:pPr>
              <w:jc w:val="center"/>
              <w:rPr>
                <w:b/>
                <w:bCs/>
                <w:szCs w:val="22"/>
              </w:rPr>
            </w:pPr>
            <w:r w:rsidRPr="00F3664C">
              <w:rPr>
                <w:b/>
                <w:bCs/>
                <w:szCs w:val="22"/>
              </w:rPr>
              <w:lastRenderedPageBreak/>
              <w:t>Proposal</w:t>
            </w:r>
          </w:p>
        </w:tc>
        <w:tc>
          <w:tcPr>
            <w:tcW w:w="0" w:type="auto"/>
            <w:gridSpan w:val="4"/>
            <w:tcBorders>
              <w:bottom w:val="single" w:sz="4" w:space="0" w:color="auto"/>
            </w:tcBorders>
            <w:hideMark/>
          </w:tcPr>
          <w:p w:rsidR="00F3664C" w:rsidRPr="00F3664C" w:rsidRDefault="00F3664C" w:rsidP="005D245A">
            <w:pPr>
              <w:jc w:val="both"/>
              <w:rPr>
                <w:b/>
                <w:bCs/>
                <w:szCs w:val="22"/>
              </w:rPr>
            </w:pPr>
            <w:r w:rsidRPr="00F3664C">
              <w:rPr>
                <w:b/>
                <w:bCs/>
                <w:szCs w:val="22"/>
              </w:rPr>
              <w:t>Recommendation for PAB Consideration</w:t>
            </w:r>
          </w:p>
        </w:tc>
      </w:tr>
      <w:tr w:rsidR="00F3664C" w:rsidRPr="00F3664C" w:rsidTr="005D245A">
        <w:trPr>
          <w:trHeight w:val="557"/>
          <w:jc w:val="center"/>
        </w:trPr>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Activity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Remarks</w:t>
            </w:r>
          </w:p>
        </w:tc>
      </w:tr>
      <w:tr w:rsidR="00F3664C" w:rsidRPr="00F3664C" w:rsidTr="005D245A">
        <w:trPr>
          <w:trHeight w:val="161"/>
          <w:jc w:val="center"/>
        </w:trPr>
        <w:tc>
          <w:tcPr>
            <w:tcW w:w="0" w:type="auto"/>
            <w:gridSpan w:val="8"/>
            <w:tcBorders>
              <w:top w:val="single" w:sz="4" w:space="0" w:color="auto"/>
              <w:bottom w:val="single" w:sz="4" w:space="0" w:color="auto"/>
            </w:tcBorders>
            <w:hideMark/>
          </w:tcPr>
          <w:p w:rsidR="00F3664C" w:rsidRPr="00F3664C" w:rsidRDefault="00F3664C" w:rsidP="005D245A">
            <w:pPr>
              <w:jc w:val="both"/>
              <w:rPr>
                <w:szCs w:val="22"/>
              </w:rPr>
            </w:pPr>
            <w:r w:rsidRPr="00F3664C">
              <w:rPr>
                <w:b/>
                <w:szCs w:val="22"/>
              </w:rPr>
              <w:t>Library  (upto Highest Class VIII)</w:t>
            </w:r>
          </w:p>
        </w:tc>
      </w:tr>
      <w:tr w:rsidR="00F3664C" w:rsidRPr="00F3664C" w:rsidTr="005D245A">
        <w:trPr>
          <w:trHeight w:val="1123"/>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Composite Elementary Schools (I – VIII)</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3284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492.6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3284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426.92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3284 schools as per norms @ Rs. 13000/school</w:t>
            </w:r>
          </w:p>
        </w:tc>
      </w:tr>
      <w:tr w:rsidR="00F3664C" w:rsidRPr="00F3664C" w:rsidTr="005D245A">
        <w:trPr>
          <w:trHeight w:val="241"/>
          <w:jc w:val="center"/>
        </w:trPr>
        <w:tc>
          <w:tcPr>
            <w:tcW w:w="0" w:type="auto"/>
            <w:tcBorders>
              <w:top w:val="single" w:sz="4" w:space="0" w:color="auto"/>
            </w:tcBorders>
            <w:hideMark/>
          </w:tcPr>
          <w:p w:rsidR="00F3664C" w:rsidRPr="00F3664C" w:rsidRDefault="00F3664C" w:rsidP="005D245A">
            <w:pPr>
              <w:jc w:val="both"/>
              <w:rPr>
                <w:szCs w:val="22"/>
              </w:rPr>
            </w:pPr>
            <w:r w:rsidRPr="00F3664C">
              <w:rPr>
                <w:szCs w:val="22"/>
              </w:rPr>
              <w:t>Primary School (I – V)</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18814</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0.05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940.7</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18814</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0.05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940.7</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Considered as proposed</w:t>
            </w:r>
          </w:p>
        </w:tc>
      </w:tr>
      <w:tr w:rsidR="00F3664C" w:rsidRPr="00F3664C" w:rsidTr="005D245A">
        <w:trPr>
          <w:trHeight w:val="235"/>
          <w:jc w:val="center"/>
        </w:trPr>
        <w:tc>
          <w:tcPr>
            <w:tcW w:w="0" w:type="auto"/>
            <w:gridSpan w:val="8"/>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Library (upto Highest Class XII)</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Composite Secondary Schools (Class I - X)</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719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107.85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719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107.85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for 719 school as proposed</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Schools with Class VI - XII</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197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29.55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197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29.55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Composite Senior Secondary Schools (Class I - XII)</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224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44.8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224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44.8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Recommended 224 schools @ Rs. 20000/school</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Schools with Class VI - X</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5114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767.1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5114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767.1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w:t>
            </w:r>
          </w:p>
        </w:tc>
      </w:tr>
    </w:tbl>
    <w:p w:rsidR="00F3664C" w:rsidRPr="0029071B" w:rsidRDefault="00F3664C" w:rsidP="00F3664C">
      <w:pPr>
        <w:jc w:val="both"/>
        <w:rPr>
          <w:b/>
        </w:rPr>
      </w:pPr>
    </w:p>
    <w:p w:rsidR="00F3664C" w:rsidRDefault="00F3664C">
      <w:pPr>
        <w:spacing w:after="200" w:line="276" w:lineRule="auto"/>
        <w:rPr>
          <w:b/>
        </w:rPr>
      </w:pPr>
      <w:r>
        <w:rPr>
          <w:b/>
        </w:rPr>
        <w:br w:type="page"/>
      </w:r>
    </w:p>
    <w:p w:rsidR="00F3664C" w:rsidRPr="0029071B" w:rsidRDefault="00F3664C" w:rsidP="00F3664C">
      <w:pPr>
        <w:jc w:val="both"/>
        <w:rPr>
          <w:b/>
        </w:rPr>
      </w:pPr>
    </w:p>
    <w:p w:rsidR="00F3664C" w:rsidRDefault="00F3664C" w:rsidP="00F3664C">
      <w:pPr>
        <w:jc w:val="both"/>
        <w:rPr>
          <w:b/>
        </w:rPr>
      </w:pPr>
      <w:r w:rsidRPr="0029071B">
        <w:rPr>
          <w:b/>
        </w:rPr>
        <w:t>Rastriya Aavishkar Abhiyan</w:t>
      </w:r>
    </w:p>
    <w:p w:rsidR="00F3664C" w:rsidRPr="0029071B" w:rsidRDefault="00F3664C" w:rsidP="00F3664C">
      <w:pPr>
        <w:jc w:val="right"/>
      </w:pPr>
      <w:r>
        <w:t>(Rs. in lakh)</w:t>
      </w:r>
    </w:p>
    <w:tbl>
      <w:tblPr>
        <w:tblStyle w:val="TableGrid"/>
        <w:tblW w:w="0" w:type="auto"/>
        <w:jc w:val="center"/>
        <w:tblLook w:val="04A0"/>
      </w:tblPr>
      <w:tblGrid>
        <w:gridCol w:w="1571"/>
        <w:gridCol w:w="656"/>
        <w:gridCol w:w="941"/>
        <w:gridCol w:w="962"/>
        <w:gridCol w:w="656"/>
        <w:gridCol w:w="941"/>
        <w:gridCol w:w="1151"/>
        <w:gridCol w:w="2671"/>
      </w:tblGrid>
      <w:tr w:rsidR="00F3664C" w:rsidRPr="00F3664C" w:rsidTr="005D245A">
        <w:trPr>
          <w:trHeight w:val="305"/>
          <w:tblHeader/>
          <w:jc w:val="center"/>
        </w:trPr>
        <w:tc>
          <w:tcPr>
            <w:tcW w:w="0" w:type="auto"/>
            <w:gridSpan w:val="4"/>
            <w:tcBorders>
              <w:bottom w:val="single" w:sz="4" w:space="0" w:color="auto"/>
            </w:tcBorders>
            <w:hideMark/>
          </w:tcPr>
          <w:p w:rsidR="00F3664C" w:rsidRPr="00F3664C" w:rsidRDefault="00F3664C" w:rsidP="005D245A">
            <w:pPr>
              <w:jc w:val="both"/>
              <w:rPr>
                <w:b/>
                <w:bCs/>
                <w:szCs w:val="22"/>
              </w:rPr>
            </w:pPr>
            <w:r w:rsidRPr="00F3664C">
              <w:rPr>
                <w:b/>
                <w:bCs/>
                <w:szCs w:val="22"/>
              </w:rPr>
              <w:t>Proposal</w:t>
            </w:r>
          </w:p>
        </w:tc>
        <w:tc>
          <w:tcPr>
            <w:tcW w:w="0" w:type="auto"/>
            <w:gridSpan w:val="4"/>
            <w:tcBorders>
              <w:bottom w:val="single" w:sz="4" w:space="0" w:color="auto"/>
            </w:tcBorders>
            <w:hideMark/>
          </w:tcPr>
          <w:p w:rsidR="00F3664C" w:rsidRPr="00F3664C" w:rsidRDefault="00F3664C" w:rsidP="005D245A">
            <w:pPr>
              <w:jc w:val="both"/>
              <w:rPr>
                <w:b/>
                <w:bCs/>
                <w:szCs w:val="22"/>
              </w:rPr>
            </w:pPr>
            <w:r w:rsidRPr="00F3664C">
              <w:rPr>
                <w:b/>
                <w:bCs/>
                <w:szCs w:val="22"/>
              </w:rPr>
              <w:t>Recommendation for PAB Consideration</w:t>
            </w:r>
          </w:p>
        </w:tc>
      </w:tr>
      <w:tr w:rsidR="00F3664C" w:rsidRPr="00F3664C" w:rsidTr="005D245A">
        <w:trPr>
          <w:trHeight w:val="512"/>
          <w:tblHeader/>
          <w:jc w:val="center"/>
        </w:trPr>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Activity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Remarks</w:t>
            </w:r>
          </w:p>
        </w:tc>
      </w:tr>
      <w:tr w:rsidR="00F3664C" w:rsidRPr="00F3664C" w:rsidTr="005D245A">
        <w:trPr>
          <w:trHeight w:val="161"/>
          <w:jc w:val="center"/>
        </w:trPr>
        <w:tc>
          <w:tcPr>
            <w:tcW w:w="0" w:type="auto"/>
            <w:gridSpan w:val="8"/>
            <w:tcBorders>
              <w:top w:val="single" w:sz="4" w:space="0" w:color="auto"/>
              <w:bottom w:val="single" w:sz="4" w:space="0" w:color="auto"/>
            </w:tcBorders>
            <w:hideMark/>
          </w:tcPr>
          <w:p w:rsidR="00F3664C" w:rsidRPr="00F3664C" w:rsidRDefault="00F3664C" w:rsidP="005D245A">
            <w:pPr>
              <w:jc w:val="both"/>
              <w:rPr>
                <w:szCs w:val="22"/>
              </w:rPr>
            </w:pPr>
            <w:r w:rsidRPr="00F3664C">
              <w:rPr>
                <w:b/>
                <w:szCs w:val="22"/>
              </w:rPr>
              <w:t>Rashtriya Aavishkar Abhiyaan  (Elementary)</w:t>
            </w:r>
          </w:p>
        </w:tc>
      </w:tr>
      <w:tr w:rsidR="00F3664C" w:rsidRPr="00F3664C" w:rsidTr="005D245A">
        <w:trPr>
          <w:trHeight w:val="440"/>
          <w:jc w:val="center"/>
        </w:trPr>
        <w:tc>
          <w:tcPr>
            <w:tcW w:w="0" w:type="auto"/>
            <w:tcBorders>
              <w:top w:val="single" w:sz="4" w:space="0" w:color="auto"/>
            </w:tcBorders>
            <w:hideMark/>
          </w:tcPr>
          <w:p w:rsidR="00F3664C" w:rsidRPr="00F3664C" w:rsidRDefault="00F3664C" w:rsidP="005D245A">
            <w:pPr>
              <w:jc w:val="both"/>
              <w:rPr>
                <w:szCs w:val="22"/>
              </w:rPr>
            </w:pPr>
            <w:r w:rsidRPr="00F3664C">
              <w:rPr>
                <w:szCs w:val="22"/>
              </w:rPr>
              <w:t>Science Exhibition / Book Fair</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1.5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49.5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1</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Considered @ Rs. 1.00 lakh per district</w:t>
            </w:r>
          </w:p>
        </w:tc>
      </w:tr>
      <w:tr w:rsidR="00F3664C" w:rsidRPr="00F3664C" w:rsidTr="005D245A">
        <w:trPr>
          <w:trHeight w:val="296"/>
          <w:jc w:val="center"/>
        </w:trPr>
        <w:tc>
          <w:tcPr>
            <w:tcW w:w="0" w:type="auto"/>
            <w:tcBorders>
              <w:bottom w:val="single" w:sz="4" w:space="0" w:color="auto"/>
            </w:tcBorders>
            <w:hideMark/>
          </w:tcPr>
          <w:p w:rsidR="00F3664C" w:rsidRPr="00F3664C" w:rsidRDefault="00F3664C" w:rsidP="005D245A">
            <w:pPr>
              <w:jc w:val="both"/>
              <w:rPr>
                <w:szCs w:val="22"/>
              </w:rPr>
            </w:pPr>
            <w:r w:rsidRPr="00F3664C">
              <w:rPr>
                <w:szCs w:val="22"/>
              </w:rPr>
              <w:t>Quiz Competition</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0.3</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9.9</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0.3</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9.9</w:t>
            </w:r>
          </w:p>
        </w:tc>
        <w:tc>
          <w:tcPr>
            <w:tcW w:w="0" w:type="auto"/>
            <w:tcBorders>
              <w:bottom w:val="single" w:sz="4" w:space="0" w:color="auto"/>
            </w:tcBorders>
            <w:hideMark/>
          </w:tcPr>
          <w:p w:rsidR="00F3664C" w:rsidRPr="00F3664C" w:rsidRDefault="00F3664C" w:rsidP="005D245A">
            <w:pPr>
              <w:jc w:val="both"/>
              <w:rPr>
                <w:szCs w:val="22"/>
              </w:rPr>
            </w:pPr>
            <w:r w:rsidRPr="00F3664C">
              <w:rPr>
                <w:szCs w:val="22"/>
              </w:rPr>
              <w:t>Considered as proposed @ Rs. 0.30 lakh/ district "to conduct Quiz competition at district level during science exhibitions in the month of September / October"</w:t>
            </w:r>
          </w:p>
        </w:tc>
      </w:tr>
      <w:tr w:rsidR="00F3664C" w:rsidRPr="00F3664C" w:rsidTr="005D245A">
        <w:trPr>
          <w:trHeight w:val="120"/>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Exposure visit outside State</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99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6.93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99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1.98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99 teachers @ Rs, 2000/teacher (as per norms). The objective of the proposal is " a team of Teachers 99 Teachers @3 teachers from each district proposed to send to neighboring state to observe all school systems, innovations, good practices and good governance in education filed.</w:t>
            </w:r>
          </w:p>
        </w:tc>
      </w:tr>
      <w:tr w:rsidR="00F3664C" w:rsidRPr="00F3664C" w:rsidTr="005D245A">
        <w:trPr>
          <w:trHeight w:val="127"/>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Science Kit</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2178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0.09656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210.308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2178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0.07639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166.37742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 Rs. 7639/kit (the cost is @ of NCERT kits)</w:t>
            </w:r>
          </w:p>
        </w:tc>
      </w:tr>
      <w:tr w:rsidR="00F3664C" w:rsidRPr="00F3664C" w:rsidTr="005D245A">
        <w:trPr>
          <w:trHeight w:val="17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Excursion Trip for Students within State</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8250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16.5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8250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16.5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 by the state</w:t>
            </w:r>
          </w:p>
        </w:tc>
      </w:tr>
      <w:tr w:rsidR="00F3664C" w:rsidRPr="00F3664C" w:rsidTr="005D245A">
        <w:trPr>
          <w:trHeight w:val="111"/>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Maths Kit</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1982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0.01661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32.921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1982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0.01661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32.92102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 1982 schools</w:t>
            </w:r>
          </w:p>
        </w:tc>
      </w:tr>
      <w:tr w:rsidR="00F3664C" w:rsidRPr="00F3664C" w:rsidTr="005D245A">
        <w:trPr>
          <w:trHeight w:val="142"/>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School Mentoring by Higher Education Institutes</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132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0.04225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5.577</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132</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0.02</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2.64</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The IIT, Medak would mentor teachers of Mathematics and Science.</w:t>
            </w:r>
          </w:p>
        </w:tc>
      </w:tr>
      <w:tr w:rsidR="00F3664C" w:rsidRPr="00F3664C" w:rsidTr="005D245A">
        <w:trPr>
          <w:trHeight w:val="235"/>
          <w:jc w:val="center"/>
        </w:trPr>
        <w:tc>
          <w:tcPr>
            <w:tcW w:w="0" w:type="auto"/>
            <w:gridSpan w:val="8"/>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Rashtriya Aaviskaar Abhiyan (Secondary)</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Participation in Children's Science Congress</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0.391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12.903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0.391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12.903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Science &amp; Math Competition /Olympiads</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825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0.09776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80.652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825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41.25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The objective of the proposed intervention is to train the children who are studying in Government Schools</w:t>
            </w:r>
            <w:r w:rsidRPr="00F3664C">
              <w:rPr>
                <w:szCs w:val="22"/>
              </w:rPr>
              <w:br/>
              <w:t xml:space="preserve">for participation of Math’s Olympiad and Science </w:t>
            </w:r>
            <w:r w:rsidRPr="00F3664C">
              <w:rPr>
                <w:szCs w:val="22"/>
              </w:rPr>
              <w:lastRenderedPageBreak/>
              <w:t>Olympiad for the year 2019 – 20. The</w:t>
            </w:r>
            <w:r w:rsidRPr="00F3664C">
              <w:rPr>
                <w:szCs w:val="22"/>
              </w:rPr>
              <w:br/>
              <w:t>following activities are given below</w:t>
            </w:r>
            <w:r w:rsidRPr="00F3664C">
              <w:rPr>
                <w:szCs w:val="22"/>
              </w:rPr>
              <w:br/>
              <w:t>¿ Identify the 25 children from each district and a total of 825 children at Secondary level</w:t>
            </w:r>
            <w:r w:rsidRPr="00F3664C">
              <w:rPr>
                <w:szCs w:val="22"/>
              </w:rPr>
              <w:br/>
              <w:t>through a screening test</w:t>
            </w:r>
            <w:r w:rsidRPr="00F3664C">
              <w:rPr>
                <w:szCs w:val="22"/>
              </w:rPr>
              <w:br/>
              <w:t>¿ 1-day training to the Maths teachers on preparing children for Olympiad through T-SAT.</w:t>
            </w:r>
            <w:r w:rsidRPr="00F3664C">
              <w:rPr>
                <w:szCs w:val="22"/>
              </w:rPr>
              <w:br/>
              <w:t>¿ 5-day State Level Residential Orientation-cum-workshop to identified children on</w:t>
            </w:r>
            <w:r w:rsidRPr="00F3664C">
              <w:rPr>
                <w:szCs w:val="22"/>
              </w:rPr>
              <w:br/>
              <w:t xml:space="preserve">preparation for the Olympiad </w:t>
            </w:r>
            <w:r w:rsidRPr="00F3664C">
              <w:rPr>
                <w:szCs w:val="22"/>
              </w:rPr>
              <w:br/>
              <w:t>The state has proposed (1)1-day Orientation to</w:t>
            </w:r>
            <w:r w:rsidRPr="00F3664C">
              <w:rPr>
                <w:szCs w:val="22"/>
              </w:rPr>
              <w:br/>
              <w:t>teachers (@1 Maths</w:t>
            </w:r>
            <w:r w:rsidRPr="00F3664C">
              <w:rPr>
                <w:szCs w:val="22"/>
              </w:rPr>
              <w:br/>
              <w:t>Teacher per school)-Rs. 18.762 lakhs; (2) 5-day Orientation-cum workshop to identified children Rs. 61.875 lakhs</w:t>
            </w:r>
            <w:r w:rsidRPr="00F3664C">
              <w:rPr>
                <w:szCs w:val="22"/>
              </w:rPr>
              <w:br/>
              <w:t>The appraisal team has considered the proposal @ Rs. 5000/student</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lastRenderedPageBreak/>
              <w:t>Training Module</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5557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8.336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The state has proposed to purchase</w:t>
            </w:r>
            <w:r w:rsidRPr="00F3664C">
              <w:rPr>
                <w:szCs w:val="22"/>
              </w:rPr>
              <w:br/>
              <w:t>bimonthly, monthly and fortnight science and maths magazines for all Secondary and Sr.</w:t>
            </w:r>
            <w:r w:rsidRPr="00F3664C">
              <w:rPr>
                <w:szCs w:val="22"/>
              </w:rPr>
              <w:br/>
              <w:t xml:space="preserve">Secondary schools. </w:t>
            </w:r>
            <w:r w:rsidRPr="00F3664C">
              <w:rPr>
                <w:szCs w:val="22"/>
              </w:rPr>
              <w:br/>
              <w:t>The cost could be meet out from school grant. Therefore, financial support could not be considered separately</w:t>
            </w:r>
          </w:p>
        </w:tc>
      </w:tr>
      <w:tr w:rsidR="00F3664C" w:rsidRPr="00F3664C" w:rsidTr="005D245A">
        <w:trPr>
          <w:trHeight w:val="235"/>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Quiz Competition</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4.95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4.95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w:t>
            </w:r>
          </w:p>
        </w:tc>
      </w:tr>
      <w:tr w:rsidR="00F3664C" w:rsidRPr="00F3664C" w:rsidTr="005D245A">
        <w:trPr>
          <w:trHeight w:val="494"/>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Study Trip for Students to Higher Institutions  (Within States)</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2980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59.6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2980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59.6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 by the state</w:t>
            </w:r>
          </w:p>
        </w:tc>
      </w:tr>
      <w:tr w:rsidR="00F3664C" w:rsidRPr="00F3664C" w:rsidTr="005D245A">
        <w:trPr>
          <w:trHeight w:val="241"/>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Exposure visit outside State</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165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11.55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165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 Rs. 2000/student</w:t>
            </w:r>
          </w:p>
        </w:tc>
      </w:tr>
      <w:tr w:rsidR="00F3664C" w:rsidRPr="00F3664C" w:rsidTr="005D245A">
        <w:trPr>
          <w:trHeight w:val="241"/>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lastRenderedPageBreak/>
              <w:t>Workshop</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33</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The state has proposed workshop for DPOs at district level. The proposed intervention could not meet out the objective of Rashtriya Aaviskaar Abhiyan. Therefore, financial support could not be considered for the proposed intervention</w:t>
            </w:r>
          </w:p>
        </w:tc>
      </w:tr>
      <w:tr w:rsidR="00F3664C" w:rsidRPr="00F3664C" w:rsidTr="005D245A">
        <w:trPr>
          <w:trHeight w:val="241"/>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Maths Kit</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2988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0.01907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56.984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2000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0.01907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38.14</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2000 schools @ Rs. 1907/kit (@ NCERT kit)</w:t>
            </w:r>
          </w:p>
        </w:tc>
      </w:tr>
      <w:tr w:rsidR="00F3664C" w:rsidRPr="00F3664C" w:rsidTr="005D245A">
        <w:trPr>
          <w:trHeight w:val="241"/>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Vedic Math for 9th &amp; 10th Class students</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7499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0.009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67.491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The appraisal team has considered the proposal to conduct training-cum workshop of mathematics teachers at state level</w:t>
            </w:r>
          </w:p>
        </w:tc>
      </w:tr>
      <w:tr w:rsidR="00F3664C" w:rsidRPr="00F3664C" w:rsidTr="005D245A">
        <w:trPr>
          <w:trHeight w:val="241"/>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Science Kit</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2988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0.10947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327.097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1000</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0.10947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109.47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1000 schools @ Rs. 0.1094/kit</w:t>
            </w:r>
          </w:p>
        </w:tc>
      </w:tr>
      <w:tr w:rsidR="00F3664C" w:rsidRPr="00F3664C" w:rsidTr="005D245A">
        <w:trPr>
          <w:trHeight w:val="241"/>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School Mentoring by Higher Education Instititutes</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198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0.0415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8.217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198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0.02</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3.96</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198 math and science teachers for higher institution</w:t>
            </w:r>
          </w:p>
        </w:tc>
      </w:tr>
    </w:tbl>
    <w:p w:rsidR="00F3664C" w:rsidRPr="0029071B" w:rsidRDefault="00F3664C" w:rsidP="00F3664C">
      <w:pPr>
        <w:jc w:val="both"/>
        <w:rPr>
          <w:b/>
        </w:rPr>
      </w:pPr>
    </w:p>
    <w:p w:rsidR="00F3664C" w:rsidRDefault="00F3664C">
      <w:pPr>
        <w:spacing w:after="200" w:line="276" w:lineRule="auto"/>
        <w:rPr>
          <w:b/>
        </w:rPr>
      </w:pPr>
      <w:r>
        <w:rPr>
          <w:b/>
        </w:rPr>
        <w:br w:type="page"/>
      </w:r>
    </w:p>
    <w:p w:rsidR="00F3664C" w:rsidRDefault="00F3664C" w:rsidP="00F3664C">
      <w:pPr>
        <w:jc w:val="both"/>
        <w:rPr>
          <w:b/>
        </w:rPr>
      </w:pPr>
      <w:r w:rsidRPr="0029071B">
        <w:rPr>
          <w:b/>
        </w:rPr>
        <w:lastRenderedPageBreak/>
        <w:t>Sports &amp; Physical Education   (upto Highest Class VIII)</w:t>
      </w:r>
    </w:p>
    <w:p w:rsidR="00F3664C" w:rsidRPr="0029071B" w:rsidRDefault="00F3664C" w:rsidP="00F3664C">
      <w:pPr>
        <w:jc w:val="right"/>
      </w:pPr>
      <w:r>
        <w:t>(Rs. in lakh)</w:t>
      </w:r>
    </w:p>
    <w:tbl>
      <w:tblPr>
        <w:tblStyle w:val="TableGrid"/>
        <w:tblW w:w="0" w:type="auto"/>
        <w:jc w:val="center"/>
        <w:tblLook w:val="04A0"/>
      </w:tblPr>
      <w:tblGrid>
        <w:gridCol w:w="2364"/>
        <w:gridCol w:w="766"/>
        <w:gridCol w:w="778"/>
        <w:gridCol w:w="962"/>
        <w:gridCol w:w="766"/>
        <w:gridCol w:w="778"/>
        <w:gridCol w:w="962"/>
        <w:gridCol w:w="2173"/>
      </w:tblGrid>
      <w:tr w:rsidR="00F3664C" w:rsidRPr="00F3664C" w:rsidTr="005D245A">
        <w:trPr>
          <w:trHeight w:val="305"/>
          <w:jc w:val="center"/>
        </w:trPr>
        <w:tc>
          <w:tcPr>
            <w:tcW w:w="0" w:type="auto"/>
            <w:gridSpan w:val="4"/>
            <w:tcBorders>
              <w:bottom w:val="single" w:sz="4" w:space="0" w:color="auto"/>
            </w:tcBorders>
            <w:hideMark/>
          </w:tcPr>
          <w:p w:rsidR="00F3664C" w:rsidRPr="00F3664C" w:rsidRDefault="00F3664C" w:rsidP="005D245A">
            <w:pPr>
              <w:jc w:val="both"/>
              <w:rPr>
                <w:b/>
                <w:bCs/>
                <w:szCs w:val="22"/>
              </w:rPr>
            </w:pPr>
            <w:r w:rsidRPr="00F3664C">
              <w:rPr>
                <w:b/>
                <w:bCs/>
                <w:szCs w:val="22"/>
              </w:rPr>
              <w:t>Proposal</w:t>
            </w:r>
          </w:p>
        </w:tc>
        <w:tc>
          <w:tcPr>
            <w:tcW w:w="0" w:type="auto"/>
            <w:gridSpan w:val="4"/>
            <w:tcBorders>
              <w:bottom w:val="single" w:sz="4" w:space="0" w:color="auto"/>
            </w:tcBorders>
            <w:hideMark/>
          </w:tcPr>
          <w:p w:rsidR="00F3664C" w:rsidRPr="00F3664C" w:rsidRDefault="00F3664C" w:rsidP="005D245A">
            <w:pPr>
              <w:jc w:val="both"/>
              <w:rPr>
                <w:b/>
                <w:bCs/>
                <w:szCs w:val="22"/>
              </w:rPr>
            </w:pPr>
            <w:r w:rsidRPr="00F3664C">
              <w:rPr>
                <w:b/>
                <w:bCs/>
                <w:szCs w:val="22"/>
              </w:rPr>
              <w:t>Recommendation for PAB Consideration</w:t>
            </w:r>
          </w:p>
        </w:tc>
      </w:tr>
      <w:tr w:rsidR="00F3664C" w:rsidRPr="00F3664C" w:rsidTr="005D245A">
        <w:trPr>
          <w:trHeight w:val="566"/>
          <w:jc w:val="center"/>
        </w:trPr>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Activity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Phy</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Unit Cost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 xml:space="preserve">Finance </w:t>
            </w:r>
          </w:p>
        </w:tc>
        <w:tc>
          <w:tcPr>
            <w:tcW w:w="0" w:type="auto"/>
            <w:tcBorders>
              <w:top w:val="single" w:sz="4" w:space="0" w:color="auto"/>
              <w:bottom w:val="single" w:sz="4" w:space="0" w:color="auto"/>
            </w:tcBorders>
            <w:hideMark/>
          </w:tcPr>
          <w:p w:rsidR="00F3664C" w:rsidRPr="00F3664C" w:rsidRDefault="00F3664C" w:rsidP="005D245A">
            <w:pPr>
              <w:jc w:val="both"/>
              <w:rPr>
                <w:b/>
                <w:bCs/>
                <w:szCs w:val="22"/>
              </w:rPr>
            </w:pPr>
            <w:r w:rsidRPr="00F3664C">
              <w:rPr>
                <w:b/>
                <w:bCs/>
                <w:szCs w:val="22"/>
              </w:rPr>
              <w:t>Remarks</w:t>
            </w:r>
          </w:p>
        </w:tc>
      </w:tr>
      <w:tr w:rsidR="00F3664C" w:rsidRPr="00F3664C" w:rsidTr="005D245A">
        <w:trPr>
          <w:trHeight w:val="161"/>
          <w:jc w:val="center"/>
        </w:trPr>
        <w:tc>
          <w:tcPr>
            <w:tcW w:w="0" w:type="auto"/>
            <w:gridSpan w:val="8"/>
            <w:tcBorders>
              <w:top w:val="single" w:sz="4" w:space="0" w:color="auto"/>
              <w:bottom w:val="single" w:sz="4" w:space="0" w:color="auto"/>
            </w:tcBorders>
            <w:hideMark/>
          </w:tcPr>
          <w:p w:rsidR="00F3664C" w:rsidRPr="00F3664C" w:rsidRDefault="00F3664C" w:rsidP="005D245A">
            <w:pPr>
              <w:jc w:val="both"/>
              <w:rPr>
                <w:b/>
                <w:szCs w:val="22"/>
              </w:rPr>
            </w:pPr>
            <w:r w:rsidRPr="00F3664C">
              <w:rPr>
                <w:b/>
                <w:szCs w:val="22"/>
              </w:rPr>
              <w:t>Sports &amp; Physical Education   (upto Highest Class VIII)</w:t>
            </w:r>
          </w:p>
        </w:tc>
      </w:tr>
      <w:tr w:rsidR="00F3664C" w:rsidRPr="00F3664C" w:rsidTr="005D245A">
        <w:trPr>
          <w:trHeight w:val="440"/>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Sports &amp; Physical Education (Primary Schools )</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19707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985.35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19707</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0.05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985.35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w:t>
            </w:r>
          </w:p>
        </w:tc>
      </w:tr>
      <w:tr w:rsidR="00F3664C" w:rsidRPr="00F3664C" w:rsidTr="005D245A">
        <w:trPr>
          <w:trHeight w:val="440"/>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Sports &amp; Physical Education (Upper Primary Schools )</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3268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326.8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3268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0.1</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326.8</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as proposed</w:t>
            </w:r>
          </w:p>
        </w:tc>
      </w:tr>
      <w:tr w:rsidR="00F3664C" w:rsidRPr="00F3664C" w:rsidTr="005D245A">
        <w:trPr>
          <w:trHeight w:val="440"/>
          <w:jc w:val="center"/>
        </w:trPr>
        <w:tc>
          <w:tcPr>
            <w:tcW w:w="0" w:type="auto"/>
            <w:gridSpan w:val="8"/>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Sports &amp; Physical Education   (upto Highest Class XII)</w:t>
            </w:r>
          </w:p>
        </w:tc>
      </w:tr>
      <w:tr w:rsidR="00F3664C" w:rsidRPr="00F3664C" w:rsidTr="005D245A">
        <w:trPr>
          <w:trHeight w:val="440"/>
          <w:jc w:val="center"/>
        </w:trPr>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Sports &amp; Physical Education (Secondary)</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4839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0.25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1209.75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4839</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0.25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1209.75</w:t>
            </w:r>
          </w:p>
        </w:tc>
        <w:tc>
          <w:tcPr>
            <w:tcW w:w="0" w:type="auto"/>
            <w:tcBorders>
              <w:top w:val="single" w:sz="4" w:space="0" w:color="auto"/>
              <w:bottom w:val="single" w:sz="4" w:space="0" w:color="auto"/>
            </w:tcBorders>
            <w:hideMark/>
          </w:tcPr>
          <w:p w:rsidR="00F3664C" w:rsidRPr="00F3664C" w:rsidRDefault="00F3664C" w:rsidP="005D245A">
            <w:pPr>
              <w:jc w:val="both"/>
              <w:rPr>
                <w:szCs w:val="22"/>
              </w:rPr>
            </w:pPr>
            <w:r w:rsidRPr="00F3664C">
              <w:rPr>
                <w:szCs w:val="22"/>
              </w:rPr>
              <w:t>Considered the proposal as the state has proposed</w:t>
            </w:r>
          </w:p>
        </w:tc>
      </w:tr>
      <w:tr w:rsidR="00F3664C" w:rsidRPr="00F3664C" w:rsidTr="005D245A">
        <w:trPr>
          <w:trHeight w:val="440"/>
          <w:jc w:val="center"/>
        </w:trPr>
        <w:tc>
          <w:tcPr>
            <w:tcW w:w="0" w:type="auto"/>
            <w:tcBorders>
              <w:top w:val="single" w:sz="4" w:space="0" w:color="auto"/>
            </w:tcBorders>
            <w:hideMark/>
          </w:tcPr>
          <w:p w:rsidR="00F3664C" w:rsidRPr="00F3664C" w:rsidRDefault="00F3664C" w:rsidP="005D245A">
            <w:pPr>
              <w:jc w:val="both"/>
              <w:rPr>
                <w:szCs w:val="22"/>
              </w:rPr>
            </w:pPr>
            <w:r w:rsidRPr="00F3664C">
              <w:rPr>
                <w:szCs w:val="22"/>
              </w:rPr>
              <w:t>Sports &amp; Physical Education (Sr. Secondary)</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947</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0.25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236.75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947</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0.25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236.75</w:t>
            </w:r>
          </w:p>
        </w:tc>
        <w:tc>
          <w:tcPr>
            <w:tcW w:w="0" w:type="auto"/>
            <w:tcBorders>
              <w:top w:val="single" w:sz="4" w:space="0" w:color="auto"/>
            </w:tcBorders>
            <w:hideMark/>
          </w:tcPr>
          <w:p w:rsidR="00F3664C" w:rsidRPr="00F3664C" w:rsidRDefault="00F3664C" w:rsidP="005D245A">
            <w:pPr>
              <w:jc w:val="both"/>
              <w:rPr>
                <w:szCs w:val="22"/>
              </w:rPr>
            </w:pPr>
            <w:r w:rsidRPr="00F3664C">
              <w:rPr>
                <w:szCs w:val="22"/>
              </w:rPr>
              <w:t>Considered the proposal as the state has proposed</w:t>
            </w:r>
          </w:p>
        </w:tc>
      </w:tr>
    </w:tbl>
    <w:p w:rsidR="00F3664C" w:rsidRPr="0029071B" w:rsidRDefault="00F3664C" w:rsidP="00F3664C">
      <w:pPr>
        <w:jc w:val="both"/>
        <w:rPr>
          <w:b/>
        </w:rPr>
      </w:pPr>
    </w:p>
    <w:p w:rsidR="005303C5" w:rsidRDefault="005303C5">
      <w:pPr>
        <w:spacing w:after="200" w:line="276" w:lineRule="auto"/>
        <w:rPr>
          <w:rFonts w:asciiTheme="minorHAnsi" w:hAnsiTheme="minorHAnsi"/>
          <w:color w:val="FF0000"/>
          <w:sz w:val="32"/>
          <w:szCs w:val="32"/>
          <w:lang w:val="en-IN" w:eastAsia="en-IN"/>
        </w:rPr>
      </w:pPr>
      <w:r>
        <w:rPr>
          <w:rFonts w:asciiTheme="minorHAnsi" w:hAnsiTheme="minorHAnsi"/>
          <w:color w:val="FF0000"/>
          <w:sz w:val="32"/>
          <w:szCs w:val="32"/>
          <w:lang w:val="en-IN" w:eastAsia="en-IN"/>
        </w:rPr>
        <w:br w:type="page"/>
      </w:r>
    </w:p>
    <w:p w:rsidR="003A1126" w:rsidRPr="00164FBA" w:rsidRDefault="003A1126" w:rsidP="00E43C83">
      <w:pPr>
        <w:contextualSpacing/>
        <w:jc w:val="both"/>
        <w:rPr>
          <w:rFonts w:asciiTheme="minorHAnsi" w:hAnsiTheme="minorHAnsi"/>
          <w:color w:val="FF0000"/>
          <w:sz w:val="32"/>
          <w:szCs w:val="32"/>
          <w:lang w:val="en-IN" w:eastAsia="en-IN"/>
        </w:rPr>
      </w:pPr>
    </w:p>
    <w:p w:rsidR="00BD1D05" w:rsidRPr="00164FBA" w:rsidRDefault="00850105" w:rsidP="00331E0F">
      <w:pPr>
        <w:spacing w:after="200" w:line="276" w:lineRule="auto"/>
        <w:rPr>
          <w:rFonts w:asciiTheme="minorHAnsi" w:hAnsiTheme="minorHAnsi"/>
          <w:b/>
          <w:sz w:val="28"/>
          <w:szCs w:val="32"/>
        </w:rPr>
      </w:pPr>
      <w:r w:rsidRPr="00164FBA">
        <w:rPr>
          <w:rFonts w:asciiTheme="minorHAnsi" w:hAnsiTheme="minorHAnsi"/>
          <w:b/>
          <w:sz w:val="28"/>
          <w:szCs w:val="32"/>
        </w:rPr>
        <w:t>14</w:t>
      </w:r>
      <w:r w:rsidR="00BD1D05" w:rsidRPr="00164FBA">
        <w:rPr>
          <w:rFonts w:asciiTheme="minorHAnsi" w:hAnsiTheme="minorHAnsi"/>
          <w:b/>
          <w:sz w:val="28"/>
          <w:szCs w:val="32"/>
        </w:rPr>
        <w:t>. School Assessments</w:t>
      </w:r>
    </w:p>
    <w:p w:rsidR="00FF2D79" w:rsidRDefault="00FF2D79" w:rsidP="00FF2D79">
      <w:pPr>
        <w:rPr>
          <w:rFonts w:asciiTheme="majorHAnsi" w:hAnsiTheme="majorHAnsi" w:cs="Arial"/>
          <w:b/>
        </w:rPr>
      </w:pPr>
      <w:r w:rsidRPr="00E0425E">
        <w:rPr>
          <w:rFonts w:asciiTheme="majorHAnsi" w:hAnsiTheme="majorHAnsi" w:cs="Arial"/>
          <w:b/>
        </w:rPr>
        <w:t>ASSESSMENT AT NATIONAL AND STATE LEVEL</w:t>
      </w:r>
    </w:p>
    <w:p w:rsidR="00FF2D79" w:rsidRDefault="00FF2D79" w:rsidP="00FF2D79">
      <w:pPr>
        <w:rPr>
          <w:rFonts w:asciiTheme="majorHAnsi" w:hAnsiTheme="majorHAnsi" w:cs="Arial"/>
          <w:b/>
        </w:rPr>
      </w:pPr>
    </w:p>
    <w:p w:rsidR="00FF2D79" w:rsidRPr="00E0425E" w:rsidRDefault="00FF2D79" w:rsidP="00FF2D79">
      <w:pPr>
        <w:rPr>
          <w:rFonts w:asciiTheme="majorHAnsi" w:hAnsiTheme="majorHAnsi" w:cs="Arial"/>
          <w:b/>
        </w:rPr>
      </w:pPr>
      <w:r>
        <w:rPr>
          <w:rFonts w:asciiTheme="majorHAnsi" w:hAnsiTheme="majorHAnsi" w:cs="Arial"/>
          <w:b/>
        </w:rPr>
        <w:t>School Based Assessment</w:t>
      </w:r>
    </w:p>
    <w:p w:rsidR="00FF2D79" w:rsidRPr="00E0425E" w:rsidRDefault="00FF2D79" w:rsidP="00FF2D79">
      <w:pPr>
        <w:jc w:val="center"/>
        <w:rPr>
          <w:rFonts w:asciiTheme="majorHAnsi" w:hAnsiTheme="majorHAnsi" w:cs="Arial"/>
          <w:b/>
        </w:rPr>
      </w:pPr>
    </w:p>
    <w:p w:rsidR="00FF2D79" w:rsidRPr="00E0425E" w:rsidRDefault="00FF2D79" w:rsidP="00412148">
      <w:pPr>
        <w:pStyle w:val="ListParagraph"/>
        <w:numPr>
          <w:ilvl w:val="0"/>
          <w:numId w:val="36"/>
        </w:numPr>
        <w:shd w:val="clear" w:color="auto" w:fill="D9D9D9" w:themeFill="background1" w:themeFillShade="D9"/>
        <w:spacing w:after="200" w:line="276" w:lineRule="auto"/>
        <w:ind w:left="360"/>
        <w:contextualSpacing/>
        <w:rPr>
          <w:rFonts w:asciiTheme="majorHAnsi" w:hAnsiTheme="majorHAnsi" w:cs="Arial"/>
          <w:b/>
        </w:rPr>
      </w:pPr>
      <w:r w:rsidRPr="00E0425E">
        <w:rPr>
          <w:rFonts w:asciiTheme="majorHAnsi" w:hAnsiTheme="majorHAnsi" w:cs="Arial"/>
          <w:b/>
        </w:rPr>
        <w:t>LEARNING OUTCOMES</w:t>
      </w:r>
    </w:p>
    <w:p w:rsidR="00FF2D79" w:rsidRPr="00E0425E" w:rsidRDefault="00FF2D79" w:rsidP="00FF2D79">
      <w:pPr>
        <w:pStyle w:val="ListParagraph"/>
        <w:spacing w:line="360" w:lineRule="auto"/>
        <w:ind w:left="1260"/>
        <w:rPr>
          <w:rFonts w:asciiTheme="majorHAnsi" w:eastAsia="Times New Roman" w:hAnsiTheme="majorHAnsi" w:cs="Arial"/>
          <w:b/>
          <w:bCs/>
          <w:color w:val="000000" w:themeColor="text1"/>
          <w:lang w:eastAsia="en-IN"/>
        </w:rPr>
      </w:pPr>
    </w:p>
    <w:p w:rsidR="00FF2D79" w:rsidRPr="00E0425E" w:rsidRDefault="00FF2D79" w:rsidP="00412148">
      <w:pPr>
        <w:pStyle w:val="ListParagraph"/>
        <w:numPr>
          <w:ilvl w:val="0"/>
          <w:numId w:val="35"/>
        </w:numPr>
        <w:spacing w:after="200" w:line="360" w:lineRule="auto"/>
        <w:ind w:left="1260" w:hanging="495"/>
        <w:contextualSpacing/>
        <w:jc w:val="both"/>
        <w:rPr>
          <w:rFonts w:asciiTheme="majorHAnsi" w:eastAsia="Times New Roman" w:hAnsiTheme="majorHAnsi" w:cs="Arial"/>
          <w:b/>
          <w:bCs/>
          <w:color w:val="000000" w:themeColor="text1"/>
          <w:lang w:eastAsia="en-IN"/>
        </w:rPr>
      </w:pPr>
      <w:r w:rsidRPr="00E0425E">
        <w:rPr>
          <w:rFonts w:asciiTheme="majorHAnsi" w:eastAsia="Times New Roman" w:hAnsiTheme="majorHAnsi" w:cs="Arial"/>
          <w:b/>
          <w:bCs/>
          <w:color w:val="000000" w:themeColor="text1"/>
          <w:lang w:eastAsia="en-IN"/>
        </w:rPr>
        <w:t xml:space="preserve">Amendment of State RTE rules (date of amendment): </w:t>
      </w:r>
    </w:p>
    <w:p w:rsidR="00FF2D79" w:rsidRPr="00E0425E" w:rsidRDefault="00FF2D79" w:rsidP="00FF2D79">
      <w:pPr>
        <w:pStyle w:val="ListParagraph"/>
        <w:spacing w:line="360" w:lineRule="auto"/>
        <w:ind w:left="1260"/>
        <w:jc w:val="both"/>
        <w:rPr>
          <w:rFonts w:asciiTheme="majorHAnsi" w:eastAsia="Times New Roman" w:hAnsiTheme="majorHAnsi" w:cs="Arial"/>
          <w:bCs/>
          <w:color w:val="000000" w:themeColor="text1"/>
          <w:lang w:eastAsia="en-IN"/>
        </w:rPr>
      </w:pPr>
      <w:r w:rsidRPr="00E0425E">
        <w:rPr>
          <w:rFonts w:asciiTheme="majorHAnsi" w:eastAsia="Times New Roman" w:hAnsiTheme="majorHAnsi" w:cs="Arial"/>
          <w:bCs/>
          <w:color w:val="000000" w:themeColor="text1"/>
          <w:lang w:eastAsia="en-IN"/>
        </w:rPr>
        <w:t>G. O. Ms. No. 20, dated: 16.06.2017</w:t>
      </w:r>
    </w:p>
    <w:p w:rsidR="00FF2D79" w:rsidRPr="00E0425E" w:rsidRDefault="00FF2D79" w:rsidP="00412148">
      <w:pPr>
        <w:pStyle w:val="ListParagraph"/>
        <w:numPr>
          <w:ilvl w:val="0"/>
          <w:numId w:val="35"/>
        </w:numPr>
        <w:spacing w:after="200" w:line="360" w:lineRule="auto"/>
        <w:ind w:left="1260" w:hanging="495"/>
        <w:contextualSpacing/>
        <w:jc w:val="both"/>
        <w:rPr>
          <w:rFonts w:asciiTheme="majorHAnsi" w:eastAsia="Times New Roman" w:hAnsiTheme="majorHAnsi" w:cs="Arial"/>
          <w:b/>
          <w:bCs/>
          <w:color w:val="000000" w:themeColor="text1"/>
          <w:lang w:eastAsia="en-IN"/>
        </w:rPr>
      </w:pPr>
      <w:r w:rsidRPr="00E0425E">
        <w:rPr>
          <w:rFonts w:asciiTheme="majorHAnsi" w:eastAsia="Times New Roman" w:hAnsiTheme="majorHAnsi" w:cs="Arial"/>
          <w:b/>
          <w:bCs/>
          <w:color w:val="000000" w:themeColor="text1"/>
          <w:lang w:eastAsia="en-IN"/>
        </w:rPr>
        <w:t>Translation of LO document in regional language</w:t>
      </w:r>
    </w:p>
    <w:p w:rsidR="00FF2D79" w:rsidRPr="00E0425E" w:rsidRDefault="00FF2D79" w:rsidP="00FF2D79">
      <w:pPr>
        <w:pStyle w:val="ListParagraph"/>
        <w:spacing w:line="360" w:lineRule="auto"/>
        <w:ind w:left="1260"/>
        <w:jc w:val="both"/>
        <w:rPr>
          <w:rFonts w:asciiTheme="majorHAnsi" w:eastAsia="Times New Roman" w:hAnsiTheme="majorHAnsi" w:cs="Arial"/>
          <w:bCs/>
          <w:color w:val="000000" w:themeColor="text1"/>
          <w:lang w:eastAsia="en-IN"/>
        </w:rPr>
      </w:pPr>
      <w:r w:rsidRPr="00E0425E">
        <w:rPr>
          <w:rFonts w:asciiTheme="majorHAnsi" w:eastAsia="Times New Roman" w:hAnsiTheme="majorHAnsi" w:cs="Arial"/>
          <w:bCs/>
          <w:color w:val="000000" w:themeColor="text1"/>
          <w:lang w:eastAsia="en-IN"/>
        </w:rPr>
        <w:t>Translated in Eight Regional Languages i.e., Telugu, Urdu, Hindi, English, Marathi, Kannada, Tamil and Bengal.</w:t>
      </w:r>
    </w:p>
    <w:p w:rsidR="00FF2D79" w:rsidRPr="00E0425E" w:rsidRDefault="00FF2D79" w:rsidP="00412148">
      <w:pPr>
        <w:pStyle w:val="ListParagraph"/>
        <w:numPr>
          <w:ilvl w:val="0"/>
          <w:numId w:val="35"/>
        </w:numPr>
        <w:spacing w:after="200" w:line="360" w:lineRule="auto"/>
        <w:ind w:left="1260" w:hanging="495"/>
        <w:contextualSpacing/>
        <w:jc w:val="both"/>
        <w:rPr>
          <w:rFonts w:asciiTheme="majorHAnsi" w:eastAsia="Times New Roman" w:hAnsiTheme="majorHAnsi" w:cs="Arial"/>
          <w:b/>
          <w:bCs/>
          <w:color w:val="000000" w:themeColor="text1"/>
          <w:lang w:eastAsia="en-IN"/>
        </w:rPr>
      </w:pPr>
      <w:r w:rsidRPr="00E0425E">
        <w:rPr>
          <w:rFonts w:asciiTheme="majorHAnsi" w:eastAsia="Times New Roman" w:hAnsiTheme="majorHAnsi" w:cs="Arial"/>
          <w:b/>
          <w:bCs/>
          <w:color w:val="000000" w:themeColor="text1"/>
          <w:lang w:eastAsia="en-IN"/>
        </w:rPr>
        <w:t>Printing of LO posters and leaflets</w:t>
      </w:r>
    </w:p>
    <w:p w:rsidR="00FF2D79" w:rsidRPr="00E0425E" w:rsidRDefault="00FF2D79" w:rsidP="00FF2D79">
      <w:pPr>
        <w:pStyle w:val="ListParagraph"/>
        <w:spacing w:line="360" w:lineRule="auto"/>
        <w:ind w:left="1260"/>
        <w:jc w:val="both"/>
        <w:rPr>
          <w:rFonts w:asciiTheme="majorHAnsi" w:eastAsia="Times New Roman" w:hAnsiTheme="majorHAnsi" w:cs="Arial"/>
          <w:bCs/>
          <w:color w:val="000000" w:themeColor="text1"/>
          <w:lang w:eastAsia="en-IN"/>
        </w:rPr>
      </w:pPr>
      <w:r w:rsidRPr="00E0425E">
        <w:rPr>
          <w:rFonts w:asciiTheme="majorHAnsi" w:eastAsia="Times New Roman" w:hAnsiTheme="majorHAnsi" w:cs="Arial"/>
          <w:bCs/>
          <w:color w:val="000000" w:themeColor="text1"/>
          <w:lang w:eastAsia="en-IN"/>
        </w:rPr>
        <w:t>Printed and distributed to all schools, Parents and SMC members.</w:t>
      </w:r>
    </w:p>
    <w:p w:rsidR="00FF2D79" w:rsidRPr="00E0425E" w:rsidRDefault="00FF2D79" w:rsidP="00412148">
      <w:pPr>
        <w:pStyle w:val="ListParagraph"/>
        <w:numPr>
          <w:ilvl w:val="0"/>
          <w:numId w:val="35"/>
        </w:numPr>
        <w:spacing w:after="200" w:line="360" w:lineRule="auto"/>
        <w:ind w:left="1260" w:hanging="495"/>
        <w:contextualSpacing/>
        <w:jc w:val="both"/>
        <w:rPr>
          <w:rFonts w:asciiTheme="majorHAnsi" w:eastAsia="Times New Roman" w:hAnsiTheme="majorHAnsi" w:cs="Arial"/>
          <w:b/>
          <w:bCs/>
          <w:color w:val="000000" w:themeColor="text1"/>
          <w:lang w:eastAsia="en-IN"/>
        </w:rPr>
      </w:pPr>
      <w:r w:rsidRPr="00E0425E">
        <w:rPr>
          <w:rFonts w:asciiTheme="majorHAnsi" w:eastAsia="Times New Roman" w:hAnsiTheme="majorHAnsi" w:cs="Arial"/>
          <w:b/>
          <w:bCs/>
          <w:color w:val="000000" w:themeColor="text1"/>
          <w:lang w:eastAsia="en-IN"/>
        </w:rPr>
        <w:t xml:space="preserve">Capacity building of teachers on LO: </w:t>
      </w:r>
      <w:r w:rsidRPr="00E0425E">
        <w:rPr>
          <w:rFonts w:asciiTheme="majorHAnsi" w:eastAsia="Times New Roman" w:hAnsiTheme="majorHAnsi" w:cs="Arial"/>
          <w:bCs/>
          <w:color w:val="000000" w:themeColor="text1"/>
          <w:lang w:eastAsia="en-IN"/>
        </w:rPr>
        <w:t>2-day orientation on Learning Outcomes given to all teachers.</w:t>
      </w:r>
    </w:p>
    <w:p w:rsidR="00FF2D79" w:rsidRPr="00E0425E" w:rsidRDefault="00FF2D79" w:rsidP="00FF2D79">
      <w:pPr>
        <w:shd w:val="clear" w:color="auto" w:fill="D9D9D9" w:themeFill="background1" w:themeFillShade="D9"/>
        <w:rPr>
          <w:rFonts w:asciiTheme="majorHAnsi" w:hAnsiTheme="majorHAnsi"/>
          <w:b/>
        </w:rPr>
      </w:pPr>
      <w:r w:rsidRPr="00E0425E">
        <w:rPr>
          <w:rFonts w:asciiTheme="majorHAnsi" w:hAnsiTheme="majorHAnsi" w:cs="Arial"/>
          <w:b/>
          <w:bCs/>
          <w:color w:val="000000" w:themeColor="text1"/>
          <w:lang w:eastAsia="en-IN"/>
        </w:rPr>
        <w:t xml:space="preserve">2.   </w:t>
      </w:r>
      <w:r w:rsidRPr="00E0425E">
        <w:rPr>
          <w:rFonts w:asciiTheme="majorHAnsi" w:hAnsiTheme="majorHAnsi"/>
          <w:b/>
        </w:rPr>
        <w:t>Performance Grading Index: Learning Outcomes and Quality</w:t>
      </w:r>
    </w:p>
    <w:p w:rsidR="00FF2D79" w:rsidRDefault="00FF2D79" w:rsidP="00FF2D79">
      <w:pPr>
        <w:jc w:val="both"/>
        <w:rPr>
          <w:rFonts w:asciiTheme="majorHAnsi" w:hAnsiTheme="majorHAnsi"/>
        </w:rPr>
      </w:pPr>
    </w:p>
    <w:p w:rsidR="00FF2D79" w:rsidRDefault="00FF2D79" w:rsidP="00FF2D79">
      <w:pPr>
        <w:jc w:val="both"/>
        <w:rPr>
          <w:rFonts w:asciiTheme="majorHAnsi" w:hAnsiTheme="majorHAnsi"/>
        </w:rPr>
      </w:pPr>
      <w:r w:rsidRPr="00E0425E">
        <w:rPr>
          <w:rFonts w:asciiTheme="majorHAnsi" w:hAnsiTheme="majorHAnsi"/>
        </w:rPr>
        <w:t xml:space="preserve">Based on the Performance Grading Index (PGI), the Learning Outcomes has been measures and analysed. </w:t>
      </w:r>
    </w:p>
    <w:p w:rsidR="00FF2D79" w:rsidRDefault="00FF2D79">
      <w:pPr>
        <w:spacing w:after="200" w:line="276" w:lineRule="auto"/>
        <w:rPr>
          <w:rFonts w:asciiTheme="majorHAnsi" w:hAnsiTheme="majorHAnsi"/>
        </w:rPr>
      </w:pPr>
      <w:r>
        <w:rPr>
          <w:rFonts w:asciiTheme="majorHAnsi" w:hAnsiTheme="majorHAnsi"/>
        </w:rPr>
        <w:br w:type="page"/>
      </w:r>
    </w:p>
    <w:p w:rsidR="00FF2D79" w:rsidRPr="00E0425E" w:rsidRDefault="00FF2D79" w:rsidP="00FF2D79">
      <w:pPr>
        <w:jc w:val="both"/>
        <w:rPr>
          <w:rFonts w:asciiTheme="majorHAnsi" w:hAnsiTheme="majorHAnsi"/>
        </w:rPr>
      </w:pPr>
    </w:p>
    <w:tbl>
      <w:tblPr>
        <w:tblpPr w:leftFromText="180" w:rightFromText="180" w:vertAnchor="text" w:horzAnchor="margin" w:tblpX="-162" w:tblpY="120"/>
        <w:tblW w:w="54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387"/>
        <w:gridCol w:w="2066"/>
        <w:gridCol w:w="1127"/>
        <w:gridCol w:w="1015"/>
        <w:gridCol w:w="860"/>
        <w:gridCol w:w="914"/>
        <w:gridCol w:w="833"/>
        <w:gridCol w:w="2136"/>
      </w:tblGrid>
      <w:tr w:rsidR="00FF2D79" w:rsidRPr="0028098E" w:rsidTr="00FF2D79">
        <w:trPr>
          <w:trHeight w:val="161"/>
          <w:tblHeader/>
        </w:trPr>
        <w:tc>
          <w:tcPr>
            <w:tcW w:w="671" w:type="pct"/>
            <w:shd w:val="clear" w:color="auto" w:fill="FFFFFF" w:themeFill="background1"/>
            <w:hideMark/>
          </w:tcPr>
          <w:p w:rsidR="00FF2D79" w:rsidRPr="0028098E" w:rsidRDefault="00FF2D79" w:rsidP="00FF2D79">
            <w:pPr>
              <w:jc w:val="center"/>
              <w:rPr>
                <w:rFonts w:asciiTheme="majorHAnsi" w:hAnsiTheme="majorHAnsi"/>
                <w:b/>
                <w:bCs/>
                <w:color w:val="000000"/>
                <w:lang w:eastAsia="en-IN"/>
              </w:rPr>
            </w:pPr>
            <w:r w:rsidRPr="0028098E">
              <w:rPr>
                <w:rFonts w:asciiTheme="majorHAnsi" w:hAnsiTheme="majorHAnsi"/>
                <w:b/>
                <w:bCs/>
                <w:color w:val="000000"/>
                <w:lang w:eastAsia="en-IN"/>
              </w:rPr>
              <w:t xml:space="preserve">Indicator </w:t>
            </w:r>
            <w:r>
              <w:rPr>
                <w:rFonts w:asciiTheme="majorHAnsi" w:hAnsiTheme="majorHAnsi"/>
                <w:b/>
                <w:bCs/>
                <w:color w:val="000000"/>
                <w:lang w:eastAsia="en-IN"/>
              </w:rPr>
              <w:t xml:space="preserve"> </w:t>
            </w:r>
            <w:r w:rsidRPr="0028098E">
              <w:rPr>
                <w:rFonts w:asciiTheme="majorHAnsi" w:hAnsiTheme="majorHAnsi"/>
                <w:b/>
                <w:bCs/>
                <w:color w:val="000000"/>
                <w:lang w:eastAsia="en-IN"/>
              </w:rPr>
              <w:t>No.</w:t>
            </w:r>
          </w:p>
        </w:tc>
        <w:tc>
          <w:tcPr>
            <w:tcW w:w="999" w:type="pct"/>
            <w:shd w:val="clear" w:color="auto" w:fill="FFFFFF" w:themeFill="background1"/>
            <w:hideMark/>
          </w:tcPr>
          <w:p w:rsidR="00FF2D79" w:rsidRPr="0028098E" w:rsidRDefault="00FF2D79" w:rsidP="00FF2D79">
            <w:pPr>
              <w:jc w:val="center"/>
              <w:rPr>
                <w:rFonts w:asciiTheme="majorHAnsi" w:hAnsiTheme="majorHAnsi"/>
                <w:b/>
                <w:bCs/>
                <w:color w:val="000000"/>
                <w:lang w:eastAsia="en-IN"/>
              </w:rPr>
            </w:pPr>
            <w:r w:rsidRPr="0028098E">
              <w:rPr>
                <w:rFonts w:asciiTheme="majorHAnsi" w:hAnsiTheme="majorHAnsi"/>
                <w:b/>
                <w:bCs/>
                <w:color w:val="000000"/>
                <w:lang w:eastAsia="en-IN"/>
              </w:rPr>
              <w:t>Indicator</w:t>
            </w:r>
          </w:p>
        </w:tc>
        <w:tc>
          <w:tcPr>
            <w:tcW w:w="545" w:type="pct"/>
            <w:shd w:val="clear" w:color="auto" w:fill="FFFFFF" w:themeFill="background1"/>
            <w:hideMark/>
          </w:tcPr>
          <w:p w:rsidR="00FF2D79" w:rsidRPr="0028098E" w:rsidRDefault="00FF2D79" w:rsidP="00FF2D79">
            <w:pPr>
              <w:jc w:val="center"/>
              <w:rPr>
                <w:rFonts w:asciiTheme="majorHAnsi" w:hAnsiTheme="majorHAnsi"/>
                <w:b/>
                <w:bCs/>
                <w:color w:val="000000"/>
                <w:lang w:eastAsia="en-IN"/>
              </w:rPr>
            </w:pPr>
            <w:r w:rsidRPr="0028098E">
              <w:rPr>
                <w:rFonts w:asciiTheme="majorHAnsi" w:hAnsiTheme="majorHAnsi"/>
                <w:b/>
                <w:bCs/>
                <w:color w:val="000000"/>
                <w:lang w:eastAsia="en-IN"/>
              </w:rPr>
              <w:t>Data Source</w:t>
            </w:r>
          </w:p>
        </w:tc>
        <w:tc>
          <w:tcPr>
            <w:tcW w:w="491" w:type="pct"/>
            <w:shd w:val="clear" w:color="auto" w:fill="FFFFFF" w:themeFill="background1"/>
            <w:hideMark/>
          </w:tcPr>
          <w:p w:rsidR="00FF2D79" w:rsidRPr="0028098E" w:rsidRDefault="00FF2D79" w:rsidP="00FF2D79">
            <w:pPr>
              <w:jc w:val="center"/>
              <w:rPr>
                <w:rFonts w:asciiTheme="majorHAnsi" w:hAnsiTheme="majorHAnsi"/>
                <w:b/>
                <w:bCs/>
                <w:color w:val="000000"/>
                <w:lang w:eastAsia="en-IN"/>
              </w:rPr>
            </w:pPr>
            <w:r w:rsidRPr="0028098E">
              <w:rPr>
                <w:rFonts w:asciiTheme="majorHAnsi" w:hAnsiTheme="majorHAnsi"/>
                <w:b/>
                <w:bCs/>
                <w:color w:val="000000"/>
                <w:lang w:eastAsia="en-IN"/>
              </w:rPr>
              <w:t>Weight</w:t>
            </w:r>
          </w:p>
        </w:tc>
        <w:tc>
          <w:tcPr>
            <w:tcW w:w="416" w:type="pct"/>
            <w:shd w:val="clear" w:color="auto" w:fill="FFFFFF" w:themeFill="background1"/>
            <w:hideMark/>
          </w:tcPr>
          <w:p w:rsidR="00FF2D79" w:rsidRPr="0028098E" w:rsidRDefault="00FF2D79" w:rsidP="00FF2D79">
            <w:pPr>
              <w:jc w:val="center"/>
              <w:rPr>
                <w:rFonts w:asciiTheme="majorHAnsi" w:hAnsiTheme="majorHAnsi"/>
                <w:b/>
                <w:bCs/>
                <w:color w:val="000000"/>
                <w:lang w:eastAsia="en-IN"/>
              </w:rPr>
            </w:pPr>
            <w:r w:rsidRPr="0028098E">
              <w:rPr>
                <w:rFonts w:asciiTheme="majorHAnsi" w:hAnsiTheme="majorHAnsi"/>
                <w:b/>
                <w:bCs/>
                <w:color w:val="000000"/>
                <w:lang w:eastAsia="en-IN"/>
              </w:rPr>
              <w:t>Score</w:t>
            </w:r>
          </w:p>
        </w:tc>
        <w:tc>
          <w:tcPr>
            <w:tcW w:w="442" w:type="pct"/>
            <w:shd w:val="clear" w:color="auto" w:fill="FFFFFF" w:themeFill="background1"/>
            <w:hideMark/>
          </w:tcPr>
          <w:p w:rsidR="00FF2D79" w:rsidRPr="0028098E" w:rsidRDefault="00FF2D79" w:rsidP="00FF2D79">
            <w:pPr>
              <w:jc w:val="center"/>
              <w:rPr>
                <w:rFonts w:asciiTheme="majorHAnsi" w:hAnsiTheme="majorHAnsi"/>
                <w:b/>
                <w:bCs/>
                <w:color w:val="000000"/>
                <w:lang w:eastAsia="en-IN"/>
              </w:rPr>
            </w:pPr>
            <w:r w:rsidRPr="0028098E">
              <w:rPr>
                <w:rFonts w:asciiTheme="majorHAnsi" w:hAnsiTheme="majorHAnsi"/>
                <w:b/>
                <w:bCs/>
                <w:color w:val="000000"/>
                <w:lang w:eastAsia="en-IN"/>
              </w:rPr>
              <w:t>Grade</w:t>
            </w:r>
          </w:p>
        </w:tc>
        <w:tc>
          <w:tcPr>
            <w:tcW w:w="403" w:type="pct"/>
            <w:shd w:val="clear" w:color="auto" w:fill="FFFFFF" w:themeFill="background1"/>
            <w:hideMark/>
          </w:tcPr>
          <w:p w:rsidR="00FF2D79" w:rsidRPr="0028098E" w:rsidRDefault="00FF2D79" w:rsidP="00FF2D79">
            <w:pPr>
              <w:jc w:val="center"/>
              <w:rPr>
                <w:rFonts w:asciiTheme="majorHAnsi" w:hAnsiTheme="majorHAnsi"/>
                <w:b/>
                <w:bCs/>
                <w:color w:val="000000"/>
                <w:lang w:eastAsia="en-IN"/>
              </w:rPr>
            </w:pPr>
            <w:r w:rsidRPr="0028098E">
              <w:rPr>
                <w:rFonts w:asciiTheme="majorHAnsi" w:hAnsiTheme="majorHAnsi"/>
                <w:b/>
                <w:bCs/>
                <w:color w:val="000000"/>
                <w:lang w:eastAsia="en-IN"/>
              </w:rPr>
              <w:t>Gap</w:t>
            </w:r>
          </w:p>
        </w:tc>
        <w:tc>
          <w:tcPr>
            <w:tcW w:w="1033" w:type="pct"/>
            <w:shd w:val="clear" w:color="auto" w:fill="FFFFFF" w:themeFill="background1"/>
          </w:tcPr>
          <w:p w:rsidR="00FF2D79" w:rsidRPr="0028098E" w:rsidRDefault="00FF2D79" w:rsidP="00FF2D79">
            <w:pPr>
              <w:jc w:val="center"/>
              <w:rPr>
                <w:rFonts w:asciiTheme="majorHAnsi" w:hAnsiTheme="majorHAnsi"/>
                <w:b/>
                <w:bCs/>
                <w:color w:val="000000"/>
                <w:lang w:eastAsia="en-IN"/>
              </w:rPr>
            </w:pPr>
            <w:r w:rsidRPr="0028098E">
              <w:rPr>
                <w:rFonts w:asciiTheme="majorHAnsi" w:hAnsiTheme="majorHAnsi"/>
                <w:b/>
                <w:bCs/>
                <w:color w:val="000000"/>
                <w:lang w:eastAsia="en-IN"/>
              </w:rPr>
              <w:t>Comment</w:t>
            </w:r>
          </w:p>
        </w:tc>
      </w:tr>
      <w:tr w:rsidR="00FF2D79" w:rsidRPr="0028098E" w:rsidTr="00FF2D79">
        <w:trPr>
          <w:trHeight w:val="40"/>
        </w:trPr>
        <w:tc>
          <w:tcPr>
            <w:tcW w:w="671" w:type="pct"/>
            <w:shd w:val="clear" w:color="auto" w:fill="FFFFFF" w:themeFill="background1"/>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1.1.1</w:t>
            </w:r>
          </w:p>
        </w:tc>
        <w:tc>
          <w:tcPr>
            <w:tcW w:w="999" w:type="pct"/>
            <w:shd w:val="clear" w:color="auto" w:fill="FFFFFF" w:themeFill="background1"/>
            <w:vAlign w:val="bottom"/>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 of Elementary schools which have displayed class wise Learning Outcomes</w:t>
            </w:r>
          </w:p>
        </w:tc>
        <w:tc>
          <w:tcPr>
            <w:tcW w:w="545"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Shagun</w:t>
            </w:r>
          </w:p>
        </w:tc>
        <w:tc>
          <w:tcPr>
            <w:tcW w:w="491"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20</w:t>
            </w:r>
          </w:p>
        </w:tc>
        <w:tc>
          <w:tcPr>
            <w:tcW w:w="416"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100</w:t>
            </w:r>
          </w:p>
        </w:tc>
        <w:tc>
          <w:tcPr>
            <w:tcW w:w="442"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20</w:t>
            </w:r>
          </w:p>
        </w:tc>
        <w:tc>
          <w:tcPr>
            <w:tcW w:w="403"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0</w:t>
            </w:r>
          </w:p>
        </w:tc>
        <w:tc>
          <w:tcPr>
            <w:tcW w:w="1033" w:type="pct"/>
            <w:vMerge w:val="restart"/>
            <w:shd w:val="clear" w:color="auto" w:fill="FFFFFF" w:themeFill="background1"/>
          </w:tcPr>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Appreciable and needs to be continued</w:t>
            </w: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jc w:val="center"/>
              <w:rPr>
                <w:rFonts w:asciiTheme="majorHAnsi" w:hAnsiTheme="majorHAnsi"/>
                <w:color w:val="000000"/>
                <w:sz w:val="20"/>
                <w:lang w:eastAsia="en-IN"/>
              </w:rPr>
            </w:pPr>
          </w:p>
        </w:tc>
      </w:tr>
      <w:tr w:rsidR="00FF2D79" w:rsidRPr="0028098E" w:rsidTr="00FF2D79">
        <w:trPr>
          <w:trHeight w:val="40"/>
        </w:trPr>
        <w:tc>
          <w:tcPr>
            <w:tcW w:w="671" w:type="pct"/>
            <w:shd w:val="clear" w:color="auto" w:fill="FFFFFF" w:themeFill="background1"/>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1.1.2</w:t>
            </w:r>
          </w:p>
        </w:tc>
        <w:tc>
          <w:tcPr>
            <w:tcW w:w="999" w:type="pct"/>
            <w:shd w:val="clear" w:color="auto" w:fill="FFFFFF" w:themeFill="background1"/>
            <w:vAlign w:val="bottom"/>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Average Language score in Class 3 - Govt and aided schools</w:t>
            </w:r>
          </w:p>
        </w:tc>
        <w:tc>
          <w:tcPr>
            <w:tcW w:w="545"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NAS</w:t>
            </w:r>
          </w:p>
        </w:tc>
        <w:tc>
          <w:tcPr>
            <w:tcW w:w="491"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20</w:t>
            </w:r>
          </w:p>
        </w:tc>
        <w:tc>
          <w:tcPr>
            <w:tcW w:w="416"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68</w:t>
            </w:r>
          </w:p>
        </w:tc>
        <w:tc>
          <w:tcPr>
            <w:tcW w:w="442"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20</w:t>
            </w:r>
          </w:p>
        </w:tc>
        <w:tc>
          <w:tcPr>
            <w:tcW w:w="403"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0</w:t>
            </w:r>
          </w:p>
        </w:tc>
        <w:tc>
          <w:tcPr>
            <w:tcW w:w="1033" w:type="pct"/>
            <w:vMerge/>
            <w:shd w:val="clear" w:color="auto" w:fill="FFFFFF" w:themeFill="background1"/>
          </w:tcPr>
          <w:p w:rsidR="00FF2D79" w:rsidRPr="0028098E" w:rsidRDefault="00FF2D79" w:rsidP="00FF2D79">
            <w:pPr>
              <w:jc w:val="center"/>
              <w:rPr>
                <w:rFonts w:asciiTheme="majorHAnsi" w:hAnsiTheme="majorHAnsi"/>
                <w:color w:val="000000"/>
                <w:sz w:val="20"/>
                <w:lang w:eastAsia="en-IN"/>
              </w:rPr>
            </w:pPr>
          </w:p>
        </w:tc>
      </w:tr>
      <w:tr w:rsidR="00FF2D79" w:rsidRPr="0028098E" w:rsidTr="00FF2D79">
        <w:trPr>
          <w:trHeight w:val="40"/>
        </w:trPr>
        <w:tc>
          <w:tcPr>
            <w:tcW w:w="671" w:type="pct"/>
            <w:shd w:val="clear" w:color="auto" w:fill="FFFFFF" w:themeFill="background1"/>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1.1.3</w:t>
            </w:r>
          </w:p>
        </w:tc>
        <w:tc>
          <w:tcPr>
            <w:tcW w:w="999" w:type="pct"/>
            <w:shd w:val="clear" w:color="auto" w:fill="FFFFFF" w:themeFill="background1"/>
            <w:vAlign w:val="bottom"/>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Average Mathematics score in Class 3 - Govt and aided schools</w:t>
            </w:r>
          </w:p>
        </w:tc>
        <w:tc>
          <w:tcPr>
            <w:tcW w:w="545"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NAS</w:t>
            </w:r>
          </w:p>
        </w:tc>
        <w:tc>
          <w:tcPr>
            <w:tcW w:w="491"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20</w:t>
            </w:r>
          </w:p>
        </w:tc>
        <w:tc>
          <w:tcPr>
            <w:tcW w:w="416"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69</w:t>
            </w:r>
          </w:p>
        </w:tc>
        <w:tc>
          <w:tcPr>
            <w:tcW w:w="442"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20</w:t>
            </w:r>
          </w:p>
        </w:tc>
        <w:tc>
          <w:tcPr>
            <w:tcW w:w="403"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0</w:t>
            </w:r>
          </w:p>
        </w:tc>
        <w:tc>
          <w:tcPr>
            <w:tcW w:w="1033" w:type="pct"/>
            <w:vMerge/>
            <w:shd w:val="clear" w:color="auto" w:fill="FFFFFF" w:themeFill="background1"/>
          </w:tcPr>
          <w:p w:rsidR="00FF2D79" w:rsidRPr="0028098E" w:rsidRDefault="00FF2D79" w:rsidP="00FF2D79">
            <w:pPr>
              <w:jc w:val="center"/>
              <w:rPr>
                <w:rFonts w:asciiTheme="majorHAnsi" w:hAnsiTheme="majorHAnsi"/>
                <w:color w:val="000000"/>
                <w:sz w:val="20"/>
                <w:lang w:eastAsia="en-IN"/>
              </w:rPr>
            </w:pPr>
          </w:p>
        </w:tc>
      </w:tr>
      <w:tr w:rsidR="00FF2D79" w:rsidRPr="0028098E" w:rsidTr="00FF2D79">
        <w:trPr>
          <w:trHeight w:val="40"/>
        </w:trPr>
        <w:tc>
          <w:tcPr>
            <w:tcW w:w="671" w:type="pct"/>
            <w:shd w:val="clear" w:color="auto" w:fill="FFFFFF" w:themeFill="background1"/>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1.1.4</w:t>
            </w:r>
          </w:p>
        </w:tc>
        <w:tc>
          <w:tcPr>
            <w:tcW w:w="999" w:type="pct"/>
            <w:shd w:val="clear" w:color="auto" w:fill="FFFFFF" w:themeFill="background1"/>
            <w:vAlign w:val="bottom"/>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Average Language score in Class 5 - Govt and aided schools</w:t>
            </w:r>
          </w:p>
        </w:tc>
        <w:tc>
          <w:tcPr>
            <w:tcW w:w="545"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NAS</w:t>
            </w:r>
          </w:p>
        </w:tc>
        <w:tc>
          <w:tcPr>
            <w:tcW w:w="491"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20</w:t>
            </w:r>
          </w:p>
        </w:tc>
        <w:tc>
          <w:tcPr>
            <w:tcW w:w="416"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57</w:t>
            </w:r>
          </w:p>
        </w:tc>
        <w:tc>
          <w:tcPr>
            <w:tcW w:w="442"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16</w:t>
            </w:r>
          </w:p>
        </w:tc>
        <w:tc>
          <w:tcPr>
            <w:tcW w:w="403"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4</w:t>
            </w:r>
          </w:p>
        </w:tc>
        <w:tc>
          <w:tcPr>
            <w:tcW w:w="1033" w:type="pct"/>
            <w:vMerge w:val="restart"/>
            <w:shd w:val="clear" w:color="auto" w:fill="FFFFFF" w:themeFill="background1"/>
          </w:tcPr>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p>
          <w:p w:rsidR="00FF2D79" w:rsidRDefault="00FF2D79" w:rsidP="00FF2D79">
            <w:pPr>
              <w:rPr>
                <w:rFonts w:asciiTheme="majorHAnsi" w:hAnsiTheme="majorHAnsi"/>
                <w:color w:val="000000"/>
                <w:sz w:val="20"/>
                <w:lang w:eastAsia="en-IN"/>
              </w:rPr>
            </w:pPr>
          </w:p>
          <w:p w:rsidR="00FF2D79" w:rsidRDefault="00FF2D79" w:rsidP="00FF2D79">
            <w:pPr>
              <w:rPr>
                <w:rFonts w:asciiTheme="majorHAnsi" w:hAnsiTheme="majorHAnsi"/>
                <w:color w:val="000000"/>
                <w:sz w:val="20"/>
                <w:lang w:eastAsia="en-IN"/>
              </w:rPr>
            </w:pPr>
          </w:p>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More focus  needs to be given</w:t>
            </w:r>
          </w:p>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 xml:space="preserve">and special emphasis to be provided to improve the learning levels. </w:t>
            </w:r>
          </w:p>
          <w:p w:rsidR="00FF2D79" w:rsidRPr="0028098E" w:rsidRDefault="00FF2D79" w:rsidP="00FF2D79">
            <w:pPr>
              <w:jc w:val="center"/>
              <w:rPr>
                <w:rFonts w:asciiTheme="majorHAnsi" w:hAnsiTheme="majorHAnsi"/>
                <w:color w:val="000000"/>
                <w:sz w:val="20"/>
                <w:lang w:eastAsia="en-IN"/>
              </w:rPr>
            </w:pPr>
          </w:p>
        </w:tc>
      </w:tr>
      <w:tr w:rsidR="00FF2D79" w:rsidRPr="0028098E" w:rsidTr="00FF2D79">
        <w:trPr>
          <w:trHeight w:val="40"/>
        </w:trPr>
        <w:tc>
          <w:tcPr>
            <w:tcW w:w="671" w:type="pct"/>
            <w:shd w:val="clear" w:color="auto" w:fill="FFFFFF" w:themeFill="background1"/>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1.1.5</w:t>
            </w:r>
          </w:p>
        </w:tc>
        <w:tc>
          <w:tcPr>
            <w:tcW w:w="999" w:type="pct"/>
            <w:shd w:val="clear" w:color="auto" w:fill="FFFFFF" w:themeFill="background1"/>
            <w:vAlign w:val="bottom"/>
            <w:hideMark/>
          </w:tcPr>
          <w:p w:rsidR="00FF2D79"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Average Mathematics score in Class 5 - Govt and aided schools</w:t>
            </w:r>
          </w:p>
          <w:p w:rsidR="00FF2D79" w:rsidRPr="0028098E" w:rsidRDefault="00FF2D79" w:rsidP="00FF2D79">
            <w:pPr>
              <w:rPr>
                <w:rFonts w:asciiTheme="majorHAnsi" w:hAnsiTheme="majorHAnsi"/>
                <w:color w:val="000000"/>
                <w:sz w:val="20"/>
                <w:lang w:eastAsia="en-IN"/>
              </w:rPr>
            </w:pPr>
          </w:p>
        </w:tc>
        <w:tc>
          <w:tcPr>
            <w:tcW w:w="545"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NAS</w:t>
            </w:r>
          </w:p>
        </w:tc>
        <w:tc>
          <w:tcPr>
            <w:tcW w:w="491"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20</w:t>
            </w:r>
          </w:p>
        </w:tc>
        <w:tc>
          <w:tcPr>
            <w:tcW w:w="416"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56</w:t>
            </w:r>
          </w:p>
        </w:tc>
        <w:tc>
          <w:tcPr>
            <w:tcW w:w="442"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16</w:t>
            </w:r>
          </w:p>
        </w:tc>
        <w:tc>
          <w:tcPr>
            <w:tcW w:w="403"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4</w:t>
            </w:r>
          </w:p>
        </w:tc>
        <w:tc>
          <w:tcPr>
            <w:tcW w:w="1033" w:type="pct"/>
            <w:vMerge/>
            <w:shd w:val="clear" w:color="auto" w:fill="FFFFFF" w:themeFill="background1"/>
          </w:tcPr>
          <w:p w:rsidR="00FF2D79" w:rsidRPr="0028098E" w:rsidRDefault="00FF2D79" w:rsidP="00FF2D79">
            <w:pPr>
              <w:jc w:val="center"/>
              <w:rPr>
                <w:rFonts w:asciiTheme="majorHAnsi" w:hAnsiTheme="majorHAnsi"/>
                <w:color w:val="000000"/>
                <w:sz w:val="20"/>
                <w:lang w:eastAsia="en-IN"/>
              </w:rPr>
            </w:pPr>
          </w:p>
        </w:tc>
      </w:tr>
      <w:tr w:rsidR="00FF2D79" w:rsidRPr="0028098E" w:rsidTr="00FF2D79">
        <w:trPr>
          <w:trHeight w:val="40"/>
        </w:trPr>
        <w:tc>
          <w:tcPr>
            <w:tcW w:w="671" w:type="pct"/>
            <w:shd w:val="clear" w:color="auto" w:fill="FFFFFF" w:themeFill="background1"/>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1.1.6</w:t>
            </w:r>
          </w:p>
        </w:tc>
        <w:tc>
          <w:tcPr>
            <w:tcW w:w="999" w:type="pct"/>
            <w:shd w:val="clear" w:color="auto" w:fill="FFFFFF" w:themeFill="background1"/>
            <w:vAlign w:val="bottom"/>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Average Language score in Class 8 - Govt and aided schools</w:t>
            </w:r>
          </w:p>
        </w:tc>
        <w:tc>
          <w:tcPr>
            <w:tcW w:w="545"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NAS</w:t>
            </w:r>
          </w:p>
        </w:tc>
        <w:tc>
          <w:tcPr>
            <w:tcW w:w="491"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20</w:t>
            </w:r>
          </w:p>
        </w:tc>
        <w:tc>
          <w:tcPr>
            <w:tcW w:w="416"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53</w:t>
            </w:r>
          </w:p>
        </w:tc>
        <w:tc>
          <w:tcPr>
            <w:tcW w:w="442"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16</w:t>
            </w:r>
          </w:p>
        </w:tc>
        <w:tc>
          <w:tcPr>
            <w:tcW w:w="403"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4</w:t>
            </w:r>
          </w:p>
        </w:tc>
        <w:tc>
          <w:tcPr>
            <w:tcW w:w="1033" w:type="pct"/>
            <w:vMerge/>
            <w:shd w:val="clear" w:color="auto" w:fill="FFFFFF" w:themeFill="background1"/>
          </w:tcPr>
          <w:p w:rsidR="00FF2D79" w:rsidRPr="0028098E" w:rsidRDefault="00FF2D79" w:rsidP="00FF2D79">
            <w:pPr>
              <w:jc w:val="center"/>
              <w:rPr>
                <w:rFonts w:asciiTheme="majorHAnsi" w:hAnsiTheme="majorHAnsi"/>
                <w:color w:val="000000"/>
                <w:sz w:val="20"/>
                <w:lang w:eastAsia="en-IN"/>
              </w:rPr>
            </w:pPr>
          </w:p>
        </w:tc>
      </w:tr>
      <w:tr w:rsidR="00FF2D79" w:rsidRPr="0028098E" w:rsidTr="00FF2D79">
        <w:trPr>
          <w:trHeight w:val="40"/>
        </w:trPr>
        <w:tc>
          <w:tcPr>
            <w:tcW w:w="671" w:type="pct"/>
            <w:shd w:val="clear" w:color="auto" w:fill="FFFFFF" w:themeFill="background1"/>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1.1.7</w:t>
            </w:r>
          </w:p>
        </w:tc>
        <w:tc>
          <w:tcPr>
            <w:tcW w:w="999" w:type="pct"/>
            <w:shd w:val="clear" w:color="auto" w:fill="FFFFFF" w:themeFill="background1"/>
            <w:vAlign w:val="bottom"/>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Average Mathematics score in Class 8 - Govt and aided schools</w:t>
            </w:r>
          </w:p>
        </w:tc>
        <w:tc>
          <w:tcPr>
            <w:tcW w:w="545"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NAS</w:t>
            </w:r>
          </w:p>
        </w:tc>
        <w:tc>
          <w:tcPr>
            <w:tcW w:w="491"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20</w:t>
            </w:r>
          </w:p>
        </w:tc>
        <w:tc>
          <w:tcPr>
            <w:tcW w:w="416"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37</w:t>
            </w:r>
          </w:p>
        </w:tc>
        <w:tc>
          <w:tcPr>
            <w:tcW w:w="442"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10</w:t>
            </w:r>
          </w:p>
        </w:tc>
        <w:tc>
          <w:tcPr>
            <w:tcW w:w="403"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10</w:t>
            </w:r>
          </w:p>
        </w:tc>
        <w:tc>
          <w:tcPr>
            <w:tcW w:w="1033" w:type="pct"/>
            <w:vMerge/>
            <w:shd w:val="clear" w:color="auto" w:fill="FFFFFF" w:themeFill="background1"/>
          </w:tcPr>
          <w:p w:rsidR="00FF2D79" w:rsidRPr="0028098E" w:rsidRDefault="00FF2D79" w:rsidP="00FF2D79">
            <w:pPr>
              <w:jc w:val="center"/>
              <w:rPr>
                <w:rFonts w:asciiTheme="majorHAnsi" w:hAnsiTheme="majorHAnsi"/>
                <w:color w:val="000000"/>
                <w:sz w:val="20"/>
                <w:lang w:eastAsia="en-IN"/>
              </w:rPr>
            </w:pPr>
          </w:p>
        </w:tc>
      </w:tr>
      <w:tr w:rsidR="00FF2D79" w:rsidRPr="0028098E" w:rsidTr="00FF2D79">
        <w:trPr>
          <w:trHeight w:val="40"/>
        </w:trPr>
        <w:tc>
          <w:tcPr>
            <w:tcW w:w="671" w:type="pct"/>
            <w:shd w:val="clear" w:color="auto" w:fill="FFFFFF" w:themeFill="background1"/>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1.1.8</w:t>
            </w:r>
          </w:p>
        </w:tc>
        <w:tc>
          <w:tcPr>
            <w:tcW w:w="999" w:type="pct"/>
            <w:shd w:val="clear" w:color="auto" w:fill="FFFFFF" w:themeFill="background1"/>
            <w:vAlign w:val="bottom"/>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Average Science score in Class 8 - Govt and aided schools</w:t>
            </w:r>
          </w:p>
        </w:tc>
        <w:tc>
          <w:tcPr>
            <w:tcW w:w="545"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NAS</w:t>
            </w:r>
          </w:p>
        </w:tc>
        <w:tc>
          <w:tcPr>
            <w:tcW w:w="491"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20</w:t>
            </w:r>
          </w:p>
        </w:tc>
        <w:tc>
          <w:tcPr>
            <w:tcW w:w="416"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38</w:t>
            </w:r>
          </w:p>
        </w:tc>
        <w:tc>
          <w:tcPr>
            <w:tcW w:w="442"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12</w:t>
            </w:r>
          </w:p>
        </w:tc>
        <w:tc>
          <w:tcPr>
            <w:tcW w:w="403"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8</w:t>
            </w:r>
          </w:p>
        </w:tc>
        <w:tc>
          <w:tcPr>
            <w:tcW w:w="1033" w:type="pct"/>
            <w:vMerge/>
            <w:shd w:val="clear" w:color="auto" w:fill="FFFFFF" w:themeFill="background1"/>
          </w:tcPr>
          <w:p w:rsidR="00FF2D79" w:rsidRPr="0028098E" w:rsidRDefault="00FF2D79" w:rsidP="00FF2D79">
            <w:pPr>
              <w:jc w:val="center"/>
              <w:rPr>
                <w:rFonts w:asciiTheme="majorHAnsi" w:hAnsiTheme="majorHAnsi"/>
                <w:color w:val="000000"/>
                <w:sz w:val="20"/>
                <w:lang w:eastAsia="en-IN"/>
              </w:rPr>
            </w:pPr>
          </w:p>
        </w:tc>
      </w:tr>
      <w:tr w:rsidR="00FF2D79" w:rsidRPr="0028098E" w:rsidTr="00FF2D79">
        <w:trPr>
          <w:trHeight w:val="40"/>
        </w:trPr>
        <w:tc>
          <w:tcPr>
            <w:tcW w:w="671" w:type="pct"/>
            <w:shd w:val="clear" w:color="auto" w:fill="FFFFFF" w:themeFill="background1"/>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1.1.9</w:t>
            </w:r>
          </w:p>
        </w:tc>
        <w:tc>
          <w:tcPr>
            <w:tcW w:w="999" w:type="pct"/>
            <w:shd w:val="clear" w:color="auto" w:fill="FFFFFF" w:themeFill="background1"/>
            <w:vAlign w:val="bottom"/>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Average Social Science score in Class 8- Govt and aided schools</w:t>
            </w:r>
          </w:p>
        </w:tc>
        <w:tc>
          <w:tcPr>
            <w:tcW w:w="545"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NAS</w:t>
            </w:r>
          </w:p>
        </w:tc>
        <w:tc>
          <w:tcPr>
            <w:tcW w:w="491"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20</w:t>
            </w:r>
          </w:p>
        </w:tc>
        <w:tc>
          <w:tcPr>
            <w:tcW w:w="416" w:type="pct"/>
            <w:shd w:val="clear" w:color="auto" w:fill="FFFFFF" w:themeFill="background1"/>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40</w:t>
            </w:r>
          </w:p>
        </w:tc>
        <w:tc>
          <w:tcPr>
            <w:tcW w:w="442"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12</w:t>
            </w:r>
          </w:p>
        </w:tc>
        <w:tc>
          <w:tcPr>
            <w:tcW w:w="403" w:type="pct"/>
            <w:shd w:val="clear" w:color="auto" w:fill="FFFFFF" w:themeFill="background1"/>
            <w:noWrap/>
            <w:hideMark/>
          </w:tcPr>
          <w:p w:rsidR="00FF2D79" w:rsidRPr="0028098E" w:rsidRDefault="00FF2D79" w:rsidP="00FF2D79">
            <w:pPr>
              <w:jc w:val="center"/>
              <w:rPr>
                <w:rFonts w:asciiTheme="majorHAnsi" w:hAnsiTheme="majorHAnsi"/>
                <w:color w:val="000000"/>
                <w:sz w:val="20"/>
                <w:lang w:eastAsia="en-IN"/>
              </w:rPr>
            </w:pPr>
            <w:r w:rsidRPr="0028098E">
              <w:rPr>
                <w:rFonts w:asciiTheme="majorHAnsi" w:hAnsiTheme="majorHAnsi"/>
                <w:color w:val="000000"/>
                <w:sz w:val="20"/>
                <w:lang w:eastAsia="en-IN"/>
              </w:rPr>
              <w:t>8</w:t>
            </w:r>
          </w:p>
        </w:tc>
        <w:tc>
          <w:tcPr>
            <w:tcW w:w="1033" w:type="pct"/>
            <w:vMerge/>
            <w:shd w:val="clear" w:color="auto" w:fill="FFFFFF" w:themeFill="background1"/>
          </w:tcPr>
          <w:p w:rsidR="00FF2D79" w:rsidRPr="0028098E" w:rsidRDefault="00FF2D79" w:rsidP="00FF2D79">
            <w:pPr>
              <w:jc w:val="center"/>
              <w:rPr>
                <w:rFonts w:asciiTheme="majorHAnsi" w:hAnsiTheme="majorHAnsi"/>
                <w:color w:val="000000"/>
                <w:sz w:val="20"/>
                <w:lang w:eastAsia="en-IN"/>
              </w:rPr>
            </w:pPr>
          </w:p>
        </w:tc>
      </w:tr>
      <w:tr w:rsidR="00FF2D79" w:rsidRPr="0028098E" w:rsidTr="00FF2D79">
        <w:trPr>
          <w:trHeight w:val="21"/>
        </w:trPr>
        <w:tc>
          <w:tcPr>
            <w:tcW w:w="671" w:type="pct"/>
            <w:shd w:val="clear" w:color="auto" w:fill="FFFFFF" w:themeFill="background1"/>
            <w:vAlign w:val="center"/>
            <w:hideMark/>
          </w:tcPr>
          <w:p w:rsidR="00FF2D79" w:rsidRPr="0028098E" w:rsidRDefault="00FF2D79" w:rsidP="00FF2D79">
            <w:pPr>
              <w:rPr>
                <w:rFonts w:asciiTheme="majorHAnsi" w:hAnsiTheme="majorHAnsi"/>
                <w:b/>
                <w:bCs/>
                <w:color w:val="000000"/>
                <w:sz w:val="20"/>
                <w:lang w:eastAsia="en-IN"/>
              </w:rPr>
            </w:pPr>
            <w:r w:rsidRPr="0028098E">
              <w:rPr>
                <w:rFonts w:asciiTheme="majorHAnsi" w:hAnsiTheme="majorHAnsi"/>
                <w:b/>
                <w:bCs/>
                <w:color w:val="000000"/>
                <w:sz w:val="20"/>
                <w:lang w:eastAsia="en-IN"/>
              </w:rPr>
              <w:t> </w:t>
            </w:r>
          </w:p>
        </w:tc>
        <w:tc>
          <w:tcPr>
            <w:tcW w:w="999" w:type="pct"/>
            <w:shd w:val="clear" w:color="auto" w:fill="FFFFFF" w:themeFill="background1"/>
            <w:hideMark/>
          </w:tcPr>
          <w:p w:rsidR="00FF2D79" w:rsidRPr="0028098E" w:rsidRDefault="00FF2D79" w:rsidP="00FF2D79">
            <w:pPr>
              <w:rPr>
                <w:rFonts w:asciiTheme="majorHAnsi" w:hAnsiTheme="majorHAnsi"/>
                <w:b/>
                <w:bCs/>
                <w:sz w:val="20"/>
                <w:lang w:eastAsia="en-IN"/>
              </w:rPr>
            </w:pPr>
            <w:r w:rsidRPr="0028098E">
              <w:rPr>
                <w:rFonts w:asciiTheme="majorHAnsi" w:hAnsiTheme="majorHAnsi"/>
                <w:b/>
                <w:bCs/>
                <w:sz w:val="20"/>
                <w:lang w:eastAsia="en-IN"/>
              </w:rPr>
              <w:t>Learning Outcomes: Total Domain Weight</w:t>
            </w:r>
          </w:p>
        </w:tc>
        <w:tc>
          <w:tcPr>
            <w:tcW w:w="545" w:type="pct"/>
            <w:shd w:val="clear" w:color="auto" w:fill="FFFFFF" w:themeFill="background1"/>
            <w:hideMark/>
          </w:tcPr>
          <w:p w:rsidR="00FF2D79" w:rsidRPr="0028098E" w:rsidRDefault="00FF2D79" w:rsidP="00FF2D79">
            <w:pPr>
              <w:rPr>
                <w:rFonts w:asciiTheme="majorHAnsi" w:hAnsiTheme="majorHAnsi"/>
                <w:color w:val="000000"/>
                <w:sz w:val="20"/>
                <w:lang w:eastAsia="en-IN"/>
              </w:rPr>
            </w:pPr>
            <w:r w:rsidRPr="0028098E">
              <w:rPr>
                <w:rFonts w:asciiTheme="majorHAnsi" w:hAnsiTheme="majorHAnsi"/>
                <w:color w:val="000000"/>
                <w:sz w:val="20"/>
                <w:lang w:eastAsia="en-IN"/>
              </w:rPr>
              <w:t> </w:t>
            </w:r>
          </w:p>
        </w:tc>
        <w:tc>
          <w:tcPr>
            <w:tcW w:w="491" w:type="pct"/>
            <w:shd w:val="clear" w:color="auto" w:fill="FFFFFF" w:themeFill="background1"/>
            <w:hideMark/>
          </w:tcPr>
          <w:p w:rsidR="00FF2D79" w:rsidRPr="0028098E" w:rsidRDefault="00FF2D79" w:rsidP="00FF2D79">
            <w:pPr>
              <w:jc w:val="center"/>
              <w:rPr>
                <w:rFonts w:asciiTheme="majorHAnsi" w:hAnsiTheme="majorHAnsi"/>
                <w:b/>
                <w:bCs/>
                <w:color w:val="000000"/>
                <w:sz w:val="20"/>
                <w:lang w:eastAsia="en-IN"/>
              </w:rPr>
            </w:pPr>
            <w:r w:rsidRPr="0028098E">
              <w:rPr>
                <w:rFonts w:asciiTheme="majorHAnsi" w:hAnsiTheme="majorHAnsi"/>
                <w:b/>
                <w:bCs/>
                <w:color w:val="000000"/>
                <w:sz w:val="20"/>
                <w:lang w:eastAsia="en-IN"/>
              </w:rPr>
              <w:t>180</w:t>
            </w:r>
          </w:p>
        </w:tc>
        <w:tc>
          <w:tcPr>
            <w:tcW w:w="416" w:type="pct"/>
            <w:shd w:val="clear" w:color="auto" w:fill="FFFFFF" w:themeFill="background1"/>
            <w:noWrap/>
            <w:hideMark/>
          </w:tcPr>
          <w:p w:rsidR="00FF2D79" w:rsidRPr="0028098E" w:rsidRDefault="00FF2D79" w:rsidP="00FF2D79">
            <w:pPr>
              <w:jc w:val="center"/>
              <w:rPr>
                <w:rFonts w:asciiTheme="majorHAnsi" w:hAnsiTheme="majorHAnsi"/>
                <w:b/>
                <w:color w:val="000000"/>
                <w:sz w:val="20"/>
                <w:lang w:eastAsia="en-IN"/>
              </w:rPr>
            </w:pPr>
          </w:p>
        </w:tc>
        <w:tc>
          <w:tcPr>
            <w:tcW w:w="442" w:type="pct"/>
            <w:shd w:val="clear" w:color="auto" w:fill="FFFFFF" w:themeFill="background1"/>
            <w:hideMark/>
          </w:tcPr>
          <w:p w:rsidR="00FF2D79" w:rsidRPr="0028098E" w:rsidRDefault="00FF2D79" w:rsidP="00FF2D79">
            <w:pPr>
              <w:jc w:val="center"/>
              <w:rPr>
                <w:rFonts w:asciiTheme="majorHAnsi" w:hAnsiTheme="majorHAnsi"/>
                <w:b/>
                <w:color w:val="000000"/>
                <w:sz w:val="20"/>
                <w:lang w:eastAsia="en-IN"/>
              </w:rPr>
            </w:pPr>
            <w:r w:rsidRPr="0028098E">
              <w:rPr>
                <w:rFonts w:asciiTheme="majorHAnsi" w:hAnsiTheme="majorHAnsi"/>
                <w:b/>
                <w:color w:val="000000"/>
                <w:sz w:val="20"/>
                <w:lang w:eastAsia="en-IN"/>
              </w:rPr>
              <w:t>142</w:t>
            </w:r>
          </w:p>
        </w:tc>
        <w:tc>
          <w:tcPr>
            <w:tcW w:w="403" w:type="pct"/>
            <w:shd w:val="clear" w:color="auto" w:fill="FFFFFF" w:themeFill="background1"/>
            <w:hideMark/>
          </w:tcPr>
          <w:p w:rsidR="00FF2D79" w:rsidRPr="0028098E" w:rsidRDefault="00FF2D79" w:rsidP="00FF2D79">
            <w:pPr>
              <w:jc w:val="center"/>
              <w:rPr>
                <w:rFonts w:asciiTheme="majorHAnsi" w:hAnsiTheme="majorHAnsi"/>
                <w:b/>
                <w:color w:val="000000"/>
                <w:sz w:val="20"/>
                <w:lang w:eastAsia="en-IN"/>
              </w:rPr>
            </w:pPr>
            <w:r w:rsidRPr="0028098E">
              <w:rPr>
                <w:rFonts w:asciiTheme="majorHAnsi" w:hAnsiTheme="majorHAnsi"/>
                <w:b/>
                <w:color w:val="000000"/>
                <w:sz w:val="20"/>
                <w:lang w:eastAsia="en-IN"/>
              </w:rPr>
              <w:t>38</w:t>
            </w:r>
          </w:p>
        </w:tc>
        <w:tc>
          <w:tcPr>
            <w:tcW w:w="1033" w:type="pct"/>
            <w:vMerge/>
            <w:shd w:val="clear" w:color="auto" w:fill="FFFFFF" w:themeFill="background1"/>
          </w:tcPr>
          <w:p w:rsidR="00FF2D79" w:rsidRPr="0028098E" w:rsidRDefault="00FF2D79" w:rsidP="00FF2D79">
            <w:pPr>
              <w:jc w:val="center"/>
              <w:rPr>
                <w:rFonts w:asciiTheme="majorHAnsi" w:hAnsiTheme="majorHAnsi"/>
                <w:b/>
                <w:bCs/>
                <w:color w:val="000000"/>
                <w:sz w:val="20"/>
                <w:lang w:eastAsia="en-IN"/>
              </w:rPr>
            </w:pPr>
          </w:p>
        </w:tc>
      </w:tr>
    </w:tbl>
    <w:p w:rsidR="00FF2D79" w:rsidRPr="00E0425E" w:rsidRDefault="00FF2D79" w:rsidP="00FF2D79">
      <w:pPr>
        <w:jc w:val="both"/>
        <w:rPr>
          <w:rFonts w:asciiTheme="majorHAnsi" w:hAnsiTheme="majorHAnsi"/>
        </w:rPr>
      </w:pPr>
    </w:p>
    <w:p w:rsidR="00FF2D79" w:rsidRPr="00E0425E" w:rsidRDefault="00FF2D79" w:rsidP="00FF2D79">
      <w:pPr>
        <w:jc w:val="both"/>
        <w:rPr>
          <w:rFonts w:asciiTheme="majorHAnsi" w:hAnsiTheme="majorHAnsi"/>
          <w:b/>
        </w:rPr>
      </w:pPr>
      <w:r w:rsidRPr="00E0425E">
        <w:rPr>
          <w:rFonts w:asciiTheme="majorHAnsi" w:hAnsiTheme="majorHAnsi"/>
          <w:b/>
        </w:rPr>
        <w:t>The explanatory points for PGI areas follows:</w:t>
      </w:r>
    </w:p>
    <w:p w:rsidR="00FF2D79" w:rsidRPr="00E0425E" w:rsidRDefault="00FF2D79" w:rsidP="00FF2D79">
      <w:pPr>
        <w:jc w:val="both"/>
        <w:rPr>
          <w:rFonts w:asciiTheme="majorHAnsi" w:hAnsiTheme="majorHAnsi"/>
          <w:bCs/>
          <w:color w:val="000000"/>
          <w:lang w:eastAsia="en-IN"/>
        </w:rPr>
      </w:pPr>
      <w:r w:rsidRPr="00E0425E">
        <w:rPr>
          <w:rFonts w:asciiTheme="majorHAnsi" w:hAnsiTheme="majorHAnsi"/>
          <w:b/>
          <w:bCs/>
          <w:color w:val="000000"/>
          <w:lang w:eastAsia="en-IN"/>
        </w:rPr>
        <w:t>Weight</w:t>
      </w:r>
      <w:r w:rsidRPr="00E0425E">
        <w:rPr>
          <w:rFonts w:asciiTheme="majorHAnsi" w:hAnsiTheme="majorHAnsi"/>
          <w:bCs/>
          <w:color w:val="000000"/>
          <w:lang w:eastAsia="en-IN"/>
        </w:rPr>
        <w:t>: Each of the 70 indicators is assigned a weight of either 10 or 20 points.</w:t>
      </w:r>
    </w:p>
    <w:p w:rsidR="00FF2D79" w:rsidRDefault="00FF2D79" w:rsidP="00FF2D79">
      <w:pPr>
        <w:jc w:val="both"/>
        <w:rPr>
          <w:rFonts w:asciiTheme="majorHAnsi" w:hAnsiTheme="majorHAnsi"/>
          <w:bCs/>
          <w:color w:val="000000"/>
          <w:lang w:eastAsia="en-IN"/>
        </w:rPr>
      </w:pPr>
      <w:r w:rsidRPr="00E0425E">
        <w:rPr>
          <w:rFonts w:asciiTheme="majorHAnsi" w:hAnsiTheme="majorHAnsi"/>
          <w:b/>
          <w:bCs/>
          <w:color w:val="000000"/>
          <w:lang w:eastAsia="en-IN"/>
        </w:rPr>
        <w:t>Score</w:t>
      </w:r>
      <w:r w:rsidRPr="00E0425E">
        <w:rPr>
          <w:rFonts w:asciiTheme="majorHAnsi" w:hAnsiTheme="majorHAnsi"/>
          <w:bCs/>
          <w:color w:val="000000"/>
          <w:lang w:eastAsia="en-IN"/>
        </w:rPr>
        <w:t>: Score is the data uploaded by the State/UT on SHAGUN portal or as available in UDISE or NAS portals for each of the 70 indicators</w:t>
      </w:r>
    </w:p>
    <w:p w:rsidR="00FF2D79" w:rsidRPr="00E0425E" w:rsidRDefault="00FF2D79" w:rsidP="00FF2D79">
      <w:pPr>
        <w:jc w:val="both"/>
        <w:rPr>
          <w:rFonts w:asciiTheme="majorHAnsi" w:hAnsiTheme="majorHAnsi"/>
        </w:rPr>
      </w:pPr>
    </w:p>
    <w:p w:rsidR="00FF2D79" w:rsidRPr="00E0425E" w:rsidRDefault="00FF2D79" w:rsidP="00FF2D79">
      <w:pPr>
        <w:rPr>
          <w:rFonts w:asciiTheme="majorHAnsi" w:hAnsiTheme="majorHAnsi"/>
        </w:rPr>
      </w:pPr>
      <w:r w:rsidRPr="00E0425E">
        <w:rPr>
          <w:rFonts w:asciiTheme="majorHAnsi" w:hAnsiTheme="majorHAnsi"/>
          <w:b/>
          <w:bCs/>
          <w:color w:val="000000"/>
          <w:lang w:eastAsia="en-IN"/>
        </w:rPr>
        <w:t>Grade</w:t>
      </w:r>
      <w:r w:rsidRPr="00E0425E">
        <w:rPr>
          <w:rFonts w:asciiTheme="majorHAnsi" w:hAnsiTheme="majorHAnsi"/>
          <w:bCs/>
          <w:color w:val="000000"/>
          <w:lang w:eastAsia="en-IN"/>
        </w:rPr>
        <w:t xml:space="preserve">: Scores against each indicator have been divided into 10 groups </w:t>
      </w:r>
      <w:r w:rsidRPr="00E0425E">
        <w:rPr>
          <w:rFonts w:asciiTheme="majorHAnsi" w:hAnsiTheme="majorHAnsi"/>
        </w:rPr>
        <w:t>as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2"/>
        <w:gridCol w:w="2366"/>
      </w:tblGrid>
      <w:tr w:rsidR="00FF2D79" w:rsidRPr="00E0425E" w:rsidTr="00FF2D79">
        <w:trPr>
          <w:trHeight w:val="264"/>
          <w:tblHeader/>
        </w:trPr>
        <w:tc>
          <w:tcPr>
            <w:tcW w:w="4772" w:type="dxa"/>
          </w:tcPr>
          <w:p w:rsidR="00FF2D79" w:rsidRPr="00E0425E" w:rsidRDefault="00FF2D79" w:rsidP="00632B12">
            <w:pPr>
              <w:jc w:val="both"/>
              <w:rPr>
                <w:rFonts w:asciiTheme="majorHAnsi" w:hAnsiTheme="majorHAnsi"/>
                <w:b/>
              </w:rPr>
            </w:pPr>
            <w:r w:rsidRPr="00E0425E">
              <w:rPr>
                <w:rFonts w:asciiTheme="majorHAnsi" w:hAnsiTheme="majorHAnsi"/>
                <w:b/>
              </w:rPr>
              <w:t>Achievement (in %)</w:t>
            </w:r>
          </w:p>
        </w:tc>
        <w:tc>
          <w:tcPr>
            <w:tcW w:w="2366" w:type="dxa"/>
          </w:tcPr>
          <w:p w:rsidR="00FF2D79" w:rsidRPr="00E0425E" w:rsidRDefault="00FF2D79" w:rsidP="00632B12">
            <w:pPr>
              <w:jc w:val="center"/>
              <w:rPr>
                <w:rFonts w:asciiTheme="majorHAnsi" w:hAnsiTheme="majorHAnsi"/>
                <w:b/>
              </w:rPr>
            </w:pPr>
            <w:r w:rsidRPr="00E0425E">
              <w:rPr>
                <w:rFonts w:asciiTheme="majorHAnsi" w:hAnsiTheme="majorHAnsi"/>
                <w:b/>
              </w:rPr>
              <w:t>Points</w:t>
            </w:r>
          </w:p>
        </w:tc>
      </w:tr>
      <w:tr w:rsidR="00FF2D79" w:rsidRPr="00E0425E" w:rsidTr="00632B12">
        <w:trPr>
          <w:trHeight w:val="251"/>
        </w:trPr>
        <w:tc>
          <w:tcPr>
            <w:tcW w:w="4772" w:type="dxa"/>
          </w:tcPr>
          <w:p w:rsidR="00FF2D79" w:rsidRPr="00E0425E" w:rsidRDefault="00FF2D79" w:rsidP="00632B12">
            <w:pPr>
              <w:jc w:val="both"/>
              <w:rPr>
                <w:rFonts w:asciiTheme="majorHAnsi" w:hAnsiTheme="majorHAnsi"/>
              </w:rPr>
            </w:pPr>
            <w:r w:rsidRPr="00E0425E">
              <w:rPr>
                <w:rFonts w:asciiTheme="majorHAnsi" w:hAnsiTheme="majorHAnsi"/>
              </w:rPr>
              <w:t>Between 1 – 10</w:t>
            </w:r>
          </w:p>
        </w:tc>
        <w:tc>
          <w:tcPr>
            <w:tcW w:w="2366" w:type="dxa"/>
          </w:tcPr>
          <w:p w:rsidR="00FF2D79" w:rsidRPr="00E0425E" w:rsidRDefault="00FF2D79" w:rsidP="00632B12">
            <w:pPr>
              <w:jc w:val="center"/>
              <w:rPr>
                <w:rFonts w:asciiTheme="majorHAnsi" w:hAnsiTheme="majorHAnsi"/>
              </w:rPr>
            </w:pPr>
            <w:r w:rsidRPr="00E0425E">
              <w:rPr>
                <w:rFonts w:asciiTheme="majorHAnsi" w:hAnsiTheme="majorHAnsi"/>
              </w:rPr>
              <w:t>1</w:t>
            </w:r>
          </w:p>
        </w:tc>
      </w:tr>
      <w:tr w:rsidR="00FF2D79" w:rsidRPr="00E0425E" w:rsidTr="00632B12">
        <w:trPr>
          <w:trHeight w:val="264"/>
        </w:trPr>
        <w:tc>
          <w:tcPr>
            <w:tcW w:w="4772" w:type="dxa"/>
          </w:tcPr>
          <w:p w:rsidR="00FF2D79" w:rsidRPr="00E0425E" w:rsidRDefault="00FF2D79" w:rsidP="00632B12">
            <w:pPr>
              <w:jc w:val="both"/>
              <w:rPr>
                <w:rFonts w:asciiTheme="majorHAnsi" w:hAnsiTheme="majorHAnsi"/>
              </w:rPr>
            </w:pPr>
            <w:r w:rsidRPr="00E0425E">
              <w:rPr>
                <w:rFonts w:asciiTheme="majorHAnsi" w:hAnsiTheme="majorHAnsi"/>
              </w:rPr>
              <w:t>Between 11 – 20</w:t>
            </w:r>
          </w:p>
        </w:tc>
        <w:tc>
          <w:tcPr>
            <w:tcW w:w="2366" w:type="dxa"/>
          </w:tcPr>
          <w:p w:rsidR="00FF2D79" w:rsidRPr="00E0425E" w:rsidRDefault="00FF2D79" w:rsidP="00632B12">
            <w:pPr>
              <w:jc w:val="center"/>
              <w:rPr>
                <w:rFonts w:asciiTheme="majorHAnsi" w:hAnsiTheme="majorHAnsi"/>
              </w:rPr>
            </w:pPr>
            <w:r w:rsidRPr="00E0425E">
              <w:rPr>
                <w:rFonts w:asciiTheme="majorHAnsi" w:hAnsiTheme="majorHAnsi"/>
              </w:rPr>
              <w:t>2</w:t>
            </w:r>
          </w:p>
        </w:tc>
      </w:tr>
      <w:tr w:rsidR="00FF2D79" w:rsidRPr="00E0425E" w:rsidTr="00632B12">
        <w:trPr>
          <w:trHeight w:val="264"/>
        </w:trPr>
        <w:tc>
          <w:tcPr>
            <w:tcW w:w="4772" w:type="dxa"/>
          </w:tcPr>
          <w:p w:rsidR="00FF2D79" w:rsidRPr="00E0425E" w:rsidRDefault="00FF2D79" w:rsidP="00632B12">
            <w:pPr>
              <w:jc w:val="both"/>
              <w:rPr>
                <w:rFonts w:asciiTheme="majorHAnsi" w:hAnsiTheme="majorHAnsi"/>
              </w:rPr>
            </w:pPr>
            <w:r w:rsidRPr="00E0425E">
              <w:rPr>
                <w:rFonts w:asciiTheme="majorHAnsi" w:hAnsiTheme="majorHAnsi"/>
              </w:rPr>
              <w:t>Between 21 – 30</w:t>
            </w:r>
          </w:p>
        </w:tc>
        <w:tc>
          <w:tcPr>
            <w:tcW w:w="2366" w:type="dxa"/>
          </w:tcPr>
          <w:p w:rsidR="00FF2D79" w:rsidRPr="00E0425E" w:rsidRDefault="00FF2D79" w:rsidP="00632B12">
            <w:pPr>
              <w:jc w:val="center"/>
              <w:rPr>
                <w:rFonts w:asciiTheme="majorHAnsi" w:hAnsiTheme="majorHAnsi"/>
              </w:rPr>
            </w:pPr>
            <w:r w:rsidRPr="00E0425E">
              <w:rPr>
                <w:rFonts w:asciiTheme="majorHAnsi" w:hAnsiTheme="majorHAnsi"/>
              </w:rPr>
              <w:t>3</w:t>
            </w:r>
          </w:p>
        </w:tc>
      </w:tr>
      <w:tr w:rsidR="00FF2D79" w:rsidRPr="00E0425E" w:rsidTr="00632B12">
        <w:trPr>
          <w:trHeight w:val="264"/>
        </w:trPr>
        <w:tc>
          <w:tcPr>
            <w:tcW w:w="4772" w:type="dxa"/>
          </w:tcPr>
          <w:p w:rsidR="00FF2D79" w:rsidRPr="00E0425E" w:rsidRDefault="00FF2D79" w:rsidP="00632B12">
            <w:pPr>
              <w:jc w:val="both"/>
              <w:rPr>
                <w:rFonts w:asciiTheme="majorHAnsi" w:hAnsiTheme="majorHAnsi"/>
              </w:rPr>
            </w:pPr>
            <w:r w:rsidRPr="00E0425E">
              <w:rPr>
                <w:rFonts w:asciiTheme="majorHAnsi" w:hAnsiTheme="majorHAnsi"/>
              </w:rPr>
              <w:lastRenderedPageBreak/>
              <w:t>Between 31 – 40</w:t>
            </w:r>
          </w:p>
        </w:tc>
        <w:tc>
          <w:tcPr>
            <w:tcW w:w="2366" w:type="dxa"/>
          </w:tcPr>
          <w:p w:rsidR="00FF2D79" w:rsidRPr="00E0425E" w:rsidRDefault="00FF2D79" w:rsidP="00632B12">
            <w:pPr>
              <w:jc w:val="center"/>
              <w:rPr>
                <w:rFonts w:asciiTheme="majorHAnsi" w:hAnsiTheme="majorHAnsi"/>
              </w:rPr>
            </w:pPr>
            <w:r w:rsidRPr="00E0425E">
              <w:rPr>
                <w:rFonts w:asciiTheme="majorHAnsi" w:hAnsiTheme="majorHAnsi"/>
              </w:rPr>
              <w:t>4</w:t>
            </w:r>
          </w:p>
        </w:tc>
      </w:tr>
      <w:tr w:rsidR="00FF2D79" w:rsidRPr="00E0425E" w:rsidTr="00632B12">
        <w:trPr>
          <w:trHeight w:val="264"/>
        </w:trPr>
        <w:tc>
          <w:tcPr>
            <w:tcW w:w="4772" w:type="dxa"/>
          </w:tcPr>
          <w:p w:rsidR="00FF2D79" w:rsidRPr="00E0425E" w:rsidRDefault="00FF2D79" w:rsidP="00632B12">
            <w:pPr>
              <w:jc w:val="both"/>
              <w:rPr>
                <w:rFonts w:asciiTheme="majorHAnsi" w:hAnsiTheme="majorHAnsi"/>
              </w:rPr>
            </w:pPr>
            <w:r w:rsidRPr="00E0425E">
              <w:rPr>
                <w:rFonts w:asciiTheme="majorHAnsi" w:hAnsiTheme="majorHAnsi"/>
              </w:rPr>
              <w:t>Between 41 – 50</w:t>
            </w:r>
          </w:p>
        </w:tc>
        <w:tc>
          <w:tcPr>
            <w:tcW w:w="2366" w:type="dxa"/>
          </w:tcPr>
          <w:p w:rsidR="00FF2D79" w:rsidRPr="00E0425E" w:rsidRDefault="00FF2D79" w:rsidP="00632B12">
            <w:pPr>
              <w:jc w:val="center"/>
              <w:rPr>
                <w:rFonts w:asciiTheme="majorHAnsi" w:hAnsiTheme="majorHAnsi"/>
              </w:rPr>
            </w:pPr>
            <w:r w:rsidRPr="00E0425E">
              <w:rPr>
                <w:rFonts w:asciiTheme="majorHAnsi" w:hAnsiTheme="majorHAnsi"/>
              </w:rPr>
              <w:t>5</w:t>
            </w:r>
          </w:p>
        </w:tc>
      </w:tr>
      <w:tr w:rsidR="00FF2D79" w:rsidRPr="00E0425E" w:rsidTr="00632B12">
        <w:trPr>
          <w:trHeight w:val="264"/>
        </w:trPr>
        <w:tc>
          <w:tcPr>
            <w:tcW w:w="4772" w:type="dxa"/>
          </w:tcPr>
          <w:p w:rsidR="00FF2D79" w:rsidRPr="00E0425E" w:rsidRDefault="00FF2D79" w:rsidP="00632B12">
            <w:pPr>
              <w:jc w:val="both"/>
              <w:rPr>
                <w:rFonts w:asciiTheme="majorHAnsi" w:hAnsiTheme="majorHAnsi"/>
              </w:rPr>
            </w:pPr>
            <w:r w:rsidRPr="00E0425E">
              <w:rPr>
                <w:rFonts w:asciiTheme="majorHAnsi" w:hAnsiTheme="majorHAnsi"/>
              </w:rPr>
              <w:t>Between 51 – 60</w:t>
            </w:r>
          </w:p>
        </w:tc>
        <w:tc>
          <w:tcPr>
            <w:tcW w:w="2366" w:type="dxa"/>
          </w:tcPr>
          <w:p w:rsidR="00FF2D79" w:rsidRPr="00E0425E" w:rsidRDefault="00FF2D79" w:rsidP="00632B12">
            <w:pPr>
              <w:jc w:val="center"/>
              <w:rPr>
                <w:rFonts w:asciiTheme="majorHAnsi" w:hAnsiTheme="majorHAnsi"/>
              </w:rPr>
            </w:pPr>
            <w:r w:rsidRPr="00E0425E">
              <w:rPr>
                <w:rFonts w:asciiTheme="majorHAnsi" w:hAnsiTheme="majorHAnsi"/>
              </w:rPr>
              <w:t>6</w:t>
            </w:r>
          </w:p>
        </w:tc>
      </w:tr>
      <w:tr w:rsidR="00FF2D79" w:rsidRPr="00E0425E" w:rsidTr="00632B12">
        <w:trPr>
          <w:trHeight w:val="251"/>
        </w:trPr>
        <w:tc>
          <w:tcPr>
            <w:tcW w:w="4772" w:type="dxa"/>
          </w:tcPr>
          <w:p w:rsidR="00FF2D79" w:rsidRPr="00E0425E" w:rsidRDefault="00FF2D79" w:rsidP="00632B12">
            <w:pPr>
              <w:jc w:val="both"/>
              <w:rPr>
                <w:rFonts w:asciiTheme="majorHAnsi" w:hAnsiTheme="majorHAnsi"/>
              </w:rPr>
            </w:pPr>
            <w:r w:rsidRPr="00E0425E">
              <w:rPr>
                <w:rFonts w:asciiTheme="majorHAnsi" w:hAnsiTheme="majorHAnsi"/>
              </w:rPr>
              <w:t>Between 61 – 70</w:t>
            </w:r>
          </w:p>
        </w:tc>
        <w:tc>
          <w:tcPr>
            <w:tcW w:w="2366" w:type="dxa"/>
          </w:tcPr>
          <w:p w:rsidR="00FF2D79" w:rsidRPr="00E0425E" w:rsidRDefault="00FF2D79" w:rsidP="00632B12">
            <w:pPr>
              <w:jc w:val="center"/>
              <w:rPr>
                <w:rFonts w:asciiTheme="majorHAnsi" w:hAnsiTheme="majorHAnsi"/>
              </w:rPr>
            </w:pPr>
            <w:r w:rsidRPr="00E0425E">
              <w:rPr>
                <w:rFonts w:asciiTheme="majorHAnsi" w:hAnsiTheme="majorHAnsi"/>
              </w:rPr>
              <w:t>7</w:t>
            </w:r>
          </w:p>
        </w:tc>
      </w:tr>
      <w:tr w:rsidR="00FF2D79" w:rsidRPr="00E0425E" w:rsidTr="00632B12">
        <w:trPr>
          <w:trHeight w:val="264"/>
        </w:trPr>
        <w:tc>
          <w:tcPr>
            <w:tcW w:w="4772" w:type="dxa"/>
          </w:tcPr>
          <w:p w:rsidR="00FF2D79" w:rsidRPr="00E0425E" w:rsidRDefault="00FF2D79" w:rsidP="00632B12">
            <w:pPr>
              <w:jc w:val="both"/>
              <w:rPr>
                <w:rFonts w:asciiTheme="majorHAnsi" w:hAnsiTheme="majorHAnsi"/>
              </w:rPr>
            </w:pPr>
            <w:r w:rsidRPr="00E0425E">
              <w:rPr>
                <w:rFonts w:asciiTheme="majorHAnsi" w:hAnsiTheme="majorHAnsi"/>
              </w:rPr>
              <w:t>Between 71 – 80</w:t>
            </w:r>
          </w:p>
        </w:tc>
        <w:tc>
          <w:tcPr>
            <w:tcW w:w="2366" w:type="dxa"/>
          </w:tcPr>
          <w:p w:rsidR="00FF2D79" w:rsidRPr="00E0425E" w:rsidRDefault="00FF2D79" w:rsidP="00632B12">
            <w:pPr>
              <w:jc w:val="center"/>
              <w:rPr>
                <w:rFonts w:asciiTheme="majorHAnsi" w:hAnsiTheme="majorHAnsi"/>
              </w:rPr>
            </w:pPr>
            <w:r w:rsidRPr="00E0425E">
              <w:rPr>
                <w:rFonts w:asciiTheme="majorHAnsi" w:hAnsiTheme="majorHAnsi"/>
              </w:rPr>
              <w:t>8</w:t>
            </w:r>
          </w:p>
        </w:tc>
      </w:tr>
      <w:tr w:rsidR="00FF2D79" w:rsidRPr="00E0425E" w:rsidTr="00632B12">
        <w:trPr>
          <w:trHeight w:val="264"/>
        </w:trPr>
        <w:tc>
          <w:tcPr>
            <w:tcW w:w="4772" w:type="dxa"/>
          </w:tcPr>
          <w:p w:rsidR="00FF2D79" w:rsidRPr="00E0425E" w:rsidRDefault="00FF2D79" w:rsidP="00632B12">
            <w:pPr>
              <w:jc w:val="both"/>
              <w:rPr>
                <w:rFonts w:asciiTheme="majorHAnsi" w:hAnsiTheme="majorHAnsi"/>
              </w:rPr>
            </w:pPr>
            <w:r w:rsidRPr="00E0425E">
              <w:rPr>
                <w:rFonts w:asciiTheme="majorHAnsi" w:hAnsiTheme="majorHAnsi"/>
              </w:rPr>
              <w:t>Between 81 – 90</w:t>
            </w:r>
          </w:p>
        </w:tc>
        <w:tc>
          <w:tcPr>
            <w:tcW w:w="2366" w:type="dxa"/>
          </w:tcPr>
          <w:p w:rsidR="00FF2D79" w:rsidRPr="00E0425E" w:rsidRDefault="00FF2D79" w:rsidP="00632B12">
            <w:pPr>
              <w:jc w:val="center"/>
              <w:rPr>
                <w:rFonts w:asciiTheme="majorHAnsi" w:hAnsiTheme="majorHAnsi"/>
              </w:rPr>
            </w:pPr>
            <w:r w:rsidRPr="00E0425E">
              <w:rPr>
                <w:rFonts w:asciiTheme="majorHAnsi" w:hAnsiTheme="majorHAnsi"/>
              </w:rPr>
              <w:t>9</w:t>
            </w:r>
          </w:p>
        </w:tc>
      </w:tr>
      <w:tr w:rsidR="00FF2D79" w:rsidRPr="00E0425E" w:rsidTr="00632B12">
        <w:trPr>
          <w:trHeight w:val="264"/>
        </w:trPr>
        <w:tc>
          <w:tcPr>
            <w:tcW w:w="4772" w:type="dxa"/>
          </w:tcPr>
          <w:p w:rsidR="00FF2D79" w:rsidRPr="00E0425E" w:rsidRDefault="00FF2D79" w:rsidP="00632B12">
            <w:pPr>
              <w:jc w:val="both"/>
              <w:rPr>
                <w:rFonts w:asciiTheme="majorHAnsi" w:hAnsiTheme="majorHAnsi"/>
              </w:rPr>
            </w:pPr>
            <w:r w:rsidRPr="00E0425E">
              <w:rPr>
                <w:rFonts w:asciiTheme="majorHAnsi" w:hAnsiTheme="majorHAnsi"/>
              </w:rPr>
              <w:t>Between 91 – 100</w:t>
            </w:r>
          </w:p>
        </w:tc>
        <w:tc>
          <w:tcPr>
            <w:tcW w:w="2366" w:type="dxa"/>
          </w:tcPr>
          <w:p w:rsidR="00FF2D79" w:rsidRPr="00E0425E" w:rsidRDefault="00FF2D79" w:rsidP="00632B12">
            <w:pPr>
              <w:jc w:val="center"/>
              <w:rPr>
                <w:rFonts w:asciiTheme="majorHAnsi" w:hAnsiTheme="majorHAnsi"/>
              </w:rPr>
            </w:pPr>
            <w:r w:rsidRPr="00E0425E">
              <w:rPr>
                <w:rFonts w:asciiTheme="majorHAnsi" w:hAnsiTheme="majorHAnsi"/>
              </w:rPr>
              <w:t>10</w:t>
            </w:r>
          </w:p>
        </w:tc>
      </w:tr>
    </w:tbl>
    <w:p w:rsidR="00FF2D79" w:rsidRPr="00E0425E" w:rsidRDefault="00FF2D79" w:rsidP="00FF2D79">
      <w:pPr>
        <w:jc w:val="both"/>
        <w:rPr>
          <w:rFonts w:asciiTheme="majorHAnsi" w:hAnsiTheme="majorHAnsi"/>
        </w:rPr>
      </w:pPr>
      <w:r w:rsidRPr="00E0425E">
        <w:rPr>
          <w:rFonts w:asciiTheme="majorHAnsi" w:hAnsiTheme="majorHAnsi"/>
        </w:rPr>
        <w:tab/>
      </w:r>
    </w:p>
    <w:p w:rsidR="00FF2D79" w:rsidRPr="00E0425E" w:rsidRDefault="00FF2D79" w:rsidP="00FF2D79">
      <w:pPr>
        <w:jc w:val="both"/>
        <w:rPr>
          <w:rFonts w:asciiTheme="majorHAnsi" w:hAnsiTheme="majorHAnsi"/>
          <w:bCs/>
          <w:color w:val="000000"/>
          <w:lang w:eastAsia="en-IN"/>
        </w:rPr>
      </w:pPr>
      <w:r w:rsidRPr="00E0425E">
        <w:rPr>
          <w:rFonts w:asciiTheme="majorHAnsi" w:hAnsiTheme="majorHAnsi"/>
        </w:rPr>
        <w:t xml:space="preserve">Thus a State/UT, whose performance against an indicator is 91% of the benchmark of an indicator or above, is given maximum points (10 or 20 whichever is applicable for that indicator). However, in the case of a few indicators, where a lower value is considered desirable e.g. single teacher schools, higher grade is assigned for lower values i.e. a score of 91% in such cases is given minimum points. </w:t>
      </w:r>
    </w:p>
    <w:p w:rsidR="00FF2D79" w:rsidRDefault="00FF2D79" w:rsidP="00FF2D79">
      <w:pPr>
        <w:jc w:val="both"/>
        <w:rPr>
          <w:rFonts w:asciiTheme="majorHAnsi" w:hAnsiTheme="majorHAnsi"/>
          <w:bCs/>
          <w:color w:val="000000"/>
          <w:lang w:eastAsia="en-IN"/>
        </w:rPr>
      </w:pPr>
      <w:r w:rsidRPr="00E0425E">
        <w:rPr>
          <w:rFonts w:asciiTheme="majorHAnsi" w:hAnsiTheme="majorHAnsi"/>
          <w:b/>
          <w:bCs/>
          <w:color w:val="000000"/>
          <w:lang w:eastAsia="en-IN"/>
        </w:rPr>
        <w:t>Gap</w:t>
      </w:r>
      <w:r w:rsidRPr="00E0425E">
        <w:rPr>
          <w:rFonts w:asciiTheme="majorHAnsi" w:hAnsiTheme="majorHAnsi"/>
          <w:bCs/>
          <w:color w:val="000000"/>
          <w:lang w:eastAsia="en-IN"/>
        </w:rPr>
        <w:t>: Gap is the difference between the Weight (col.5) and the Grade (col. 8) achieved by the State/UT.</w:t>
      </w:r>
    </w:p>
    <w:p w:rsidR="00FF2D79" w:rsidRPr="00E0425E" w:rsidRDefault="00FF2D79" w:rsidP="00FF2D79">
      <w:pPr>
        <w:jc w:val="both"/>
        <w:rPr>
          <w:rFonts w:asciiTheme="majorHAnsi" w:hAnsiTheme="majorHAnsi"/>
        </w:rPr>
      </w:pPr>
    </w:p>
    <w:p w:rsidR="00FF2D79" w:rsidRPr="00E0425E" w:rsidRDefault="00FF2D79" w:rsidP="00FF2D79">
      <w:pPr>
        <w:shd w:val="clear" w:color="auto" w:fill="D9D9D9" w:themeFill="background1" w:themeFillShade="D9"/>
        <w:rPr>
          <w:rFonts w:asciiTheme="majorHAnsi" w:hAnsiTheme="majorHAnsi" w:cs="Arial"/>
          <w:b/>
          <w:bCs/>
          <w:color w:val="000000" w:themeColor="text1"/>
          <w:lang w:eastAsia="en-IN"/>
        </w:rPr>
      </w:pPr>
      <w:r w:rsidRPr="00E0425E">
        <w:rPr>
          <w:rFonts w:asciiTheme="majorHAnsi" w:hAnsiTheme="majorHAnsi" w:cs="Arial"/>
          <w:b/>
          <w:bCs/>
          <w:color w:val="000000" w:themeColor="text1"/>
          <w:lang w:eastAsia="en-IN"/>
        </w:rPr>
        <w:t xml:space="preserve">3.  Progress of   Post NAS Interventions: </w:t>
      </w:r>
    </w:p>
    <w:p w:rsidR="00FF2D79" w:rsidRPr="00E0425E" w:rsidRDefault="00FF2D79" w:rsidP="00FF2D79">
      <w:pPr>
        <w:rPr>
          <w:rFonts w:asciiTheme="majorHAnsi" w:hAnsiTheme="majorHAnsi" w:cs="Arial"/>
          <w:b/>
          <w:bCs/>
          <w:lang w:eastAsia="en-IN"/>
        </w:rPr>
      </w:pPr>
      <w:r w:rsidRPr="00E0425E">
        <w:rPr>
          <w:rFonts w:asciiTheme="majorHAnsi" w:hAnsiTheme="majorHAnsi" w:cs="Arial"/>
          <w:b/>
          <w:bCs/>
          <w:lang w:eastAsia="en-IN"/>
        </w:rPr>
        <w:t>Elementary and Secondary level</w:t>
      </w:r>
    </w:p>
    <w:p w:rsidR="00FF2D79" w:rsidRPr="00E0425E" w:rsidRDefault="00FF2D79" w:rsidP="00FF2D79">
      <w:pPr>
        <w:jc w:val="both"/>
        <w:rPr>
          <w:rFonts w:asciiTheme="majorHAnsi" w:hAnsiTheme="majorHAnsi"/>
        </w:rPr>
      </w:pPr>
      <w:r w:rsidRPr="00E0425E">
        <w:rPr>
          <w:rFonts w:asciiTheme="majorHAnsi" w:hAnsiTheme="majorHAnsi"/>
        </w:rPr>
        <w:t xml:space="preserve">Soon after the receipt of District-wise reports on NAS, a meeting with Districts on Quality at the DPOs was conducted and subject-wise and class-wise analysis made was explained to them. A Special focus was given to the LOs on which the children’s performance was very low and needed immediate attention of the monitoring staff at the Mandal and the Cluster levels.  In turn, the Quality in charges at the DPOs conducted similar meetings for the Mandal Educational Officers and similar meetings were held at the School Complexes. </w:t>
      </w:r>
    </w:p>
    <w:p w:rsidR="00FF2D79" w:rsidRPr="00E0425E" w:rsidRDefault="00FF2D79" w:rsidP="00FF2D79">
      <w:pPr>
        <w:jc w:val="both"/>
        <w:rPr>
          <w:rFonts w:asciiTheme="majorHAnsi" w:hAnsiTheme="majorHAnsi"/>
        </w:rPr>
      </w:pPr>
    </w:p>
    <w:p w:rsidR="00FF2D79" w:rsidRPr="00E0425E" w:rsidRDefault="00FF2D79" w:rsidP="00FF2D79">
      <w:pPr>
        <w:jc w:val="both"/>
        <w:rPr>
          <w:rFonts w:asciiTheme="majorHAnsi" w:hAnsiTheme="majorHAnsi"/>
        </w:rPr>
      </w:pPr>
      <w:r w:rsidRPr="00E0425E">
        <w:rPr>
          <w:rFonts w:asciiTheme="majorHAnsi" w:hAnsiTheme="majorHAnsi"/>
        </w:rPr>
        <w:t xml:space="preserve">At the School Complexes, the teachers attending the meeting /activities were given a thorough awareness on the performance of children at the NAS, subject-wise and Class-wise with a special focus on the LOs on which the children’s performance was very low. The teachers were suggested to take appropriate activities specific to LOs to help improve children’s performance. </w:t>
      </w:r>
    </w:p>
    <w:p w:rsidR="00FF2D79" w:rsidRPr="00E0425E" w:rsidRDefault="00FF2D79" w:rsidP="00FF2D79">
      <w:pPr>
        <w:jc w:val="both"/>
        <w:rPr>
          <w:rFonts w:asciiTheme="majorHAnsi" w:hAnsiTheme="majorHAnsi"/>
        </w:rPr>
      </w:pPr>
    </w:p>
    <w:p w:rsidR="00FF2D79" w:rsidRPr="00E0425E" w:rsidRDefault="00FF2D79" w:rsidP="00FF2D79">
      <w:pPr>
        <w:jc w:val="both"/>
        <w:rPr>
          <w:rFonts w:asciiTheme="majorHAnsi" w:hAnsiTheme="majorHAnsi"/>
        </w:rPr>
      </w:pPr>
      <w:r w:rsidRPr="00E0425E">
        <w:rPr>
          <w:rFonts w:asciiTheme="majorHAnsi" w:hAnsiTheme="majorHAnsi"/>
        </w:rPr>
        <w:t xml:space="preserve">Even at the School Management Committee meetings also after explaining the concept of LOs, the performance of children at the NAS was explained and the parents were suggested to focus attention on their wards study and find time to interact with the teachers at the school for further suggestions for improvement. </w:t>
      </w:r>
    </w:p>
    <w:p w:rsidR="00FF2D79" w:rsidRPr="00E0425E" w:rsidRDefault="00FF2D79" w:rsidP="00FF2D79">
      <w:pPr>
        <w:jc w:val="both"/>
        <w:rPr>
          <w:rFonts w:asciiTheme="majorHAnsi" w:hAnsiTheme="majorHAnsi"/>
        </w:rPr>
      </w:pPr>
    </w:p>
    <w:p w:rsidR="00FF2D79" w:rsidRPr="00E0425E" w:rsidRDefault="00FF2D79" w:rsidP="00FF2D79">
      <w:pPr>
        <w:jc w:val="both"/>
        <w:rPr>
          <w:rFonts w:asciiTheme="majorHAnsi" w:hAnsiTheme="majorHAnsi"/>
        </w:rPr>
      </w:pPr>
      <w:r w:rsidRPr="00E0425E">
        <w:rPr>
          <w:rFonts w:asciiTheme="majorHAnsi" w:hAnsiTheme="majorHAnsi"/>
        </w:rPr>
        <w:t>SCERT conducted post NAS activities, analysis of District Progress cards and interpretation of results with respect to Gender, Category and Area.Based on the LOs teacher trainings were planned, subject specific modules were developed. State level teachers trainings were conducted for District level resource Persons (DRPs), One day orientation conducted to District Level Officials on experiential learning, School Based Assessment, Community Participation, Sports and Arts integrated learning which are all focusing preparation children for 2020- NAS.</w:t>
      </w:r>
    </w:p>
    <w:p w:rsidR="00FF2D79" w:rsidRDefault="00FF2D79">
      <w:pPr>
        <w:spacing w:after="200" w:line="276" w:lineRule="auto"/>
        <w:rPr>
          <w:rFonts w:asciiTheme="majorHAnsi" w:hAnsiTheme="majorHAnsi"/>
        </w:rPr>
      </w:pPr>
      <w:r>
        <w:rPr>
          <w:rFonts w:asciiTheme="majorHAnsi" w:hAnsiTheme="majorHAnsi"/>
        </w:rPr>
        <w:br w:type="page"/>
      </w:r>
    </w:p>
    <w:p w:rsidR="00FF2D79" w:rsidRPr="00E0425E" w:rsidRDefault="00FF2D79" w:rsidP="00FF2D79">
      <w:pPr>
        <w:rPr>
          <w:rFonts w:asciiTheme="majorHAnsi" w:hAnsiTheme="majorHAnsi"/>
        </w:rPr>
      </w:pPr>
    </w:p>
    <w:p w:rsidR="00FF2D79" w:rsidRPr="00E0425E" w:rsidRDefault="00FF2D79" w:rsidP="00FF2D79">
      <w:pPr>
        <w:shd w:val="clear" w:color="auto" w:fill="D9D9D9" w:themeFill="background1" w:themeFillShade="D9"/>
        <w:jc w:val="both"/>
        <w:rPr>
          <w:rFonts w:asciiTheme="majorHAnsi" w:hAnsiTheme="majorHAnsi"/>
          <w:b/>
        </w:rPr>
      </w:pPr>
      <w:r w:rsidRPr="00E0425E">
        <w:rPr>
          <w:rFonts w:asciiTheme="majorHAnsi" w:hAnsiTheme="majorHAnsi"/>
          <w:b/>
        </w:rPr>
        <w:t>4.   Proposal for School based Assessment 2019-20:</w:t>
      </w:r>
    </w:p>
    <w:p w:rsidR="00FF2D79" w:rsidRDefault="00FF2D79" w:rsidP="00FF2D79">
      <w:pPr>
        <w:jc w:val="both"/>
        <w:rPr>
          <w:rFonts w:asciiTheme="majorHAnsi" w:hAnsiTheme="majorHAnsi"/>
        </w:rPr>
      </w:pPr>
    </w:p>
    <w:p w:rsidR="00FF2D79" w:rsidRPr="00E0425E" w:rsidRDefault="00FF2D79" w:rsidP="00FF2D79">
      <w:pPr>
        <w:spacing w:line="360" w:lineRule="auto"/>
        <w:jc w:val="both"/>
        <w:rPr>
          <w:rFonts w:asciiTheme="majorHAnsi" w:hAnsiTheme="majorHAnsi"/>
        </w:rPr>
      </w:pPr>
      <w:r w:rsidRPr="00E0425E">
        <w:rPr>
          <w:rFonts w:asciiTheme="majorHAnsi" w:hAnsiTheme="majorHAnsi"/>
        </w:rPr>
        <w:t>The Department of School Education and Literacy, MHRD has decided to take up a major initiative to implement, ‘A School Based Assessment (SBA)’ throughout the country in 2019.  SBA will be used to improve the quality of learning in the schools. The implementation of SBA is a logical continuum to the quantitative assessment of the National Achievement Survey (NAS) and serves as a precursor to the next NAS which is going to be held in 2020.  Both SBA and NAS, in tandem, would provide holistically, the assessment of the learning levels as well as the interventions for improving them.The major objective of the SBA is to empower the teachers to improve the learning levels of the students.</w:t>
      </w:r>
    </w:p>
    <w:p w:rsidR="00FF2D79" w:rsidRPr="00E0425E" w:rsidRDefault="00FF2D79" w:rsidP="00FF2D79">
      <w:pPr>
        <w:spacing w:line="360" w:lineRule="auto"/>
        <w:jc w:val="both"/>
        <w:rPr>
          <w:rFonts w:asciiTheme="majorHAnsi" w:hAnsiTheme="majorHAnsi"/>
        </w:rPr>
      </w:pPr>
    </w:p>
    <w:p w:rsidR="00FF2D79" w:rsidRPr="00E0425E" w:rsidRDefault="00FF2D79" w:rsidP="00FF2D79">
      <w:pPr>
        <w:spacing w:line="360" w:lineRule="auto"/>
        <w:jc w:val="both"/>
        <w:rPr>
          <w:rFonts w:asciiTheme="majorHAnsi" w:hAnsiTheme="majorHAnsi"/>
        </w:rPr>
      </w:pPr>
      <w:r w:rsidRPr="00E0425E">
        <w:rPr>
          <w:rFonts w:asciiTheme="majorHAnsi" w:hAnsiTheme="majorHAnsi"/>
        </w:rPr>
        <w:t>A framework to improve the quality of learning through SBA in the schools is being suggested which would focus on bringing in its ambit school leaders, teachers and the whole network of officials at Blocks, District Institute of Educational Training (DIETs), State Council of Educational Research and Training (SCERT) and the Directorates of Education in different States ad UTs. Major features of SBA are:</w:t>
      </w:r>
    </w:p>
    <w:p w:rsidR="00FF2D79" w:rsidRPr="00E0425E" w:rsidRDefault="00FF2D79" w:rsidP="00412148">
      <w:pPr>
        <w:pStyle w:val="ListParagraph"/>
        <w:numPr>
          <w:ilvl w:val="0"/>
          <w:numId w:val="37"/>
        </w:numPr>
        <w:spacing w:after="200" w:line="276" w:lineRule="auto"/>
        <w:contextualSpacing/>
        <w:jc w:val="both"/>
        <w:rPr>
          <w:rFonts w:asciiTheme="majorHAnsi" w:hAnsiTheme="majorHAnsi"/>
        </w:rPr>
      </w:pPr>
      <w:r w:rsidRPr="00E0425E">
        <w:rPr>
          <w:rFonts w:asciiTheme="majorHAnsi" w:hAnsiTheme="majorHAnsi"/>
        </w:rPr>
        <w:t>Collection of multiple evidences of students’ learning</w:t>
      </w:r>
    </w:p>
    <w:p w:rsidR="00FF2D79" w:rsidRPr="00E0425E" w:rsidRDefault="00FF2D79" w:rsidP="00412148">
      <w:pPr>
        <w:pStyle w:val="ListParagraph"/>
        <w:numPr>
          <w:ilvl w:val="0"/>
          <w:numId w:val="37"/>
        </w:numPr>
        <w:spacing w:after="200" w:line="276" w:lineRule="auto"/>
        <w:contextualSpacing/>
        <w:jc w:val="both"/>
        <w:rPr>
          <w:rFonts w:asciiTheme="majorHAnsi" w:hAnsiTheme="majorHAnsi"/>
        </w:rPr>
      </w:pPr>
      <w:r w:rsidRPr="00E0425E">
        <w:rPr>
          <w:rFonts w:asciiTheme="majorHAnsi" w:hAnsiTheme="majorHAnsi"/>
        </w:rPr>
        <w:t>Non standardized assessment to link to individual learning styles of each child</w:t>
      </w:r>
    </w:p>
    <w:p w:rsidR="00FF2D79" w:rsidRPr="00E0425E" w:rsidRDefault="00FF2D79" w:rsidP="00412148">
      <w:pPr>
        <w:pStyle w:val="ListParagraph"/>
        <w:numPr>
          <w:ilvl w:val="0"/>
          <w:numId w:val="37"/>
        </w:numPr>
        <w:spacing w:after="200" w:line="276" w:lineRule="auto"/>
        <w:contextualSpacing/>
        <w:jc w:val="both"/>
        <w:rPr>
          <w:rFonts w:asciiTheme="majorHAnsi" w:hAnsiTheme="majorHAnsi"/>
        </w:rPr>
      </w:pPr>
      <w:r w:rsidRPr="00E0425E">
        <w:rPr>
          <w:rFonts w:asciiTheme="majorHAnsi" w:hAnsiTheme="majorHAnsi"/>
        </w:rPr>
        <w:t>Self and/or peer assessment to be used in conjunction with teacher assessment</w:t>
      </w:r>
    </w:p>
    <w:p w:rsidR="00FF2D79" w:rsidRPr="00E0425E" w:rsidRDefault="00FF2D79" w:rsidP="00412148">
      <w:pPr>
        <w:pStyle w:val="ListParagraph"/>
        <w:numPr>
          <w:ilvl w:val="0"/>
          <w:numId w:val="37"/>
        </w:numPr>
        <w:spacing w:after="200" w:line="276" w:lineRule="auto"/>
        <w:contextualSpacing/>
        <w:jc w:val="both"/>
        <w:rPr>
          <w:rFonts w:asciiTheme="majorHAnsi" w:hAnsiTheme="majorHAnsi"/>
        </w:rPr>
      </w:pPr>
      <w:r w:rsidRPr="00E0425E">
        <w:rPr>
          <w:rFonts w:asciiTheme="majorHAnsi" w:hAnsiTheme="majorHAnsi"/>
        </w:rPr>
        <w:t>Assessment of personal social qualities</w:t>
      </w:r>
    </w:p>
    <w:p w:rsidR="00FF2D79" w:rsidRPr="00E0425E" w:rsidRDefault="00FF2D79" w:rsidP="00412148">
      <w:pPr>
        <w:pStyle w:val="ListParagraph"/>
        <w:numPr>
          <w:ilvl w:val="0"/>
          <w:numId w:val="37"/>
        </w:numPr>
        <w:spacing w:after="200" w:line="276" w:lineRule="auto"/>
        <w:contextualSpacing/>
        <w:jc w:val="both"/>
        <w:rPr>
          <w:rFonts w:asciiTheme="majorHAnsi" w:hAnsiTheme="majorHAnsi"/>
        </w:rPr>
      </w:pPr>
      <w:r w:rsidRPr="00E0425E">
        <w:rPr>
          <w:rFonts w:asciiTheme="majorHAnsi" w:hAnsiTheme="majorHAnsi"/>
        </w:rPr>
        <w:t>Feedback mechanism allowing the teacher to give immediate and constructive feedback to students.</w:t>
      </w:r>
    </w:p>
    <w:p w:rsidR="00FF2D79" w:rsidRPr="00E0425E" w:rsidRDefault="00FF2D79" w:rsidP="00412148">
      <w:pPr>
        <w:pStyle w:val="ListParagraph"/>
        <w:numPr>
          <w:ilvl w:val="0"/>
          <w:numId w:val="37"/>
        </w:numPr>
        <w:spacing w:after="200" w:line="276" w:lineRule="auto"/>
        <w:contextualSpacing/>
        <w:jc w:val="both"/>
        <w:rPr>
          <w:rFonts w:asciiTheme="majorHAnsi" w:hAnsiTheme="majorHAnsi"/>
        </w:rPr>
      </w:pPr>
      <w:r w:rsidRPr="00E0425E">
        <w:rPr>
          <w:rFonts w:asciiTheme="majorHAnsi" w:hAnsiTheme="majorHAnsi"/>
        </w:rPr>
        <w:t>Assessment done in a non threatening manner</w:t>
      </w:r>
    </w:p>
    <w:p w:rsidR="00FF2D79" w:rsidRPr="00E0425E" w:rsidRDefault="00FF2D79" w:rsidP="00412148">
      <w:pPr>
        <w:pStyle w:val="ListParagraph"/>
        <w:numPr>
          <w:ilvl w:val="0"/>
          <w:numId w:val="37"/>
        </w:numPr>
        <w:spacing w:after="200" w:line="276" w:lineRule="auto"/>
        <w:contextualSpacing/>
        <w:jc w:val="both"/>
        <w:rPr>
          <w:rFonts w:asciiTheme="majorHAnsi" w:hAnsiTheme="majorHAnsi"/>
        </w:rPr>
      </w:pPr>
      <w:r w:rsidRPr="00E0425E">
        <w:rPr>
          <w:rFonts w:asciiTheme="majorHAnsi" w:hAnsiTheme="majorHAnsi"/>
        </w:rPr>
        <w:t xml:space="preserve">Involvement of the community in the learning process  </w:t>
      </w:r>
    </w:p>
    <w:p w:rsidR="00FF2D79" w:rsidRPr="00E0425E" w:rsidRDefault="00FF2D79" w:rsidP="00FF2D79">
      <w:pPr>
        <w:spacing w:line="360" w:lineRule="auto"/>
        <w:jc w:val="both"/>
        <w:rPr>
          <w:rFonts w:asciiTheme="majorHAnsi" w:hAnsiTheme="majorHAnsi"/>
        </w:rPr>
      </w:pPr>
      <w:r w:rsidRPr="00E0425E">
        <w:rPr>
          <w:rFonts w:asciiTheme="majorHAnsi" w:hAnsiTheme="majorHAnsi"/>
        </w:rPr>
        <w:t xml:space="preserve">SBA would involve in its framework ‘a whole school approach’ which involves the participation of the community in the learning process. Students’ progress would be discussed with the parents and shared with the SMCs and suggestions would be sought. In implementing the SBA, emphasis will be on on-site mentoring by the Cluster Resource Center Coordinator (CRCC). Each CRCC has 12 -15 schools for giving the on-site support. The CRCCs would nurture and support the teachers on a regular basis by demonstrating themselves and also by observing the Classroom transactions and sharing feedback. These visits to each school would be at least once in 15 days. Also, teachers would be encouraged to participate in quality circles within the clusters. The entire ambit of the educational </w:t>
      </w:r>
      <w:r w:rsidRPr="00E0425E">
        <w:rPr>
          <w:rFonts w:asciiTheme="majorHAnsi" w:hAnsiTheme="majorHAnsi"/>
        </w:rPr>
        <w:lastRenderedPageBreak/>
        <w:t>structure in the State machinery i.e. the teachers, cluster, blocks, DIETs, SCERTs and the Directorates of Education will be mobilized to implement SBA at the National level. States would develop a regulatory mechanism of supervision and support throughout the channel to make for its smooth functioning. The recommendation for 2019-20:</w:t>
      </w:r>
    </w:p>
    <w:p w:rsidR="00FF2D79" w:rsidRDefault="00FF2D79" w:rsidP="00FF2D79">
      <w:pPr>
        <w:spacing w:after="200" w:line="276" w:lineRule="auto"/>
        <w:rPr>
          <w:rFonts w:asciiTheme="majorHAnsi" w:eastAsia="Calibri" w:hAnsiTheme="majorHAnsi"/>
          <w:b/>
          <w:bCs/>
        </w:rPr>
      </w:pPr>
    </w:p>
    <w:p w:rsidR="00FF2D79" w:rsidRPr="00E0425E" w:rsidRDefault="00FF2D79" w:rsidP="00FF2D79">
      <w:pPr>
        <w:spacing w:after="200" w:line="276" w:lineRule="auto"/>
        <w:rPr>
          <w:rFonts w:asciiTheme="majorHAnsi" w:hAnsiTheme="majorHAnsi"/>
          <w:b/>
          <w:bCs/>
        </w:rPr>
      </w:pPr>
      <w:r w:rsidRPr="00E0425E">
        <w:rPr>
          <w:rFonts w:asciiTheme="majorHAnsi" w:eastAsia="Calibri" w:hAnsiTheme="majorHAnsi"/>
          <w:b/>
          <w:bCs/>
        </w:rPr>
        <w:t xml:space="preserve">Proposal and Recommendation </w:t>
      </w:r>
      <w:r w:rsidRPr="00E0425E">
        <w:rPr>
          <w:rFonts w:asciiTheme="majorHAnsi" w:hAnsiTheme="majorHAnsi"/>
          <w:b/>
          <w:bCs/>
          <w:color w:val="000000"/>
        </w:rPr>
        <w:t>Assessment at State level (Elementary)</w:t>
      </w:r>
      <w:r w:rsidRPr="00E0425E">
        <w:rPr>
          <w:rFonts w:asciiTheme="majorHAnsi" w:hAnsiTheme="majorHAnsi"/>
          <w:b/>
          <w:bCs/>
        </w:rPr>
        <w:t>- 2019-20</w:t>
      </w:r>
    </w:p>
    <w:p w:rsidR="00FF2D79" w:rsidRPr="00E0425E" w:rsidRDefault="00FF2D79" w:rsidP="00FF2D79">
      <w:pPr>
        <w:spacing w:after="200" w:line="276" w:lineRule="auto"/>
        <w:jc w:val="right"/>
        <w:rPr>
          <w:rFonts w:asciiTheme="majorHAnsi" w:hAnsiTheme="majorHAnsi"/>
          <w:b/>
          <w:bCs/>
        </w:rPr>
      </w:pPr>
      <w:r w:rsidRPr="00E0425E">
        <w:rPr>
          <w:rFonts w:asciiTheme="majorHAnsi" w:hAnsiTheme="majorHAnsi"/>
          <w:b/>
        </w:rPr>
        <w:t xml:space="preserve">Rs. in Lakh </w:t>
      </w:r>
    </w:p>
    <w:tbl>
      <w:tblPr>
        <w:tblpPr w:leftFromText="180" w:rightFromText="180" w:vertAnchor="text" w:horzAnchor="margin" w:tblpY="196"/>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92"/>
        <w:gridCol w:w="934"/>
        <w:gridCol w:w="749"/>
        <w:gridCol w:w="749"/>
        <w:gridCol w:w="934"/>
        <w:gridCol w:w="758"/>
        <w:gridCol w:w="740"/>
        <w:gridCol w:w="2884"/>
      </w:tblGrid>
      <w:tr w:rsidR="00FF2D79" w:rsidRPr="00E0425E" w:rsidTr="00632B12">
        <w:trPr>
          <w:trHeight w:val="243"/>
        </w:trPr>
        <w:tc>
          <w:tcPr>
            <w:tcW w:w="1992" w:type="dxa"/>
            <w:shd w:val="clear" w:color="auto" w:fill="auto"/>
            <w:tcMar>
              <w:top w:w="40" w:type="dxa"/>
              <w:left w:w="40" w:type="dxa"/>
              <w:bottom w:w="40" w:type="dxa"/>
              <w:right w:w="40" w:type="dxa"/>
            </w:tcMar>
            <w:vAlign w:val="center"/>
          </w:tcPr>
          <w:p w:rsidR="00FF2D79" w:rsidRPr="00E0425E" w:rsidRDefault="00FF2D79" w:rsidP="00632B12">
            <w:pPr>
              <w:jc w:val="center"/>
              <w:rPr>
                <w:rFonts w:asciiTheme="majorHAnsi" w:hAnsiTheme="majorHAnsi"/>
                <w:b/>
                <w:bCs/>
                <w:lang w:eastAsia="en-IN"/>
              </w:rPr>
            </w:pPr>
            <w:r w:rsidRPr="00E0425E">
              <w:rPr>
                <w:rFonts w:asciiTheme="majorHAnsi" w:hAnsiTheme="majorHAnsi"/>
                <w:b/>
                <w:bCs/>
                <w:lang w:eastAsia="en-IN"/>
              </w:rPr>
              <w:t>Activity</w:t>
            </w:r>
          </w:p>
        </w:tc>
        <w:tc>
          <w:tcPr>
            <w:tcW w:w="934" w:type="dxa"/>
            <w:shd w:val="clear" w:color="auto" w:fill="auto"/>
            <w:tcMar>
              <w:top w:w="40" w:type="dxa"/>
              <w:left w:w="40" w:type="dxa"/>
              <w:bottom w:w="40" w:type="dxa"/>
              <w:right w:w="40" w:type="dxa"/>
            </w:tcMar>
            <w:vAlign w:val="center"/>
          </w:tcPr>
          <w:p w:rsidR="00FF2D79" w:rsidRPr="00E0425E" w:rsidRDefault="00FF2D79" w:rsidP="00632B12">
            <w:pPr>
              <w:jc w:val="center"/>
              <w:rPr>
                <w:rFonts w:asciiTheme="majorHAnsi" w:hAnsiTheme="majorHAnsi"/>
                <w:b/>
                <w:bCs/>
                <w:lang w:eastAsia="en-IN"/>
              </w:rPr>
            </w:pPr>
            <w:r w:rsidRPr="00E0425E">
              <w:rPr>
                <w:rFonts w:asciiTheme="majorHAnsi" w:hAnsiTheme="majorHAnsi"/>
                <w:b/>
                <w:bCs/>
                <w:lang w:eastAsia="en-IN"/>
              </w:rPr>
              <w:t>Phy.</w:t>
            </w:r>
          </w:p>
        </w:tc>
        <w:tc>
          <w:tcPr>
            <w:tcW w:w="749" w:type="dxa"/>
            <w:shd w:val="clear" w:color="auto" w:fill="auto"/>
            <w:tcMar>
              <w:top w:w="40" w:type="dxa"/>
              <w:left w:w="40" w:type="dxa"/>
              <w:bottom w:w="40" w:type="dxa"/>
              <w:right w:w="40" w:type="dxa"/>
            </w:tcMar>
            <w:vAlign w:val="center"/>
          </w:tcPr>
          <w:p w:rsidR="00FF2D79" w:rsidRPr="00E0425E" w:rsidRDefault="00FF2D79" w:rsidP="00632B12">
            <w:pPr>
              <w:jc w:val="center"/>
              <w:rPr>
                <w:rFonts w:asciiTheme="majorHAnsi" w:hAnsiTheme="majorHAnsi"/>
                <w:b/>
                <w:bCs/>
                <w:lang w:eastAsia="en-IN"/>
              </w:rPr>
            </w:pPr>
            <w:r w:rsidRPr="00E0425E">
              <w:rPr>
                <w:rFonts w:asciiTheme="majorHAnsi" w:hAnsiTheme="majorHAnsi"/>
                <w:b/>
                <w:bCs/>
                <w:lang w:eastAsia="en-IN"/>
              </w:rPr>
              <w:t>Unit Cost</w:t>
            </w:r>
          </w:p>
        </w:tc>
        <w:tc>
          <w:tcPr>
            <w:tcW w:w="749" w:type="dxa"/>
            <w:shd w:val="clear" w:color="auto" w:fill="auto"/>
            <w:tcMar>
              <w:top w:w="40" w:type="dxa"/>
              <w:left w:w="40" w:type="dxa"/>
              <w:bottom w:w="40" w:type="dxa"/>
              <w:right w:w="40" w:type="dxa"/>
            </w:tcMar>
            <w:vAlign w:val="center"/>
          </w:tcPr>
          <w:p w:rsidR="00FF2D79" w:rsidRPr="00E0425E" w:rsidRDefault="00FF2D79" w:rsidP="00632B12">
            <w:pPr>
              <w:jc w:val="center"/>
              <w:rPr>
                <w:rFonts w:asciiTheme="majorHAnsi" w:hAnsiTheme="majorHAnsi"/>
                <w:b/>
                <w:bCs/>
                <w:lang w:eastAsia="en-IN"/>
              </w:rPr>
            </w:pPr>
            <w:r w:rsidRPr="00E0425E">
              <w:rPr>
                <w:rFonts w:asciiTheme="majorHAnsi" w:hAnsiTheme="majorHAnsi"/>
                <w:b/>
                <w:bCs/>
                <w:lang w:eastAsia="en-IN"/>
              </w:rPr>
              <w:t>Fin.</w:t>
            </w:r>
          </w:p>
        </w:tc>
        <w:tc>
          <w:tcPr>
            <w:tcW w:w="934" w:type="dxa"/>
            <w:shd w:val="clear" w:color="auto" w:fill="auto"/>
            <w:tcMar>
              <w:top w:w="40" w:type="dxa"/>
              <w:left w:w="40" w:type="dxa"/>
              <w:bottom w:w="40" w:type="dxa"/>
              <w:right w:w="40" w:type="dxa"/>
            </w:tcMar>
            <w:vAlign w:val="center"/>
          </w:tcPr>
          <w:p w:rsidR="00FF2D79" w:rsidRPr="00E0425E" w:rsidRDefault="00FF2D79" w:rsidP="00632B12">
            <w:pPr>
              <w:jc w:val="center"/>
              <w:rPr>
                <w:rFonts w:asciiTheme="majorHAnsi" w:hAnsiTheme="majorHAnsi"/>
                <w:b/>
                <w:bCs/>
                <w:lang w:eastAsia="en-IN"/>
              </w:rPr>
            </w:pPr>
            <w:r w:rsidRPr="00E0425E">
              <w:rPr>
                <w:rFonts w:asciiTheme="majorHAnsi" w:hAnsiTheme="majorHAnsi"/>
                <w:b/>
                <w:bCs/>
                <w:lang w:eastAsia="en-IN"/>
              </w:rPr>
              <w:t>Phy.</w:t>
            </w:r>
          </w:p>
        </w:tc>
        <w:tc>
          <w:tcPr>
            <w:tcW w:w="758" w:type="dxa"/>
            <w:shd w:val="clear" w:color="auto" w:fill="auto"/>
            <w:tcMar>
              <w:top w:w="40" w:type="dxa"/>
              <w:left w:w="40" w:type="dxa"/>
              <w:bottom w:w="40" w:type="dxa"/>
              <w:right w:w="40" w:type="dxa"/>
            </w:tcMar>
            <w:vAlign w:val="center"/>
          </w:tcPr>
          <w:p w:rsidR="00FF2D79" w:rsidRPr="00E0425E" w:rsidRDefault="00FF2D79" w:rsidP="00632B12">
            <w:pPr>
              <w:jc w:val="center"/>
              <w:rPr>
                <w:rFonts w:asciiTheme="majorHAnsi" w:hAnsiTheme="majorHAnsi"/>
                <w:b/>
                <w:bCs/>
                <w:lang w:eastAsia="en-IN"/>
              </w:rPr>
            </w:pPr>
            <w:r w:rsidRPr="00E0425E">
              <w:rPr>
                <w:rFonts w:asciiTheme="majorHAnsi" w:hAnsiTheme="majorHAnsi"/>
                <w:b/>
                <w:bCs/>
                <w:lang w:eastAsia="en-IN"/>
              </w:rPr>
              <w:t>Unit Cost</w:t>
            </w:r>
          </w:p>
        </w:tc>
        <w:tc>
          <w:tcPr>
            <w:tcW w:w="740" w:type="dxa"/>
            <w:shd w:val="clear" w:color="auto" w:fill="auto"/>
            <w:tcMar>
              <w:top w:w="40" w:type="dxa"/>
              <w:left w:w="40" w:type="dxa"/>
              <w:bottom w:w="40" w:type="dxa"/>
              <w:right w:w="40" w:type="dxa"/>
            </w:tcMar>
            <w:vAlign w:val="center"/>
          </w:tcPr>
          <w:p w:rsidR="00FF2D79" w:rsidRPr="00E0425E" w:rsidRDefault="00FF2D79" w:rsidP="00632B12">
            <w:pPr>
              <w:jc w:val="center"/>
              <w:rPr>
                <w:rFonts w:asciiTheme="majorHAnsi" w:hAnsiTheme="majorHAnsi"/>
                <w:b/>
                <w:bCs/>
                <w:lang w:eastAsia="en-IN"/>
              </w:rPr>
            </w:pPr>
            <w:r w:rsidRPr="00E0425E">
              <w:rPr>
                <w:rFonts w:asciiTheme="majorHAnsi" w:hAnsiTheme="majorHAnsi"/>
                <w:b/>
                <w:bCs/>
                <w:lang w:eastAsia="en-IN"/>
              </w:rPr>
              <w:t>Fin.</w:t>
            </w:r>
          </w:p>
        </w:tc>
        <w:tc>
          <w:tcPr>
            <w:tcW w:w="2884" w:type="dxa"/>
            <w:shd w:val="clear" w:color="auto" w:fill="auto"/>
            <w:tcMar>
              <w:top w:w="40" w:type="dxa"/>
              <w:left w:w="40" w:type="dxa"/>
              <w:bottom w:w="40" w:type="dxa"/>
              <w:right w:w="40" w:type="dxa"/>
            </w:tcMar>
            <w:vAlign w:val="center"/>
          </w:tcPr>
          <w:p w:rsidR="00FF2D79" w:rsidRPr="00E0425E" w:rsidRDefault="00FF2D79" w:rsidP="00632B12">
            <w:pPr>
              <w:jc w:val="center"/>
              <w:rPr>
                <w:rFonts w:asciiTheme="majorHAnsi" w:hAnsiTheme="majorHAnsi"/>
                <w:b/>
                <w:bCs/>
                <w:lang w:eastAsia="en-IN"/>
              </w:rPr>
            </w:pPr>
            <w:r w:rsidRPr="00E0425E">
              <w:rPr>
                <w:rFonts w:asciiTheme="majorHAnsi" w:hAnsiTheme="majorHAnsi"/>
                <w:b/>
                <w:bCs/>
                <w:lang w:eastAsia="en-IN"/>
              </w:rPr>
              <w:t>Appraiser Remarks</w:t>
            </w:r>
          </w:p>
        </w:tc>
      </w:tr>
      <w:tr w:rsidR="00FF2D79" w:rsidRPr="00E0425E" w:rsidTr="00632B12">
        <w:trPr>
          <w:trHeight w:val="243"/>
        </w:trPr>
        <w:tc>
          <w:tcPr>
            <w:tcW w:w="1992" w:type="dxa"/>
            <w:shd w:val="clear" w:color="auto" w:fill="auto"/>
            <w:tcMar>
              <w:top w:w="40" w:type="dxa"/>
              <w:left w:w="40" w:type="dxa"/>
              <w:bottom w:w="40" w:type="dxa"/>
              <w:right w:w="40" w:type="dxa"/>
            </w:tcMar>
          </w:tcPr>
          <w:p w:rsidR="00FF2D79" w:rsidRPr="00E0425E" w:rsidRDefault="00FF2D79" w:rsidP="00632B12">
            <w:pPr>
              <w:textAlignment w:val="top"/>
              <w:rPr>
                <w:rFonts w:asciiTheme="majorHAnsi" w:hAnsiTheme="majorHAnsi"/>
                <w:color w:val="000000"/>
              </w:rPr>
            </w:pPr>
            <w:r w:rsidRPr="00E0425E">
              <w:rPr>
                <w:rFonts w:asciiTheme="majorHAnsi" w:hAnsiTheme="majorHAnsi"/>
                <w:color w:val="000000"/>
              </w:rPr>
              <w:t>Assessment at State level</w:t>
            </w:r>
          </w:p>
        </w:tc>
        <w:tc>
          <w:tcPr>
            <w:tcW w:w="934" w:type="dxa"/>
            <w:shd w:val="clear" w:color="auto" w:fill="auto"/>
            <w:tcMar>
              <w:top w:w="40" w:type="dxa"/>
              <w:left w:w="40" w:type="dxa"/>
              <w:bottom w:w="40" w:type="dxa"/>
              <w:right w:w="40" w:type="dxa"/>
            </w:tcMar>
          </w:tcPr>
          <w:p w:rsidR="00FF2D79" w:rsidRPr="00E0425E" w:rsidRDefault="00FF2D79" w:rsidP="00632B12">
            <w:pPr>
              <w:jc w:val="center"/>
              <w:textAlignment w:val="top"/>
              <w:rPr>
                <w:rFonts w:asciiTheme="majorHAnsi" w:hAnsiTheme="majorHAnsi"/>
                <w:color w:val="000000"/>
              </w:rPr>
            </w:pPr>
            <w:r w:rsidRPr="00E0425E">
              <w:rPr>
                <w:rFonts w:asciiTheme="majorHAnsi" w:hAnsiTheme="majorHAnsi"/>
                <w:color w:val="000000"/>
              </w:rPr>
              <w:t>33</w:t>
            </w:r>
          </w:p>
        </w:tc>
        <w:tc>
          <w:tcPr>
            <w:tcW w:w="749" w:type="dxa"/>
            <w:shd w:val="clear" w:color="auto" w:fill="auto"/>
            <w:tcMar>
              <w:top w:w="40" w:type="dxa"/>
              <w:left w:w="40" w:type="dxa"/>
              <w:bottom w:w="40" w:type="dxa"/>
              <w:right w:w="40" w:type="dxa"/>
            </w:tcMar>
          </w:tcPr>
          <w:p w:rsidR="00FF2D79" w:rsidRPr="00E0425E" w:rsidRDefault="00FF2D79" w:rsidP="00632B12">
            <w:pPr>
              <w:jc w:val="center"/>
              <w:textAlignment w:val="top"/>
              <w:rPr>
                <w:rFonts w:asciiTheme="majorHAnsi" w:hAnsiTheme="majorHAnsi"/>
                <w:color w:val="000000"/>
              </w:rPr>
            </w:pPr>
            <w:r w:rsidRPr="00E0425E">
              <w:rPr>
                <w:rFonts w:asciiTheme="majorHAnsi" w:hAnsiTheme="majorHAnsi"/>
                <w:color w:val="000000"/>
              </w:rPr>
              <w:t>10</w:t>
            </w:r>
          </w:p>
        </w:tc>
        <w:tc>
          <w:tcPr>
            <w:tcW w:w="749" w:type="dxa"/>
            <w:shd w:val="clear" w:color="auto" w:fill="auto"/>
            <w:tcMar>
              <w:top w:w="40" w:type="dxa"/>
              <w:left w:w="40" w:type="dxa"/>
              <w:bottom w:w="40" w:type="dxa"/>
              <w:right w:w="40" w:type="dxa"/>
            </w:tcMar>
          </w:tcPr>
          <w:p w:rsidR="00FF2D79" w:rsidRPr="00E0425E" w:rsidRDefault="00FF2D79" w:rsidP="00632B12">
            <w:pPr>
              <w:jc w:val="center"/>
              <w:textAlignment w:val="top"/>
              <w:rPr>
                <w:rFonts w:asciiTheme="majorHAnsi" w:hAnsiTheme="majorHAnsi"/>
                <w:color w:val="000000"/>
              </w:rPr>
            </w:pPr>
            <w:r w:rsidRPr="00E0425E">
              <w:rPr>
                <w:rFonts w:asciiTheme="majorHAnsi" w:hAnsiTheme="majorHAnsi"/>
                <w:color w:val="000000"/>
              </w:rPr>
              <w:t>330</w:t>
            </w:r>
          </w:p>
        </w:tc>
        <w:tc>
          <w:tcPr>
            <w:tcW w:w="934" w:type="dxa"/>
            <w:shd w:val="clear" w:color="auto" w:fill="auto"/>
            <w:tcMar>
              <w:top w:w="40" w:type="dxa"/>
              <w:left w:w="40" w:type="dxa"/>
              <w:bottom w:w="40" w:type="dxa"/>
              <w:right w:w="40" w:type="dxa"/>
            </w:tcMar>
          </w:tcPr>
          <w:p w:rsidR="00FF2D79" w:rsidRPr="00E0425E" w:rsidRDefault="00FF2D79" w:rsidP="00632B12">
            <w:pPr>
              <w:jc w:val="center"/>
              <w:textAlignment w:val="top"/>
              <w:rPr>
                <w:rFonts w:asciiTheme="majorHAnsi" w:hAnsiTheme="majorHAnsi"/>
                <w:color w:val="000000"/>
              </w:rPr>
            </w:pPr>
            <w:r w:rsidRPr="00E0425E">
              <w:rPr>
                <w:rFonts w:asciiTheme="majorHAnsi" w:hAnsiTheme="majorHAnsi"/>
                <w:color w:val="000000"/>
              </w:rPr>
              <w:t>33</w:t>
            </w:r>
          </w:p>
        </w:tc>
        <w:tc>
          <w:tcPr>
            <w:tcW w:w="758" w:type="dxa"/>
            <w:shd w:val="clear" w:color="auto" w:fill="auto"/>
            <w:tcMar>
              <w:top w:w="40" w:type="dxa"/>
              <w:left w:w="40" w:type="dxa"/>
              <w:bottom w:w="40" w:type="dxa"/>
              <w:right w:w="40" w:type="dxa"/>
            </w:tcMar>
          </w:tcPr>
          <w:p w:rsidR="00FF2D79" w:rsidRPr="00E0425E" w:rsidRDefault="00FF2D79" w:rsidP="00632B12">
            <w:pPr>
              <w:jc w:val="center"/>
              <w:textAlignment w:val="top"/>
              <w:rPr>
                <w:rFonts w:asciiTheme="majorHAnsi" w:hAnsiTheme="majorHAnsi"/>
                <w:color w:val="000000"/>
              </w:rPr>
            </w:pPr>
            <w:r w:rsidRPr="00E0425E">
              <w:rPr>
                <w:rFonts w:asciiTheme="majorHAnsi" w:hAnsiTheme="majorHAnsi"/>
                <w:color w:val="000000"/>
              </w:rPr>
              <w:t>10</w:t>
            </w:r>
          </w:p>
        </w:tc>
        <w:tc>
          <w:tcPr>
            <w:tcW w:w="740" w:type="dxa"/>
            <w:shd w:val="clear" w:color="auto" w:fill="auto"/>
            <w:tcMar>
              <w:top w:w="40" w:type="dxa"/>
              <w:left w:w="40" w:type="dxa"/>
              <w:bottom w:w="40" w:type="dxa"/>
              <w:right w:w="40" w:type="dxa"/>
            </w:tcMar>
          </w:tcPr>
          <w:p w:rsidR="00FF2D79" w:rsidRPr="00E0425E" w:rsidRDefault="00FF2D79" w:rsidP="00632B12">
            <w:pPr>
              <w:jc w:val="center"/>
              <w:textAlignment w:val="top"/>
              <w:rPr>
                <w:rFonts w:asciiTheme="majorHAnsi" w:hAnsiTheme="majorHAnsi"/>
                <w:color w:val="000000"/>
              </w:rPr>
            </w:pPr>
            <w:r w:rsidRPr="00E0425E">
              <w:rPr>
                <w:rFonts w:asciiTheme="majorHAnsi" w:hAnsiTheme="majorHAnsi"/>
                <w:color w:val="000000"/>
              </w:rPr>
              <w:t>330</w:t>
            </w:r>
          </w:p>
        </w:tc>
        <w:tc>
          <w:tcPr>
            <w:tcW w:w="2884" w:type="dxa"/>
            <w:shd w:val="clear" w:color="auto" w:fill="auto"/>
            <w:tcMar>
              <w:top w:w="40" w:type="dxa"/>
              <w:left w:w="40" w:type="dxa"/>
              <w:bottom w:w="40" w:type="dxa"/>
              <w:right w:w="40" w:type="dxa"/>
            </w:tcMar>
            <w:vAlign w:val="center"/>
          </w:tcPr>
          <w:p w:rsidR="00FF2D79" w:rsidRPr="00E0425E" w:rsidRDefault="00FF2D79" w:rsidP="00632B12">
            <w:pPr>
              <w:jc w:val="both"/>
              <w:textAlignment w:val="top"/>
              <w:rPr>
                <w:rFonts w:asciiTheme="majorHAnsi" w:hAnsiTheme="majorHAnsi"/>
                <w:color w:val="000000"/>
              </w:rPr>
            </w:pPr>
            <w:r w:rsidRPr="00E0425E">
              <w:rPr>
                <w:rFonts w:asciiTheme="majorHAnsi" w:hAnsiTheme="majorHAnsi"/>
                <w:color w:val="000000"/>
              </w:rPr>
              <w:t>An amount of Rs. 330 lakh is recommended for 33 districts @Rs.10 lakh. School Based Assessment (SBA) will be conducted in 2019. SCERT will be the nodal agency for capacity building &amp; implementing SBA at State and District level. SBA will cover DIETs, BRCs, CRCs, Schools and Teachers. A detailed manual on SBA will be shared by NCERT for implementation of SBA.</w:t>
            </w:r>
          </w:p>
        </w:tc>
      </w:tr>
      <w:tr w:rsidR="00FF2D79" w:rsidRPr="00E0425E" w:rsidTr="00632B12">
        <w:trPr>
          <w:trHeight w:val="243"/>
        </w:trPr>
        <w:tc>
          <w:tcPr>
            <w:tcW w:w="1992" w:type="dxa"/>
            <w:shd w:val="clear" w:color="auto" w:fill="auto"/>
            <w:tcMar>
              <w:top w:w="40" w:type="dxa"/>
              <w:left w:w="40" w:type="dxa"/>
              <w:bottom w:w="40" w:type="dxa"/>
              <w:right w:w="40" w:type="dxa"/>
            </w:tcMar>
            <w:vAlign w:val="center"/>
          </w:tcPr>
          <w:p w:rsidR="00FF2D79" w:rsidRPr="00E0425E" w:rsidRDefault="00FF2D79" w:rsidP="00632B12">
            <w:pPr>
              <w:jc w:val="center"/>
              <w:rPr>
                <w:rFonts w:asciiTheme="majorHAnsi" w:hAnsiTheme="majorHAnsi"/>
                <w:b/>
                <w:bCs/>
                <w:lang w:eastAsia="en-IN"/>
              </w:rPr>
            </w:pPr>
            <w:r w:rsidRPr="00E0425E">
              <w:rPr>
                <w:rFonts w:asciiTheme="majorHAnsi" w:hAnsiTheme="majorHAnsi"/>
                <w:b/>
                <w:bCs/>
                <w:lang w:eastAsia="en-IN"/>
              </w:rPr>
              <w:t>Total</w:t>
            </w:r>
          </w:p>
        </w:tc>
        <w:tc>
          <w:tcPr>
            <w:tcW w:w="934" w:type="dxa"/>
            <w:shd w:val="clear" w:color="auto" w:fill="auto"/>
            <w:tcMar>
              <w:top w:w="40" w:type="dxa"/>
              <w:left w:w="40" w:type="dxa"/>
              <w:bottom w:w="40" w:type="dxa"/>
              <w:right w:w="40" w:type="dxa"/>
            </w:tcMar>
          </w:tcPr>
          <w:p w:rsidR="00FF2D79" w:rsidRPr="00E0425E" w:rsidRDefault="00FF2D79" w:rsidP="00632B12">
            <w:pPr>
              <w:jc w:val="center"/>
              <w:textAlignment w:val="top"/>
              <w:rPr>
                <w:rFonts w:asciiTheme="majorHAnsi" w:hAnsiTheme="majorHAnsi"/>
                <w:color w:val="000000"/>
              </w:rPr>
            </w:pPr>
            <w:r w:rsidRPr="00E0425E">
              <w:rPr>
                <w:rFonts w:asciiTheme="majorHAnsi" w:hAnsiTheme="majorHAnsi"/>
                <w:color w:val="000000"/>
              </w:rPr>
              <w:t>33</w:t>
            </w:r>
          </w:p>
        </w:tc>
        <w:tc>
          <w:tcPr>
            <w:tcW w:w="749" w:type="dxa"/>
            <w:shd w:val="clear" w:color="auto" w:fill="auto"/>
            <w:tcMar>
              <w:top w:w="40" w:type="dxa"/>
              <w:left w:w="40" w:type="dxa"/>
              <w:bottom w:w="40" w:type="dxa"/>
              <w:right w:w="40" w:type="dxa"/>
            </w:tcMar>
          </w:tcPr>
          <w:p w:rsidR="00FF2D79" w:rsidRPr="00E0425E" w:rsidRDefault="00FF2D79" w:rsidP="00632B12">
            <w:pPr>
              <w:jc w:val="center"/>
              <w:textAlignment w:val="top"/>
              <w:rPr>
                <w:rFonts w:asciiTheme="majorHAnsi" w:hAnsiTheme="majorHAnsi"/>
                <w:color w:val="000000"/>
              </w:rPr>
            </w:pPr>
          </w:p>
        </w:tc>
        <w:tc>
          <w:tcPr>
            <w:tcW w:w="749" w:type="dxa"/>
            <w:shd w:val="clear" w:color="auto" w:fill="auto"/>
            <w:tcMar>
              <w:top w:w="40" w:type="dxa"/>
              <w:left w:w="40" w:type="dxa"/>
              <w:bottom w:w="40" w:type="dxa"/>
              <w:right w:w="40" w:type="dxa"/>
            </w:tcMar>
          </w:tcPr>
          <w:p w:rsidR="00FF2D79" w:rsidRPr="00E0425E" w:rsidRDefault="00FF2D79" w:rsidP="00632B12">
            <w:pPr>
              <w:jc w:val="center"/>
              <w:textAlignment w:val="top"/>
              <w:rPr>
                <w:rFonts w:asciiTheme="majorHAnsi" w:hAnsiTheme="majorHAnsi"/>
                <w:color w:val="000000"/>
              </w:rPr>
            </w:pPr>
            <w:r w:rsidRPr="00E0425E">
              <w:rPr>
                <w:rFonts w:asciiTheme="majorHAnsi" w:hAnsiTheme="majorHAnsi"/>
                <w:color w:val="000000"/>
              </w:rPr>
              <w:t>330</w:t>
            </w:r>
          </w:p>
        </w:tc>
        <w:tc>
          <w:tcPr>
            <w:tcW w:w="934" w:type="dxa"/>
            <w:shd w:val="clear" w:color="auto" w:fill="auto"/>
            <w:tcMar>
              <w:top w:w="40" w:type="dxa"/>
              <w:left w:w="40" w:type="dxa"/>
              <w:bottom w:w="40" w:type="dxa"/>
              <w:right w:w="40" w:type="dxa"/>
            </w:tcMar>
          </w:tcPr>
          <w:p w:rsidR="00FF2D79" w:rsidRPr="00E0425E" w:rsidRDefault="00FF2D79" w:rsidP="00632B12">
            <w:pPr>
              <w:jc w:val="center"/>
              <w:textAlignment w:val="top"/>
              <w:rPr>
                <w:rFonts w:asciiTheme="majorHAnsi" w:hAnsiTheme="majorHAnsi"/>
                <w:b/>
                <w:color w:val="000000"/>
              </w:rPr>
            </w:pPr>
            <w:r w:rsidRPr="00E0425E">
              <w:rPr>
                <w:rFonts w:asciiTheme="majorHAnsi" w:hAnsiTheme="majorHAnsi"/>
                <w:b/>
                <w:color w:val="000000"/>
              </w:rPr>
              <w:t>33</w:t>
            </w:r>
          </w:p>
        </w:tc>
        <w:tc>
          <w:tcPr>
            <w:tcW w:w="758" w:type="dxa"/>
            <w:shd w:val="clear" w:color="auto" w:fill="auto"/>
            <w:tcMar>
              <w:top w:w="40" w:type="dxa"/>
              <w:left w:w="40" w:type="dxa"/>
              <w:bottom w:w="40" w:type="dxa"/>
              <w:right w:w="40" w:type="dxa"/>
            </w:tcMar>
          </w:tcPr>
          <w:p w:rsidR="00FF2D79" w:rsidRPr="00E0425E" w:rsidRDefault="00FF2D79" w:rsidP="00632B12">
            <w:pPr>
              <w:jc w:val="center"/>
              <w:textAlignment w:val="top"/>
              <w:rPr>
                <w:rFonts w:asciiTheme="majorHAnsi" w:hAnsiTheme="majorHAnsi"/>
                <w:b/>
                <w:color w:val="000000"/>
              </w:rPr>
            </w:pPr>
          </w:p>
        </w:tc>
        <w:tc>
          <w:tcPr>
            <w:tcW w:w="740" w:type="dxa"/>
            <w:shd w:val="clear" w:color="auto" w:fill="auto"/>
            <w:tcMar>
              <w:top w:w="40" w:type="dxa"/>
              <w:left w:w="40" w:type="dxa"/>
              <w:bottom w:w="40" w:type="dxa"/>
              <w:right w:w="40" w:type="dxa"/>
            </w:tcMar>
          </w:tcPr>
          <w:p w:rsidR="00FF2D79" w:rsidRPr="00E0425E" w:rsidRDefault="00FF2D79" w:rsidP="00632B12">
            <w:pPr>
              <w:jc w:val="center"/>
              <w:textAlignment w:val="top"/>
              <w:rPr>
                <w:rFonts w:asciiTheme="majorHAnsi" w:hAnsiTheme="majorHAnsi"/>
                <w:b/>
                <w:color w:val="000000"/>
              </w:rPr>
            </w:pPr>
            <w:r w:rsidRPr="00E0425E">
              <w:rPr>
                <w:rFonts w:asciiTheme="majorHAnsi" w:hAnsiTheme="majorHAnsi"/>
                <w:b/>
                <w:color w:val="000000"/>
              </w:rPr>
              <w:t>330</w:t>
            </w:r>
          </w:p>
        </w:tc>
        <w:tc>
          <w:tcPr>
            <w:tcW w:w="2884" w:type="dxa"/>
            <w:shd w:val="clear" w:color="auto" w:fill="auto"/>
            <w:tcMar>
              <w:top w:w="40" w:type="dxa"/>
              <w:left w:w="40" w:type="dxa"/>
              <w:bottom w:w="40" w:type="dxa"/>
              <w:right w:w="40" w:type="dxa"/>
            </w:tcMar>
            <w:vAlign w:val="center"/>
          </w:tcPr>
          <w:p w:rsidR="00FF2D79" w:rsidRPr="00E0425E" w:rsidRDefault="00FF2D79" w:rsidP="00632B12">
            <w:pPr>
              <w:jc w:val="center"/>
              <w:rPr>
                <w:rFonts w:asciiTheme="majorHAnsi" w:hAnsiTheme="majorHAnsi"/>
                <w:b/>
                <w:bCs/>
                <w:lang w:eastAsia="en-IN"/>
              </w:rPr>
            </w:pPr>
          </w:p>
        </w:tc>
      </w:tr>
    </w:tbl>
    <w:p w:rsidR="00FF2D79" w:rsidRPr="00E0425E" w:rsidRDefault="00FF2D79" w:rsidP="00FF2D79">
      <w:pPr>
        <w:rPr>
          <w:rFonts w:asciiTheme="majorHAnsi" w:hAnsiTheme="majorHAnsi"/>
          <w:b/>
        </w:rPr>
      </w:pPr>
    </w:p>
    <w:p w:rsidR="00FF2D79" w:rsidRPr="00E0425E" w:rsidRDefault="00FF2D79" w:rsidP="00FF2D79">
      <w:pPr>
        <w:spacing w:line="360" w:lineRule="auto"/>
        <w:rPr>
          <w:rFonts w:asciiTheme="majorHAnsi" w:hAnsiTheme="majorHAnsi"/>
          <w:b/>
        </w:rPr>
      </w:pPr>
    </w:p>
    <w:p w:rsidR="00FF2D79" w:rsidRPr="00E0425E" w:rsidRDefault="00FF2D79" w:rsidP="00FF2D79">
      <w:pPr>
        <w:spacing w:line="360" w:lineRule="auto"/>
        <w:jc w:val="both"/>
        <w:rPr>
          <w:rFonts w:asciiTheme="majorHAnsi" w:hAnsiTheme="majorHAnsi"/>
          <w:b/>
          <w:i/>
        </w:rPr>
      </w:pPr>
      <w:r w:rsidRPr="00E0425E">
        <w:rPr>
          <w:rFonts w:asciiTheme="majorHAnsi" w:hAnsiTheme="majorHAnsi"/>
          <w:b/>
          <w:i/>
        </w:rPr>
        <w:t>School Based Assessment: An amount of Rs. 330 lakh is recommended. School Based Assessment (SBA) will be conducted in 2019. SCERT will be the nodal agency for capacity building &amp; implementing SBA at State and District level. SBA will cover DIETs, BRCs, CRCs, Schools and Teachers. A detailed manual/guideline on SBA will be shared by NCERT for implementation of SBA.</w:t>
      </w:r>
    </w:p>
    <w:p w:rsidR="00FF2D79" w:rsidRPr="00E0425E" w:rsidRDefault="00FF2D79" w:rsidP="00FF2D79">
      <w:pPr>
        <w:rPr>
          <w:rFonts w:asciiTheme="majorHAnsi" w:hAnsiTheme="majorHAnsi"/>
        </w:rPr>
      </w:pPr>
    </w:p>
    <w:p w:rsidR="00FF2D79" w:rsidRDefault="00FF2D79" w:rsidP="00FF2D79">
      <w:pPr>
        <w:tabs>
          <w:tab w:val="left" w:pos="4020"/>
        </w:tabs>
        <w:rPr>
          <w:rFonts w:asciiTheme="majorHAnsi" w:hAnsiTheme="majorHAnsi"/>
        </w:rPr>
      </w:pPr>
      <w:r w:rsidRPr="00E0425E">
        <w:rPr>
          <w:rFonts w:asciiTheme="majorHAnsi" w:hAnsiTheme="majorHAnsi"/>
        </w:rPr>
        <w:tab/>
      </w:r>
    </w:p>
    <w:p w:rsidR="00FF2D79" w:rsidRDefault="00FF2D79">
      <w:pPr>
        <w:spacing w:after="200" w:line="276" w:lineRule="auto"/>
        <w:rPr>
          <w:rFonts w:asciiTheme="majorHAnsi" w:hAnsiTheme="majorHAnsi"/>
        </w:rPr>
      </w:pPr>
      <w:r>
        <w:rPr>
          <w:rFonts w:asciiTheme="majorHAnsi" w:hAnsiTheme="majorHAnsi"/>
        </w:rPr>
        <w:br w:type="page"/>
      </w:r>
    </w:p>
    <w:p w:rsidR="000356BC" w:rsidRPr="00164FBA" w:rsidRDefault="000356BC" w:rsidP="00307038">
      <w:pPr>
        <w:jc w:val="center"/>
        <w:rPr>
          <w:rFonts w:asciiTheme="minorHAnsi" w:hAnsiTheme="minorHAnsi"/>
          <w:b/>
        </w:rPr>
      </w:pPr>
    </w:p>
    <w:p w:rsidR="00B27AD9" w:rsidRPr="00164FBA" w:rsidRDefault="002B78B0" w:rsidP="00782607">
      <w:pPr>
        <w:shd w:val="clear" w:color="auto" w:fill="000000" w:themeFill="text1"/>
        <w:rPr>
          <w:rFonts w:asciiTheme="minorHAnsi" w:hAnsiTheme="minorHAnsi"/>
          <w:b/>
          <w:sz w:val="28"/>
          <w:szCs w:val="32"/>
        </w:rPr>
      </w:pPr>
      <w:r w:rsidRPr="00164FBA">
        <w:rPr>
          <w:rFonts w:asciiTheme="minorHAnsi" w:hAnsiTheme="minorHAnsi"/>
          <w:b/>
          <w:sz w:val="28"/>
          <w:szCs w:val="32"/>
        </w:rPr>
        <w:t>15</w:t>
      </w:r>
      <w:r w:rsidR="00B27AD9" w:rsidRPr="00164FBA">
        <w:rPr>
          <w:rFonts w:asciiTheme="minorHAnsi" w:hAnsiTheme="minorHAnsi"/>
          <w:b/>
          <w:sz w:val="28"/>
          <w:szCs w:val="32"/>
        </w:rPr>
        <w:t xml:space="preserve">. ICT in School Education </w:t>
      </w:r>
    </w:p>
    <w:p w:rsidR="00B27AD9" w:rsidRPr="00164FBA" w:rsidRDefault="00B27AD9" w:rsidP="00782607">
      <w:pPr>
        <w:rPr>
          <w:rFonts w:asciiTheme="minorHAnsi" w:hAnsiTheme="minorHAnsi"/>
          <w:color w:val="FF0000"/>
        </w:rPr>
      </w:pPr>
    </w:p>
    <w:p w:rsidR="00252BC5" w:rsidRPr="00621C42" w:rsidRDefault="00252BC5" w:rsidP="00252BC5">
      <w:pPr>
        <w:shd w:val="clear" w:color="auto" w:fill="000000" w:themeFill="text1"/>
        <w:spacing w:line="360" w:lineRule="auto"/>
        <w:jc w:val="center"/>
        <w:rPr>
          <w:rFonts w:asciiTheme="minorHAnsi" w:hAnsiTheme="minorHAnsi" w:cstheme="minorHAnsi"/>
          <w:b/>
          <w:highlight w:val="black"/>
        </w:rPr>
      </w:pPr>
      <w:r w:rsidRPr="00621C42">
        <w:rPr>
          <w:rFonts w:asciiTheme="minorHAnsi" w:hAnsiTheme="minorHAnsi" w:cstheme="minorHAnsi"/>
          <w:b/>
          <w:highlight w:val="black"/>
        </w:rPr>
        <w:t>ICT &amp; DIGITAL INNITATIVES</w:t>
      </w:r>
    </w:p>
    <w:p w:rsidR="00252BC5" w:rsidRPr="00621C42" w:rsidRDefault="00252BC5" w:rsidP="00252BC5">
      <w:pPr>
        <w:spacing w:line="360" w:lineRule="auto"/>
        <w:jc w:val="both"/>
        <w:rPr>
          <w:rFonts w:asciiTheme="minorHAnsi" w:hAnsiTheme="minorHAnsi" w:cstheme="minorHAnsi"/>
          <w:b/>
        </w:rPr>
      </w:pPr>
    </w:p>
    <w:p w:rsidR="00252BC5" w:rsidRPr="00621C42" w:rsidRDefault="00252BC5" w:rsidP="00412148">
      <w:pPr>
        <w:pStyle w:val="ListParagraph"/>
        <w:numPr>
          <w:ilvl w:val="0"/>
          <w:numId w:val="40"/>
        </w:numPr>
        <w:spacing w:line="360" w:lineRule="auto"/>
        <w:ind w:left="284" w:hanging="284"/>
        <w:contextualSpacing/>
        <w:jc w:val="both"/>
        <w:rPr>
          <w:rFonts w:asciiTheme="minorHAnsi" w:hAnsiTheme="minorHAnsi" w:cstheme="minorHAnsi"/>
          <w:b/>
        </w:rPr>
      </w:pPr>
      <w:r w:rsidRPr="00621C42">
        <w:rPr>
          <w:rFonts w:asciiTheme="minorHAnsi" w:hAnsiTheme="minorHAnsi" w:cstheme="minorHAnsi"/>
          <w:b/>
        </w:rPr>
        <w:t>PROGRESS ICT</w:t>
      </w:r>
      <w:r>
        <w:rPr>
          <w:rFonts w:asciiTheme="minorHAnsi" w:hAnsiTheme="minorHAnsi" w:cstheme="minorHAnsi"/>
          <w:b/>
        </w:rPr>
        <w:t xml:space="preserve">: </w:t>
      </w:r>
    </w:p>
    <w:tbl>
      <w:tblPr>
        <w:tblW w:w="9682" w:type="dxa"/>
        <w:shd w:val="clear" w:color="auto" w:fill="FFFFFF"/>
        <w:tblCellMar>
          <w:left w:w="0" w:type="dxa"/>
          <w:right w:w="0" w:type="dxa"/>
        </w:tblCellMar>
        <w:tblLook w:val="04A0"/>
      </w:tblPr>
      <w:tblGrid>
        <w:gridCol w:w="5979"/>
        <w:gridCol w:w="1912"/>
        <w:gridCol w:w="1791"/>
      </w:tblGrid>
      <w:tr w:rsidR="00252BC5" w:rsidRPr="005D48F8" w:rsidTr="005D245A">
        <w:trPr>
          <w:trHeight w:val="501"/>
        </w:trPr>
        <w:tc>
          <w:tcPr>
            <w:tcW w:w="968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252BC5" w:rsidRPr="005D48F8" w:rsidRDefault="00252BC5" w:rsidP="005D245A">
            <w:pPr>
              <w:jc w:val="center"/>
              <w:rPr>
                <w:rFonts w:asciiTheme="minorHAnsi" w:hAnsiTheme="minorHAnsi" w:cstheme="minorHAnsi"/>
                <w:b/>
                <w:bCs/>
                <w:color w:val="000000"/>
              </w:rPr>
            </w:pPr>
            <w:r w:rsidRPr="00F1431B">
              <w:rPr>
                <w:rFonts w:asciiTheme="minorHAnsi" w:hAnsiTheme="minorHAnsi" w:cstheme="minorHAnsi"/>
                <w:b/>
                <w:bCs/>
                <w:color w:val="000000"/>
              </w:rPr>
              <w:t>Progress of ICT</w:t>
            </w:r>
          </w:p>
        </w:tc>
      </w:tr>
      <w:tr w:rsidR="00252BC5" w:rsidRPr="005D48F8" w:rsidTr="00252BC5">
        <w:trPr>
          <w:trHeight w:val="444"/>
        </w:trPr>
        <w:tc>
          <w:tcPr>
            <w:tcW w:w="0" w:type="auto"/>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rsidR="00252BC5" w:rsidRPr="005D48F8" w:rsidRDefault="00252BC5" w:rsidP="005D245A">
            <w:pPr>
              <w:rPr>
                <w:rFonts w:asciiTheme="minorHAnsi" w:hAnsiTheme="minorHAnsi" w:cstheme="minorHAnsi"/>
                <w:color w:val="000000"/>
              </w:rPr>
            </w:pPr>
            <w:r w:rsidRPr="005D48F8">
              <w:rPr>
                <w:rFonts w:asciiTheme="minorHAnsi" w:hAnsiTheme="minorHAnsi" w:cstheme="minorHAnsi"/>
                <w:color w:val="000000"/>
              </w:rPr>
              <w:t> </w:t>
            </w:r>
          </w:p>
        </w:tc>
        <w:tc>
          <w:tcPr>
            <w:tcW w:w="1912"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252BC5" w:rsidRPr="005D48F8" w:rsidRDefault="00252BC5" w:rsidP="005D245A">
            <w:pPr>
              <w:jc w:val="center"/>
              <w:rPr>
                <w:rFonts w:asciiTheme="minorHAnsi" w:hAnsiTheme="minorHAnsi" w:cstheme="minorHAnsi"/>
                <w:b/>
                <w:bCs/>
                <w:color w:val="000000"/>
              </w:rPr>
            </w:pPr>
            <w:r w:rsidRPr="005D48F8">
              <w:rPr>
                <w:rFonts w:asciiTheme="minorHAnsi" w:hAnsiTheme="minorHAnsi" w:cstheme="minorHAnsi"/>
                <w:b/>
                <w:bCs/>
                <w:color w:val="000000"/>
              </w:rPr>
              <w:t>Elementary Schools</w:t>
            </w:r>
          </w:p>
        </w:tc>
        <w:tc>
          <w:tcPr>
            <w:tcW w:w="179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252BC5" w:rsidRPr="005D48F8" w:rsidRDefault="00252BC5" w:rsidP="005D245A">
            <w:pPr>
              <w:jc w:val="center"/>
              <w:rPr>
                <w:rFonts w:asciiTheme="minorHAnsi" w:hAnsiTheme="minorHAnsi" w:cstheme="minorHAnsi"/>
                <w:b/>
                <w:bCs/>
                <w:color w:val="000000"/>
              </w:rPr>
            </w:pPr>
            <w:r w:rsidRPr="005D48F8">
              <w:rPr>
                <w:rFonts w:asciiTheme="minorHAnsi" w:hAnsiTheme="minorHAnsi" w:cstheme="minorHAnsi"/>
                <w:b/>
                <w:bCs/>
                <w:color w:val="000000"/>
              </w:rPr>
              <w:t>Secondary Schools</w:t>
            </w:r>
          </w:p>
        </w:tc>
      </w:tr>
      <w:tr w:rsidR="00252BC5" w:rsidRPr="005D48F8" w:rsidTr="005D245A">
        <w:trPr>
          <w:trHeight w:val="501"/>
        </w:trPr>
        <w:tc>
          <w:tcPr>
            <w:tcW w:w="5979"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252BC5" w:rsidRPr="004B6CBF" w:rsidRDefault="00252BC5" w:rsidP="005D245A">
            <w:pPr>
              <w:shd w:val="clear" w:color="auto" w:fill="FFFFFF" w:themeFill="background1"/>
              <w:rPr>
                <w:rFonts w:asciiTheme="minorHAnsi" w:hAnsiTheme="minorHAnsi" w:cstheme="minorHAnsi"/>
                <w:bCs/>
                <w:color w:val="000000"/>
              </w:rPr>
            </w:pPr>
            <w:r w:rsidRPr="004B6CBF">
              <w:rPr>
                <w:rFonts w:asciiTheme="minorHAnsi" w:hAnsiTheme="minorHAnsi" w:cstheme="minorHAnsi"/>
                <w:bCs/>
                <w:color w:val="000000"/>
              </w:rPr>
              <w:t>Total Schools approved till 2018-19</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252BC5" w:rsidRPr="005D48F8" w:rsidRDefault="00252BC5" w:rsidP="005D245A">
            <w:pPr>
              <w:shd w:val="clear" w:color="auto" w:fill="FFFFFF" w:themeFill="background1"/>
              <w:jc w:val="center"/>
              <w:rPr>
                <w:rFonts w:asciiTheme="minorHAnsi" w:hAnsiTheme="minorHAnsi" w:cstheme="minorHAnsi"/>
                <w:color w:val="000000"/>
              </w:rPr>
            </w:pPr>
            <w:r>
              <w:rPr>
                <w:rFonts w:asciiTheme="minorHAnsi" w:hAnsiTheme="minorHAnsi" w:cstheme="minorHAnsi"/>
                <w:color w:val="000000"/>
              </w:rPr>
              <w:t>6</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252BC5" w:rsidRPr="005D48F8" w:rsidRDefault="00252BC5" w:rsidP="005D245A">
            <w:pPr>
              <w:shd w:val="clear" w:color="auto" w:fill="FFFFFF" w:themeFill="background1"/>
              <w:jc w:val="center"/>
              <w:rPr>
                <w:rFonts w:asciiTheme="minorHAnsi" w:hAnsiTheme="minorHAnsi" w:cstheme="minorHAnsi"/>
                <w:color w:val="000000"/>
              </w:rPr>
            </w:pPr>
            <w:r>
              <w:rPr>
                <w:rFonts w:asciiTheme="minorHAnsi" w:hAnsiTheme="minorHAnsi" w:cstheme="minorHAnsi"/>
                <w:color w:val="000000"/>
              </w:rPr>
              <w:t>4855</w:t>
            </w:r>
          </w:p>
        </w:tc>
      </w:tr>
      <w:tr w:rsidR="00252BC5" w:rsidRPr="005D48F8" w:rsidTr="005D245A">
        <w:trPr>
          <w:trHeight w:val="501"/>
        </w:trPr>
        <w:tc>
          <w:tcPr>
            <w:tcW w:w="5979"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252BC5" w:rsidRPr="004B6CBF" w:rsidRDefault="00252BC5" w:rsidP="005D245A">
            <w:pPr>
              <w:shd w:val="clear" w:color="auto" w:fill="FFFFFF" w:themeFill="background1"/>
              <w:rPr>
                <w:rFonts w:asciiTheme="minorHAnsi" w:hAnsiTheme="minorHAnsi" w:cstheme="minorHAnsi"/>
                <w:bCs/>
                <w:color w:val="000000"/>
              </w:rPr>
            </w:pPr>
            <w:r w:rsidRPr="004B6CBF">
              <w:rPr>
                <w:rFonts w:asciiTheme="minorHAnsi" w:hAnsiTheme="minorHAnsi" w:cstheme="minorHAnsi"/>
                <w:bCs/>
                <w:color w:val="000000"/>
              </w:rPr>
              <w:t>Total Schools completed 5 years</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252BC5" w:rsidRPr="005D48F8" w:rsidRDefault="00252BC5" w:rsidP="005D245A">
            <w:pPr>
              <w:shd w:val="clear" w:color="auto" w:fill="FFFFFF" w:themeFill="background1"/>
              <w:jc w:val="center"/>
              <w:rPr>
                <w:rFonts w:asciiTheme="minorHAnsi" w:hAnsiTheme="minorHAnsi" w:cstheme="minorHAnsi"/>
                <w:color w:val="000000"/>
              </w:rPr>
            </w:pPr>
            <w:r>
              <w:rPr>
                <w:rFonts w:asciiTheme="minorHAnsi" w:hAnsiTheme="minorHAnsi" w:cstheme="minorHAnsi"/>
                <w:color w:val="000000"/>
              </w:rPr>
              <w:t>0</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252BC5" w:rsidRPr="005D48F8" w:rsidRDefault="00252BC5" w:rsidP="005D245A">
            <w:pPr>
              <w:shd w:val="clear" w:color="auto" w:fill="FFFFFF" w:themeFill="background1"/>
              <w:jc w:val="center"/>
              <w:rPr>
                <w:rFonts w:asciiTheme="minorHAnsi" w:hAnsiTheme="minorHAnsi" w:cstheme="minorHAnsi"/>
                <w:color w:val="000000"/>
              </w:rPr>
            </w:pPr>
            <w:r>
              <w:rPr>
                <w:rFonts w:asciiTheme="minorHAnsi" w:hAnsiTheme="minorHAnsi" w:cstheme="minorHAnsi"/>
                <w:color w:val="000000"/>
              </w:rPr>
              <w:t>2666</w:t>
            </w:r>
          </w:p>
        </w:tc>
      </w:tr>
      <w:tr w:rsidR="00252BC5" w:rsidRPr="005D48F8" w:rsidTr="005D245A">
        <w:trPr>
          <w:trHeight w:val="501"/>
        </w:trPr>
        <w:tc>
          <w:tcPr>
            <w:tcW w:w="5979"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252BC5" w:rsidRPr="004B6CBF" w:rsidRDefault="00252BC5" w:rsidP="005D245A">
            <w:pPr>
              <w:shd w:val="clear" w:color="auto" w:fill="FFFFFF" w:themeFill="background1"/>
              <w:rPr>
                <w:rFonts w:asciiTheme="minorHAnsi" w:hAnsiTheme="minorHAnsi" w:cstheme="minorHAnsi"/>
                <w:bCs/>
                <w:color w:val="000000"/>
              </w:rPr>
            </w:pPr>
            <w:r w:rsidRPr="004B6CBF">
              <w:rPr>
                <w:rFonts w:asciiTheme="minorHAnsi" w:hAnsiTheme="minorHAnsi" w:cstheme="minorHAnsi"/>
                <w:bCs/>
                <w:color w:val="000000"/>
              </w:rPr>
              <w:t>No. of schools functional</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252BC5" w:rsidRPr="005D48F8" w:rsidRDefault="00252BC5" w:rsidP="005D245A">
            <w:pPr>
              <w:shd w:val="clear" w:color="auto" w:fill="FFFFFF" w:themeFill="background1"/>
              <w:jc w:val="center"/>
              <w:rPr>
                <w:rFonts w:asciiTheme="minorHAnsi" w:hAnsiTheme="minorHAnsi" w:cstheme="minorHAnsi"/>
                <w:color w:val="000000"/>
              </w:rPr>
            </w:pPr>
            <w:r>
              <w:rPr>
                <w:rFonts w:asciiTheme="minorHAnsi" w:hAnsiTheme="minorHAnsi" w:cstheme="minorHAnsi"/>
                <w:color w:val="000000"/>
              </w:rPr>
              <w:t>0</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252BC5" w:rsidRPr="005D48F8" w:rsidRDefault="00252BC5" w:rsidP="005D245A">
            <w:pPr>
              <w:shd w:val="clear" w:color="auto" w:fill="FFFFFF" w:themeFill="background1"/>
              <w:jc w:val="center"/>
              <w:rPr>
                <w:rFonts w:asciiTheme="minorHAnsi" w:hAnsiTheme="minorHAnsi" w:cstheme="minorHAnsi"/>
                <w:color w:val="000000"/>
              </w:rPr>
            </w:pPr>
            <w:r>
              <w:rPr>
                <w:rFonts w:asciiTheme="minorHAnsi" w:hAnsiTheme="minorHAnsi" w:cstheme="minorHAnsi"/>
                <w:color w:val="000000"/>
              </w:rPr>
              <w:t>20</w:t>
            </w:r>
          </w:p>
        </w:tc>
      </w:tr>
      <w:tr w:rsidR="00252BC5" w:rsidRPr="005D48F8" w:rsidTr="005D245A">
        <w:trPr>
          <w:trHeight w:val="501"/>
        </w:trPr>
        <w:tc>
          <w:tcPr>
            <w:tcW w:w="5979"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252BC5" w:rsidRPr="004B6CBF" w:rsidRDefault="00252BC5" w:rsidP="005D245A">
            <w:pPr>
              <w:shd w:val="clear" w:color="auto" w:fill="FFFFFF" w:themeFill="background1"/>
              <w:rPr>
                <w:rFonts w:asciiTheme="minorHAnsi" w:hAnsiTheme="minorHAnsi" w:cstheme="minorHAnsi"/>
                <w:bCs/>
                <w:color w:val="000000"/>
              </w:rPr>
            </w:pPr>
            <w:r w:rsidRPr="004B6CBF">
              <w:rPr>
                <w:rFonts w:asciiTheme="minorHAnsi" w:hAnsiTheme="minorHAnsi" w:cstheme="minorHAnsi"/>
                <w:bCs/>
                <w:color w:val="000000"/>
              </w:rPr>
              <w:t>No. of Schools not started</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252BC5" w:rsidRPr="005D48F8" w:rsidRDefault="00252BC5" w:rsidP="005D245A">
            <w:pPr>
              <w:shd w:val="clear" w:color="auto" w:fill="FFFFFF" w:themeFill="background1"/>
              <w:jc w:val="center"/>
              <w:rPr>
                <w:rFonts w:asciiTheme="minorHAnsi" w:hAnsiTheme="minorHAnsi" w:cstheme="minorHAnsi"/>
                <w:color w:val="000000"/>
              </w:rPr>
            </w:pPr>
            <w:r>
              <w:rPr>
                <w:rFonts w:asciiTheme="minorHAnsi" w:hAnsiTheme="minorHAnsi" w:cstheme="minorHAnsi"/>
                <w:color w:val="000000"/>
              </w:rPr>
              <w:t>6</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252BC5" w:rsidRPr="005D48F8" w:rsidRDefault="00252BC5" w:rsidP="005D245A">
            <w:pPr>
              <w:shd w:val="clear" w:color="auto" w:fill="FFFFFF" w:themeFill="background1"/>
              <w:jc w:val="center"/>
              <w:rPr>
                <w:rFonts w:asciiTheme="minorHAnsi" w:hAnsiTheme="minorHAnsi" w:cstheme="minorHAnsi"/>
                <w:color w:val="000000"/>
              </w:rPr>
            </w:pPr>
            <w:r>
              <w:rPr>
                <w:rFonts w:asciiTheme="minorHAnsi" w:hAnsiTheme="minorHAnsi" w:cstheme="minorHAnsi"/>
                <w:color w:val="000000"/>
              </w:rPr>
              <w:t>2169</w:t>
            </w:r>
          </w:p>
        </w:tc>
      </w:tr>
      <w:tr w:rsidR="00252BC5" w:rsidRPr="005D48F8" w:rsidTr="005D245A">
        <w:trPr>
          <w:trHeight w:val="501"/>
        </w:trPr>
        <w:tc>
          <w:tcPr>
            <w:tcW w:w="5979"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252BC5" w:rsidRPr="004B6CBF" w:rsidRDefault="00252BC5" w:rsidP="005D245A">
            <w:pPr>
              <w:shd w:val="clear" w:color="auto" w:fill="FFFFFF" w:themeFill="background1"/>
              <w:rPr>
                <w:rFonts w:asciiTheme="minorHAnsi" w:hAnsiTheme="minorHAnsi" w:cstheme="minorHAnsi"/>
                <w:bCs/>
                <w:color w:val="000000"/>
              </w:rPr>
            </w:pPr>
            <w:r w:rsidRPr="004B6CBF">
              <w:rPr>
                <w:rFonts w:asciiTheme="minorHAnsi" w:hAnsiTheme="minorHAnsi" w:cstheme="minorHAnsi"/>
                <w:bCs/>
                <w:color w:val="000000"/>
              </w:rPr>
              <w:t>No. of schools surrendered</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252BC5" w:rsidRPr="005D48F8" w:rsidRDefault="00252BC5" w:rsidP="005D245A">
            <w:pPr>
              <w:shd w:val="clear" w:color="auto" w:fill="FFFFFF" w:themeFill="background1"/>
              <w:jc w:val="center"/>
              <w:rPr>
                <w:rFonts w:asciiTheme="minorHAnsi" w:hAnsiTheme="minorHAnsi" w:cstheme="minorHAnsi"/>
                <w:color w:val="000000"/>
              </w:rPr>
            </w:pPr>
            <w:r>
              <w:rPr>
                <w:rFonts w:asciiTheme="minorHAnsi" w:hAnsiTheme="minorHAnsi" w:cstheme="minorHAnsi"/>
                <w:color w:val="000000"/>
              </w:rPr>
              <w:t>0</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252BC5" w:rsidRPr="005D48F8" w:rsidRDefault="00252BC5" w:rsidP="005D245A">
            <w:pPr>
              <w:shd w:val="clear" w:color="auto" w:fill="FFFFFF" w:themeFill="background1"/>
              <w:jc w:val="center"/>
              <w:rPr>
                <w:rFonts w:asciiTheme="minorHAnsi" w:hAnsiTheme="minorHAnsi" w:cstheme="minorHAnsi"/>
                <w:color w:val="000000"/>
              </w:rPr>
            </w:pPr>
            <w:r>
              <w:rPr>
                <w:rFonts w:asciiTheme="minorHAnsi" w:hAnsiTheme="minorHAnsi" w:cstheme="minorHAnsi"/>
                <w:color w:val="000000"/>
              </w:rPr>
              <w:t>0</w:t>
            </w:r>
          </w:p>
        </w:tc>
      </w:tr>
    </w:tbl>
    <w:p w:rsidR="00252BC5" w:rsidRPr="00621C42" w:rsidRDefault="00252BC5" w:rsidP="00252BC5">
      <w:pPr>
        <w:shd w:val="clear" w:color="auto" w:fill="FFFFFF" w:themeFill="background1"/>
        <w:rPr>
          <w:rFonts w:asciiTheme="minorHAnsi" w:hAnsiTheme="minorHAnsi" w:cstheme="minorHAnsi"/>
          <w:color w:val="222222"/>
        </w:rPr>
      </w:pPr>
    </w:p>
    <w:p w:rsidR="00252BC5" w:rsidRPr="005D48F8" w:rsidRDefault="00252BC5" w:rsidP="00252BC5">
      <w:pPr>
        <w:shd w:val="clear" w:color="auto" w:fill="FFFFFF"/>
        <w:rPr>
          <w:rFonts w:asciiTheme="minorHAnsi" w:hAnsiTheme="minorHAnsi" w:cstheme="minorHAnsi"/>
          <w:color w:val="222222"/>
        </w:rPr>
      </w:pPr>
    </w:p>
    <w:p w:rsidR="00252BC5" w:rsidRDefault="00252BC5" w:rsidP="00252BC5">
      <w:pPr>
        <w:spacing w:line="360" w:lineRule="auto"/>
        <w:jc w:val="both"/>
        <w:rPr>
          <w:rFonts w:asciiTheme="minorHAnsi" w:hAnsiTheme="minorHAnsi" w:cstheme="minorHAnsi"/>
          <w:b/>
        </w:rPr>
      </w:pPr>
      <w:r w:rsidRPr="00621C42">
        <w:rPr>
          <w:rFonts w:asciiTheme="minorHAnsi" w:hAnsiTheme="minorHAnsi" w:cstheme="minorHAnsi"/>
          <w:b/>
        </w:rPr>
        <w:t xml:space="preserve">2. </w:t>
      </w:r>
      <w:r w:rsidRPr="00621C42">
        <w:rPr>
          <w:rFonts w:asciiTheme="minorHAnsi" w:hAnsiTheme="minorHAnsi" w:cstheme="minorHAnsi"/>
          <w:b/>
          <w:u w:val="single"/>
        </w:rPr>
        <w:t>CURRENT PROPOSAL:  ELEMENTARY</w:t>
      </w:r>
    </w:p>
    <w:p w:rsidR="00252BC5" w:rsidRDefault="00252BC5" w:rsidP="00252BC5">
      <w:pPr>
        <w:spacing w:line="360" w:lineRule="auto"/>
        <w:jc w:val="right"/>
        <w:rPr>
          <w:rFonts w:asciiTheme="minorHAnsi" w:hAnsiTheme="minorHAnsi" w:cstheme="minorHAnsi"/>
          <w:b/>
        </w:rPr>
      </w:pPr>
      <w:r>
        <w:rPr>
          <w:rFonts w:asciiTheme="minorHAnsi" w:hAnsiTheme="minorHAnsi" w:cstheme="minorHAnsi"/>
          <w:sz w:val="20"/>
        </w:rPr>
        <w:t>(Rs.  in Lakh)</w:t>
      </w:r>
    </w:p>
    <w:tbl>
      <w:tblPr>
        <w:tblStyle w:val="LightGrid-Accent13"/>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3893"/>
        <w:gridCol w:w="648"/>
        <w:gridCol w:w="1210"/>
        <w:gridCol w:w="935"/>
        <w:gridCol w:w="648"/>
        <w:gridCol w:w="1244"/>
        <w:gridCol w:w="879"/>
      </w:tblGrid>
      <w:tr w:rsidR="00252BC5" w:rsidRPr="00621C42" w:rsidTr="00E01ED6">
        <w:trPr>
          <w:cnfStyle w:val="100000000000"/>
          <w:trHeight w:val="187"/>
        </w:trPr>
        <w:tc>
          <w:tcPr>
            <w:cnfStyle w:val="001000000000"/>
            <w:tcW w:w="288" w:type="pct"/>
            <w:vMerge w:val="restar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rPr>
                <w:rFonts w:asciiTheme="minorHAnsi" w:hAnsiTheme="minorHAnsi" w:cstheme="minorHAnsi"/>
                <w:b w:val="0"/>
              </w:rPr>
            </w:pPr>
            <w:r w:rsidRPr="00621C42">
              <w:rPr>
                <w:rFonts w:asciiTheme="minorHAnsi" w:hAnsiTheme="minorHAnsi" w:cstheme="minorHAnsi"/>
                <w:lang w:bidi="gu-IN"/>
              </w:rPr>
              <w:t>Sr. No</w:t>
            </w:r>
          </w:p>
        </w:tc>
        <w:tc>
          <w:tcPr>
            <w:tcW w:w="1939" w:type="pct"/>
            <w:vMerge w:val="restar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cnfStyle w:val="100000000000"/>
              <w:rPr>
                <w:rFonts w:asciiTheme="minorHAnsi" w:hAnsiTheme="minorHAnsi" w:cstheme="minorHAnsi"/>
                <w:b w:val="0"/>
              </w:rPr>
            </w:pPr>
            <w:r w:rsidRPr="00621C42">
              <w:rPr>
                <w:rFonts w:asciiTheme="minorHAnsi" w:hAnsiTheme="minorHAnsi" w:cstheme="minorHAnsi"/>
                <w:lang w:bidi="gu-IN"/>
              </w:rPr>
              <w:t>Details</w:t>
            </w:r>
          </w:p>
        </w:tc>
        <w:tc>
          <w:tcPr>
            <w:tcW w:w="1391" w:type="pct"/>
            <w:gridSpan w:val="3"/>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084F9E" w:rsidRDefault="00252BC5" w:rsidP="00B35977">
            <w:pPr>
              <w:cnfStyle w:val="100000000000"/>
              <w:rPr>
                <w:rFonts w:asciiTheme="minorHAnsi" w:hAnsiTheme="minorHAnsi" w:cstheme="minorHAnsi"/>
              </w:rPr>
            </w:pPr>
            <w:r w:rsidRPr="00084F9E">
              <w:rPr>
                <w:rFonts w:asciiTheme="minorHAnsi" w:hAnsiTheme="minorHAnsi" w:cstheme="minorHAnsi"/>
                <w:lang w:bidi="gu-IN"/>
              </w:rPr>
              <w:t>Proposal</w:t>
            </w:r>
          </w:p>
        </w:tc>
        <w:tc>
          <w:tcPr>
            <w:tcW w:w="1382" w:type="pct"/>
            <w:gridSpan w:val="3"/>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084F9E" w:rsidRDefault="00252BC5" w:rsidP="00B35977">
            <w:pPr>
              <w:cnfStyle w:val="100000000000"/>
              <w:rPr>
                <w:rFonts w:asciiTheme="minorHAnsi" w:hAnsiTheme="minorHAnsi" w:cstheme="minorHAnsi"/>
              </w:rPr>
            </w:pPr>
            <w:r w:rsidRPr="00084F9E">
              <w:rPr>
                <w:rFonts w:asciiTheme="minorHAnsi" w:hAnsiTheme="minorHAnsi" w:cstheme="minorHAnsi"/>
                <w:lang w:bidi="gu-IN"/>
              </w:rPr>
              <w:t>Recommendation</w:t>
            </w:r>
          </w:p>
        </w:tc>
      </w:tr>
      <w:tr w:rsidR="00252BC5" w:rsidRPr="00621C42" w:rsidTr="00E01ED6">
        <w:trPr>
          <w:cnfStyle w:val="000000100000"/>
          <w:trHeight w:val="187"/>
        </w:trPr>
        <w:tc>
          <w:tcPr>
            <w:cnfStyle w:val="001000000000"/>
            <w:tcW w:w="288" w:type="pct"/>
            <w:vMerge/>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rPr>
                <w:rFonts w:asciiTheme="minorHAnsi" w:hAnsiTheme="minorHAnsi" w:cstheme="minorHAnsi"/>
                <w:b w:val="0"/>
              </w:rPr>
            </w:pPr>
          </w:p>
        </w:tc>
        <w:tc>
          <w:tcPr>
            <w:tcW w:w="1939" w:type="pct"/>
            <w:vMerge/>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cnfStyle w:val="000000100000"/>
              <w:rPr>
                <w:rFonts w:asciiTheme="minorHAnsi" w:hAnsiTheme="minorHAnsi" w:cstheme="minorHAnsi"/>
                <w:b/>
              </w:rPr>
            </w:pPr>
          </w:p>
        </w:tc>
        <w:tc>
          <w:tcPr>
            <w:tcW w:w="323"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cnfStyle w:val="000000100000"/>
              <w:rPr>
                <w:rFonts w:asciiTheme="minorHAnsi" w:hAnsiTheme="minorHAnsi" w:cstheme="minorHAnsi"/>
                <w:b/>
              </w:rPr>
            </w:pPr>
            <w:r w:rsidRPr="00621C42">
              <w:rPr>
                <w:rFonts w:asciiTheme="minorHAnsi" w:hAnsiTheme="minorHAnsi" w:cstheme="minorHAnsi"/>
                <w:b/>
                <w:lang w:bidi="gu-IN"/>
              </w:rPr>
              <w:t>Phy.</w:t>
            </w:r>
          </w:p>
        </w:tc>
        <w:tc>
          <w:tcPr>
            <w:tcW w:w="603"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cnfStyle w:val="000000100000"/>
              <w:rPr>
                <w:rFonts w:asciiTheme="minorHAnsi" w:hAnsiTheme="minorHAnsi" w:cstheme="minorHAnsi"/>
                <w:b/>
              </w:rPr>
            </w:pPr>
            <w:r>
              <w:rPr>
                <w:rFonts w:asciiTheme="minorHAnsi" w:hAnsiTheme="minorHAnsi" w:cstheme="minorHAnsi"/>
                <w:b/>
              </w:rPr>
              <w:t>Unit Cost</w:t>
            </w:r>
          </w:p>
        </w:tc>
        <w:tc>
          <w:tcPr>
            <w:tcW w:w="466"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cnfStyle w:val="000000100000"/>
              <w:rPr>
                <w:rFonts w:asciiTheme="minorHAnsi" w:hAnsiTheme="minorHAnsi" w:cstheme="minorHAnsi"/>
                <w:b/>
              </w:rPr>
            </w:pPr>
            <w:r w:rsidRPr="00621C42">
              <w:rPr>
                <w:rFonts w:asciiTheme="minorHAnsi" w:hAnsiTheme="minorHAnsi" w:cstheme="minorHAnsi"/>
                <w:b/>
                <w:lang w:bidi="gu-IN"/>
              </w:rPr>
              <w:t>Fin.</w:t>
            </w:r>
          </w:p>
        </w:tc>
        <w:tc>
          <w:tcPr>
            <w:tcW w:w="323"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cnfStyle w:val="000000100000"/>
              <w:rPr>
                <w:rFonts w:asciiTheme="minorHAnsi" w:hAnsiTheme="minorHAnsi" w:cstheme="minorHAnsi"/>
                <w:b/>
              </w:rPr>
            </w:pPr>
            <w:r w:rsidRPr="00621C42">
              <w:rPr>
                <w:rFonts w:asciiTheme="minorHAnsi" w:hAnsiTheme="minorHAnsi" w:cstheme="minorHAnsi"/>
                <w:b/>
                <w:lang w:bidi="gu-IN"/>
              </w:rPr>
              <w:t>Phy.</w:t>
            </w:r>
          </w:p>
        </w:tc>
        <w:tc>
          <w:tcPr>
            <w:tcW w:w="620"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cnfStyle w:val="000000100000"/>
              <w:rPr>
                <w:rFonts w:asciiTheme="minorHAnsi" w:hAnsiTheme="minorHAnsi" w:cstheme="minorHAnsi"/>
                <w:b/>
              </w:rPr>
            </w:pPr>
            <w:r>
              <w:rPr>
                <w:rFonts w:asciiTheme="minorHAnsi" w:hAnsiTheme="minorHAnsi" w:cstheme="minorHAnsi"/>
                <w:b/>
              </w:rPr>
              <w:t>Unit Cost</w:t>
            </w:r>
          </w:p>
        </w:tc>
        <w:tc>
          <w:tcPr>
            <w:tcW w:w="439"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cnfStyle w:val="000000100000"/>
              <w:rPr>
                <w:rFonts w:asciiTheme="minorHAnsi" w:hAnsiTheme="minorHAnsi" w:cstheme="minorHAnsi"/>
                <w:b/>
              </w:rPr>
            </w:pPr>
            <w:r w:rsidRPr="00621C42">
              <w:rPr>
                <w:rFonts w:asciiTheme="minorHAnsi" w:hAnsiTheme="minorHAnsi" w:cstheme="minorHAnsi"/>
                <w:b/>
                <w:lang w:bidi="gu-IN"/>
              </w:rPr>
              <w:t>Fin.</w:t>
            </w:r>
          </w:p>
        </w:tc>
      </w:tr>
      <w:tr w:rsidR="00252BC5" w:rsidRPr="00621C42" w:rsidTr="00E01ED6">
        <w:trPr>
          <w:cnfStyle w:val="000000010000"/>
          <w:trHeight w:val="390"/>
        </w:trPr>
        <w:tc>
          <w:tcPr>
            <w:cnfStyle w:val="001000000000"/>
            <w:tcW w:w="288"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rPr>
                <w:rFonts w:asciiTheme="minorHAnsi" w:hAnsiTheme="minorHAnsi" w:cstheme="minorHAnsi"/>
              </w:rPr>
            </w:pPr>
          </w:p>
        </w:tc>
        <w:tc>
          <w:tcPr>
            <w:tcW w:w="4712" w:type="pct"/>
            <w:gridSpan w:val="7"/>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cnfStyle w:val="000000010000"/>
              <w:rPr>
                <w:rFonts w:asciiTheme="minorHAnsi" w:hAnsiTheme="minorHAnsi" w:cstheme="minorHAnsi"/>
                <w:b/>
                <w:bCs/>
              </w:rPr>
            </w:pPr>
            <w:r w:rsidRPr="00621C42">
              <w:rPr>
                <w:rFonts w:asciiTheme="minorHAnsi" w:hAnsiTheme="minorHAnsi" w:cstheme="minorHAnsi"/>
                <w:b/>
                <w:bCs/>
                <w:lang w:bidi="gu-IN"/>
              </w:rPr>
              <w:t>Non-Recurring</w:t>
            </w:r>
          </w:p>
        </w:tc>
      </w:tr>
      <w:tr w:rsidR="00252BC5" w:rsidRPr="00621C42" w:rsidTr="00E01ED6">
        <w:trPr>
          <w:cnfStyle w:val="000000100000"/>
          <w:trHeight w:val="349"/>
        </w:trPr>
        <w:tc>
          <w:tcPr>
            <w:cnfStyle w:val="001000000000"/>
            <w:tcW w:w="288"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rPr>
                <w:rFonts w:asciiTheme="minorHAnsi" w:hAnsiTheme="minorHAnsi" w:cstheme="minorHAnsi"/>
              </w:rPr>
            </w:pPr>
            <w:r w:rsidRPr="00621C42">
              <w:rPr>
                <w:rFonts w:asciiTheme="minorHAnsi" w:hAnsiTheme="minorHAnsi" w:cstheme="minorHAnsi"/>
                <w:lang w:bidi="gu-IN"/>
              </w:rPr>
              <w:t>1</w:t>
            </w:r>
          </w:p>
        </w:tc>
        <w:tc>
          <w:tcPr>
            <w:tcW w:w="1939"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Default="00252BC5" w:rsidP="00B35977">
            <w:pPr>
              <w:cnfStyle w:val="000000100000"/>
              <w:rPr>
                <w:rFonts w:ascii="Trebuchet MS" w:hAnsi="Trebuchet MS" w:cs="Arial"/>
                <w:color w:val="000000"/>
                <w:sz w:val="20"/>
                <w:szCs w:val="20"/>
              </w:rPr>
            </w:pPr>
            <w:r>
              <w:rPr>
                <w:rFonts w:ascii="Trebuchet MS" w:hAnsi="Trebuchet MS" w:cs="Arial"/>
                <w:color w:val="000000"/>
                <w:sz w:val="20"/>
                <w:szCs w:val="20"/>
              </w:rPr>
              <w:t>Tablets/Laptop/Notebook/PCs</w:t>
            </w:r>
          </w:p>
        </w:tc>
        <w:tc>
          <w:tcPr>
            <w:tcW w:w="323"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79</w:t>
            </w:r>
          </w:p>
        </w:tc>
        <w:tc>
          <w:tcPr>
            <w:tcW w:w="603"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6</w:t>
            </w:r>
          </w:p>
        </w:tc>
        <w:tc>
          <w:tcPr>
            <w:tcW w:w="466"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474</w:t>
            </w:r>
          </w:p>
        </w:tc>
        <w:tc>
          <w:tcPr>
            <w:tcW w:w="323" w:type="pct"/>
            <w:tcBorders>
              <w:top w:val="none" w:sz="0" w:space="0" w:color="auto"/>
              <w:left w:val="none" w:sz="0" w:space="0" w:color="auto"/>
              <w:bottom w:val="none" w:sz="0" w:space="0" w:color="auto"/>
              <w:right w:val="none" w:sz="0" w:space="0" w:color="auto"/>
            </w:tcBorders>
            <w:shd w:val="clear" w:color="auto" w:fill="auto"/>
            <w:vAlign w:val="center"/>
          </w:tcPr>
          <w:p w:rsidR="00252BC5" w:rsidRPr="00621C42" w:rsidRDefault="00252BC5" w:rsidP="00B35977">
            <w:pPr>
              <w:jc w:val="right"/>
              <w:cnfStyle w:val="000000100000"/>
              <w:rPr>
                <w:rFonts w:asciiTheme="minorHAnsi" w:hAnsiTheme="minorHAnsi" w:cstheme="minorHAnsi"/>
              </w:rPr>
            </w:pPr>
            <w:r>
              <w:rPr>
                <w:rFonts w:asciiTheme="minorHAnsi" w:hAnsiTheme="minorHAnsi" w:cstheme="minorHAnsi"/>
              </w:rPr>
              <w:t>0</w:t>
            </w:r>
          </w:p>
        </w:tc>
        <w:tc>
          <w:tcPr>
            <w:tcW w:w="620"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0</w:t>
            </w:r>
          </w:p>
        </w:tc>
        <w:tc>
          <w:tcPr>
            <w:tcW w:w="439" w:type="pct"/>
            <w:tcBorders>
              <w:top w:val="none" w:sz="0" w:space="0" w:color="auto"/>
              <w:left w:val="none" w:sz="0" w:space="0" w:color="auto"/>
              <w:bottom w:val="none" w:sz="0" w:space="0" w:color="auto"/>
              <w:right w:val="none" w:sz="0" w:space="0" w:color="auto"/>
            </w:tcBorders>
            <w:shd w:val="clear" w:color="auto" w:fill="auto"/>
            <w:vAlign w:val="center"/>
          </w:tcPr>
          <w:p w:rsidR="00252BC5" w:rsidRPr="00552922" w:rsidRDefault="00252BC5" w:rsidP="00B35977">
            <w:pPr>
              <w:jc w:val="right"/>
              <w:cnfStyle w:val="000000100000"/>
            </w:pPr>
            <w:r>
              <w:t>0</w:t>
            </w:r>
          </w:p>
        </w:tc>
      </w:tr>
      <w:tr w:rsidR="00252BC5" w:rsidRPr="00621C42" w:rsidTr="00E01ED6">
        <w:trPr>
          <w:cnfStyle w:val="000000010000"/>
          <w:trHeight w:val="390"/>
        </w:trPr>
        <w:tc>
          <w:tcPr>
            <w:cnfStyle w:val="001000000000"/>
            <w:tcW w:w="288"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rPr>
                <w:rFonts w:asciiTheme="minorHAnsi" w:hAnsiTheme="minorHAnsi" w:cstheme="minorHAnsi"/>
              </w:rPr>
            </w:pPr>
            <w:r w:rsidRPr="00621C42">
              <w:rPr>
                <w:rFonts w:asciiTheme="minorHAnsi" w:hAnsiTheme="minorHAnsi" w:cstheme="minorHAnsi"/>
                <w:lang w:bidi="gu-IN"/>
              </w:rPr>
              <w:t>2</w:t>
            </w:r>
          </w:p>
        </w:tc>
        <w:tc>
          <w:tcPr>
            <w:tcW w:w="1939"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Default="00252BC5" w:rsidP="00B35977">
            <w:pPr>
              <w:cnfStyle w:val="000000010000"/>
              <w:rPr>
                <w:rFonts w:ascii="Trebuchet MS" w:hAnsi="Trebuchet MS" w:cs="Arial"/>
                <w:color w:val="000000"/>
                <w:sz w:val="20"/>
                <w:szCs w:val="20"/>
              </w:rPr>
            </w:pPr>
            <w:r>
              <w:rPr>
                <w:rFonts w:ascii="Trebuchet MS" w:hAnsi="Trebuchet MS" w:cs="Arial"/>
                <w:color w:val="000000"/>
                <w:sz w:val="20"/>
                <w:szCs w:val="20"/>
              </w:rPr>
              <w:t>Operating System / Softwares</w:t>
            </w:r>
          </w:p>
        </w:tc>
        <w:tc>
          <w:tcPr>
            <w:tcW w:w="323"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010000"/>
              <w:rPr>
                <w:rFonts w:ascii="Trebuchet MS" w:hAnsi="Trebuchet MS" w:cs="Arial"/>
                <w:color w:val="000000"/>
                <w:sz w:val="20"/>
                <w:szCs w:val="20"/>
              </w:rPr>
            </w:pPr>
            <w:r>
              <w:rPr>
                <w:rFonts w:ascii="Trebuchet MS" w:hAnsi="Trebuchet MS" w:cs="Arial"/>
                <w:color w:val="000000"/>
                <w:sz w:val="20"/>
                <w:szCs w:val="20"/>
              </w:rPr>
              <w:t>79</w:t>
            </w:r>
          </w:p>
        </w:tc>
        <w:tc>
          <w:tcPr>
            <w:tcW w:w="603"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010000"/>
              <w:rPr>
                <w:rFonts w:ascii="Trebuchet MS" w:hAnsi="Trebuchet MS" w:cs="Arial"/>
                <w:color w:val="000000"/>
                <w:sz w:val="20"/>
                <w:szCs w:val="20"/>
              </w:rPr>
            </w:pPr>
            <w:r>
              <w:rPr>
                <w:rFonts w:ascii="Trebuchet MS" w:hAnsi="Trebuchet MS" w:cs="Arial"/>
                <w:color w:val="000000"/>
                <w:sz w:val="20"/>
                <w:szCs w:val="20"/>
              </w:rPr>
              <w:t>0.2</w:t>
            </w:r>
          </w:p>
        </w:tc>
        <w:tc>
          <w:tcPr>
            <w:tcW w:w="466"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010000"/>
              <w:rPr>
                <w:rFonts w:ascii="Trebuchet MS" w:hAnsi="Trebuchet MS" w:cs="Arial"/>
                <w:color w:val="000000"/>
                <w:sz w:val="20"/>
                <w:szCs w:val="20"/>
              </w:rPr>
            </w:pPr>
            <w:r>
              <w:rPr>
                <w:rFonts w:ascii="Trebuchet MS" w:hAnsi="Trebuchet MS" w:cs="Arial"/>
                <w:color w:val="000000"/>
                <w:sz w:val="20"/>
                <w:szCs w:val="20"/>
              </w:rPr>
              <w:t>15.8</w:t>
            </w:r>
          </w:p>
        </w:tc>
        <w:tc>
          <w:tcPr>
            <w:tcW w:w="323" w:type="pct"/>
            <w:tcBorders>
              <w:top w:val="none" w:sz="0" w:space="0" w:color="auto"/>
              <w:left w:val="none" w:sz="0" w:space="0" w:color="auto"/>
              <w:bottom w:val="none" w:sz="0" w:space="0" w:color="auto"/>
              <w:right w:val="none" w:sz="0" w:space="0" w:color="auto"/>
            </w:tcBorders>
            <w:shd w:val="clear" w:color="auto" w:fill="auto"/>
            <w:vAlign w:val="center"/>
          </w:tcPr>
          <w:p w:rsidR="00252BC5" w:rsidRPr="00621C42" w:rsidRDefault="00252BC5" w:rsidP="00B35977">
            <w:pPr>
              <w:jc w:val="right"/>
              <w:cnfStyle w:val="000000010000"/>
              <w:rPr>
                <w:rFonts w:asciiTheme="minorHAnsi" w:hAnsiTheme="minorHAnsi" w:cstheme="minorHAnsi"/>
              </w:rPr>
            </w:pPr>
            <w:r>
              <w:rPr>
                <w:rFonts w:asciiTheme="minorHAnsi" w:hAnsiTheme="minorHAnsi" w:cstheme="minorHAnsi"/>
              </w:rPr>
              <w:t>0</w:t>
            </w:r>
          </w:p>
        </w:tc>
        <w:tc>
          <w:tcPr>
            <w:tcW w:w="620"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010000"/>
              <w:rPr>
                <w:rFonts w:ascii="Trebuchet MS" w:hAnsi="Trebuchet MS" w:cs="Arial"/>
                <w:color w:val="000000"/>
                <w:sz w:val="20"/>
                <w:szCs w:val="20"/>
              </w:rPr>
            </w:pPr>
            <w:r>
              <w:rPr>
                <w:rFonts w:ascii="Trebuchet MS" w:hAnsi="Trebuchet MS" w:cs="Arial"/>
                <w:color w:val="000000"/>
                <w:sz w:val="20"/>
                <w:szCs w:val="20"/>
              </w:rPr>
              <w:t>0</w:t>
            </w:r>
          </w:p>
        </w:tc>
        <w:tc>
          <w:tcPr>
            <w:tcW w:w="439" w:type="pct"/>
            <w:tcBorders>
              <w:top w:val="none" w:sz="0" w:space="0" w:color="auto"/>
              <w:left w:val="none" w:sz="0" w:space="0" w:color="auto"/>
              <w:bottom w:val="none" w:sz="0" w:space="0" w:color="auto"/>
              <w:right w:val="none" w:sz="0" w:space="0" w:color="auto"/>
            </w:tcBorders>
            <w:shd w:val="clear" w:color="auto" w:fill="auto"/>
            <w:vAlign w:val="center"/>
          </w:tcPr>
          <w:p w:rsidR="00252BC5" w:rsidRPr="00552922" w:rsidRDefault="00252BC5" w:rsidP="00B35977">
            <w:pPr>
              <w:jc w:val="right"/>
              <w:cnfStyle w:val="000000010000"/>
            </w:pPr>
            <w:r>
              <w:t>0</w:t>
            </w:r>
          </w:p>
        </w:tc>
      </w:tr>
      <w:tr w:rsidR="00252BC5" w:rsidRPr="00621C42" w:rsidTr="00E01ED6">
        <w:trPr>
          <w:cnfStyle w:val="000000100000"/>
          <w:trHeight w:val="390"/>
        </w:trPr>
        <w:tc>
          <w:tcPr>
            <w:cnfStyle w:val="001000000000"/>
            <w:tcW w:w="288"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B35977">
            <w:pPr>
              <w:rPr>
                <w:rFonts w:asciiTheme="minorHAnsi" w:hAnsiTheme="minorHAnsi" w:cstheme="minorHAnsi"/>
              </w:rPr>
            </w:pPr>
            <w:r w:rsidRPr="00621C42">
              <w:rPr>
                <w:rFonts w:asciiTheme="minorHAnsi" w:hAnsiTheme="minorHAnsi" w:cstheme="minorHAnsi"/>
                <w:lang w:bidi="gu-IN"/>
              </w:rPr>
              <w:t>3</w:t>
            </w:r>
          </w:p>
        </w:tc>
        <w:tc>
          <w:tcPr>
            <w:tcW w:w="1939"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Default="00252BC5" w:rsidP="00B35977">
            <w:pPr>
              <w:cnfStyle w:val="000000100000"/>
              <w:rPr>
                <w:rFonts w:ascii="Trebuchet MS" w:hAnsi="Trebuchet MS" w:cs="Arial"/>
                <w:color w:val="000000"/>
                <w:sz w:val="20"/>
                <w:szCs w:val="20"/>
              </w:rPr>
            </w:pPr>
            <w:r>
              <w:rPr>
                <w:rFonts w:ascii="Trebuchet MS" w:hAnsi="Trebuchet MS" w:cs="Arial"/>
                <w:color w:val="000000"/>
                <w:sz w:val="20"/>
                <w:szCs w:val="20"/>
              </w:rPr>
              <w:t>Furniture</w:t>
            </w:r>
          </w:p>
        </w:tc>
        <w:tc>
          <w:tcPr>
            <w:tcW w:w="323"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79</w:t>
            </w:r>
          </w:p>
        </w:tc>
        <w:tc>
          <w:tcPr>
            <w:tcW w:w="603"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0.2</w:t>
            </w:r>
          </w:p>
        </w:tc>
        <w:tc>
          <w:tcPr>
            <w:tcW w:w="466"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15.8</w:t>
            </w:r>
          </w:p>
        </w:tc>
        <w:tc>
          <w:tcPr>
            <w:tcW w:w="323" w:type="pct"/>
            <w:tcBorders>
              <w:top w:val="none" w:sz="0" w:space="0" w:color="auto"/>
              <w:left w:val="none" w:sz="0" w:space="0" w:color="auto"/>
              <w:bottom w:val="none" w:sz="0" w:space="0" w:color="auto"/>
              <w:right w:val="none" w:sz="0" w:space="0" w:color="auto"/>
            </w:tcBorders>
            <w:shd w:val="clear" w:color="auto" w:fill="auto"/>
            <w:vAlign w:val="center"/>
          </w:tcPr>
          <w:p w:rsidR="00252BC5" w:rsidRPr="00621C42" w:rsidRDefault="00252BC5" w:rsidP="00B35977">
            <w:pPr>
              <w:jc w:val="right"/>
              <w:cnfStyle w:val="000000100000"/>
              <w:rPr>
                <w:rFonts w:asciiTheme="minorHAnsi" w:hAnsiTheme="minorHAnsi" w:cstheme="minorHAnsi"/>
              </w:rPr>
            </w:pPr>
            <w:r>
              <w:rPr>
                <w:rFonts w:asciiTheme="minorHAnsi" w:hAnsiTheme="minorHAnsi" w:cstheme="minorHAnsi"/>
              </w:rPr>
              <w:t>0</w:t>
            </w:r>
          </w:p>
        </w:tc>
        <w:tc>
          <w:tcPr>
            <w:tcW w:w="620"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0</w:t>
            </w:r>
          </w:p>
        </w:tc>
        <w:tc>
          <w:tcPr>
            <w:tcW w:w="439" w:type="pct"/>
            <w:tcBorders>
              <w:top w:val="none" w:sz="0" w:space="0" w:color="auto"/>
              <w:left w:val="none" w:sz="0" w:space="0" w:color="auto"/>
              <w:bottom w:val="none" w:sz="0" w:space="0" w:color="auto"/>
              <w:right w:val="none" w:sz="0" w:space="0" w:color="auto"/>
            </w:tcBorders>
            <w:shd w:val="clear" w:color="auto" w:fill="auto"/>
            <w:vAlign w:val="center"/>
          </w:tcPr>
          <w:p w:rsidR="00252BC5" w:rsidRPr="00552922" w:rsidRDefault="00252BC5" w:rsidP="00B35977">
            <w:pPr>
              <w:jc w:val="right"/>
              <w:cnfStyle w:val="000000100000"/>
            </w:pPr>
            <w:r>
              <w:t>0</w:t>
            </w:r>
          </w:p>
        </w:tc>
      </w:tr>
      <w:tr w:rsidR="00E01ED6" w:rsidRPr="00621C42" w:rsidTr="00E01ED6">
        <w:trPr>
          <w:cnfStyle w:val="000000010000"/>
          <w:trHeight w:val="253"/>
        </w:trPr>
        <w:tc>
          <w:tcPr>
            <w:cnfStyle w:val="001000000000"/>
            <w:tcW w:w="2227" w:type="pct"/>
            <w:gridSpan w:val="2"/>
            <w:shd w:val="clear" w:color="auto" w:fill="auto"/>
            <w:vAlign w:val="center"/>
            <w:hideMark/>
          </w:tcPr>
          <w:p w:rsidR="00E01ED6" w:rsidRPr="00621C42" w:rsidRDefault="00E01ED6" w:rsidP="00B35977">
            <w:pPr>
              <w:rPr>
                <w:rFonts w:asciiTheme="minorHAnsi" w:hAnsiTheme="minorHAnsi" w:cstheme="minorHAnsi"/>
                <w:b w:val="0"/>
                <w:bCs w:val="0"/>
              </w:rPr>
            </w:pPr>
            <w:r w:rsidRPr="00621C42">
              <w:rPr>
                <w:rFonts w:asciiTheme="minorHAnsi" w:hAnsiTheme="minorHAnsi" w:cstheme="minorHAnsi"/>
                <w:lang w:bidi="gu-IN"/>
              </w:rPr>
              <w:t>Total Non-Recurring</w:t>
            </w:r>
          </w:p>
        </w:tc>
        <w:tc>
          <w:tcPr>
            <w:tcW w:w="323" w:type="pct"/>
            <w:shd w:val="clear" w:color="auto" w:fill="auto"/>
            <w:vAlign w:val="center"/>
          </w:tcPr>
          <w:p w:rsidR="00E01ED6" w:rsidRPr="00621C42" w:rsidRDefault="00E01ED6" w:rsidP="00B35977">
            <w:pPr>
              <w:jc w:val="right"/>
              <w:cnfStyle w:val="000000010000"/>
              <w:rPr>
                <w:rFonts w:asciiTheme="minorHAnsi" w:hAnsiTheme="minorHAnsi" w:cstheme="minorHAnsi"/>
              </w:rPr>
            </w:pPr>
          </w:p>
        </w:tc>
        <w:tc>
          <w:tcPr>
            <w:tcW w:w="603" w:type="pct"/>
            <w:shd w:val="clear" w:color="auto" w:fill="auto"/>
            <w:vAlign w:val="center"/>
          </w:tcPr>
          <w:p w:rsidR="00E01ED6" w:rsidRPr="00621C42" w:rsidRDefault="00E01ED6" w:rsidP="00B35977">
            <w:pPr>
              <w:jc w:val="right"/>
              <w:cnfStyle w:val="000000010000"/>
              <w:rPr>
                <w:rFonts w:asciiTheme="minorHAnsi" w:hAnsiTheme="minorHAnsi" w:cstheme="minorHAnsi"/>
              </w:rPr>
            </w:pPr>
          </w:p>
        </w:tc>
        <w:tc>
          <w:tcPr>
            <w:tcW w:w="466" w:type="pct"/>
            <w:shd w:val="clear" w:color="auto" w:fill="auto"/>
            <w:vAlign w:val="center"/>
          </w:tcPr>
          <w:p w:rsidR="00E01ED6" w:rsidRPr="007C31CD" w:rsidRDefault="00E01ED6" w:rsidP="00B35977">
            <w:pPr>
              <w:jc w:val="right"/>
              <w:cnfStyle w:val="000000010000"/>
              <w:rPr>
                <w:rFonts w:asciiTheme="minorHAnsi" w:hAnsiTheme="minorHAnsi" w:cstheme="minorHAnsi"/>
                <w:b/>
                <w:bCs/>
              </w:rPr>
            </w:pPr>
            <w:r w:rsidRPr="00CF56D1">
              <w:rPr>
                <w:rFonts w:ascii="Calibri" w:hAnsi="Calibri" w:cs="Calibri"/>
                <w:b/>
                <w:color w:val="000000"/>
              </w:rPr>
              <w:t>505.6</w:t>
            </w:r>
          </w:p>
        </w:tc>
        <w:tc>
          <w:tcPr>
            <w:tcW w:w="323" w:type="pct"/>
            <w:shd w:val="clear" w:color="auto" w:fill="auto"/>
            <w:vAlign w:val="center"/>
          </w:tcPr>
          <w:p w:rsidR="00E01ED6" w:rsidRPr="00621C42" w:rsidRDefault="00E01ED6" w:rsidP="00B35977">
            <w:pPr>
              <w:jc w:val="right"/>
              <w:cnfStyle w:val="000000010000"/>
              <w:rPr>
                <w:rFonts w:asciiTheme="minorHAnsi" w:hAnsiTheme="minorHAnsi" w:cstheme="minorHAnsi"/>
                <w:b/>
                <w:bCs/>
              </w:rPr>
            </w:pPr>
          </w:p>
        </w:tc>
        <w:tc>
          <w:tcPr>
            <w:tcW w:w="620" w:type="pct"/>
            <w:shd w:val="clear" w:color="auto" w:fill="auto"/>
            <w:vAlign w:val="center"/>
          </w:tcPr>
          <w:p w:rsidR="00E01ED6" w:rsidRPr="00621C42" w:rsidRDefault="00E01ED6" w:rsidP="00B35977">
            <w:pPr>
              <w:jc w:val="right"/>
              <w:cnfStyle w:val="000000010000"/>
              <w:rPr>
                <w:rFonts w:asciiTheme="minorHAnsi" w:hAnsiTheme="minorHAnsi" w:cstheme="minorHAnsi"/>
                <w:b/>
                <w:bCs/>
              </w:rPr>
            </w:pPr>
          </w:p>
        </w:tc>
        <w:tc>
          <w:tcPr>
            <w:tcW w:w="439" w:type="pct"/>
            <w:shd w:val="clear" w:color="auto" w:fill="auto"/>
            <w:vAlign w:val="center"/>
          </w:tcPr>
          <w:p w:rsidR="00E01ED6" w:rsidRPr="00621C42" w:rsidRDefault="00E01ED6" w:rsidP="00B35977">
            <w:pPr>
              <w:jc w:val="right"/>
              <w:cnfStyle w:val="000000010000"/>
              <w:rPr>
                <w:rFonts w:asciiTheme="minorHAnsi" w:hAnsiTheme="minorHAnsi" w:cstheme="minorHAnsi"/>
                <w:b/>
                <w:bCs/>
              </w:rPr>
            </w:pPr>
            <w:r>
              <w:rPr>
                <w:rFonts w:asciiTheme="minorHAnsi" w:hAnsiTheme="minorHAnsi" w:cstheme="minorHAnsi"/>
                <w:b/>
                <w:bCs/>
              </w:rPr>
              <w:t>0</w:t>
            </w:r>
          </w:p>
        </w:tc>
      </w:tr>
      <w:tr w:rsidR="00E01ED6" w:rsidRPr="00621C42" w:rsidTr="00E01ED6">
        <w:trPr>
          <w:cnfStyle w:val="000000100000"/>
          <w:trHeight w:val="215"/>
        </w:trPr>
        <w:tc>
          <w:tcPr>
            <w:cnfStyle w:val="001000000000"/>
            <w:tcW w:w="5000" w:type="pct"/>
            <w:gridSpan w:val="8"/>
            <w:shd w:val="clear" w:color="auto" w:fill="auto"/>
            <w:vAlign w:val="center"/>
          </w:tcPr>
          <w:p w:rsidR="00E01ED6" w:rsidRPr="00621C42" w:rsidRDefault="00E01ED6" w:rsidP="00B35977">
            <w:pPr>
              <w:rPr>
                <w:rFonts w:asciiTheme="minorHAnsi" w:hAnsiTheme="minorHAnsi" w:cstheme="minorHAnsi"/>
                <w:b w:val="0"/>
                <w:bCs w:val="0"/>
              </w:rPr>
            </w:pPr>
            <w:r w:rsidRPr="00621C42">
              <w:rPr>
                <w:rFonts w:asciiTheme="minorHAnsi" w:hAnsiTheme="minorHAnsi" w:cstheme="minorHAnsi"/>
                <w:lang w:bidi="gu-IN"/>
              </w:rPr>
              <w:t>Recurring</w:t>
            </w:r>
          </w:p>
        </w:tc>
      </w:tr>
      <w:tr w:rsidR="00252BC5" w:rsidRPr="00621C42" w:rsidTr="00E01ED6">
        <w:trPr>
          <w:cnfStyle w:val="000000010000"/>
          <w:trHeight w:val="374"/>
        </w:trPr>
        <w:tc>
          <w:tcPr>
            <w:cnfStyle w:val="001000000000"/>
            <w:tcW w:w="288" w:type="pct"/>
            <w:tcBorders>
              <w:top w:val="none" w:sz="0" w:space="0" w:color="auto"/>
              <w:left w:val="none" w:sz="0" w:space="0" w:color="auto"/>
              <w:bottom w:val="none" w:sz="0" w:space="0" w:color="auto"/>
              <w:right w:val="none" w:sz="0" w:space="0" w:color="auto"/>
            </w:tcBorders>
            <w:shd w:val="clear" w:color="auto" w:fill="auto"/>
          </w:tcPr>
          <w:p w:rsidR="00252BC5" w:rsidRPr="00621C42" w:rsidRDefault="00252BC5" w:rsidP="00B35977">
            <w:pPr>
              <w:jc w:val="center"/>
              <w:rPr>
                <w:rFonts w:asciiTheme="minorHAnsi" w:hAnsiTheme="minorHAnsi" w:cstheme="minorHAnsi"/>
              </w:rPr>
            </w:pPr>
            <w:r w:rsidRPr="00621C42">
              <w:rPr>
                <w:rFonts w:asciiTheme="minorHAnsi" w:hAnsiTheme="minorHAnsi" w:cstheme="minorHAnsi"/>
              </w:rPr>
              <w:t>1</w:t>
            </w:r>
          </w:p>
        </w:tc>
        <w:tc>
          <w:tcPr>
            <w:tcW w:w="1939"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cnfStyle w:val="000000010000"/>
              <w:rPr>
                <w:rFonts w:ascii="Trebuchet MS" w:hAnsi="Trebuchet MS" w:cs="Arial"/>
                <w:color w:val="000000"/>
                <w:sz w:val="20"/>
                <w:szCs w:val="20"/>
              </w:rPr>
            </w:pPr>
            <w:r>
              <w:rPr>
                <w:rFonts w:ascii="Trebuchet MS" w:hAnsi="Trebuchet MS" w:cs="Arial"/>
                <w:color w:val="000000"/>
                <w:sz w:val="20"/>
                <w:szCs w:val="20"/>
              </w:rPr>
              <w:t>Financial Assistance for ICT Instructor</w:t>
            </w:r>
          </w:p>
        </w:tc>
        <w:tc>
          <w:tcPr>
            <w:tcW w:w="323"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010000"/>
              <w:rPr>
                <w:rFonts w:ascii="Trebuchet MS" w:hAnsi="Trebuchet MS" w:cs="Arial"/>
                <w:color w:val="000000"/>
                <w:sz w:val="20"/>
                <w:szCs w:val="20"/>
              </w:rPr>
            </w:pPr>
            <w:r>
              <w:rPr>
                <w:rFonts w:ascii="Trebuchet MS" w:hAnsi="Trebuchet MS" w:cs="Arial"/>
                <w:color w:val="000000"/>
                <w:sz w:val="20"/>
                <w:szCs w:val="20"/>
              </w:rPr>
              <w:t>79</w:t>
            </w:r>
          </w:p>
        </w:tc>
        <w:tc>
          <w:tcPr>
            <w:tcW w:w="603"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010000"/>
              <w:rPr>
                <w:rFonts w:ascii="Trebuchet MS" w:hAnsi="Trebuchet MS" w:cs="Arial"/>
                <w:color w:val="000000"/>
                <w:sz w:val="20"/>
                <w:szCs w:val="20"/>
              </w:rPr>
            </w:pPr>
            <w:r>
              <w:rPr>
                <w:rFonts w:ascii="Trebuchet MS" w:hAnsi="Trebuchet MS" w:cs="Arial"/>
                <w:color w:val="000000"/>
                <w:sz w:val="20"/>
                <w:szCs w:val="20"/>
              </w:rPr>
              <w:t>1.8</w:t>
            </w:r>
          </w:p>
        </w:tc>
        <w:tc>
          <w:tcPr>
            <w:tcW w:w="466"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010000"/>
              <w:rPr>
                <w:rFonts w:ascii="Trebuchet MS" w:hAnsi="Trebuchet MS" w:cs="Arial"/>
                <w:color w:val="000000"/>
                <w:sz w:val="20"/>
                <w:szCs w:val="20"/>
              </w:rPr>
            </w:pPr>
            <w:r>
              <w:rPr>
                <w:rFonts w:ascii="Trebuchet MS" w:hAnsi="Trebuchet MS" w:cs="Arial"/>
                <w:color w:val="000000"/>
                <w:sz w:val="20"/>
                <w:szCs w:val="20"/>
              </w:rPr>
              <w:t>142.2</w:t>
            </w:r>
          </w:p>
        </w:tc>
        <w:tc>
          <w:tcPr>
            <w:tcW w:w="323" w:type="pct"/>
            <w:tcBorders>
              <w:top w:val="none" w:sz="0" w:space="0" w:color="auto"/>
              <w:left w:val="none" w:sz="0" w:space="0" w:color="auto"/>
              <w:bottom w:val="none" w:sz="0" w:space="0" w:color="auto"/>
              <w:right w:val="none" w:sz="0" w:space="0" w:color="auto"/>
            </w:tcBorders>
            <w:shd w:val="clear" w:color="auto" w:fill="auto"/>
            <w:vAlign w:val="center"/>
          </w:tcPr>
          <w:p w:rsidR="00252BC5" w:rsidRPr="00621C42" w:rsidRDefault="00252BC5" w:rsidP="00B35977">
            <w:pPr>
              <w:jc w:val="right"/>
              <w:cnfStyle w:val="000000010000"/>
              <w:rPr>
                <w:rFonts w:asciiTheme="minorHAnsi" w:hAnsiTheme="minorHAnsi" w:cstheme="minorHAnsi"/>
              </w:rPr>
            </w:pPr>
            <w:r>
              <w:rPr>
                <w:rFonts w:asciiTheme="minorHAnsi" w:hAnsiTheme="minorHAnsi" w:cstheme="minorHAnsi"/>
              </w:rPr>
              <w:t>0</w:t>
            </w:r>
          </w:p>
        </w:tc>
        <w:tc>
          <w:tcPr>
            <w:tcW w:w="620"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B35977">
            <w:pPr>
              <w:jc w:val="right"/>
              <w:cnfStyle w:val="000000010000"/>
              <w:rPr>
                <w:rFonts w:ascii="Trebuchet MS" w:hAnsi="Trebuchet MS" w:cs="Arial"/>
                <w:color w:val="000000"/>
                <w:sz w:val="20"/>
                <w:szCs w:val="20"/>
              </w:rPr>
            </w:pPr>
            <w:r>
              <w:rPr>
                <w:rFonts w:ascii="Trebuchet MS" w:hAnsi="Trebuchet MS" w:cs="Arial"/>
                <w:color w:val="000000"/>
                <w:sz w:val="20"/>
                <w:szCs w:val="20"/>
              </w:rPr>
              <w:t>0</w:t>
            </w:r>
          </w:p>
        </w:tc>
        <w:tc>
          <w:tcPr>
            <w:tcW w:w="439" w:type="pct"/>
            <w:tcBorders>
              <w:top w:val="none" w:sz="0" w:space="0" w:color="auto"/>
              <w:left w:val="none" w:sz="0" w:space="0" w:color="auto"/>
              <w:bottom w:val="none" w:sz="0" w:space="0" w:color="auto"/>
              <w:right w:val="none" w:sz="0" w:space="0" w:color="auto"/>
            </w:tcBorders>
            <w:shd w:val="clear" w:color="auto" w:fill="auto"/>
            <w:vAlign w:val="center"/>
          </w:tcPr>
          <w:p w:rsidR="00252BC5" w:rsidRPr="00552922" w:rsidRDefault="00252BC5" w:rsidP="00B35977">
            <w:pPr>
              <w:jc w:val="right"/>
              <w:cnfStyle w:val="000000010000"/>
            </w:pPr>
            <w:r>
              <w:t>0</w:t>
            </w:r>
          </w:p>
        </w:tc>
      </w:tr>
      <w:tr w:rsidR="00252BC5" w:rsidRPr="00621C42" w:rsidTr="00E01ED6">
        <w:trPr>
          <w:cnfStyle w:val="000000100000"/>
          <w:trHeight w:val="548"/>
        </w:trPr>
        <w:tc>
          <w:tcPr>
            <w:cnfStyle w:val="001000000000"/>
            <w:tcW w:w="288" w:type="pct"/>
            <w:tcBorders>
              <w:top w:val="none" w:sz="0" w:space="0" w:color="auto"/>
              <w:left w:val="none" w:sz="0" w:space="0" w:color="auto"/>
              <w:bottom w:val="single" w:sz="4" w:space="0" w:color="auto"/>
              <w:right w:val="none" w:sz="0" w:space="0" w:color="auto"/>
            </w:tcBorders>
            <w:shd w:val="clear" w:color="auto" w:fill="auto"/>
          </w:tcPr>
          <w:p w:rsidR="00252BC5" w:rsidRPr="00621C42" w:rsidRDefault="00252BC5" w:rsidP="00B35977">
            <w:pPr>
              <w:jc w:val="center"/>
              <w:rPr>
                <w:rFonts w:asciiTheme="minorHAnsi" w:hAnsiTheme="minorHAnsi" w:cstheme="minorHAnsi"/>
              </w:rPr>
            </w:pPr>
            <w:r>
              <w:rPr>
                <w:rFonts w:asciiTheme="minorHAnsi" w:hAnsiTheme="minorHAnsi" w:cstheme="minorHAnsi"/>
              </w:rPr>
              <w:t>2</w:t>
            </w:r>
          </w:p>
        </w:tc>
        <w:tc>
          <w:tcPr>
            <w:tcW w:w="1939" w:type="pct"/>
            <w:tcBorders>
              <w:top w:val="none" w:sz="0" w:space="0" w:color="auto"/>
              <w:left w:val="none" w:sz="0" w:space="0" w:color="auto"/>
              <w:bottom w:val="single" w:sz="4" w:space="0" w:color="auto"/>
              <w:right w:val="none" w:sz="0" w:space="0" w:color="auto"/>
            </w:tcBorders>
            <w:shd w:val="clear" w:color="auto" w:fill="auto"/>
            <w:vAlign w:val="center"/>
          </w:tcPr>
          <w:p w:rsidR="00252BC5" w:rsidRDefault="00252BC5" w:rsidP="00B35977">
            <w:pPr>
              <w:cnfStyle w:val="000000100000"/>
              <w:rPr>
                <w:rFonts w:ascii="Trebuchet MS" w:hAnsi="Trebuchet MS" w:cs="Arial"/>
                <w:color w:val="000000"/>
                <w:sz w:val="20"/>
                <w:szCs w:val="20"/>
              </w:rPr>
            </w:pPr>
            <w:r>
              <w:rPr>
                <w:rFonts w:ascii="Trebuchet MS" w:hAnsi="Trebuchet MS" w:cs="Arial"/>
                <w:color w:val="000000"/>
                <w:sz w:val="20"/>
                <w:szCs w:val="20"/>
              </w:rPr>
              <w:t>Expenses on Electricity/Diesel/Kerosene</w:t>
            </w:r>
          </w:p>
        </w:tc>
        <w:tc>
          <w:tcPr>
            <w:tcW w:w="323" w:type="pct"/>
            <w:tcBorders>
              <w:top w:val="none" w:sz="0" w:space="0" w:color="auto"/>
              <w:left w:val="none" w:sz="0" w:space="0" w:color="auto"/>
              <w:bottom w:val="single" w:sz="4" w:space="0" w:color="auto"/>
              <w:right w:val="none" w:sz="0"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79</w:t>
            </w:r>
          </w:p>
        </w:tc>
        <w:tc>
          <w:tcPr>
            <w:tcW w:w="603" w:type="pct"/>
            <w:tcBorders>
              <w:top w:val="none" w:sz="0" w:space="0" w:color="auto"/>
              <w:left w:val="none" w:sz="0" w:space="0" w:color="auto"/>
              <w:bottom w:val="single" w:sz="4" w:space="0" w:color="auto"/>
              <w:right w:val="none" w:sz="0"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0.24</w:t>
            </w:r>
          </w:p>
        </w:tc>
        <w:tc>
          <w:tcPr>
            <w:tcW w:w="466" w:type="pct"/>
            <w:tcBorders>
              <w:top w:val="none" w:sz="0" w:space="0" w:color="auto"/>
              <w:left w:val="none" w:sz="0" w:space="0" w:color="auto"/>
              <w:bottom w:val="single" w:sz="4" w:space="0" w:color="auto"/>
              <w:right w:val="none" w:sz="0"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18.96</w:t>
            </w:r>
          </w:p>
        </w:tc>
        <w:tc>
          <w:tcPr>
            <w:tcW w:w="323" w:type="pct"/>
            <w:tcBorders>
              <w:top w:val="none" w:sz="0" w:space="0" w:color="auto"/>
              <w:left w:val="none" w:sz="0" w:space="0" w:color="auto"/>
              <w:bottom w:val="single" w:sz="4" w:space="0" w:color="auto"/>
              <w:right w:val="none" w:sz="0" w:space="0" w:color="auto"/>
            </w:tcBorders>
            <w:shd w:val="clear" w:color="auto" w:fill="auto"/>
            <w:vAlign w:val="center"/>
          </w:tcPr>
          <w:p w:rsidR="00252BC5" w:rsidRPr="00621C42" w:rsidRDefault="00252BC5" w:rsidP="00B35977">
            <w:pPr>
              <w:jc w:val="right"/>
              <w:cnfStyle w:val="000000100000"/>
              <w:rPr>
                <w:rFonts w:asciiTheme="minorHAnsi" w:hAnsiTheme="minorHAnsi" w:cstheme="minorHAnsi"/>
              </w:rPr>
            </w:pPr>
            <w:r>
              <w:rPr>
                <w:rFonts w:asciiTheme="minorHAnsi" w:hAnsiTheme="minorHAnsi" w:cstheme="minorHAnsi"/>
              </w:rPr>
              <w:t>0</w:t>
            </w:r>
          </w:p>
        </w:tc>
        <w:tc>
          <w:tcPr>
            <w:tcW w:w="620" w:type="pct"/>
            <w:tcBorders>
              <w:top w:val="none" w:sz="0" w:space="0" w:color="auto"/>
              <w:left w:val="none" w:sz="0" w:space="0" w:color="auto"/>
              <w:bottom w:val="single" w:sz="4" w:space="0" w:color="auto"/>
              <w:right w:val="none" w:sz="0"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0</w:t>
            </w:r>
          </w:p>
        </w:tc>
        <w:tc>
          <w:tcPr>
            <w:tcW w:w="439" w:type="pct"/>
            <w:tcBorders>
              <w:top w:val="none" w:sz="0" w:space="0" w:color="auto"/>
              <w:left w:val="none" w:sz="0" w:space="0" w:color="auto"/>
              <w:bottom w:val="single" w:sz="4" w:space="0" w:color="auto"/>
              <w:right w:val="none" w:sz="0" w:space="0" w:color="auto"/>
            </w:tcBorders>
            <w:shd w:val="clear" w:color="auto" w:fill="auto"/>
            <w:vAlign w:val="center"/>
          </w:tcPr>
          <w:p w:rsidR="00252BC5" w:rsidRPr="00552922" w:rsidRDefault="00252BC5" w:rsidP="00B35977">
            <w:pPr>
              <w:jc w:val="right"/>
              <w:cnfStyle w:val="000000100000"/>
            </w:pPr>
            <w:r>
              <w:t>0</w:t>
            </w:r>
          </w:p>
        </w:tc>
      </w:tr>
      <w:tr w:rsidR="00252BC5" w:rsidRPr="00621C42" w:rsidTr="00E01ED6">
        <w:trPr>
          <w:cnfStyle w:val="000000010000"/>
          <w:trHeight w:val="350"/>
        </w:trPr>
        <w:tc>
          <w:tcPr>
            <w:cnfStyle w:val="001000000000"/>
            <w:tcW w:w="288" w:type="pct"/>
            <w:tcBorders>
              <w:top w:val="single" w:sz="4" w:space="0" w:color="auto"/>
              <w:left w:val="single" w:sz="4" w:space="0" w:color="auto"/>
              <w:bottom w:val="single" w:sz="4" w:space="0" w:color="auto"/>
              <w:right w:val="single" w:sz="4" w:space="0" w:color="auto"/>
            </w:tcBorders>
            <w:shd w:val="clear" w:color="auto" w:fill="auto"/>
          </w:tcPr>
          <w:p w:rsidR="00252BC5" w:rsidRPr="00621C42" w:rsidRDefault="00252BC5" w:rsidP="00B35977">
            <w:pPr>
              <w:jc w:val="center"/>
              <w:rPr>
                <w:rFonts w:asciiTheme="minorHAnsi" w:hAnsiTheme="minorHAnsi" w:cstheme="minorHAnsi"/>
              </w:rPr>
            </w:pPr>
            <w:r>
              <w:rPr>
                <w:rFonts w:asciiTheme="minorHAnsi" w:hAnsiTheme="minorHAnsi" w:cstheme="minorHAnsi"/>
              </w:rPr>
              <w:t>3</w:t>
            </w:r>
          </w:p>
        </w:tc>
        <w:tc>
          <w:tcPr>
            <w:tcW w:w="1939"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Default="00252BC5" w:rsidP="00B35977">
            <w:pPr>
              <w:cnfStyle w:val="000000010000"/>
              <w:rPr>
                <w:rFonts w:ascii="Trebuchet MS" w:hAnsi="Trebuchet MS" w:cs="Arial"/>
                <w:color w:val="000000"/>
                <w:sz w:val="20"/>
                <w:szCs w:val="20"/>
              </w:rPr>
            </w:pPr>
            <w:r>
              <w:rPr>
                <w:rFonts w:ascii="Trebuchet MS" w:hAnsi="Trebuchet MS" w:cs="Arial"/>
                <w:color w:val="000000"/>
                <w:sz w:val="20"/>
                <w:szCs w:val="20"/>
              </w:rPr>
              <w:t>E-Content and Digital Resources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Default="00252BC5" w:rsidP="00B35977">
            <w:pPr>
              <w:jc w:val="right"/>
              <w:cnfStyle w:val="000000010000"/>
              <w:rPr>
                <w:rFonts w:ascii="Trebuchet MS" w:hAnsi="Trebuchet MS" w:cs="Arial"/>
                <w:color w:val="000000"/>
                <w:sz w:val="20"/>
                <w:szCs w:val="20"/>
              </w:rPr>
            </w:pPr>
            <w:r>
              <w:rPr>
                <w:rFonts w:ascii="Trebuchet MS" w:hAnsi="Trebuchet MS" w:cs="Arial"/>
                <w:color w:val="000000"/>
                <w:sz w:val="20"/>
                <w:szCs w:val="20"/>
              </w:rPr>
              <w:t>79</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Default="00252BC5" w:rsidP="00B35977">
            <w:pPr>
              <w:jc w:val="right"/>
              <w:cnfStyle w:val="000000010000"/>
              <w:rPr>
                <w:rFonts w:ascii="Trebuchet MS" w:hAnsi="Trebuchet MS" w:cs="Arial"/>
                <w:color w:val="000000"/>
                <w:sz w:val="20"/>
                <w:szCs w:val="20"/>
              </w:rPr>
            </w:pPr>
            <w:r>
              <w:rPr>
                <w:rFonts w:ascii="Trebuchet MS" w:hAnsi="Trebuchet MS" w:cs="Arial"/>
                <w:color w:val="000000"/>
                <w:sz w:val="20"/>
                <w:szCs w:val="20"/>
              </w:rPr>
              <w:t>0.24</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Default="00252BC5" w:rsidP="00B35977">
            <w:pPr>
              <w:jc w:val="right"/>
              <w:cnfStyle w:val="000000010000"/>
              <w:rPr>
                <w:rFonts w:ascii="Trebuchet MS" w:hAnsi="Trebuchet MS" w:cs="Arial"/>
                <w:color w:val="000000"/>
                <w:sz w:val="20"/>
                <w:szCs w:val="20"/>
              </w:rPr>
            </w:pPr>
            <w:r>
              <w:rPr>
                <w:rFonts w:ascii="Trebuchet MS" w:hAnsi="Trebuchet MS" w:cs="Arial"/>
                <w:color w:val="000000"/>
                <w:sz w:val="20"/>
                <w:szCs w:val="20"/>
              </w:rPr>
              <w:t>18.96</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Pr="00621C42" w:rsidRDefault="00252BC5" w:rsidP="00B35977">
            <w:pPr>
              <w:jc w:val="right"/>
              <w:cnfStyle w:val="000000010000"/>
              <w:rPr>
                <w:rFonts w:asciiTheme="minorHAnsi" w:hAnsiTheme="minorHAnsi" w:cstheme="minorHAnsi"/>
              </w:rPr>
            </w:pPr>
            <w:r>
              <w:rPr>
                <w:rFonts w:asciiTheme="minorHAnsi" w:hAnsiTheme="minorHAnsi" w:cstheme="minorHAnsi"/>
              </w:rPr>
              <w:t>0</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Default="00252BC5" w:rsidP="00B35977">
            <w:pPr>
              <w:jc w:val="right"/>
              <w:cnfStyle w:val="000000010000"/>
              <w:rPr>
                <w:rFonts w:ascii="Trebuchet MS" w:hAnsi="Trebuchet MS" w:cs="Arial"/>
                <w:color w:val="000000"/>
                <w:sz w:val="20"/>
                <w:szCs w:val="20"/>
              </w:rPr>
            </w:pPr>
            <w:r>
              <w:rPr>
                <w:rFonts w:ascii="Trebuchet MS" w:hAnsi="Trebuchet MS" w:cs="Arial"/>
                <w:color w:val="000000"/>
                <w:sz w:val="20"/>
                <w:szCs w:val="20"/>
              </w:rPr>
              <w:t>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Pr="00552922" w:rsidRDefault="00252BC5" w:rsidP="00B35977">
            <w:pPr>
              <w:jc w:val="right"/>
              <w:cnfStyle w:val="000000010000"/>
            </w:pPr>
            <w:r>
              <w:t>0</w:t>
            </w:r>
          </w:p>
        </w:tc>
      </w:tr>
      <w:tr w:rsidR="00252BC5" w:rsidRPr="00621C42" w:rsidTr="00E01ED6">
        <w:trPr>
          <w:cnfStyle w:val="000000100000"/>
          <w:trHeight w:val="359"/>
        </w:trPr>
        <w:tc>
          <w:tcPr>
            <w:cnfStyle w:val="001000000000"/>
            <w:tcW w:w="288" w:type="pct"/>
            <w:tcBorders>
              <w:top w:val="single" w:sz="4" w:space="0" w:color="auto"/>
              <w:left w:val="single" w:sz="4" w:space="0" w:color="auto"/>
              <w:bottom w:val="single" w:sz="4" w:space="0" w:color="auto"/>
              <w:right w:val="single" w:sz="4" w:space="0" w:color="auto"/>
            </w:tcBorders>
            <w:shd w:val="clear" w:color="auto" w:fill="auto"/>
          </w:tcPr>
          <w:p w:rsidR="00252BC5" w:rsidRPr="00621C42" w:rsidRDefault="00252BC5" w:rsidP="00B35977">
            <w:pPr>
              <w:jc w:val="center"/>
              <w:rPr>
                <w:rFonts w:asciiTheme="minorHAnsi" w:hAnsiTheme="minorHAnsi" w:cstheme="minorHAnsi"/>
              </w:rPr>
            </w:pPr>
            <w:r>
              <w:rPr>
                <w:rFonts w:asciiTheme="minorHAnsi" w:hAnsiTheme="minorHAnsi" w:cstheme="minorHAnsi"/>
              </w:rPr>
              <w:t>4</w:t>
            </w:r>
          </w:p>
        </w:tc>
        <w:tc>
          <w:tcPr>
            <w:tcW w:w="1939"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Default="00252BC5" w:rsidP="00B35977">
            <w:pPr>
              <w:cnfStyle w:val="000000100000"/>
              <w:rPr>
                <w:rFonts w:ascii="Trebuchet MS" w:hAnsi="Trebuchet MS" w:cs="Arial"/>
                <w:color w:val="000000"/>
                <w:sz w:val="20"/>
                <w:szCs w:val="20"/>
              </w:rPr>
            </w:pPr>
            <w:r>
              <w:rPr>
                <w:rFonts w:ascii="Trebuchet MS" w:hAnsi="Trebuchet MS" w:cs="Arial"/>
                <w:color w:val="000000"/>
                <w:sz w:val="20"/>
                <w:szCs w:val="20"/>
              </w:rPr>
              <w:t>Internet / Broad band Charges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79</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0.12</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9.48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Pr="00621C42" w:rsidRDefault="00252BC5" w:rsidP="00B35977">
            <w:pPr>
              <w:jc w:val="right"/>
              <w:cnfStyle w:val="000000100000"/>
              <w:rPr>
                <w:rFonts w:asciiTheme="minorHAnsi" w:hAnsiTheme="minorHAnsi" w:cstheme="minorHAnsi"/>
              </w:rPr>
            </w:pPr>
            <w:r>
              <w:rPr>
                <w:rFonts w:asciiTheme="minorHAnsi" w:hAnsiTheme="minorHAnsi" w:cstheme="minorHAnsi"/>
              </w:rPr>
              <w:t>0</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Default="00252BC5" w:rsidP="00B35977">
            <w:pPr>
              <w:jc w:val="right"/>
              <w:cnfStyle w:val="000000100000"/>
              <w:rPr>
                <w:rFonts w:ascii="Trebuchet MS" w:hAnsi="Trebuchet MS" w:cs="Arial"/>
                <w:color w:val="000000"/>
                <w:sz w:val="20"/>
                <w:szCs w:val="20"/>
              </w:rPr>
            </w:pPr>
            <w:r>
              <w:rPr>
                <w:rFonts w:ascii="Trebuchet MS" w:hAnsi="Trebuchet MS" w:cs="Arial"/>
                <w:color w:val="000000"/>
                <w:sz w:val="20"/>
                <w:szCs w:val="20"/>
              </w:rPr>
              <w:t>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252BC5" w:rsidRPr="00552922" w:rsidRDefault="00252BC5" w:rsidP="00B35977">
            <w:pPr>
              <w:jc w:val="right"/>
              <w:cnfStyle w:val="000000100000"/>
            </w:pPr>
            <w:r>
              <w:t>0</w:t>
            </w:r>
          </w:p>
        </w:tc>
      </w:tr>
      <w:tr w:rsidR="00E01ED6" w:rsidRPr="00621C42" w:rsidTr="00E01ED6">
        <w:trPr>
          <w:cnfStyle w:val="000000010000"/>
          <w:trHeight w:val="259"/>
        </w:trPr>
        <w:tc>
          <w:tcPr>
            <w:cnfStyle w:val="001000000000"/>
            <w:tcW w:w="2227" w:type="pct"/>
            <w:gridSpan w:val="2"/>
            <w:tcBorders>
              <w:top w:val="single" w:sz="4" w:space="0" w:color="auto"/>
              <w:left w:val="single" w:sz="4" w:space="0" w:color="auto"/>
              <w:bottom w:val="single" w:sz="4" w:space="0" w:color="auto"/>
              <w:right w:val="single" w:sz="4" w:space="0" w:color="auto"/>
            </w:tcBorders>
            <w:shd w:val="clear" w:color="auto" w:fill="auto"/>
          </w:tcPr>
          <w:p w:rsidR="00E01ED6" w:rsidRDefault="00E01ED6" w:rsidP="00B35977">
            <w:pPr>
              <w:rPr>
                <w:rFonts w:ascii="Trebuchet MS" w:hAnsi="Trebuchet MS" w:cs="Arial"/>
                <w:color w:val="000000"/>
                <w:sz w:val="20"/>
                <w:szCs w:val="20"/>
              </w:rPr>
            </w:pPr>
            <w:r>
              <w:rPr>
                <w:rFonts w:asciiTheme="minorHAnsi" w:hAnsiTheme="minorHAnsi" w:cstheme="minorHAnsi"/>
                <w:lang w:bidi="gu-IN"/>
              </w:rPr>
              <w:t xml:space="preserve">Total </w:t>
            </w:r>
            <w:r w:rsidRPr="00621C42">
              <w:rPr>
                <w:rFonts w:asciiTheme="minorHAnsi" w:hAnsiTheme="minorHAnsi" w:cstheme="minorHAnsi"/>
                <w:lang w:bidi="gu-IN"/>
              </w:rPr>
              <w:t>Recurring</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E01ED6" w:rsidRPr="00621C42" w:rsidRDefault="00E01ED6" w:rsidP="00B35977">
            <w:pPr>
              <w:jc w:val="right"/>
              <w:cnfStyle w:val="000000010000"/>
              <w:rPr>
                <w:rFonts w:asciiTheme="minorHAnsi" w:hAnsiTheme="minorHAnsi" w:cstheme="minorHAnsi"/>
              </w:rPr>
            </w:pP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E01ED6" w:rsidRPr="00621C42" w:rsidRDefault="00E01ED6" w:rsidP="00B35977">
            <w:pPr>
              <w:jc w:val="right"/>
              <w:cnfStyle w:val="000000010000"/>
              <w:rPr>
                <w:rFonts w:asciiTheme="minorHAnsi" w:hAnsiTheme="minorHAnsi" w:cstheme="minorHAnsi"/>
              </w:rPr>
            </w:pP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E01ED6" w:rsidRDefault="00E01ED6" w:rsidP="00B35977">
            <w:pPr>
              <w:jc w:val="right"/>
              <w:cnfStyle w:val="000000010000"/>
              <w:rPr>
                <w:rFonts w:ascii="Trebuchet MS" w:hAnsi="Trebuchet MS" w:cs="Arial"/>
                <w:color w:val="000000"/>
                <w:sz w:val="20"/>
                <w:szCs w:val="20"/>
              </w:rPr>
            </w:pPr>
            <w:r w:rsidRPr="00CF56D1">
              <w:rPr>
                <w:rFonts w:ascii="Trebuchet MS" w:hAnsi="Trebuchet MS" w:cs="Arial"/>
                <w:color w:val="000000"/>
                <w:sz w:val="20"/>
                <w:szCs w:val="20"/>
              </w:rPr>
              <w:t>189.6</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E01ED6" w:rsidRPr="00621C42" w:rsidRDefault="00E01ED6" w:rsidP="00B35977">
            <w:pPr>
              <w:jc w:val="right"/>
              <w:cnfStyle w:val="000000010000"/>
              <w:rPr>
                <w:rFonts w:asciiTheme="minorHAnsi" w:hAnsiTheme="minorHAnsi" w:cstheme="minorHAnsi"/>
                <w:b/>
              </w:rPr>
            </w:pP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E01ED6" w:rsidRPr="00621C42" w:rsidRDefault="00E01ED6" w:rsidP="00B35977">
            <w:pPr>
              <w:jc w:val="right"/>
              <w:cnfStyle w:val="000000010000"/>
              <w:rPr>
                <w:rFonts w:asciiTheme="minorHAnsi" w:hAnsiTheme="minorHAnsi" w:cstheme="minorHAnsi"/>
                <w:b/>
              </w:rPr>
            </w:pP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E01ED6" w:rsidRPr="00D16DFB" w:rsidRDefault="00E01ED6" w:rsidP="00B35977">
            <w:pPr>
              <w:jc w:val="right"/>
              <w:cnfStyle w:val="000000010000"/>
              <w:rPr>
                <w:rFonts w:asciiTheme="minorHAnsi" w:hAnsiTheme="minorHAnsi" w:cstheme="minorHAnsi"/>
                <w:color w:val="000000"/>
              </w:rPr>
            </w:pPr>
            <w:r>
              <w:rPr>
                <w:rFonts w:asciiTheme="minorHAnsi" w:hAnsiTheme="minorHAnsi" w:cstheme="minorHAnsi"/>
                <w:b/>
                <w:bCs/>
              </w:rPr>
              <w:t>0</w:t>
            </w:r>
          </w:p>
        </w:tc>
      </w:tr>
    </w:tbl>
    <w:p w:rsidR="00252BC5" w:rsidRDefault="00252BC5" w:rsidP="00252BC5">
      <w:pPr>
        <w:shd w:val="clear" w:color="auto" w:fill="FFFFFF"/>
        <w:rPr>
          <w:rFonts w:asciiTheme="minorHAnsi" w:hAnsiTheme="minorHAnsi" w:cstheme="minorHAnsi"/>
          <w:b/>
        </w:rPr>
      </w:pPr>
    </w:p>
    <w:p w:rsidR="00252BC5" w:rsidRDefault="00252BC5" w:rsidP="00252BC5">
      <w:pPr>
        <w:shd w:val="clear" w:color="auto" w:fill="FFFFFF"/>
        <w:rPr>
          <w:rFonts w:asciiTheme="minorHAnsi" w:hAnsiTheme="minorHAnsi" w:cstheme="minorHAnsi"/>
          <w:b/>
        </w:rPr>
      </w:pPr>
      <w:r>
        <w:rPr>
          <w:rFonts w:asciiTheme="minorHAnsi" w:hAnsiTheme="minorHAnsi" w:cstheme="minorHAnsi"/>
          <w:b/>
        </w:rPr>
        <w:t xml:space="preserve">Observation: </w:t>
      </w:r>
    </w:p>
    <w:p w:rsidR="00252BC5" w:rsidRPr="0029731A" w:rsidRDefault="00252BC5" w:rsidP="00412148">
      <w:pPr>
        <w:pStyle w:val="ListParagraph"/>
        <w:numPr>
          <w:ilvl w:val="0"/>
          <w:numId w:val="41"/>
        </w:numPr>
        <w:shd w:val="clear" w:color="auto" w:fill="FFFFFF"/>
        <w:contextualSpacing/>
        <w:jc w:val="both"/>
        <w:rPr>
          <w:rFonts w:asciiTheme="minorHAnsi" w:hAnsiTheme="minorHAnsi" w:cstheme="minorHAnsi"/>
        </w:rPr>
      </w:pPr>
      <w:r w:rsidRPr="0029731A">
        <w:rPr>
          <w:rFonts w:asciiTheme="minorHAnsi" w:hAnsiTheme="minorHAnsi" w:cstheme="minorHAnsi"/>
        </w:rPr>
        <w:t>Not recommended as there are 2175 schools which are not functional and state prioritized to make these schools functional this year.</w:t>
      </w:r>
    </w:p>
    <w:p w:rsidR="00252BC5" w:rsidRDefault="00252BC5" w:rsidP="00252BC5">
      <w:pPr>
        <w:shd w:val="clear" w:color="auto" w:fill="FFFFFF"/>
        <w:rPr>
          <w:rFonts w:asciiTheme="minorHAnsi" w:hAnsiTheme="minorHAnsi" w:cstheme="minorHAnsi"/>
          <w:b/>
        </w:rPr>
      </w:pPr>
    </w:p>
    <w:p w:rsidR="00E01ED6" w:rsidRDefault="00E01ED6" w:rsidP="00252BC5">
      <w:pPr>
        <w:shd w:val="clear" w:color="auto" w:fill="FFFFFF"/>
        <w:rPr>
          <w:rFonts w:asciiTheme="minorHAnsi" w:hAnsiTheme="minorHAnsi" w:cstheme="minorHAnsi"/>
          <w:b/>
        </w:rPr>
      </w:pPr>
    </w:p>
    <w:p w:rsidR="00252BC5" w:rsidRDefault="00252BC5" w:rsidP="00252BC5">
      <w:pPr>
        <w:spacing w:line="360" w:lineRule="auto"/>
        <w:jc w:val="both"/>
        <w:rPr>
          <w:rFonts w:asciiTheme="minorHAnsi" w:hAnsiTheme="minorHAnsi" w:cstheme="minorHAnsi"/>
          <w:b/>
          <w:u w:val="single"/>
        </w:rPr>
      </w:pPr>
      <w:r w:rsidRPr="00621C42">
        <w:rPr>
          <w:rFonts w:asciiTheme="minorHAnsi" w:hAnsiTheme="minorHAnsi" w:cstheme="minorHAnsi"/>
          <w:b/>
        </w:rPr>
        <w:lastRenderedPageBreak/>
        <w:t xml:space="preserve">3. </w:t>
      </w:r>
      <w:r w:rsidRPr="00621C42">
        <w:rPr>
          <w:rFonts w:asciiTheme="minorHAnsi" w:hAnsiTheme="minorHAnsi" w:cstheme="minorHAnsi"/>
          <w:b/>
          <w:u w:val="single"/>
        </w:rPr>
        <w:t xml:space="preserve">CURRENT PROPOSAL:  SECONDARY </w:t>
      </w:r>
    </w:p>
    <w:p w:rsidR="00252BC5" w:rsidRPr="00C946BA" w:rsidRDefault="00252BC5" w:rsidP="00252BC5">
      <w:pPr>
        <w:spacing w:line="360" w:lineRule="auto"/>
        <w:jc w:val="right"/>
        <w:rPr>
          <w:rFonts w:asciiTheme="minorHAnsi" w:hAnsiTheme="minorHAnsi" w:cstheme="minorHAnsi"/>
          <w:sz w:val="20"/>
        </w:rPr>
      </w:pPr>
      <w:r>
        <w:rPr>
          <w:rFonts w:asciiTheme="minorHAnsi" w:hAnsiTheme="minorHAnsi" w:cstheme="minorHAnsi"/>
          <w:sz w:val="20"/>
        </w:rPr>
        <w:t>(</w:t>
      </w:r>
      <w:r w:rsidRPr="00C946BA">
        <w:rPr>
          <w:rFonts w:asciiTheme="minorHAnsi" w:hAnsiTheme="minorHAnsi" w:cstheme="minorHAnsi"/>
          <w:sz w:val="20"/>
        </w:rPr>
        <w:t>Amount in Lakh</w:t>
      </w:r>
      <w:r>
        <w:rPr>
          <w:rFonts w:asciiTheme="minorHAnsi" w:hAnsiTheme="minorHAnsi" w:cstheme="minorHAnsi"/>
          <w:sz w:val="20"/>
        </w:rPr>
        <w:t>)</w:t>
      </w:r>
    </w:p>
    <w:tbl>
      <w:tblPr>
        <w:tblStyle w:val="LightGrid-Accent13"/>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3873"/>
        <w:gridCol w:w="656"/>
        <w:gridCol w:w="1194"/>
        <w:gridCol w:w="925"/>
        <w:gridCol w:w="656"/>
        <w:gridCol w:w="1228"/>
        <w:gridCol w:w="949"/>
      </w:tblGrid>
      <w:tr w:rsidR="00252BC5" w:rsidRPr="00621C42" w:rsidTr="00E01ED6">
        <w:trPr>
          <w:cnfStyle w:val="100000000000"/>
          <w:trHeight w:val="187"/>
        </w:trPr>
        <w:tc>
          <w:tcPr>
            <w:cnfStyle w:val="001000000000"/>
            <w:tcW w:w="276" w:type="pct"/>
            <w:vMerge w:val="restart"/>
            <w:tcBorders>
              <w:top w:val="none" w:sz="0" w:space="0" w:color="auto"/>
              <w:left w:val="none" w:sz="0" w:space="0" w:color="auto"/>
              <w:bottom w:val="none" w:sz="0" w:space="0" w:color="auto"/>
              <w:right w:val="none" w:sz="0" w:space="0" w:color="auto"/>
            </w:tcBorders>
            <w:shd w:val="clear" w:color="auto" w:fill="auto"/>
            <w:hideMark/>
          </w:tcPr>
          <w:p w:rsidR="00252BC5" w:rsidRPr="00621C42" w:rsidRDefault="00252BC5" w:rsidP="005D245A">
            <w:pPr>
              <w:jc w:val="center"/>
              <w:rPr>
                <w:rFonts w:asciiTheme="minorHAnsi" w:hAnsiTheme="minorHAnsi" w:cstheme="minorHAnsi"/>
                <w:b w:val="0"/>
              </w:rPr>
            </w:pPr>
            <w:r w:rsidRPr="00621C42">
              <w:rPr>
                <w:rFonts w:asciiTheme="minorHAnsi" w:hAnsiTheme="minorHAnsi" w:cstheme="minorHAnsi"/>
                <w:lang w:bidi="gu-IN"/>
              </w:rPr>
              <w:t>Sr. No</w:t>
            </w:r>
          </w:p>
        </w:tc>
        <w:tc>
          <w:tcPr>
            <w:tcW w:w="1928" w:type="pct"/>
            <w:vMerge w:val="restart"/>
            <w:tcBorders>
              <w:top w:val="none" w:sz="0" w:space="0" w:color="auto"/>
              <w:left w:val="none" w:sz="0" w:space="0" w:color="auto"/>
              <w:bottom w:val="none" w:sz="0" w:space="0" w:color="auto"/>
              <w:right w:val="none" w:sz="0" w:space="0" w:color="auto"/>
            </w:tcBorders>
            <w:shd w:val="clear" w:color="auto" w:fill="auto"/>
            <w:hideMark/>
          </w:tcPr>
          <w:p w:rsidR="00252BC5" w:rsidRPr="00621C42" w:rsidRDefault="00252BC5" w:rsidP="005D245A">
            <w:pPr>
              <w:jc w:val="center"/>
              <w:cnfStyle w:val="100000000000"/>
              <w:rPr>
                <w:rFonts w:asciiTheme="minorHAnsi" w:hAnsiTheme="minorHAnsi" w:cstheme="minorHAnsi"/>
                <w:b w:val="0"/>
              </w:rPr>
            </w:pPr>
            <w:r w:rsidRPr="00621C42">
              <w:rPr>
                <w:rFonts w:asciiTheme="minorHAnsi" w:hAnsiTheme="minorHAnsi" w:cstheme="minorHAnsi"/>
                <w:lang w:bidi="gu-IN"/>
              </w:rPr>
              <w:t>Details</w:t>
            </w:r>
          </w:p>
        </w:tc>
        <w:tc>
          <w:tcPr>
            <w:tcW w:w="1383" w:type="pct"/>
            <w:gridSpan w:val="3"/>
            <w:tcBorders>
              <w:top w:val="none" w:sz="0" w:space="0" w:color="auto"/>
              <w:left w:val="none" w:sz="0" w:space="0" w:color="auto"/>
              <w:bottom w:val="none" w:sz="0" w:space="0" w:color="auto"/>
              <w:right w:val="none" w:sz="0" w:space="0" w:color="auto"/>
            </w:tcBorders>
            <w:shd w:val="clear" w:color="auto" w:fill="auto"/>
            <w:hideMark/>
          </w:tcPr>
          <w:p w:rsidR="00252BC5" w:rsidRPr="00084F9E" w:rsidRDefault="00252BC5" w:rsidP="005D245A">
            <w:pPr>
              <w:jc w:val="center"/>
              <w:cnfStyle w:val="100000000000"/>
              <w:rPr>
                <w:rFonts w:asciiTheme="minorHAnsi" w:hAnsiTheme="minorHAnsi" w:cstheme="minorHAnsi"/>
              </w:rPr>
            </w:pPr>
            <w:r w:rsidRPr="00084F9E">
              <w:rPr>
                <w:rFonts w:asciiTheme="minorHAnsi" w:hAnsiTheme="minorHAnsi" w:cstheme="minorHAnsi"/>
                <w:lang w:bidi="gu-IN"/>
              </w:rPr>
              <w:t>Proposal</w:t>
            </w:r>
          </w:p>
        </w:tc>
        <w:tc>
          <w:tcPr>
            <w:tcW w:w="1413" w:type="pct"/>
            <w:gridSpan w:val="3"/>
            <w:tcBorders>
              <w:top w:val="none" w:sz="0" w:space="0" w:color="auto"/>
              <w:left w:val="none" w:sz="0" w:space="0" w:color="auto"/>
              <w:bottom w:val="none" w:sz="0" w:space="0" w:color="auto"/>
              <w:right w:val="none" w:sz="0" w:space="0" w:color="auto"/>
            </w:tcBorders>
            <w:shd w:val="clear" w:color="auto" w:fill="auto"/>
            <w:hideMark/>
          </w:tcPr>
          <w:p w:rsidR="00252BC5" w:rsidRPr="00084F9E" w:rsidRDefault="00252BC5" w:rsidP="005D245A">
            <w:pPr>
              <w:jc w:val="center"/>
              <w:cnfStyle w:val="100000000000"/>
              <w:rPr>
                <w:rFonts w:asciiTheme="minorHAnsi" w:hAnsiTheme="minorHAnsi" w:cstheme="minorHAnsi"/>
              </w:rPr>
            </w:pPr>
            <w:r w:rsidRPr="00084F9E">
              <w:rPr>
                <w:rFonts w:asciiTheme="minorHAnsi" w:hAnsiTheme="minorHAnsi" w:cstheme="minorHAnsi"/>
                <w:lang w:bidi="gu-IN"/>
              </w:rPr>
              <w:t>Recommendation</w:t>
            </w:r>
          </w:p>
        </w:tc>
      </w:tr>
      <w:tr w:rsidR="00252BC5" w:rsidRPr="00621C42" w:rsidTr="00E01ED6">
        <w:trPr>
          <w:cnfStyle w:val="000000100000"/>
          <w:trHeight w:val="187"/>
        </w:trPr>
        <w:tc>
          <w:tcPr>
            <w:cnfStyle w:val="001000000000"/>
            <w:tcW w:w="276" w:type="pct"/>
            <w:vMerge/>
            <w:tcBorders>
              <w:top w:val="none" w:sz="0" w:space="0" w:color="auto"/>
              <w:left w:val="none" w:sz="0" w:space="0" w:color="auto"/>
              <w:bottom w:val="none" w:sz="0" w:space="0" w:color="auto"/>
              <w:right w:val="none" w:sz="0" w:space="0" w:color="auto"/>
            </w:tcBorders>
            <w:shd w:val="clear" w:color="auto" w:fill="auto"/>
            <w:hideMark/>
          </w:tcPr>
          <w:p w:rsidR="00252BC5" w:rsidRPr="00621C42" w:rsidRDefault="00252BC5" w:rsidP="005D245A">
            <w:pPr>
              <w:rPr>
                <w:rFonts w:asciiTheme="minorHAnsi" w:hAnsiTheme="minorHAnsi" w:cstheme="minorHAnsi"/>
                <w:b w:val="0"/>
              </w:rPr>
            </w:pPr>
          </w:p>
        </w:tc>
        <w:tc>
          <w:tcPr>
            <w:tcW w:w="1928" w:type="pct"/>
            <w:vMerge/>
            <w:tcBorders>
              <w:top w:val="none" w:sz="0" w:space="0" w:color="auto"/>
              <w:left w:val="none" w:sz="0" w:space="0" w:color="auto"/>
              <w:bottom w:val="none" w:sz="0" w:space="0" w:color="auto"/>
              <w:right w:val="none" w:sz="0" w:space="0" w:color="auto"/>
            </w:tcBorders>
            <w:shd w:val="clear" w:color="auto" w:fill="auto"/>
            <w:hideMark/>
          </w:tcPr>
          <w:p w:rsidR="00252BC5" w:rsidRPr="00621C42" w:rsidRDefault="00252BC5" w:rsidP="005D245A">
            <w:pPr>
              <w:cnfStyle w:val="000000100000"/>
              <w:rPr>
                <w:rFonts w:asciiTheme="minorHAnsi" w:hAnsiTheme="minorHAnsi" w:cstheme="minorHAnsi"/>
                <w:b/>
              </w:rPr>
            </w:pPr>
          </w:p>
        </w:tc>
        <w:tc>
          <w:tcPr>
            <w:tcW w:w="327" w:type="pct"/>
            <w:tcBorders>
              <w:top w:val="none" w:sz="0" w:space="0" w:color="auto"/>
              <w:left w:val="none" w:sz="0" w:space="0" w:color="auto"/>
              <w:bottom w:val="none" w:sz="0" w:space="0" w:color="auto"/>
              <w:right w:val="none" w:sz="0" w:space="0" w:color="auto"/>
            </w:tcBorders>
            <w:shd w:val="clear" w:color="auto" w:fill="auto"/>
            <w:hideMark/>
          </w:tcPr>
          <w:p w:rsidR="00252BC5" w:rsidRPr="00621C42" w:rsidRDefault="00252BC5" w:rsidP="005D245A">
            <w:pPr>
              <w:cnfStyle w:val="000000100000"/>
              <w:rPr>
                <w:rFonts w:asciiTheme="minorHAnsi" w:hAnsiTheme="minorHAnsi" w:cstheme="minorHAnsi"/>
                <w:b/>
              </w:rPr>
            </w:pPr>
            <w:r w:rsidRPr="00621C42">
              <w:rPr>
                <w:rFonts w:asciiTheme="minorHAnsi" w:hAnsiTheme="minorHAnsi" w:cstheme="minorHAnsi"/>
                <w:b/>
                <w:lang w:bidi="gu-IN"/>
              </w:rPr>
              <w:t>Phy.</w:t>
            </w:r>
          </w:p>
        </w:tc>
        <w:tc>
          <w:tcPr>
            <w:tcW w:w="595" w:type="pct"/>
            <w:tcBorders>
              <w:top w:val="none" w:sz="0" w:space="0" w:color="auto"/>
              <w:left w:val="none" w:sz="0" w:space="0" w:color="auto"/>
              <w:bottom w:val="none" w:sz="0" w:space="0" w:color="auto"/>
              <w:right w:val="none" w:sz="0" w:space="0" w:color="auto"/>
            </w:tcBorders>
            <w:shd w:val="clear" w:color="auto" w:fill="auto"/>
            <w:hideMark/>
          </w:tcPr>
          <w:p w:rsidR="00252BC5" w:rsidRPr="00621C42" w:rsidRDefault="00252BC5" w:rsidP="005D245A">
            <w:pPr>
              <w:jc w:val="center"/>
              <w:cnfStyle w:val="000000100000"/>
              <w:rPr>
                <w:rFonts w:asciiTheme="minorHAnsi" w:hAnsiTheme="minorHAnsi" w:cstheme="minorHAnsi"/>
                <w:b/>
              </w:rPr>
            </w:pPr>
            <w:r>
              <w:rPr>
                <w:rFonts w:asciiTheme="minorHAnsi" w:hAnsiTheme="minorHAnsi" w:cstheme="minorHAnsi"/>
                <w:b/>
              </w:rPr>
              <w:t>Unit Cost</w:t>
            </w:r>
          </w:p>
        </w:tc>
        <w:tc>
          <w:tcPr>
            <w:tcW w:w="460" w:type="pct"/>
            <w:tcBorders>
              <w:top w:val="none" w:sz="0" w:space="0" w:color="auto"/>
              <w:left w:val="none" w:sz="0" w:space="0" w:color="auto"/>
              <w:bottom w:val="none" w:sz="0" w:space="0" w:color="auto"/>
              <w:right w:val="none" w:sz="0" w:space="0" w:color="auto"/>
            </w:tcBorders>
            <w:shd w:val="clear" w:color="auto" w:fill="auto"/>
            <w:hideMark/>
          </w:tcPr>
          <w:p w:rsidR="00252BC5" w:rsidRPr="00621C42" w:rsidRDefault="00252BC5" w:rsidP="005D245A">
            <w:pPr>
              <w:jc w:val="center"/>
              <w:cnfStyle w:val="000000100000"/>
              <w:rPr>
                <w:rFonts w:asciiTheme="minorHAnsi" w:hAnsiTheme="minorHAnsi" w:cstheme="minorHAnsi"/>
                <w:b/>
              </w:rPr>
            </w:pPr>
            <w:r w:rsidRPr="00621C42">
              <w:rPr>
                <w:rFonts w:asciiTheme="minorHAnsi" w:hAnsiTheme="minorHAnsi" w:cstheme="minorHAnsi"/>
                <w:b/>
                <w:lang w:bidi="gu-IN"/>
              </w:rPr>
              <w:t>Fin.</w:t>
            </w:r>
          </w:p>
        </w:tc>
        <w:tc>
          <w:tcPr>
            <w:tcW w:w="327" w:type="pct"/>
            <w:tcBorders>
              <w:top w:val="none" w:sz="0" w:space="0" w:color="auto"/>
              <w:left w:val="none" w:sz="0" w:space="0" w:color="auto"/>
              <w:bottom w:val="none" w:sz="0" w:space="0" w:color="auto"/>
              <w:right w:val="none" w:sz="0" w:space="0" w:color="auto"/>
            </w:tcBorders>
            <w:shd w:val="clear" w:color="auto" w:fill="auto"/>
            <w:hideMark/>
          </w:tcPr>
          <w:p w:rsidR="00252BC5" w:rsidRPr="00621C42" w:rsidRDefault="00252BC5" w:rsidP="005D245A">
            <w:pPr>
              <w:cnfStyle w:val="000000100000"/>
              <w:rPr>
                <w:rFonts w:asciiTheme="minorHAnsi" w:hAnsiTheme="minorHAnsi" w:cstheme="minorHAnsi"/>
                <w:b/>
              </w:rPr>
            </w:pPr>
            <w:r w:rsidRPr="00621C42">
              <w:rPr>
                <w:rFonts w:asciiTheme="minorHAnsi" w:hAnsiTheme="minorHAnsi" w:cstheme="minorHAnsi"/>
                <w:b/>
                <w:lang w:bidi="gu-IN"/>
              </w:rPr>
              <w:t>Phy.</w:t>
            </w:r>
          </w:p>
        </w:tc>
        <w:tc>
          <w:tcPr>
            <w:tcW w:w="612" w:type="pct"/>
            <w:tcBorders>
              <w:top w:val="none" w:sz="0" w:space="0" w:color="auto"/>
              <w:left w:val="none" w:sz="0" w:space="0" w:color="auto"/>
              <w:bottom w:val="none" w:sz="0" w:space="0" w:color="auto"/>
              <w:right w:val="none" w:sz="0" w:space="0" w:color="auto"/>
            </w:tcBorders>
            <w:shd w:val="clear" w:color="auto" w:fill="auto"/>
            <w:hideMark/>
          </w:tcPr>
          <w:p w:rsidR="00252BC5" w:rsidRPr="00621C42" w:rsidRDefault="00252BC5" w:rsidP="005D245A">
            <w:pPr>
              <w:jc w:val="center"/>
              <w:cnfStyle w:val="000000100000"/>
              <w:rPr>
                <w:rFonts w:asciiTheme="minorHAnsi" w:hAnsiTheme="minorHAnsi" w:cstheme="minorHAnsi"/>
                <w:b/>
              </w:rPr>
            </w:pPr>
            <w:r>
              <w:rPr>
                <w:rFonts w:asciiTheme="minorHAnsi" w:hAnsiTheme="minorHAnsi" w:cstheme="minorHAnsi"/>
                <w:b/>
              </w:rPr>
              <w:t>Unit Cost</w:t>
            </w:r>
          </w:p>
        </w:tc>
        <w:tc>
          <w:tcPr>
            <w:tcW w:w="473" w:type="pct"/>
            <w:tcBorders>
              <w:top w:val="none" w:sz="0" w:space="0" w:color="auto"/>
              <w:left w:val="none" w:sz="0" w:space="0" w:color="auto"/>
              <w:bottom w:val="none" w:sz="0" w:space="0" w:color="auto"/>
              <w:right w:val="none" w:sz="0" w:space="0" w:color="auto"/>
            </w:tcBorders>
            <w:shd w:val="clear" w:color="auto" w:fill="auto"/>
            <w:hideMark/>
          </w:tcPr>
          <w:p w:rsidR="00252BC5" w:rsidRPr="00621C42" w:rsidRDefault="00252BC5" w:rsidP="005D245A">
            <w:pPr>
              <w:jc w:val="center"/>
              <w:cnfStyle w:val="000000100000"/>
              <w:rPr>
                <w:rFonts w:asciiTheme="minorHAnsi" w:hAnsiTheme="minorHAnsi" w:cstheme="minorHAnsi"/>
                <w:b/>
              </w:rPr>
            </w:pPr>
            <w:r w:rsidRPr="00621C42">
              <w:rPr>
                <w:rFonts w:asciiTheme="minorHAnsi" w:hAnsiTheme="minorHAnsi" w:cstheme="minorHAnsi"/>
                <w:b/>
                <w:lang w:bidi="gu-IN"/>
              </w:rPr>
              <w:t>Fin.</w:t>
            </w:r>
          </w:p>
        </w:tc>
      </w:tr>
      <w:tr w:rsidR="00E01ED6" w:rsidRPr="00621C42" w:rsidTr="00E01ED6">
        <w:trPr>
          <w:cnfStyle w:val="000000010000"/>
          <w:trHeight w:val="390"/>
        </w:trPr>
        <w:tc>
          <w:tcPr>
            <w:cnfStyle w:val="001000000000"/>
            <w:tcW w:w="5000" w:type="pct"/>
            <w:gridSpan w:val="8"/>
            <w:tcBorders>
              <w:top w:val="none" w:sz="0" w:space="0" w:color="auto"/>
              <w:left w:val="none" w:sz="0" w:space="0" w:color="auto"/>
              <w:bottom w:val="none" w:sz="0" w:space="0" w:color="auto"/>
              <w:right w:val="none" w:sz="0" w:space="0" w:color="auto"/>
            </w:tcBorders>
            <w:shd w:val="clear" w:color="auto" w:fill="auto"/>
            <w:vAlign w:val="center"/>
            <w:hideMark/>
          </w:tcPr>
          <w:p w:rsidR="00E01ED6" w:rsidRPr="00621C42" w:rsidRDefault="00E01ED6" w:rsidP="00E01ED6">
            <w:pPr>
              <w:jc w:val="center"/>
              <w:rPr>
                <w:rFonts w:asciiTheme="minorHAnsi" w:hAnsiTheme="minorHAnsi" w:cstheme="minorHAnsi"/>
                <w:b w:val="0"/>
                <w:bCs w:val="0"/>
              </w:rPr>
            </w:pPr>
            <w:r w:rsidRPr="00621C42">
              <w:rPr>
                <w:rFonts w:asciiTheme="minorHAnsi" w:hAnsiTheme="minorHAnsi" w:cstheme="minorHAnsi"/>
                <w:lang w:bidi="gu-IN"/>
              </w:rPr>
              <w:t>Non-Recurring</w:t>
            </w:r>
          </w:p>
        </w:tc>
      </w:tr>
      <w:tr w:rsidR="00252BC5" w:rsidRPr="00621C42" w:rsidTr="00E01ED6">
        <w:trPr>
          <w:cnfStyle w:val="000000100000"/>
          <w:trHeight w:val="538"/>
        </w:trPr>
        <w:tc>
          <w:tcPr>
            <w:cnfStyle w:val="001000000000"/>
            <w:tcW w:w="276"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E01ED6">
            <w:pPr>
              <w:rPr>
                <w:rFonts w:asciiTheme="minorHAnsi" w:hAnsiTheme="minorHAnsi" w:cstheme="minorHAnsi"/>
              </w:rPr>
            </w:pPr>
            <w:r w:rsidRPr="00621C42">
              <w:rPr>
                <w:rFonts w:asciiTheme="minorHAnsi" w:hAnsiTheme="minorHAnsi" w:cstheme="minorHAnsi"/>
                <w:lang w:bidi="gu-IN"/>
              </w:rPr>
              <w:t>1</w:t>
            </w:r>
          </w:p>
        </w:tc>
        <w:tc>
          <w:tcPr>
            <w:tcW w:w="1928"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 xml:space="preserve">Tablets/Laptop/Notebook/PCs                                                                         </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9</w:t>
            </w:r>
          </w:p>
        </w:tc>
        <w:tc>
          <w:tcPr>
            <w:tcW w:w="595"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6</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54</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Pr="00621C42" w:rsidRDefault="00252BC5" w:rsidP="00E01ED6">
            <w:pPr>
              <w:cnfStyle w:val="000000100000"/>
              <w:rPr>
                <w:rFonts w:asciiTheme="minorHAnsi" w:hAnsiTheme="minorHAnsi" w:cstheme="minorHAnsi"/>
              </w:rPr>
            </w:pPr>
            <w:r>
              <w:rPr>
                <w:rFonts w:asciiTheme="minorHAnsi" w:hAnsiTheme="minorHAnsi" w:cstheme="minorHAnsi"/>
              </w:rPr>
              <w:t>0</w:t>
            </w:r>
          </w:p>
        </w:tc>
        <w:tc>
          <w:tcPr>
            <w:tcW w:w="612"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0</w:t>
            </w:r>
          </w:p>
        </w:tc>
        <w:tc>
          <w:tcPr>
            <w:tcW w:w="473"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Calibri" w:hAnsi="Calibri" w:cs="Calibri"/>
                <w:color w:val="000000"/>
              </w:rPr>
            </w:pPr>
            <w:r>
              <w:rPr>
                <w:rFonts w:ascii="Calibri" w:hAnsi="Calibri" w:cs="Calibri"/>
                <w:color w:val="000000"/>
              </w:rPr>
              <w:t>0</w:t>
            </w:r>
          </w:p>
        </w:tc>
      </w:tr>
      <w:tr w:rsidR="00252BC5" w:rsidRPr="00621C42" w:rsidTr="00E01ED6">
        <w:trPr>
          <w:cnfStyle w:val="000000010000"/>
          <w:trHeight w:val="390"/>
        </w:trPr>
        <w:tc>
          <w:tcPr>
            <w:cnfStyle w:val="001000000000"/>
            <w:tcW w:w="276"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E01ED6">
            <w:pPr>
              <w:rPr>
                <w:rFonts w:asciiTheme="minorHAnsi" w:hAnsiTheme="minorHAnsi" w:cstheme="minorHAnsi"/>
              </w:rPr>
            </w:pPr>
            <w:r w:rsidRPr="00621C42">
              <w:rPr>
                <w:rFonts w:asciiTheme="minorHAnsi" w:hAnsiTheme="minorHAnsi" w:cstheme="minorHAnsi"/>
                <w:lang w:bidi="gu-IN"/>
              </w:rPr>
              <w:t>2</w:t>
            </w:r>
          </w:p>
        </w:tc>
        <w:tc>
          <w:tcPr>
            <w:tcW w:w="1928"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Operating System / Softwares</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9</w:t>
            </w:r>
          </w:p>
        </w:tc>
        <w:tc>
          <w:tcPr>
            <w:tcW w:w="595"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0.2</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1.8</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Pr="00621C42" w:rsidRDefault="00252BC5" w:rsidP="00E01ED6">
            <w:pPr>
              <w:cnfStyle w:val="000000010000"/>
              <w:rPr>
                <w:rFonts w:asciiTheme="minorHAnsi" w:hAnsiTheme="minorHAnsi" w:cstheme="minorHAnsi"/>
              </w:rPr>
            </w:pPr>
            <w:r>
              <w:rPr>
                <w:rFonts w:asciiTheme="minorHAnsi" w:hAnsiTheme="minorHAnsi" w:cstheme="minorHAnsi"/>
              </w:rPr>
              <w:t>0</w:t>
            </w:r>
          </w:p>
        </w:tc>
        <w:tc>
          <w:tcPr>
            <w:tcW w:w="612"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0</w:t>
            </w:r>
          </w:p>
        </w:tc>
        <w:tc>
          <w:tcPr>
            <w:tcW w:w="473"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Calibri" w:hAnsi="Calibri" w:cs="Calibri"/>
                <w:color w:val="000000"/>
              </w:rPr>
            </w:pPr>
            <w:r>
              <w:rPr>
                <w:rFonts w:ascii="Calibri" w:hAnsi="Calibri" w:cs="Calibri"/>
                <w:color w:val="000000"/>
              </w:rPr>
              <w:t>0</w:t>
            </w:r>
          </w:p>
        </w:tc>
      </w:tr>
      <w:tr w:rsidR="00252BC5" w:rsidRPr="00621C42" w:rsidTr="00E01ED6">
        <w:trPr>
          <w:cnfStyle w:val="000000100000"/>
          <w:trHeight w:val="390"/>
        </w:trPr>
        <w:tc>
          <w:tcPr>
            <w:cnfStyle w:val="001000000000"/>
            <w:tcW w:w="276"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Pr="00621C42" w:rsidRDefault="00252BC5" w:rsidP="00E01ED6">
            <w:pPr>
              <w:rPr>
                <w:rFonts w:asciiTheme="minorHAnsi" w:hAnsiTheme="minorHAnsi" w:cstheme="minorHAnsi"/>
              </w:rPr>
            </w:pPr>
            <w:r w:rsidRPr="00621C42">
              <w:rPr>
                <w:rFonts w:asciiTheme="minorHAnsi" w:hAnsiTheme="minorHAnsi" w:cstheme="minorHAnsi"/>
                <w:lang w:bidi="gu-IN"/>
              </w:rPr>
              <w:t>3</w:t>
            </w:r>
          </w:p>
        </w:tc>
        <w:tc>
          <w:tcPr>
            <w:tcW w:w="1928" w:type="pct"/>
            <w:tcBorders>
              <w:top w:val="none" w:sz="0" w:space="0" w:color="auto"/>
              <w:left w:val="none" w:sz="0" w:space="0" w:color="auto"/>
              <w:bottom w:val="none" w:sz="0" w:space="0" w:color="auto"/>
              <w:right w:val="none" w:sz="0" w:space="0" w:color="auto"/>
            </w:tcBorders>
            <w:shd w:val="clear" w:color="auto" w:fill="auto"/>
            <w:vAlign w:val="center"/>
            <w:hideMark/>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 xml:space="preserve">Furniture                                                                                           </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9</w:t>
            </w:r>
          </w:p>
        </w:tc>
        <w:tc>
          <w:tcPr>
            <w:tcW w:w="595"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0.2</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1.8</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Pr="00621C42" w:rsidRDefault="00252BC5" w:rsidP="00E01ED6">
            <w:pPr>
              <w:cnfStyle w:val="000000100000"/>
              <w:rPr>
                <w:rFonts w:asciiTheme="minorHAnsi" w:hAnsiTheme="minorHAnsi" w:cstheme="minorHAnsi"/>
              </w:rPr>
            </w:pPr>
            <w:r>
              <w:rPr>
                <w:rFonts w:asciiTheme="minorHAnsi" w:hAnsiTheme="minorHAnsi" w:cstheme="minorHAnsi"/>
              </w:rPr>
              <w:t>0</w:t>
            </w:r>
          </w:p>
        </w:tc>
        <w:tc>
          <w:tcPr>
            <w:tcW w:w="612"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0</w:t>
            </w:r>
          </w:p>
        </w:tc>
        <w:tc>
          <w:tcPr>
            <w:tcW w:w="473"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Calibri" w:hAnsi="Calibri" w:cs="Calibri"/>
                <w:color w:val="000000"/>
              </w:rPr>
            </w:pPr>
            <w:r>
              <w:rPr>
                <w:rFonts w:ascii="Calibri" w:hAnsi="Calibri" w:cs="Calibri"/>
                <w:color w:val="000000"/>
              </w:rPr>
              <w:t>0</w:t>
            </w:r>
          </w:p>
        </w:tc>
      </w:tr>
      <w:tr w:rsidR="00E01ED6" w:rsidRPr="00621C42" w:rsidTr="00E01ED6">
        <w:trPr>
          <w:cnfStyle w:val="000000010000"/>
          <w:trHeight w:val="253"/>
        </w:trPr>
        <w:tc>
          <w:tcPr>
            <w:cnfStyle w:val="001000000000"/>
            <w:tcW w:w="2205" w:type="pct"/>
            <w:gridSpan w:val="2"/>
            <w:tcBorders>
              <w:top w:val="none" w:sz="0" w:space="0" w:color="auto"/>
              <w:left w:val="none" w:sz="0" w:space="0" w:color="auto"/>
              <w:bottom w:val="none" w:sz="0" w:space="0" w:color="auto"/>
              <w:right w:val="none" w:sz="0" w:space="0" w:color="auto"/>
            </w:tcBorders>
            <w:shd w:val="clear" w:color="auto" w:fill="auto"/>
            <w:vAlign w:val="center"/>
            <w:hideMark/>
          </w:tcPr>
          <w:p w:rsidR="00E01ED6" w:rsidRPr="00621C42" w:rsidRDefault="00E01ED6" w:rsidP="00E01ED6">
            <w:pPr>
              <w:rPr>
                <w:rFonts w:asciiTheme="minorHAnsi" w:hAnsiTheme="minorHAnsi" w:cstheme="minorHAnsi"/>
                <w:b w:val="0"/>
                <w:bCs w:val="0"/>
              </w:rPr>
            </w:pPr>
            <w:r w:rsidRPr="00621C42">
              <w:rPr>
                <w:rFonts w:asciiTheme="minorHAnsi" w:hAnsiTheme="minorHAnsi" w:cstheme="minorHAnsi"/>
              </w:rPr>
              <w:t> </w:t>
            </w:r>
            <w:r w:rsidRPr="00621C42">
              <w:rPr>
                <w:rFonts w:asciiTheme="minorHAnsi" w:hAnsiTheme="minorHAnsi" w:cstheme="minorHAnsi"/>
                <w:lang w:bidi="gu-IN"/>
              </w:rPr>
              <w:t>Total Non-Recurring</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E01ED6" w:rsidRPr="00621C42" w:rsidRDefault="00E01ED6" w:rsidP="00E01ED6">
            <w:pPr>
              <w:cnfStyle w:val="000000010000"/>
              <w:rPr>
                <w:rFonts w:asciiTheme="minorHAnsi" w:hAnsiTheme="minorHAnsi" w:cstheme="minorHAnsi"/>
              </w:rPr>
            </w:pPr>
          </w:p>
        </w:tc>
        <w:tc>
          <w:tcPr>
            <w:tcW w:w="595" w:type="pct"/>
            <w:tcBorders>
              <w:top w:val="none" w:sz="0" w:space="0" w:color="auto"/>
              <w:left w:val="none" w:sz="0" w:space="0" w:color="auto"/>
              <w:bottom w:val="none" w:sz="0" w:space="0" w:color="auto"/>
              <w:right w:val="none" w:sz="0" w:space="0" w:color="auto"/>
            </w:tcBorders>
            <w:shd w:val="clear" w:color="auto" w:fill="auto"/>
            <w:vAlign w:val="center"/>
          </w:tcPr>
          <w:p w:rsidR="00E01ED6" w:rsidRPr="00621C42" w:rsidRDefault="00E01ED6" w:rsidP="00E01ED6">
            <w:pPr>
              <w:cnfStyle w:val="000000010000"/>
              <w:rPr>
                <w:rFonts w:asciiTheme="minorHAnsi" w:hAnsiTheme="minorHAnsi" w:cstheme="minorHAnsi"/>
              </w:rPr>
            </w:pP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E01ED6" w:rsidRPr="00621C42" w:rsidRDefault="00E01ED6" w:rsidP="00E01ED6">
            <w:pPr>
              <w:cnfStyle w:val="000000010000"/>
              <w:rPr>
                <w:rFonts w:asciiTheme="minorHAnsi" w:hAnsiTheme="minorHAnsi" w:cstheme="minorHAnsi"/>
                <w:b/>
                <w:bCs/>
              </w:rPr>
            </w:pPr>
            <w:r w:rsidRPr="004D0760">
              <w:rPr>
                <w:rFonts w:asciiTheme="minorHAnsi" w:hAnsiTheme="minorHAnsi" w:cstheme="minorHAnsi"/>
                <w:b/>
                <w:bCs/>
              </w:rPr>
              <w:t>57.6</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E01ED6" w:rsidRPr="00621C42" w:rsidRDefault="00E01ED6" w:rsidP="00E01ED6">
            <w:pPr>
              <w:cnfStyle w:val="000000010000"/>
              <w:rPr>
                <w:rFonts w:asciiTheme="minorHAnsi" w:hAnsiTheme="minorHAnsi" w:cstheme="minorHAnsi"/>
                <w:b/>
                <w:bCs/>
              </w:rPr>
            </w:pPr>
          </w:p>
        </w:tc>
        <w:tc>
          <w:tcPr>
            <w:tcW w:w="612" w:type="pct"/>
            <w:tcBorders>
              <w:top w:val="none" w:sz="0" w:space="0" w:color="auto"/>
              <w:left w:val="none" w:sz="0" w:space="0" w:color="auto"/>
              <w:bottom w:val="none" w:sz="0" w:space="0" w:color="auto"/>
              <w:right w:val="none" w:sz="0" w:space="0" w:color="auto"/>
            </w:tcBorders>
            <w:shd w:val="clear" w:color="auto" w:fill="auto"/>
            <w:vAlign w:val="center"/>
          </w:tcPr>
          <w:p w:rsidR="00E01ED6" w:rsidRPr="00621C42" w:rsidRDefault="00E01ED6" w:rsidP="00E01ED6">
            <w:pPr>
              <w:cnfStyle w:val="000000010000"/>
              <w:rPr>
                <w:rFonts w:asciiTheme="minorHAnsi" w:hAnsiTheme="minorHAnsi" w:cstheme="minorHAnsi"/>
                <w:b/>
                <w:bCs/>
              </w:rPr>
            </w:pPr>
          </w:p>
        </w:tc>
        <w:tc>
          <w:tcPr>
            <w:tcW w:w="473" w:type="pct"/>
            <w:tcBorders>
              <w:top w:val="none" w:sz="0" w:space="0" w:color="auto"/>
              <w:left w:val="none" w:sz="0" w:space="0" w:color="auto"/>
              <w:bottom w:val="none" w:sz="0" w:space="0" w:color="auto"/>
              <w:right w:val="none" w:sz="0" w:space="0" w:color="auto"/>
            </w:tcBorders>
            <w:shd w:val="clear" w:color="auto" w:fill="auto"/>
            <w:vAlign w:val="center"/>
          </w:tcPr>
          <w:p w:rsidR="00E01ED6" w:rsidRPr="00621C42" w:rsidRDefault="00E01ED6" w:rsidP="00E01ED6">
            <w:pPr>
              <w:cnfStyle w:val="000000010000"/>
              <w:rPr>
                <w:rFonts w:asciiTheme="minorHAnsi" w:hAnsiTheme="minorHAnsi" w:cstheme="minorHAnsi"/>
                <w:b/>
                <w:bCs/>
              </w:rPr>
            </w:pPr>
            <w:r>
              <w:rPr>
                <w:rFonts w:asciiTheme="minorHAnsi" w:hAnsiTheme="minorHAnsi" w:cstheme="minorHAnsi"/>
                <w:b/>
                <w:bCs/>
              </w:rPr>
              <w:t>0</w:t>
            </w:r>
          </w:p>
        </w:tc>
      </w:tr>
      <w:tr w:rsidR="00E01ED6" w:rsidRPr="00621C42" w:rsidTr="00E01ED6">
        <w:trPr>
          <w:cnfStyle w:val="000000100000"/>
          <w:trHeight w:val="215"/>
        </w:trPr>
        <w:tc>
          <w:tcPr>
            <w:cnfStyle w:val="001000000000"/>
            <w:tcW w:w="5000" w:type="pct"/>
            <w:gridSpan w:val="8"/>
            <w:tcBorders>
              <w:top w:val="none" w:sz="0" w:space="0" w:color="auto"/>
              <w:left w:val="none" w:sz="0" w:space="0" w:color="auto"/>
              <w:bottom w:val="none" w:sz="0" w:space="0" w:color="auto"/>
              <w:right w:val="none" w:sz="0" w:space="0" w:color="auto"/>
            </w:tcBorders>
            <w:shd w:val="clear" w:color="auto" w:fill="auto"/>
            <w:vAlign w:val="center"/>
          </w:tcPr>
          <w:p w:rsidR="00E01ED6" w:rsidRPr="00621C42" w:rsidRDefault="00E01ED6" w:rsidP="00E01ED6">
            <w:pPr>
              <w:jc w:val="center"/>
              <w:rPr>
                <w:rFonts w:asciiTheme="minorHAnsi" w:hAnsiTheme="minorHAnsi" w:cstheme="minorHAnsi"/>
                <w:b w:val="0"/>
                <w:bCs w:val="0"/>
              </w:rPr>
            </w:pPr>
            <w:r w:rsidRPr="00621C42">
              <w:rPr>
                <w:rFonts w:asciiTheme="minorHAnsi" w:hAnsiTheme="minorHAnsi" w:cstheme="minorHAnsi"/>
                <w:lang w:bidi="gu-IN"/>
              </w:rPr>
              <w:t>Recurring</w:t>
            </w:r>
          </w:p>
        </w:tc>
      </w:tr>
      <w:tr w:rsidR="00252BC5" w:rsidRPr="00621C42" w:rsidTr="00E01ED6">
        <w:trPr>
          <w:cnfStyle w:val="000000010000"/>
          <w:trHeight w:val="374"/>
        </w:trPr>
        <w:tc>
          <w:tcPr>
            <w:cnfStyle w:val="001000000000"/>
            <w:tcW w:w="276" w:type="pct"/>
            <w:tcBorders>
              <w:top w:val="none" w:sz="0" w:space="0" w:color="auto"/>
              <w:left w:val="none" w:sz="0" w:space="0" w:color="auto"/>
              <w:bottom w:val="none" w:sz="0" w:space="0" w:color="auto"/>
              <w:right w:val="none" w:sz="0" w:space="0" w:color="auto"/>
            </w:tcBorders>
            <w:shd w:val="clear" w:color="auto" w:fill="auto"/>
            <w:vAlign w:val="center"/>
          </w:tcPr>
          <w:p w:rsidR="00252BC5" w:rsidRPr="00621C42" w:rsidRDefault="00252BC5" w:rsidP="00E01ED6">
            <w:pPr>
              <w:rPr>
                <w:rFonts w:asciiTheme="minorHAnsi" w:hAnsiTheme="minorHAnsi" w:cstheme="minorHAnsi"/>
              </w:rPr>
            </w:pPr>
            <w:r w:rsidRPr="00621C42">
              <w:rPr>
                <w:rFonts w:asciiTheme="minorHAnsi" w:hAnsiTheme="minorHAnsi" w:cstheme="minorHAnsi"/>
              </w:rPr>
              <w:t>1</w:t>
            </w:r>
          </w:p>
        </w:tc>
        <w:tc>
          <w:tcPr>
            <w:tcW w:w="1928"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 xml:space="preserve">E-Content and Digital Resources                                                                     </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2184</w:t>
            </w:r>
          </w:p>
        </w:tc>
        <w:tc>
          <w:tcPr>
            <w:tcW w:w="595"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0.24</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524.16</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2175</w:t>
            </w:r>
          </w:p>
        </w:tc>
        <w:tc>
          <w:tcPr>
            <w:tcW w:w="612" w:type="pct"/>
            <w:tcBorders>
              <w:top w:val="none" w:sz="0" w:space="0" w:color="auto"/>
              <w:left w:val="none" w:sz="0" w:space="0" w:color="auto"/>
              <w:bottom w:val="none" w:sz="0" w:space="0" w:color="auto"/>
              <w:right w:val="none" w:sz="0" w:space="0" w:color="auto"/>
            </w:tcBorders>
            <w:shd w:val="clear" w:color="auto" w:fill="auto"/>
            <w:vAlign w:val="center"/>
          </w:tcPr>
          <w:p w:rsidR="00252BC5" w:rsidRPr="00591E96" w:rsidRDefault="00252BC5" w:rsidP="00E01ED6">
            <w:pPr>
              <w:cnfStyle w:val="000000010000"/>
              <w:rPr>
                <w:rFonts w:ascii="Trebuchet MS" w:hAnsi="Trebuchet MS" w:cs="Arial"/>
                <w:color w:val="000000"/>
                <w:sz w:val="20"/>
                <w:szCs w:val="20"/>
              </w:rPr>
            </w:pPr>
            <w:r w:rsidRPr="00591E96">
              <w:rPr>
                <w:rFonts w:ascii="Trebuchet MS" w:hAnsi="Trebuchet MS" w:cs="Arial"/>
                <w:color w:val="000000"/>
                <w:sz w:val="20"/>
                <w:szCs w:val="20"/>
              </w:rPr>
              <w:t>0.24</w:t>
            </w:r>
          </w:p>
        </w:tc>
        <w:tc>
          <w:tcPr>
            <w:tcW w:w="473" w:type="pct"/>
            <w:tcBorders>
              <w:top w:val="none" w:sz="0" w:space="0" w:color="auto"/>
              <w:left w:val="none" w:sz="0" w:space="0" w:color="auto"/>
              <w:bottom w:val="none" w:sz="0" w:space="0" w:color="auto"/>
              <w:right w:val="none" w:sz="0" w:space="0" w:color="auto"/>
            </w:tcBorders>
            <w:shd w:val="clear" w:color="auto" w:fill="auto"/>
            <w:vAlign w:val="center"/>
          </w:tcPr>
          <w:p w:rsidR="00252BC5" w:rsidRPr="00591E96" w:rsidRDefault="00252BC5" w:rsidP="00E01ED6">
            <w:pPr>
              <w:cnfStyle w:val="000000010000"/>
              <w:rPr>
                <w:rFonts w:ascii="Trebuchet MS" w:hAnsi="Trebuchet MS" w:cs="Arial"/>
                <w:color w:val="000000"/>
                <w:sz w:val="20"/>
                <w:szCs w:val="20"/>
              </w:rPr>
            </w:pPr>
            <w:r w:rsidRPr="00591E96">
              <w:rPr>
                <w:rFonts w:ascii="Trebuchet MS" w:hAnsi="Trebuchet MS" w:cs="Arial"/>
                <w:color w:val="000000"/>
                <w:sz w:val="20"/>
                <w:szCs w:val="20"/>
              </w:rPr>
              <w:t>522</w:t>
            </w:r>
          </w:p>
        </w:tc>
      </w:tr>
      <w:tr w:rsidR="00252BC5" w:rsidRPr="00621C42" w:rsidTr="00E01ED6">
        <w:trPr>
          <w:cnfStyle w:val="000000100000"/>
          <w:trHeight w:val="539"/>
        </w:trPr>
        <w:tc>
          <w:tcPr>
            <w:cnfStyle w:val="001000000000"/>
            <w:tcW w:w="276" w:type="pct"/>
            <w:tcBorders>
              <w:top w:val="none" w:sz="0" w:space="0" w:color="auto"/>
              <w:left w:val="none" w:sz="0" w:space="0" w:color="auto"/>
              <w:bottom w:val="none" w:sz="0" w:space="0" w:color="auto"/>
              <w:right w:val="none" w:sz="0" w:space="0" w:color="auto"/>
            </w:tcBorders>
            <w:shd w:val="clear" w:color="auto" w:fill="auto"/>
            <w:vAlign w:val="center"/>
          </w:tcPr>
          <w:p w:rsidR="00252BC5" w:rsidRPr="00621C42" w:rsidRDefault="00252BC5" w:rsidP="00E01ED6">
            <w:pPr>
              <w:rPr>
                <w:rFonts w:asciiTheme="minorHAnsi" w:hAnsiTheme="minorHAnsi" w:cstheme="minorHAnsi"/>
              </w:rPr>
            </w:pPr>
            <w:r w:rsidRPr="00621C42">
              <w:rPr>
                <w:rFonts w:asciiTheme="minorHAnsi" w:hAnsiTheme="minorHAnsi" w:cstheme="minorHAnsi"/>
              </w:rPr>
              <w:t> </w:t>
            </w:r>
          </w:p>
        </w:tc>
        <w:tc>
          <w:tcPr>
            <w:tcW w:w="1928"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 xml:space="preserve">Expenses on Electricity/Diesel/Kerosene                                                             </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2184</w:t>
            </w:r>
          </w:p>
        </w:tc>
        <w:tc>
          <w:tcPr>
            <w:tcW w:w="595"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0.24</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524.16</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2175</w:t>
            </w:r>
          </w:p>
        </w:tc>
        <w:tc>
          <w:tcPr>
            <w:tcW w:w="612" w:type="pct"/>
            <w:tcBorders>
              <w:top w:val="none" w:sz="0" w:space="0" w:color="auto"/>
              <w:left w:val="none" w:sz="0" w:space="0" w:color="auto"/>
              <w:bottom w:val="none" w:sz="0" w:space="0" w:color="auto"/>
              <w:right w:val="none" w:sz="0" w:space="0" w:color="auto"/>
            </w:tcBorders>
            <w:shd w:val="clear" w:color="auto" w:fill="auto"/>
            <w:vAlign w:val="center"/>
          </w:tcPr>
          <w:p w:rsidR="00252BC5" w:rsidRPr="00591E96" w:rsidRDefault="00252BC5" w:rsidP="00E01ED6">
            <w:pPr>
              <w:cnfStyle w:val="000000100000"/>
              <w:rPr>
                <w:rFonts w:ascii="Trebuchet MS" w:hAnsi="Trebuchet MS" w:cs="Arial"/>
                <w:color w:val="000000"/>
                <w:sz w:val="20"/>
                <w:szCs w:val="20"/>
              </w:rPr>
            </w:pPr>
            <w:r w:rsidRPr="00591E96">
              <w:rPr>
                <w:rFonts w:ascii="Trebuchet MS" w:hAnsi="Trebuchet MS" w:cs="Arial"/>
                <w:color w:val="000000"/>
                <w:sz w:val="20"/>
                <w:szCs w:val="20"/>
              </w:rPr>
              <w:t>0.18</w:t>
            </w:r>
          </w:p>
        </w:tc>
        <w:tc>
          <w:tcPr>
            <w:tcW w:w="473" w:type="pct"/>
            <w:tcBorders>
              <w:top w:val="none" w:sz="0" w:space="0" w:color="auto"/>
              <w:left w:val="none" w:sz="0" w:space="0" w:color="auto"/>
              <w:bottom w:val="none" w:sz="0" w:space="0" w:color="auto"/>
              <w:right w:val="none" w:sz="0" w:space="0" w:color="auto"/>
            </w:tcBorders>
            <w:shd w:val="clear" w:color="auto" w:fill="auto"/>
            <w:vAlign w:val="center"/>
          </w:tcPr>
          <w:p w:rsidR="00252BC5" w:rsidRPr="00591E96" w:rsidRDefault="00252BC5" w:rsidP="00E01ED6">
            <w:pPr>
              <w:cnfStyle w:val="000000100000"/>
              <w:rPr>
                <w:rFonts w:ascii="Trebuchet MS" w:hAnsi="Trebuchet MS" w:cs="Arial"/>
                <w:color w:val="000000"/>
                <w:sz w:val="20"/>
                <w:szCs w:val="20"/>
              </w:rPr>
            </w:pPr>
            <w:r w:rsidRPr="00591E96">
              <w:rPr>
                <w:rFonts w:ascii="Trebuchet MS" w:hAnsi="Trebuchet MS" w:cs="Arial"/>
                <w:color w:val="000000"/>
                <w:sz w:val="20"/>
                <w:szCs w:val="20"/>
              </w:rPr>
              <w:t>391.5</w:t>
            </w:r>
          </w:p>
        </w:tc>
      </w:tr>
      <w:tr w:rsidR="00252BC5" w:rsidRPr="00621C42" w:rsidTr="00E01ED6">
        <w:trPr>
          <w:cnfStyle w:val="000000010000"/>
          <w:trHeight w:val="422"/>
        </w:trPr>
        <w:tc>
          <w:tcPr>
            <w:cnfStyle w:val="001000000000"/>
            <w:tcW w:w="276" w:type="pct"/>
            <w:tcBorders>
              <w:top w:val="none" w:sz="0" w:space="0" w:color="auto"/>
              <w:left w:val="none" w:sz="0" w:space="0" w:color="auto"/>
              <w:bottom w:val="none" w:sz="0" w:space="0" w:color="auto"/>
              <w:right w:val="none" w:sz="0" w:space="0" w:color="auto"/>
            </w:tcBorders>
            <w:shd w:val="clear" w:color="auto" w:fill="auto"/>
            <w:vAlign w:val="center"/>
          </w:tcPr>
          <w:p w:rsidR="00252BC5" w:rsidRPr="00621C42" w:rsidRDefault="00252BC5" w:rsidP="00E01ED6">
            <w:pPr>
              <w:rPr>
                <w:rFonts w:asciiTheme="minorHAnsi" w:hAnsiTheme="minorHAnsi" w:cstheme="minorHAnsi"/>
              </w:rPr>
            </w:pPr>
          </w:p>
        </w:tc>
        <w:tc>
          <w:tcPr>
            <w:tcW w:w="1928"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 xml:space="preserve">Financial Assistance for ICT Instructor                                                             </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2184</w:t>
            </w:r>
          </w:p>
        </w:tc>
        <w:tc>
          <w:tcPr>
            <w:tcW w:w="595"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1.8</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3931.2</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010000"/>
              <w:rPr>
                <w:rFonts w:ascii="Trebuchet MS" w:hAnsi="Trebuchet MS" w:cs="Arial"/>
                <w:color w:val="000000"/>
                <w:sz w:val="20"/>
                <w:szCs w:val="20"/>
              </w:rPr>
            </w:pPr>
            <w:r>
              <w:rPr>
                <w:rFonts w:ascii="Trebuchet MS" w:hAnsi="Trebuchet MS" w:cs="Arial"/>
                <w:color w:val="000000"/>
                <w:sz w:val="20"/>
                <w:szCs w:val="20"/>
              </w:rPr>
              <w:t>2175</w:t>
            </w:r>
          </w:p>
        </w:tc>
        <w:tc>
          <w:tcPr>
            <w:tcW w:w="612" w:type="pct"/>
            <w:tcBorders>
              <w:top w:val="none" w:sz="0" w:space="0" w:color="auto"/>
              <w:left w:val="none" w:sz="0" w:space="0" w:color="auto"/>
              <w:bottom w:val="none" w:sz="0" w:space="0" w:color="auto"/>
              <w:right w:val="none" w:sz="0" w:space="0" w:color="auto"/>
            </w:tcBorders>
            <w:shd w:val="clear" w:color="auto" w:fill="auto"/>
            <w:vAlign w:val="center"/>
          </w:tcPr>
          <w:p w:rsidR="00252BC5" w:rsidRPr="00591E96" w:rsidRDefault="00252BC5" w:rsidP="00E01ED6">
            <w:pPr>
              <w:cnfStyle w:val="000000010000"/>
              <w:rPr>
                <w:rFonts w:ascii="Trebuchet MS" w:hAnsi="Trebuchet MS" w:cs="Arial"/>
                <w:color w:val="000000"/>
                <w:sz w:val="20"/>
                <w:szCs w:val="20"/>
              </w:rPr>
            </w:pPr>
            <w:r w:rsidRPr="00591E96">
              <w:rPr>
                <w:rFonts w:ascii="Trebuchet MS" w:hAnsi="Trebuchet MS" w:cs="Arial"/>
                <w:color w:val="000000"/>
                <w:sz w:val="20"/>
                <w:szCs w:val="20"/>
              </w:rPr>
              <w:t>1.35</w:t>
            </w:r>
          </w:p>
        </w:tc>
        <w:tc>
          <w:tcPr>
            <w:tcW w:w="473" w:type="pct"/>
            <w:tcBorders>
              <w:top w:val="none" w:sz="0" w:space="0" w:color="auto"/>
              <w:left w:val="none" w:sz="0" w:space="0" w:color="auto"/>
              <w:bottom w:val="none" w:sz="0" w:space="0" w:color="auto"/>
              <w:right w:val="none" w:sz="0" w:space="0" w:color="auto"/>
            </w:tcBorders>
            <w:shd w:val="clear" w:color="auto" w:fill="auto"/>
            <w:vAlign w:val="center"/>
          </w:tcPr>
          <w:p w:rsidR="00252BC5" w:rsidRPr="00591E96" w:rsidRDefault="00252BC5" w:rsidP="00E01ED6">
            <w:pPr>
              <w:cnfStyle w:val="000000010000"/>
              <w:rPr>
                <w:rFonts w:ascii="Trebuchet MS" w:hAnsi="Trebuchet MS" w:cs="Arial"/>
                <w:color w:val="000000"/>
                <w:sz w:val="20"/>
                <w:szCs w:val="20"/>
              </w:rPr>
            </w:pPr>
            <w:r w:rsidRPr="00591E96">
              <w:rPr>
                <w:rFonts w:ascii="Trebuchet MS" w:hAnsi="Trebuchet MS" w:cs="Arial"/>
                <w:color w:val="000000"/>
                <w:sz w:val="20"/>
                <w:szCs w:val="20"/>
              </w:rPr>
              <w:t>2936.25</w:t>
            </w:r>
          </w:p>
        </w:tc>
      </w:tr>
      <w:tr w:rsidR="00252BC5" w:rsidRPr="00621C42" w:rsidTr="00E01ED6">
        <w:trPr>
          <w:cnfStyle w:val="000000100000"/>
          <w:trHeight w:val="458"/>
        </w:trPr>
        <w:tc>
          <w:tcPr>
            <w:cnfStyle w:val="001000000000"/>
            <w:tcW w:w="276" w:type="pct"/>
            <w:tcBorders>
              <w:top w:val="none" w:sz="0" w:space="0" w:color="auto"/>
              <w:left w:val="none" w:sz="0" w:space="0" w:color="auto"/>
              <w:bottom w:val="none" w:sz="0" w:space="0" w:color="auto"/>
              <w:right w:val="none" w:sz="0" w:space="0" w:color="auto"/>
            </w:tcBorders>
            <w:shd w:val="clear" w:color="auto" w:fill="auto"/>
            <w:vAlign w:val="center"/>
          </w:tcPr>
          <w:p w:rsidR="00252BC5" w:rsidRPr="00621C42" w:rsidRDefault="00252BC5" w:rsidP="00E01ED6">
            <w:pPr>
              <w:rPr>
                <w:rFonts w:asciiTheme="minorHAnsi" w:hAnsiTheme="minorHAnsi" w:cstheme="minorHAnsi"/>
              </w:rPr>
            </w:pPr>
          </w:p>
        </w:tc>
        <w:tc>
          <w:tcPr>
            <w:tcW w:w="1928"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 xml:space="preserve">Internet / Broad band Charges                                                                       </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2184</w:t>
            </w:r>
          </w:p>
        </w:tc>
        <w:tc>
          <w:tcPr>
            <w:tcW w:w="595"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0.12</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262.08</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252BC5" w:rsidRDefault="00252BC5" w:rsidP="00E01ED6">
            <w:pPr>
              <w:cnfStyle w:val="000000100000"/>
              <w:rPr>
                <w:rFonts w:ascii="Trebuchet MS" w:hAnsi="Trebuchet MS" w:cs="Arial"/>
                <w:color w:val="000000"/>
                <w:sz w:val="20"/>
                <w:szCs w:val="20"/>
              </w:rPr>
            </w:pPr>
            <w:r>
              <w:rPr>
                <w:rFonts w:ascii="Trebuchet MS" w:hAnsi="Trebuchet MS" w:cs="Arial"/>
                <w:color w:val="000000"/>
                <w:sz w:val="20"/>
                <w:szCs w:val="20"/>
              </w:rPr>
              <w:t>2175</w:t>
            </w:r>
          </w:p>
        </w:tc>
        <w:tc>
          <w:tcPr>
            <w:tcW w:w="612" w:type="pct"/>
            <w:tcBorders>
              <w:top w:val="none" w:sz="0" w:space="0" w:color="auto"/>
              <w:left w:val="none" w:sz="0" w:space="0" w:color="auto"/>
              <w:bottom w:val="none" w:sz="0" w:space="0" w:color="auto"/>
              <w:right w:val="none" w:sz="0" w:space="0" w:color="auto"/>
            </w:tcBorders>
            <w:shd w:val="clear" w:color="auto" w:fill="auto"/>
            <w:vAlign w:val="center"/>
          </w:tcPr>
          <w:p w:rsidR="00252BC5" w:rsidRPr="00591E96" w:rsidRDefault="00252BC5" w:rsidP="00E01ED6">
            <w:pPr>
              <w:cnfStyle w:val="000000100000"/>
              <w:rPr>
                <w:rFonts w:ascii="Trebuchet MS" w:hAnsi="Trebuchet MS" w:cs="Arial"/>
                <w:color w:val="000000"/>
                <w:sz w:val="20"/>
                <w:szCs w:val="20"/>
              </w:rPr>
            </w:pPr>
            <w:r w:rsidRPr="00591E96">
              <w:rPr>
                <w:rFonts w:ascii="Trebuchet MS" w:hAnsi="Trebuchet MS" w:cs="Arial"/>
                <w:color w:val="000000"/>
                <w:sz w:val="20"/>
                <w:szCs w:val="20"/>
              </w:rPr>
              <w:t>0.09</w:t>
            </w:r>
          </w:p>
        </w:tc>
        <w:tc>
          <w:tcPr>
            <w:tcW w:w="473" w:type="pct"/>
            <w:tcBorders>
              <w:top w:val="none" w:sz="0" w:space="0" w:color="auto"/>
              <w:left w:val="none" w:sz="0" w:space="0" w:color="auto"/>
              <w:bottom w:val="none" w:sz="0" w:space="0" w:color="auto"/>
              <w:right w:val="none" w:sz="0" w:space="0" w:color="auto"/>
            </w:tcBorders>
            <w:shd w:val="clear" w:color="auto" w:fill="auto"/>
            <w:vAlign w:val="center"/>
          </w:tcPr>
          <w:p w:rsidR="00252BC5" w:rsidRPr="00591E96" w:rsidRDefault="00252BC5" w:rsidP="00E01ED6">
            <w:pPr>
              <w:cnfStyle w:val="000000100000"/>
              <w:rPr>
                <w:rFonts w:ascii="Trebuchet MS" w:hAnsi="Trebuchet MS" w:cs="Arial"/>
                <w:color w:val="000000"/>
                <w:sz w:val="20"/>
                <w:szCs w:val="20"/>
              </w:rPr>
            </w:pPr>
            <w:r w:rsidRPr="00591E96">
              <w:rPr>
                <w:rFonts w:ascii="Trebuchet MS" w:hAnsi="Trebuchet MS" w:cs="Arial"/>
                <w:color w:val="000000"/>
                <w:sz w:val="20"/>
                <w:szCs w:val="20"/>
              </w:rPr>
              <w:t>195.75</w:t>
            </w:r>
          </w:p>
        </w:tc>
      </w:tr>
      <w:tr w:rsidR="00E01ED6" w:rsidRPr="00621C42" w:rsidTr="00E01ED6">
        <w:trPr>
          <w:cnfStyle w:val="000000010000"/>
          <w:trHeight w:val="259"/>
        </w:trPr>
        <w:tc>
          <w:tcPr>
            <w:cnfStyle w:val="001000000000"/>
            <w:tcW w:w="2205" w:type="pct"/>
            <w:gridSpan w:val="2"/>
            <w:tcBorders>
              <w:top w:val="none" w:sz="0" w:space="0" w:color="auto"/>
              <w:left w:val="none" w:sz="0" w:space="0" w:color="auto"/>
              <w:bottom w:val="none" w:sz="0" w:space="0" w:color="auto"/>
              <w:right w:val="none" w:sz="0" w:space="0" w:color="auto"/>
            </w:tcBorders>
            <w:shd w:val="clear" w:color="auto" w:fill="auto"/>
            <w:vAlign w:val="center"/>
          </w:tcPr>
          <w:p w:rsidR="00E01ED6" w:rsidRPr="00621C42" w:rsidRDefault="00E01ED6" w:rsidP="00E01ED6">
            <w:pPr>
              <w:rPr>
                <w:rFonts w:asciiTheme="minorHAnsi" w:hAnsiTheme="minorHAnsi" w:cstheme="minorHAnsi"/>
                <w:b w:val="0"/>
                <w:bCs w:val="0"/>
                <w:lang w:bidi="gu-IN"/>
              </w:rPr>
            </w:pPr>
            <w:r>
              <w:rPr>
                <w:rFonts w:asciiTheme="minorHAnsi" w:hAnsiTheme="minorHAnsi" w:cstheme="minorHAnsi"/>
                <w:lang w:bidi="gu-IN"/>
              </w:rPr>
              <w:t xml:space="preserve">Total </w:t>
            </w:r>
            <w:r w:rsidRPr="00621C42">
              <w:rPr>
                <w:rFonts w:asciiTheme="minorHAnsi" w:hAnsiTheme="minorHAnsi" w:cstheme="minorHAnsi"/>
                <w:lang w:bidi="gu-IN"/>
              </w:rPr>
              <w:t>Recurring</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E01ED6" w:rsidRPr="00621C42" w:rsidRDefault="00E01ED6" w:rsidP="00E01ED6">
            <w:pPr>
              <w:cnfStyle w:val="000000010000"/>
              <w:rPr>
                <w:rFonts w:asciiTheme="minorHAnsi" w:hAnsiTheme="minorHAnsi" w:cstheme="minorHAnsi"/>
              </w:rPr>
            </w:pPr>
          </w:p>
        </w:tc>
        <w:tc>
          <w:tcPr>
            <w:tcW w:w="595" w:type="pct"/>
            <w:tcBorders>
              <w:top w:val="none" w:sz="0" w:space="0" w:color="auto"/>
              <w:left w:val="none" w:sz="0" w:space="0" w:color="auto"/>
              <w:bottom w:val="none" w:sz="0" w:space="0" w:color="auto"/>
              <w:right w:val="none" w:sz="0" w:space="0" w:color="auto"/>
            </w:tcBorders>
            <w:shd w:val="clear" w:color="auto" w:fill="auto"/>
            <w:vAlign w:val="center"/>
          </w:tcPr>
          <w:p w:rsidR="00E01ED6" w:rsidRPr="00621C42" w:rsidRDefault="00E01ED6" w:rsidP="00E01ED6">
            <w:pPr>
              <w:cnfStyle w:val="000000010000"/>
              <w:rPr>
                <w:rFonts w:asciiTheme="minorHAnsi" w:hAnsiTheme="minorHAnsi" w:cstheme="minorHAnsi"/>
              </w:rPr>
            </w:pP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E01ED6" w:rsidRPr="00621C42" w:rsidRDefault="00E01ED6" w:rsidP="00E01ED6">
            <w:pPr>
              <w:cnfStyle w:val="000000010000"/>
              <w:rPr>
                <w:rFonts w:asciiTheme="minorHAnsi" w:hAnsiTheme="minorHAnsi" w:cstheme="minorHAnsi"/>
                <w:b/>
              </w:rPr>
            </w:pPr>
            <w:r w:rsidRPr="004D0760">
              <w:rPr>
                <w:rFonts w:asciiTheme="minorHAnsi" w:hAnsiTheme="minorHAnsi" w:cstheme="minorHAnsi"/>
                <w:b/>
              </w:rPr>
              <w:t>5241.6</w:t>
            </w:r>
          </w:p>
        </w:tc>
        <w:tc>
          <w:tcPr>
            <w:tcW w:w="327" w:type="pct"/>
            <w:tcBorders>
              <w:top w:val="none" w:sz="0" w:space="0" w:color="auto"/>
              <w:left w:val="none" w:sz="0" w:space="0" w:color="auto"/>
              <w:bottom w:val="none" w:sz="0" w:space="0" w:color="auto"/>
              <w:right w:val="none" w:sz="0" w:space="0" w:color="auto"/>
            </w:tcBorders>
            <w:shd w:val="clear" w:color="auto" w:fill="auto"/>
            <w:vAlign w:val="center"/>
          </w:tcPr>
          <w:p w:rsidR="00E01ED6" w:rsidRPr="00621C42" w:rsidRDefault="00E01ED6" w:rsidP="00E01ED6">
            <w:pPr>
              <w:cnfStyle w:val="000000010000"/>
              <w:rPr>
                <w:rFonts w:asciiTheme="minorHAnsi" w:hAnsiTheme="minorHAnsi" w:cstheme="minorHAnsi"/>
                <w:b/>
              </w:rPr>
            </w:pPr>
          </w:p>
        </w:tc>
        <w:tc>
          <w:tcPr>
            <w:tcW w:w="612" w:type="pct"/>
            <w:tcBorders>
              <w:top w:val="none" w:sz="0" w:space="0" w:color="auto"/>
              <w:left w:val="none" w:sz="0" w:space="0" w:color="auto"/>
              <w:bottom w:val="none" w:sz="0" w:space="0" w:color="auto"/>
              <w:right w:val="none" w:sz="0" w:space="0" w:color="auto"/>
            </w:tcBorders>
            <w:shd w:val="clear" w:color="auto" w:fill="auto"/>
            <w:vAlign w:val="center"/>
          </w:tcPr>
          <w:p w:rsidR="00E01ED6" w:rsidRPr="00591E96" w:rsidRDefault="00E01ED6" w:rsidP="00E01ED6">
            <w:pPr>
              <w:cnfStyle w:val="000000010000"/>
              <w:rPr>
                <w:rFonts w:ascii="Trebuchet MS" w:hAnsi="Trebuchet MS" w:cs="Arial"/>
                <w:color w:val="000000"/>
                <w:sz w:val="20"/>
                <w:szCs w:val="20"/>
              </w:rPr>
            </w:pPr>
          </w:p>
        </w:tc>
        <w:tc>
          <w:tcPr>
            <w:tcW w:w="473" w:type="pct"/>
            <w:tcBorders>
              <w:top w:val="none" w:sz="0" w:space="0" w:color="auto"/>
              <w:left w:val="none" w:sz="0" w:space="0" w:color="auto"/>
              <w:bottom w:val="none" w:sz="0" w:space="0" w:color="auto"/>
              <w:right w:val="none" w:sz="0" w:space="0" w:color="auto"/>
            </w:tcBorders>
            <w:shd w:val="clear" w:color="auto" w:fill="auto"/>
            <w:vAlign w:val="center"/>
          </w:tcPr>
          <w:p w:rsidR="00E01ED6" w:rsidRPr="00591E96" w:rsidRDefault="00E01ED6" w:rsidP="00E01ED6">
            <w:pPr>
              <w:cnfStyle w:val="000000010000"/>
              <w:rPr>
                <w:rFonts w:ascii="Trebuchet MS" w:hAnsi="Trebuchet MS" w:cs="Arial"/>
                <w:b/>
                <w:color w:val="000000"/>
                <w:sz w:val="20"/>
                <w:szCs w:val="20"/>
              </w:rPr>
            </w:pPr>
            <w:r w:rsidRPr="00591E96">
              <w:rPr>
                <w:rFonts w:ascii="Trebuchet MS" w:hAnsi="Trebuchet MS" w:cs="Arial"/>
                <w:b/>
                <w:color w:val="000000"/>
                <w:sz w:val="20"/>
                <w:szCs w:val="20"/>
              </w:rPr>
              <w:t>4045.5</w:t>
            </w:r>
          </w:p>
        </w:tc>
      </w:tr>
    </w:tbl>
    <w:p w:rsidR="00252BC5" w:rsidRPr="00621C42" w:rsidRDefault="00252BC5" w:rsidP="00252BC5">
      <w:pPr>
        <w:shd w:val="clear" w:color="auto" w:fill="FFFFFF"/>
        <w:rPr>
          <w:rFonts w:asciiTheme="minorHAnsi" w:hAnsiTheme="minorHAnsi" w:cstheme="minorHAnsi"/>
          <w:b/>
          <w:color w:val="222222"/>
        </w:rPr>
      </w:pPr>
    </w:p>
    <w:p w:rsidR="00252BC5" w:rsidRDefault="00252BC5" w:rsidP="00252BC5">
      <w:pPr>
        <w:shd w:val="clear" w:color="auto" w:fill="FFFFFF"/>
        <w:rPr>
          <w:rFonts w:asciiTheme="minorHAnsi" w:hAnsiTheme="minorHAnsi" w:cstheme="minorHAnsi"/>
          <w:b/>
          <w:color w:val="222222"/>
        </w:rPr>
      </w:pPr>
      <w:r w:rsidRPr="00621C42">
        <w:rPr>
          <w:rFonts w:asciiTheme="minorHAnsi" w:hAnsiTheme="minorHAnsi" w:cstheme="minorHAnsi"/>
          <w:b/>
          <w:color w:val="222222"/>
        </w:rPr>
        <w:t>3.</w:t>
      </w:r>
      <w:r>
        <w:rPr>
          <w:rFonts w:asciiTheme="minorHAnsi" w:hAnsiTheme="minorHAnsi" w:cstheme="minorHAnsi"/>
          <w:b/>
          <w:color w:val="222222"/>
        </w:rPr>
        <w:t xml:space="preserve">  </w:t>
      </w:r>
      <w:r w:rsidRPr="00621C42">
        <w:rPr>
          <w:rFonts w:asciiTheme="minorHAnsi" w:hAnsiTheme="minorHAnsi" w:cstheme="minorHAnsi"/>
          <w:b/>
          <w:color w:val="222222"/>
        </w:rPr>
        <w:t>a) O</w:t>
      </w:r>
      <w:r>
        <w:rPr>
          <w:rFonts w:asciiTheme="minorHAnsi" w:hAnsiTheme="minorHAnsi" w:cstheme="minorHAnsi"/>
          <w:b/>
          <w:color w:val="222222"/>
        </w:rPr>
        <w:t>bservations</w:t>
      </w:r>
      <w:r w:rsidRPr="00621C42">
        <w:rPr>
          <w:rFonts w:asciiTheme="minorHAnsi" w:hAnsiTheme="minorHAnsi" w:cstheme="minorHAnsi"/>
          <w:b/>
          <w:color w:val="222222"/>
        </w:rPr>
        <w:t xml:space="preserve"> :- </w:t>
      </w:r>
    </w:p>
    <w:p w:rsidR="00252BC5" w:rsidRDefault="00252BC5" w:rsidP="00252BC5">
      <w:pPr>
        <w:shd w:val="clear" w:color="auto" w:fill="FFFFFF"/>
        <w:rPr>
          <w:rFonts w:asciiTheme="minorHAnsi" w:hAnsiTheme="minorHAnsi" w:cstheme="minorHAnsi"/>
          <w:b/>
          <w:color w:val="222222"/>
        </w:rPr>
      </w:pPr>
    </w:p>
    <w:p w:rsidR="00252BC5" w:rsidRPr="0029731A" w:rsidRDefault="00252BC5" w:rsidP="00412148">
      <w:pPr>
        <w:pStyle w:val="ListParagraph"/>
        <w:numPr>
          <w:ilvl w:val="0"/>
          <w:numId w:val="41"/>
        </w:numPr>
        <w:shd w:val="clear" w:color="auto" w:fill="FFFFFF"/>
        <w:contextualSpacing/>
        <w:jc w:val="both"/>
        <w:rPr>
          <w:rFonts w:asciiTheme="minorHAnsi" w:hAnsiTheme="minorHAnsi" w:cstheme="minorHAnsi"/>
        </w:rPr>
      </w:pPr>
      <w:r w:rsidRPr="0029731A">
        <w:rPr>
          <w:rFonts w:asciiTheme="minorHAnsi" w:hAnsiTheme="minorHAnsi" w:cstheme="minorHAnsi"/>
        </w:rPr>
        <w:t>Proposal of 9 schools for Non- recurring and recurring cost is not recommended as there are 2175 schools which are not functional and state prioritized to make these schools functional this year.</w:t>
      </w:r>
    </w:p>
    <w:p w:rsidR="00252BC5" w:rsidRPr="0029731A" w:rsidRDefault="00252BC5" w:rsidP="00412148">
      <w:pPr>
        <w:pStyle w:val="ListParagraph"/>
        <w:numPr>
          <w:ilvl w:val="0"/>
          <w:numId w:val="41"/>
        </w:numPr>
        <w:spacing w:line="360" w:lineRule="auto"/>
        <w:contextualSpacing/>
        <w:jc w:val="both"/>
        <w:rPr>
          <w:rFonts w:asciiTheme="minorHAnsi" w:hAnsiTheme="minorHAnsi" w:cstheme="minorHAnsi"/>
        </w:rPr>
      </w:pPr>
      <w:r w:rsidRPr="0029731A">
        <w:rPr>
          <w:rFonts w:asciiTheme="minorHAnsi" w:hAnsiTheme="minorHAnsi" w:cstheme="minorHAnsi"/>
        </w:rPr>
        <w:t>Recommended recurring cost for 2175 schools</w:t>
      </w:r>
      <w:r>
        <w:rPr>
          <w:rFonts w:asciiTheme="minorHAnsi" w:hAnsiTheme="minorHAnsi" w:cstheme="minorHAnsi"/>
        </w:rPr>
        <w:t xml:space="preserve"> (2169</w:t>
      </w:r>
      <w:r w:rsidRPr="0029731A">
        <w:rPr>
          <w:rFonts w:asciiTheme="minorHAnsi" w:hAnsiTheme="minorHAnsi" w:cstheme="minorHAnsi"/>
        </w:rPr>
        <w:t xml:space="preserve"> Secondary schools and 6 Elementary schools) for 9 months on the assurance given by the state that these schools will be functional by end of June as its process has alreadybeen initiated.</w:t>
      </w:r>
    </w:p>
    <w:p w:rsidR="001B08EB" w:rsidRPr="00164FBA" w:rsidRDefault="001B08EB" w:rsidP="00B07593">
      <w:pPr>
        <w:pStyle w:val="ListParagraph"/>
        <w:spacing w:line="360" w:lineRule="auto"/>
        <w:ind w:firstLine="0"/>
        <w:contextualSpacing/>
        <w:jc w:val="both"/>
        <w:rPr>
          <w:rFonts w:asciiTheme="minorHAnsi" w:hAnsiTheme="minorHAnsi"/>
          <w:b/>
          <w:color w:val="FF0000"/>
        </w:rPr>
      </w:pPr>
    </w:p>
    <w:p w:rsidR="0058519C" w:rsidRPr="00502B54" w:rsidRDefault="00EB16D5" w:rsidP="00EB16D5">
      <w:pPr>
        <w:spacing w:line="360" w:lineRule="auto"/>
        <w:contextualSpacing/>
        <w:jc w:val="both"/>
        <w:rPr>
          <w:rFonts w:asciiTheme="minorHAnsi" w:hAnsiTheme="minorHAnsi"/>
          <w:b/>
          <w:sz w:val="34"/>
          <w:szCs w:val="34"/>
          <w:u w:val="single"/>
        </w:rPr>
      </w:pPr>
      <w:r w:rsidRPr="00502B54">
        <w:rPr>
          <w:rFonts w:asciiTheme="minorHAnsi" w:hAnsiTheme="minorHAnsi"/>
          <w:b/>
          <w:sz w:val="34"/>
          <w:szCs w:val="34"/>
          <w:u w:val="single"/>
        </w:rPr>
        <w:t>Kala U</w:t>
      </w:r>
      <w:r w:rsidR="00502B54">
        <w:rPr>
          <w:rFonts w:asciiTheme="minorHAnsi" w:hAnsiTheme="minorHAnsi"/>
          <w:b/>
          <w:sz w:val="34"/>
          <w:szCs w:val="34"/>
          <w:u w:val="single"/>
        </w:rPr>
        <w:t>tsav</w:t>
      </w:r>
    </w:p>
    <w:p w:rsidR="00EB16D5" w:rsidRPr="00246066" w:rsidRDefault="00EB16D5" w:rsidP="00EB16D5">
      <w:pPr>
        <w:rPr>
          <w:rFonts w:cstheme="minorHAnsi"/>
          <w:b/>
          <w:sz w:val="28"/>
          <w:szCs w:val="28"/>
        </w:rPr>
      </w:pPr>
      <w:r w:rsidRPr="00F315E9">
        <w:rPr>
          <w:rFonts w:cstheme="minorHAnsi"/>
          <w:b/>
        </w:rPr>
        <w:t xml:space="preserve">Proposal and Recommendation Kala Utsav </w:t>
      </w:r>
      <w:r>
        <w:rPr>
          <w:rFonts w:cstheme="minorHAnsi"/>
          <w:b/>
        </w:rPr>
        <w:t>2019-20     Rs. in Lakh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408"/>
        <w:gridCol w:w="934"/>
        <w:gridCol w:w="807"/>
        <w:gridCol w:w="1041"/>
        <w:gridCol w:w="934"/>
        <w:gridCol w:w="862"/>
        <w:gridCol w:w="1041"/>
        <w:gridCol w:w="2351"/>
      </w:tblGrid>
      <w:tr w:rsidR="00EB16D5" w:rsidRPr="00F315E9" w:rsidTr="00632B12">
        <w:trPr>
          <w:trHeight w:val="264"/>
          <w:tblHeader/>
          <w:jc w:val="center"/>
        </w:trPr>
        <w:tc>
          <w:tcPr>
            <w:tcW w:w="778" w:type="pct"/>
            <w:vMerge w:val="restart"/>
            <w:shd w:val="clear" w:color="auto" w:fill="auto"/>
            <w:tcMar>
              <w:top w:w="40" w:type="dxa"/>
              <w:left w:w="40" w:type="dxa"/>
              <w:bottom w:w="40" w:type="dxa"/>
              <w:right w:w="40" w:type="dxa"/>
            </w:tcMar>
            <w:vAlign w:val="center"/>
          </w:tcPr>
          <w:p w:rsidR="00EB16D5" w:rsidRPr="00F315E9" w:rsidRDefault="00EB16D5" w:rsidP="00632B12">
            <w:pPr>
              <w:jc w:val="center"/>
              <w:rPr>
                <w:rFonts w:cstheme="minorHAnsi"/>
                <w:b/>
                <w:bCs/>
                <w:lang w:eastAsia="en-IN"/>
              </w:rPr>
            </w:pPr>
            <w:r w:rsidRPr="00F315E9">
              <w:rPr>
                <w:rFonts w:cstheme="minorHAnsi"/>
                <w:b/>
                <w:bCs/>
                <w:lang w:eastAsia="en-IN"/>
              </w:rPr>
              <w:t>Activity</w:t>
            </w:r>
          </w:p>
        </w:tc>
        <w:tc>
          <w:tcPr>
            <w:tcW w:w="1434" w:type="pct"/>
            <w:gridSpan w:val="3"/>
            <w:shd w:val="clear" w:color="auto" w:fill="auto"/>
            <w:tcMar>
              <w:top w:w="40" w:type="dxa"/>
              <w:left w:w="40" w:type="dxa"/>
              <w:bottom w:w="40" w:type="dxa"/>
              <w:right w:w="40" w:type="dxa"/>
            </w:tcMar>
          </w:tcPr>
          <w:p w:rsidR="00EB16D5" w:rsidRPr="00F315E9" w:rsidRDefault="00EB16D5" w:rsidP="00632B12">
            <w:pPr>
              <w:jc w:val="center"/>
              <w:rPr>
                <w:rFonts w:cstheme="minorHAnsi"/>
                <w:b/>
                <w:bCs/>
                <w:color w:val="000000"/>
                <w:lang w:bidi="mr-IN"/>
              </w:rPr>
            </w:pPr>
            <w:r w:rsidRPr="00F315E9">
              <w:rPr>
                <w:rFonts w:cstheme="minorHAnsi"/>
                <w:b/>
                <w:bCs/>
                <w:color w:val="000000"/>
                <w:lang w:bidi="mr-IN"/>
              </w:rPr>
              <w:t>Proposal</w:t>
            </w:r>
          </w:p>
        </w:tc>
        <w:tc>
          <w:tcPr>
            <w:tcW w:w="1508" w:type="pct"/>
            <w:gridSpan w:val="3"/>
            <w:shd w:val="clear" w:color="auto" w:fill="auto"/>
            <w:tcMar>
              <w:top w:w="40" w:type="dxa"/>
              <w:left w:w="40" w:type="dxa"/>
              <w:bottom w:w="40" w:type="dxa"/>
              <w:right w:w="40" w:type="dxa"/>
            </w:tcMar>
          </w:tcPr>
          <w:p w:rsidR="00EB16D5" w:rsidRPr="00F315E9" w:rsidRDefault="00EB16D5" w:rsidP="00632B12">
            <w:pPr>
              <w:jc w:val="center"/>
              <w:rPr>
                <w:rFonts w:cstheme="minorHAnsi"/>
                <w:b/>
                <w:bCs/>
                <w:color w:val="000000"/>
                <w:lang w:bidi="mr-IN"/>
              </w:rPr>
            </w:pPr>
            <w:r w:rsidRPr="00F315E9">
              <w:rPr>
                <w:rFonts w:cstheme="minorHAnsi"/>
                <w:b/>
                <w:bCs/>
                <w:color w:val="000000"/>
                <w:lang w:bidi="mr-IN"/>
              </w:rPr>
              <w:t>Recommendation</w:t>
            </w:r>
          </w:p>
        </w:tc>
        <w:tc>
          <w:tcPr>
            <w:tcW w:w="1280" w:type="pct"/>
            <w:vMerge w:val="restart"/>
          </w:tcPr>
          <w:p w:rsidR="00EB16D5" w:rsidRPr="00F315E9" w:rsidRDefault="00EB16D5" w:rsidP="00632B12">
            <w:pPr>
              <w:jc w:val="center"/>
              <w:rPr>
                <w:rFonts w:cstheme="minorHAnsi"/>
                <w:b/>
                <w:bCs/>
                <w:color w:val="000000"/>
                <w:lang w:bidi="mr-IN"/>
              </w:rPr>
            </w:pPr>
            <w:r w:rsidRPr="00F315E9">
              <w:rPr>
                <w:rFonts w:cstheme="minorHAnsi"/>
                <w:b/>
                <w:bCs/>
                <w:color w:val="000000"/>
                <w:lang w:bidi="mr-IN"/>
              </w:rPr>
              <w:t>Remarks</w:t>
            </w:r>
          </w:p>
        </w:tc>
      </w:tr>
      <w:tr w:rsidR="00EB16D5" w:rsidRPr="00F315E9" w:rsidTr="00632B12">
        <w:trPr>
          <w:trHeight w:val="264"/>
          <w:tblHeader/>
          <w:jc w:val="center"/>
        </w:trPr>
        <w:tc>
          <w:tcPr>
            <w:tcW w:w="778" w:type="pct"/>
            <w:vMerge/>
            <w:shd w:val="clear" w:color="auto" w:fill="auto"/>
            <w:tcMar>
              <w:top w:w="40" w:type="dxa"/>
              <w:left w:w="40" w:type="dxa"/>
              <w:bottom w:w="40" w:type="dxa"/>
              <w:right w:w="40" w:type="dxa"/>
            </w:tcMar>
            <w:vAlign w:val="center"/>
          </w:tcPr>
          <w:p w:rsidR="00EB16D5" w:rsidRPr="00F315E9" w:rsidRDefault="00EB16D5" w:rsidP="00632B12">
            <w:pPr>
              <w:jc w:val="center"/>
              <w:rPr>
                <w:rFonts w:cstheme="minorHAnsi"/>
                <w:b/>
                <w:bCs/>
                <w:lang w:eastAsia="en-IN"/>
              </w:rPr>
            </w:pPr>
          </w:p>
        </w:tc>
        <w:tc>
          <w:tcPr>
            <w:tcW w:w="430" w:type="pct"/>
            <w:shd w:val="clear" w:color="auto" w:fill="auto"/>
            <w:tcMar>
              <w:top w:w="40" w:type="dxa"/>
              <w:left w:w="40" w:type="dxa"/>
              <w:bottom w:w="40" w:type="dxa"/>
              <w:right w:w="40" w:type="dxa"/>
            </w:tcMar>
          </w:tcPr>
          <w:p w:rsidR="00EB16D5" w:rsidRPr="00F315E9" w:rsidRDefault="00EB16D5" w:rsidP="00632B12">
            <w:pPr>
              <w:jc w:val="center"/>
              <w:rPr>
                <w:rFonts w:cstheme="minorHAnsi"/>
                <w:b/>
                <w:bCs/>
                <w:lang w:bidi="mr-IN"/>
              </w:rPr>
            </w:pPr>
            <w:r w:rsidRPr="00F315E9">
              <w:rPr>
                <w:rFonts w:cstheme="minorHAnsi"/>
                <w:b/>
                <w:bCs/>
                <w:lang w:bidi="mr-IN"/>
              </w:rPr>
              <w:t xml:space="preserve">Physical </w:t>
            </w:r>
          </w:p>
        </w:tc>
        <w:tc>
          <w:tcPr>
            <w:tcW w:w="457" w:type="pct"/>
            <w:shd w:val="clear" w:color="auto" w:fill="auto"/>
            <w:tcMar>
              <w:top w:w="40" w:type="dxa"/>
              <w:left w:w="40" w:type="dxa"/>
              <w:bottom w:w="40" w:type="dxa"/>
              <w:right w:w="40" w:type="dxa"/>
            </w:tcMar>
          </w:tcPr>
          <w:p w:rsidR="00EB16D5" w:rsidRPr="00F315E9" w:rsidRDefault="00EB16D5" w:rsidP="00632B12">
            <w:pPr>
              <w:jc w:val="center"/>
              <w:rPr>
                <w:rFonts w:cstheme="minorHAnsi"/>
                <w:b/>
                <w:bCs/>
                <w:lang w:bidi="mr-IN"/>
              </w:rPr>
            </w:pPr>
            <w:r w:rsidRPr="00F315E9">
              <w:rPr>
                <w:rFonts w:cstheme="minorHAnsi"/>
                <w:b/>
                <w:bCs/>
                <w:lang w:bidi="mr-IN"/>
              </w:rPr>
              <w:t>Unit Cost</w:t>
            </w:r>
          </w:p>
        </w:tc>
        <w:tc>
          <w:tcPr>
            <w:tcW w:w="547" w:type="pct"/>
            <w:shd w:val="clear" w:color="auto" w:fill="auto"/>
            <w:tcMar>
              <w:top w:w="40" w:type="dxa"/>
              <w:left w:w="40" w:type="dxa"/>
              <w:bottom w:w="40" w:type="dxa"/>
              <w:right w:w="40" w:type="dxa"/>
            </w:tcMar>
          </w:tcPr>
          <w:p w:rsidR="00EB16D5" w:rsidRPr="00F315E9" w:rsidRDefault="00EB16D5" w:rsidP="00632B12">
            <w:pPr>
              <w:jc w:val="center"/>
              <w:rPr>
                <w:rFonts w:cstheme="minorHAnsi"/>
                <w:b/>
                <w:bCs/>
                <w:lang w:bidi="mr-IN"/>
              </w:rPr>
            </w:pPr>
            <w:r w:rsidRPr="00F315E9">
              <w:rPr>
                <w:rFonts w:cstheme="minorHAnsi"/>
                <w:b/>
                <w:bCs/>
                <w:lang w:bidi="mr-IN"/>
              </w:rPr>
              <w:t>Financial</w:t>
            </w:r>
          </w:p>
        </w:tc>
        <w:tc>
          <w:tcPr>
            <w:tcW w:w="491" w:type="pct"/>
            <w:shd w:val="clear" w:color="auto" w:fill="auto"/>
            <w:tcMar>
              <w:top w:w="40" w:type="dxa"/>
              <w:left w:w="40" w:type="dxa"/>
              <w:bottom w:w="40" w:type="dxa"/>
              <w:right w:w="40" w:type="dxa"/>
            </w:tcMar>
          </w:tcPr>
          <w:p w:rsidR="00EB16D5" w:rsidRPr="00F315E9" w:rsidRDefault="00EB16D5" w:rsidP="00632B12">
            <w:pPr>
              <w:jc w:val="center"/>
              <w:rPr>
                <w:rFonts w:cstheme="minorHAnsi"/>
                <w:b/>
                <w:bCs/>
                <w:lang w:bidi="mr-IN"/>
              </w:rPr>
            </w:pPr>
            <w:r w:rsidRPr="00F315E9">
              <w:rPr>
                <w:rFonts w:cstheme="minorHAnsi"/>
                <w:b/>
                <w:bCs/>
                <w:lang w:bidi="mr-IN"/>
              </w:rPr>
              <w:t>Physical</w:t>
            </w:r>
          </w:p>
        </w:tc>
        <w:tc>
          <w:tcPr>
            <w:tcW w:w="486" w:type="pct"/>
            <w:shd w:val="clear" w:color="auto" w:fill="auto"/>
            <w:tcMar>
              <w:top w:w="40" w:type="dxa"/>
              <w:left w:w="40" w:type="dxa"/>
              <w:bottom w:w="40" w:type="dxa"/>
              <w:right w:w="40" w:type="dxa"/>
            </w:tcMar>
          </w:tcPr>
          <w:p w:rsidR="00EB16D5" w:rsidRPr="00F315E9" w:rsidRDefault="00EB16D5" w:rsidP="00632B12">
            <w:pPr>
              <w:jc w:val="center"/>
              <w:rPr>
                <w:rFonts w:cstheme="minorHAnsi"/>
                <w:b/>
                <w:bCs/>
                <w:lang w:bidi="mr-IN"/>
              </w:rPr>
            </w:pPr>
            <w:r w:rsidRPr="00F315E9">
              <w:rPr>
                <w:rFonts w:cstheme="minorHAnsi"/>
                <w:b/>
                <w:bCs/>
                <w:lang w:bidi="mr-IN"/>
              </w:rPr>
              <w:t>Unit Cost</w:t>
            </w:r>
          </w:p>
        </w:tc>
        <w:tc>
          <w:tcPr>
            <w:tcW w:w="531" w:type="pct"/>
            <w:shd w:val="clear" w:color="auto" w:fill="auto"/>
            <w:tcMar>
              <w:top w:w="40" w:type="dxa"/>
              <w:left w:w="40" w:type="dxa"/>
              <w:bottom w:w="40" w:type="dxa"/>
              <w:right w:w="40" w:type="dxa"/>
            </w:tcMar>
          </w:tcPr>
          <w:p w:rsidR="00EB16D5" w:rsidRPr="00F315E9" w:rsidRDefault="00EB16D5" w:rsidP="00632B12">
            <w:pPr>
              <w:jc w:val="center"/>
              <w:rPr>
                <w:rFonts w:cstheme="minorHAnsi"/>
                <w:b/>
                <w:bCs/>
                <w:lang w:bidi="mr-IN"/>
              </w:rPr>
            </w:pPr>
            <w:r w:rsidRPr="00F315E9">
              <w:rPr>
                <w:rFonts w:cstheme="minorHAnsi"/>
                <w:b/>
                <w:bCs/>
                <w:lang w:bidi="mr-IN"/>
              </w:rPr>
              <w:t>Financial</w:t>
            </w:r>
          </w:p>
        </w:tc>
        <w:tc>
          <w:tcPr>
            <w:tcW w:w="1280" w:type="pct"/>
            <w:vMerge/>
          </w:tcPr>
          <w:p w:rsidR="00EB16D5" w:rsidRPr="00F315E9" w:rsidRDefault="00EB16D5" w:rsidP="00632B12">
            <w:pPr>
              <w:jc w:val="center"/>
              <w:rPr>
                <w:rFonts w:cstheme="minorHAnsi"/>
                <w:b/>
                <w:bCs/>
                <w:lang w:bidi="mr-IN"/>
              </w:rPr>
            </w:pPr>
          </w:p>
        </w:tc>
      </w:tr>
      <w:tr w:rsidR="00EB16D5" w:rsidRPr="00F315E9" w:rsidTr="00632B12">
        <w:trPr>
          <w:trHeight w:val="1093"/>
          <w:jc w:val="center"/>
        </w:trPr>
        <w:tc>
          <w:tcPr>
            <w:tcW w:w="778" w:type="pct"/>
            <w:shd w:val="clear" w:color="auto" w:fill="auto"/>
            <w:tcMar>
              <w:top w:w="40" w:type="dxa"/>
              <w:left w:w="40" w:type="dxa"/>
              <w:bottom w:w="40" w:type="dxa"/>
              <w:right w:w="40" w:type="dxa"/>
            </w:tcMar>
          </w:tcPr>
          <w:p w:rsidR="00EB16D5" w:rsidRPr="00F315E9" w:rsidRDefault="00EB16D5" w:rsidP="00632B12">
            <w:pPr>
              <w:rPr>
                <w:rFonts w:cstheme="minorHAnsi"/>
                <w:color w:val="000000"/>
              </w:rPr>
            </w:pPr>
            <w:r w:rsidRPr="00F315E9">
              <w:rPr>
                <w:rFonts w:cstheme="minorHAnsi"/>
                <w:color w:val="000000"/>
              </w:rPr>
              <w:t xml:space="preserve">TA / DA Allowance for National Level                                                                </w:t>
            </w:r>
          </w:p>
        </w:tc>
        <w:tc>
          <w:tcPr>
            <w:tcW w:w="430" w:type="pct"/>
            <w:shd w:val="clear" w:color="auto" w:fill="auto"/>
            <w:tcMar>
              <w:top w:w="40" w:type="dxa"/>
              <w:left w:w="40" w:type="dxa"/>
              <w:bottom w:w="40" w:type="dxa"/>
              <w:right w:w="40" w:type="dxa"/>
            </w:tcMar>
          </w:tcPr>
          <w:p w:rsidR="00EB16D5" w:rsidRPr="00F1145C" w:rsidRDefault="00EB16D5" w:rsidP="00632B12">
            <w:r w:rsidRPr="00F1145C">
              <w:t>33</w:t>
            </w:r>
          </w:p>
        </w:tc>
        <w:tc>
          <w:tcPr>
            <w:tcW w:w="457" w:type="pct"/>
            <w:shd w:val="clear" w:color="auto" w:fill="auto"/>
            <w:tcMar>
              <w:top w:w="40" w:type="dxa"/>
              <w:left w:w="40" w:type="dxa"/>
              <w:bottom w:w="40" w:type="dxa"/>
              <w:right w:w="40" w:type="dxa"/>
            </w:tcMar>
          </w:tcPr>
          <w:p w:rsidR="00EB16D5" w:rsidRPr="00F1145C" w:rsidRDefault="00EB16D5" w:rsidP="00632B12">
            <w:r w:rsidRPr="00F1145C">
              <w:t>0.02</w:t>
            </w:r>
          </w:p>
        </w:tc>
        <w:tc>
          <w:tcPr>
            <w:tcW w:w="547" w:type="pct"/>
            <w:shd w:val="clear" w:color="auto" w:fill="auto"/>
            <w:tcMar>
              <w:top w:w="40" w:type="dxa"/>
              <w:left w:w="40" w:type="dxa"/>
              <w:bottom w:w="40" w:type="dxa"/>
              <w:right w:w="40" w:type="dxa"/>
            </w:tcMar>
          </w:tcPr>
          <w:p w:rsidR="00EB16D5" w:rsidRPr="00F1145C" w:rsidRDefault="00EB16D5" w:rsidP="00632B12">
            <w:r w:rsidRPr="00F1145C">
              <w:t>0.66</w:t>
            </w:r>
          </w:p>
        </w:tc>
        <w:tc>
          <w:tcPr>
            <w:tcW w:w="491" w:type="pct"/>
            <w:shd w:val="clear" w:color="auto" w:fill="auto"/>
            <w:tcMar>
              <w:top w:w="40" w:type="dxa"/>
              <w:left w:w="40" w:type="dxa"/>
              <w:bottom w:w="40" w:type="dxa"/>
              <w:right w:w="40" w:type="dxa"/>
            </w:tcMar>
          </w:tcPr>
          <w:p w:rsidR="00EB16D5" w:rsidRPr="00F1145C" w:rsidRDefault="00EB16D5" w:rsidP="00632B12">
            <w:r w:rsidRPr="00F1145C">
              <w:t>0</w:t>
            </w:r>
          </w:p>
        </w:tc>
        <w:tc>
          <w:tcPr>
            <w:tcW w:w="486" w:type="pct"/>
            <w:shd w:val="clear" w:color="auto" w:fill="auto"/>
            <w:tcMar>
              <w:top w:w="40" w:type="dxa"/>
              <w:left w:w="40" w:type="dxa"/>
              <w:bottom w:w="40" w:type="dxa"/>
              <w:right w:w="40" w:type="dxa"/>
            </w:tcMar>
          </w:tcPr>
          <w:p w:rsidR="00EB16D5" w:rsidRPr="00F1145C" w:rsidRDefault="00EB16D5" w:rsidP="00632B12">
            <w:r w:rsidRPr="00F1145C">
              <w:t>0</w:t>
            </w:r>
          </w:p>
        </w:tc>
        <w:tc>
          <w:tcPr>
            <w:tcW w:w="531" w:type="pct"/>
            <w:shd w:val="clear" w:color="auto" w:fill="auto"/>
            <w:tcMar>
              <w:top w:w="40" w:type="dxa"/>
              <w:left w:w="40" w:type="dxa"/>
              <w:bottom w:w="40" w:type="dxa"/>
              <w:right w:w="40" w:type="dxa"/>
            </w:tcMar>
          </w:tcPr>
          <w:p w:rsidR="00EB16D5" w:rsidRPr="00F1145C" w:rsidRDefault="00EB16D5" w:rsidP="00632B12">
            <w:r w:rsidRPr="00F1145C">
              <w:t>0</w:t>
            </w:r>
          </w:p>
        </w:tc>
        <w:tc>
          <w:tcPr>
            <w:tcW w:w="1280" w:type="pct"/>
            <w:vMerge w:val="restart"/>
          </w:tcPr>
          <w:p w:rsidR="00EB16D5" w:rsidRPr="00226A51" w:rsidRDefault="00EB16D5" w:rsidP="00632B12"/>
          <w:p w:rsidR="00EB16D5" w:rsidRPr="00226A51" w:rsidRDefault="00EB16D5" w:rsidP="00632B12">
            <w:r w:rsidRPr="00485957">
              <w:t>Recommended for Kala utsav activities at state/district level, including TA/DA at national level</w:t>
            </w:r>
          </w:p>
        </w:tc>
      </w:tr>
      <w:tr w:rsidR="00EB16D5" w:rsidRPr="00F315E9" w:rsidTr="00632B12">
        <w:trPr>
          <w:trHeight w:val="264"/>
          <w:jc w:val="center"/>
        </w:trPr>
        <w:tc>
          <w:tcPr>
            <w:tcW w:w="778" w:type="pct"/>
            <w:shd w:val="clear" w:color="auto" w:fill="auto"/>
            <w:tcMar>
              <w:top w:w="40" w:type="dxa"/>
              <w:left w:w="40" w:type="dxa"/>
              <w:bottom w:w="40" w:type="dxa"/>
              <w:right w:w="40" w:type="dxa"/>
            </w:tcMar>
          </w:tcPr>
          <w:p w:rsidR="00EB16D5" w:rsidRPr="00F315E9" w:rsidRDefault="00EB16D5" w:rsidP="00632B12">
            <w:pPr>
              <w:rPr>
                <w:rFonts w:cstheme="minorHAnsi"/>
                <w:color w:val="000000"/>
              </w:rPr>
            </w:pPr>
            <w:r w:rsidRPr="00F315E9">
              <w:rPr>
                <w:rFonts w:cstheme="minorHAnsi"/>
                <w:color w:val="000000"/>
              </w:rPr>
              <w:t xml:space="preserve">Kala Utsav                                                                                          </w:t>
            </w:r>
          </w:p>
        </w:tc>
        <w:tc>
          <w:tcPr>
            <w:tcW w:w="430" w:type="pct"/>
            <w:shd w:val="clear" w:color="auto" w:fill="auto"/>
            <w:tcMar>
              <w:top w:w="40" w:type="dxa"/>
              <w:left w:w="40" w:type="dxa"/>
              <w:bottom w:w="40" w:type="dxa"/>
              <w:right w:w="40" w:type="dxa"/>
            </w:tcMar>
          </w:tcPr>
          <w:p w:rsidR="00EB16D5" w:rsidRPr="00F1145C" w:rsidRDefault="00EB16D5" w:rsidP="00632B12">
            <w:r w:rsidRPr="00F1145C">
              <w:t>33</w:t>
            </w:r>
          </w:p>
        </w:tc>
        <w:tc>
          <w:tcPr>
            <w:tcW w:w="457" w:type="pct"/>
            <w:shd w:val="clear" w:color="auto" w:fill="auto"/>
            <w:tcMar>
              <w:top w:w="40" w:type="dxa"/>
              <w:left w:w="40" w:type="dxa"/>
              <w:bottom w:w="40" w:type="dxa"/>
              <w:right w:w="40" w:type="dxa"/>
            </w:tcMar>
          </w:tcPr>
          <w:p w:rsidR="00EB16D5" w:rsidRPr="00F1145C" w:rsidRDefault="00EB16D5" w:rsidP="00632B12">
            <w:r w:rsidRPr="00F1145C">
              <w:t>0.5</w:t>
            </w:r>
          </w:p>
        </w:tc>
        <w:tc>
          <w:tcPr>
            <w:tcW w:w="547" w:type="pct"/>
            <w:shd w:val="clear" w:color="auto" w:fill="auto"/>
            <w:tcMar>
              <w:top w:w="40" w:type="dxa"/>
              <w:left w:w="40" w:type="dxa"/>
              <w:bottom w:w="40" w:type="dxa"/>
              <w:right w:w="40" w:type="dxa"/>
            </w:tcMar>
          </w:tcPr>
          <w:p w:rsidR="00EB16D5" w:rsidRPr="00F1145C" w:rsidRDefault="00EB16D5" w:rsidP="00632B12">
            <w:r w:rsidRPr="00F1145C">
              <w:t>16.5</w:t>
            </w:r>
          </w:p>
        </w:tc>
        <w:tc>
          <w:tcPr>
            <w:tcW w:w="491" w:type="pct"/>
            <w:shd w:val="clear" w:color="auto" w:fill="auto"/>
            <w:tcMar>
              <w:top w:w="40" w:type="dxa"/>
              <w:left w:w="40" w:type="dxa"/>
              <w:bottom w:w="40" w:type="dxa"/>
              <w:right w:w="40" w:type="dxa"/>
            </w:tcMar>
          </w:tcPr>
          <w:p w:rsidR="00EB16D5" w:rsidRPr="00F1145C" w:rsidRDefault="00EB16D5" w:rsidP="00632B12">
            <w:r w:rsidRPr="00F1145C">
              <w:t>1</w:t>
            </w:r>
          </w:p>
        </w:tc>
        <w:tc>
          <w:tcPr>
            <w:tcW w:w="486" w:type="pct"/>
            <w:shd w:val="clear" w:color="auto" w:fill="auto"/>
            <w:tcMar>
              <w:top w:w="40" w:type="dxa"/>
              <w:left w:w="40" w:type="dxa"/>
              <w:bottom w:w="40" w:type="dxa"/>
              <w:right w:w="40" w:type="dxa"/>
            </w:tcMar>
          </w:tcPr>
          <w:p w:rsidR="00EB16D5" w:rsidRPr="00F1145C" w:rsidRDefault="00EB16D5" w:rsidP="00632B12">
            <w:r w:rsidRPr="00F1145C">
              <w:t>12</w:t>
            </w:r>
          </w:p>
        </w:tc>
        <w:tc>
          <w:tcPr>
            <w:tcW w:w="531" w:type="pct"/>
            <w:shd w:val="clear" w:color="auto" w:fill="auto"/>
            <w:tcMar>
              <w:top w:w="40" w:type="dxa"/>
              <w:left w:w="40" w:type="dxa"/>
              <w:bottom w:w="40" w:type="dxa"/>
              <w:right w:w="40" w:type="dxa"/>
            </w:tcMar>
          </w:tcPr>
          <w:p w:rsidR="00EB16D5" w:rsidRPr="00F1145C" w:rsidRDefault="00EB16D5" w:rsidP="00632B12">
            <w:r w:rsidRPr="00F1145C">
              <w:t>12</w:t>
            </w:r>
          </w:p>
        </w:tc>
        <w:tc>
          <w:tcPr>
            <w:tcW w:w="1280" w:type="pct"/>
            <w:vMerge/>
          </w:tcPr>
          <w:p w:rsidR="00EB16D5" w:rsidRDefault="00EB16D5" w:rsidP="00632B12"/>
        </w:tc>
      </w:tr>
      <w:tr w:rsidR="00EB16D5" w:rsidRPr="00F315E9" w:rsidTr="00632B12">
        <w:trPr>
          <w:trHeight w:val="264"/>
          <w:jc w:val="center"/>
        </w:trPr>
        <w:tc>
          <w:tcPr>
            <w:tcW w:w="1665" w:type="pct"/>
            <w:gridSpan w:val="3"/>
            <w:shd w:val="clear" w:color="auto" w:fill="auto"/>
            <w:tcMar>
              <w:top w:w="40" w:type="dxa"/>
              <w:left w:w="40" w:type="dxa"/>
              <w:bottom w:w="40" w:type="dxa"/>
              <w:right w:w="40" w:type="dxa"/>
            </w:tcMar>
          </w:tcPr>
          <w:p w:rsidR="00EB16D5" w:rsidRPr="00F315E9" w:rsidRDefault="00EB16D5" w:rsidP="00632B12">
            <w:pPr>
              <w:rPr>
                <w:rFonts w:cstheme="minorHAnsi"/>
                <w:b/>
                <w:color w:val="000000"/>
              </w:rPr>
            </w:pPr>
            <w:r w:rsidRPr="00F315E9">
              <w:rPr>
                <w:rFonts w:cstheme="minorHAnsi"/>
                <w:b/>
                <w:color w:val="000000"/>
              </w:rPr>
              <w:t xml:space="preserve">Total of Kala Utsav  </w:t>
            </w:r>
          </w:p>
        </w:tc>
        <w:tc>
          <w:tcPr>
            <w:tcW w:w="547" w:type="pct"/>
            <w:shd w:val="clear" w:color="auto" w:fill="auto"/>
            <w:tcMar>
              <w:top w:w="40" w:type="dxa"/>
              <w:left w:w="40" w:type="dxa"/>
              <w:bottom w:w="40" w:type="dxa"/>
              <w:right w:w="40" w:type="dxa"/>
            </w:tcMar>
          </w:tcPr>
          <w:p w:rsidR="00EB16D5" w:rsidRPr="00F315E9" w:rsidRDefault="00EB16D5" w:rsidP="00632B12">
            <w:pPr>
              <w:jc w:val="center"/>
              <w:rPr>
                <w:rFonts w:cstheme="minorHAnsi"/>
                <w:b/>
                <w:color w:val="000000"/>
              </w:rPr>
            </w:pPr>
            <w:r>
              <w:rPr>
                <w:rFonts w:cstheme="minorHAnsi"/>
                <w:b/>
                <w:color w:val="000000"/>
              </w:rPr>
              <w:t>15.5</w:t>
            </w:r>
          </w:p>
        </w:tc>
        <w:tc>
          <w:tcPr>
            <w:tcW w:w="491" w:type="pct"/>
            <w:shd w:val="clear" w:color="auto" w:fill="auto"/>
            <w:tcMar>
              <w:top w:w="40" w:type="dxa"/>
              <w:left w:w="40" w:type="dxa"/>
              <w:bottom w:w="40" w:type="dxa"/>
              <w:right w:w="40" w:type="dxa"/>
            </w:tcMar>
          </w:tcPr>
          <w:p w:rsidR="00EB16D5" w:rsidRPr="00F315E9" w:rsidRDefault="00EB16D5" w:rsidP="00632B12">
            <w:pPr>
              <w:jc w:val="center"/>
              <w:rPr>
                <w:rFonts w:cstheme="minorHAnsi"/>
                <w:b/>
                <w:color w:val="000000"/>
              </w:rPr>
            </w:pPr>
          </w:p>
        </w:tc>
        <w:tc>
          <w:tcPr>
            <w:tcW w:w="486" w:type="pct"/>
            <w:shd w:val="clear" w:color="auto" w:fill="auto"/>
            <w:tcMar>
              <w:top w:w="40" w:type="dxa"/>
              <w:left w:w="40" w:type="dxa"/>
              <w:bottom w:w="40" w:type="dxa"/>
              <w:right w:w="40" w:type="dxa"/>
            </w:tcMar>
          </w:tcPr>
          <w:p w:rsidR="00EB16D5" w:rsidRPr="00F315E9" w:rsidRDefault="00EB16D5" w:rsidP="00632B12">
            <w:pPr>
              <w:jc w:val="center"/>
              <w:rPr>
                <w:rFonts w:cstheme="minorHAnsi"/>
                <w:b/>
                <w:color w:val="000000"/>
              </w:rPr>
            </w:pPr>
          </w:p>
        </w:tc>
        <w:tc>
          <w:tcPr>
            <w:tcW w:w="531" w:type="pct"/>
            <w:shd w:val="clear" w:color="auto" w:fill="auto"/>
            <w:tcMar>
              <w:top w:w="40" w:type="dxa"/>
              <w:left w:w="40" w:type="dxa"/>
              <w:bottom w:w="40" w:type="dxa"/>
              <w:right w:w="40" w:type="dxa"/>
            </w:tcMar>
          </w:tcPr>
          <w:p w:rsidR="00EB16D5" w:rsidRPr="00F315E9" w:rsidRDefault="00EB16D5" w:rsidP="00632B12">
            <w:pPr>
              <w:jc w:val="center"/>
              <w:rPr>
                <w:rFonts w:cstheme="minorHAnsi"/>
                <w:b/>
                <w:color w:val="000000"/>
              </w:rPr>
            </w:pPr>
            <w:r>
              <w:rPr>
                <w:rFonts w:cstheme="minorHAnsi"/>
                <w:b/>
                <w:color w:val="000000"/>
              </w:rPr>
              <w:t>12</w:t>
            </w:r>
          </w:p>
        </w:tc>
        <w:tc>
          <w:tcPr>
            <w:tcW w:w="1280" w:type="pct"/>
          </w:tcPr>
          <w:p w:rsidR="00EB16D5" w:rsidRPr="00F315E9" w:rsidRDefault="00EB16D5" w:rsidP="00632B12">
            <w:pPr>
              <w:jc w:val="both"/>
              <w:rPr>
                <w:rFonts w:cstheme="minorHAnsi"/>
                <w:color w:val="000000"/>
              </w:rPr>
            </w:pPr>
          </w:p>
        </w:tc>
      </w:tr>
    </w:tbl>
    <w:p w:rsidR="00EB16D5" w:rsidRDefault="00EB16D5" w:rsidP="00836519">
      <w:pPr>
        <w:spacing w:line="360" w:lineRule="auto"/>
        <w:contextualSpacing/>
        <w:jc w:val="both"/>
        <w:rPr>
          <w:rFonts w:asciiTheme="minorHAnsi" w:hAnsiTheme="minorHAnsi"/>
          <w:b/>
          <w:color w:val="FF0000"/>
        </w:rPr>
      </w:pPr>
    </w:p>
    <w:p w:rsidR="00836519" w:rsidRPr="00502B54" w:rsidRDefault="00836519" w:rsidP="00836519">
      <w:pPr>
        <w:pStyle w:val="NoSpacing"/>
        <w:spacing w:after="120"/>
        <w:rPr>
          <w:rFonts w:ascii="Cambria" w:hAnsi="Cambria"/>
          <w:b/>
          <w:sz w:val="28"/>
          <w:szCs w:val="28"/>
          <w:u w:val="single"/>
        </w:rPr>
      </w:pPr>
      <w:r w:rsidRPr="00502B54">
        <w:rPr>
          <w:rFonts w:ascii="Cambria" w:hAnsi="Cambria"/>
          <w:b/>
          <w:sz w:val="28"/>
          <w:szCs w:val="28"/>
          <w:u w:val="single"/>
        </w:rPr>
        <w:lastRenderedPageBreak/>
        <w:t>Shagunotsav: 2019-20</w:t>
      </w:r>
    </w:p>
    <w:p w:rsidR="00836519" w:rsidRPr="00A05646" w:rsidRDefault="00836519" w:rsidP="00836519">
      <w:pPr>
        <w:pStyle w:val="NoSpacing"/>
        <w:jc w:val="both"/>
        <w:rPr>
          <w:rFonts w:ascii="Cambria" w:hAnsi="Cambria"/>
          <w:sz w:val="24"/>
          <w:szCs w:val="24"/>
        </w:rPr>
      </w:pPr>
      <w:r>
        <w:rPr>
          <w:rFonts w:ascii="Cambria" w:hAnsi="Cambria"/>
          <w:bCs/>
          <w:sz w:val="24"/>
          <w:szCs w:val="24"/>
        </w:rPr>
        <w:t>Shagunotsav is</w:t>
      </w:r>
      <w:r w:rsidRPr="00A05646">
        <w:rPr>
          <w:rFonts w:ascii="Cambria" w:hAnsi="Cambria"/>
          <w:bCs/>
          <w:sz w:val="24"/>
          <w:szCs w:val="24"/>
        </w:rPr>
        <w:t xml:space="preserve"> a</w:t>
      </w:r>
      <w:r w:rsidRPr="00A05646">
        <w:rPr>
          <w:rFonts w:ascii="Cambria" w:hAnsi="Cambria"/>
          <w:sz w:val="24"/>
          <w:szCs w:val="24"/>
        </w:rPr>
        <w:t xml:space="preserve"> school based census to cover each and every Government and Govt. Aided school to ascertain the adequacy of infrastructure facilities, teachers, students, school management and community participation. Data on various school parameters are collected through the tools of Unified District Information System for Education (UDISE), SHAGUN, Project Monitoring System (PMS) and Performance Grading Index (PGI) to assess the quality and infrastructure at school level, however, the same is not corroborated through field visit</w:t>
      </w:r>
      <w:r>
        <w:rPr>
          <w:rFonts w:ascii="Cambria" w:hAnsi="Cambria"/>
          <w:sz w:val="24"/>
          <w:szCs w:val="24"/>
        </w:rPr>
        <w:t>s. Therefore, a need was felt</w:t>
      </w:r>
      <w:r w:rsidRPr="00A05646">
        <w:rPr>
          <w:rFonts w:ascii="Cambria" w:hAnsi="Cambria"/>
          <w:sz w:val="24"/>
          <w:szCs w:val="24"/>
        </w:rPr>
        <w:t xml:space="preserve"> to take up a school census in all the 36 States/UTs in the month of September.</w:t>
      </w:r>
    </w:p>
    <w:p w:rsidR="00836519" w:rsidRPr="00A05646" w:rsidRDefault="00836519" w:rsidP="00836519">
      <w:pPr>
        <w:pStyle w:val="NoSpacing"/>
        <w:jc w:val="both"/>
        <w:rPr>
          <w:rFonts w:ascii="Cambria" w:hAnsi="Cambria"/>
          <w:sz w:val="24"/>
          <w:szCs w:val="24"/>
        </w:rPr>
      </w:pPr>
    </w:p>
    <w:p w:rsidR="00836519" w:rsidRPr="001D5554" w:rsidRDefault="00836519" w:rsidP="00836519">
      <w:pPr>
        <w:pStyle w:val="NoSpacing"/>
        <w:jc w:val="both"/>
        <w:rPr>
          <w:rFonts w:ascii="Century Gothic" w:hAnsi="Century Gothic"/>
          <w:b/>
          <w:sz w:val="26"/>
          <w:szCs w:val="26"/>
        </w:rPr>
      </w:pPr>
      <w:r w:rsidRPr="001D5554">
        <w:rPr>
          <w:rFonts w:ascii="Cambria" w:hAnsi="Cambria"/>
          <w:b/>
          <w:bCs/>
          <w:sz w:val="24"/>
          <w:szCs w:val="24"/>
        </w:rPr>
        <w:t>The main objectives of Shagunotsav are:</w:t>
      </w:r>
    </w:p>
    <w:p w:rsidR="00836519" w:rsidRPr="00A05646" w:rsidRDefault="00836519" w:rsidP="00412148">
      <w:pPr>
        <w:pStyle w:val="ListParagraph"/>
        <w:numPr>
          <w:ilvl w:val="0"/>
          <w:numId w:val="32"/>
        </w:numPr>
        <w:spacing w:line="276" w:lineRule="auto"/>
        <w:ind w:left="709" w:hanging="567"/>
        <w:contextualSpacing/>
        <w:jc w:val="both"/>
        <w:rPr>
          <w:rFonts w:ascii="Cambria" w:hAnsi="Cambria"/>
          <w:szCs w:val="26"/>
        </w:rPr>
      </w:pPr>
      <w:r w:rsidRPr="00A05646">
        <w:rPr>
          <w:rFonts w:ascii="Cambria" w:hAnsi="Cambria"/>
          <w:szCs w:val="26"/>
        </w:rPr>
        <w:t>To assess the status of all government and government aided schools on various key indicators viz. availability of school infrastructure and other facilities related to teachers and students.</w:t>
      </w:r>
    </w:p>
    <w:p w:rsidR="00836519" w:rsidRPr="00A05646" w:rsidRDefault="00836519" w:rsidP="00412148">
      <w:pPr>
        <w:pStyle w:val="ListParagraph"/>
        <w:numPr>
          <w:ilvl w:val="0"/>
          <w:numId w:val="32"/>
        </w:numPr>
        <w:spacing w:line="276" w:lineRule="auto"/>
        <w:ind w:left="709" w:hanging="567"/>
        <w:contextualSpacing/>
        <w:jc w:val="both"/>
        <w:rPr>
          <w:rFonts w:ascii="Cambria" w:hAnsi="Cambria"/>
          <w:szCs w:val="26"/>
        </w:rPr>
      </w:pPr>
      <w:r w:rsidRPr="00A05646">
        <w:rPr>
          <w:rFonts w:ascii="Cambria" w:hAnsi="Cambria"/>
          <w:szCs w:val="26"/>
        </w:rPr>
        <w:t>To ensure authenticity of data provided in various portals.</w:t>
      </w:r>
    </w:p>
    <w:p w:rsidR="00836519" w:rsidRPr="00A05646" w:rsidRDefault="00836519" w:rsidP="00412148">
      <w:pPr>
        <w:pStyle w:val="ListParagraph"/>
        <w:numPr>
          <w:ilvl w:val="0"/>
          <w:numId w:val="32"/>
        </w:numPr>
        <w:spacing w:line="276" w:lineRule="auto"/>
        <w:ind w:left="709" w:hanging="567"/>
        <w:contextualSpacing/>
        <w:jc w:val="both"/>
        <w:rPr>
          <w:rFonts w:ascii="Cambria" w:hAnsi="Cambria"/>
          <w:szCs w:val="26"/>
        </w:rPr>
      </w:pPr>
      <w:r w:rsidRPr="00A05646">
        <w:rPr>
          <w:rFonts w:ascii="Cambria" w:hAnsi="Cambria"/>
          <w:szCs w:val="26"/>
        </w:rPr>
        <w:t>To provide feedback on various dimensions at all levels.</w:t>
      </w:r>
    </w:p>
    <w:p w:rsidR="00836519" w:rsidRDefault="00836519" w:rsidP="00836519">
      <w:pPr>
        <w:jc w:val="both"/>
        <w:rPr>
          <w:rFonts w:ascii="Century Gothic" w:hAnsi="Century Gothic"/>
          <w:sz w:val="26"/>
          <w:szCs w:val="26"/>
        </w:rPr>
      </w:pPr>
    </w:p>
    <w:p w:rsidR="00836519" w:rsidRPr="00C06492" w:rsidRDefault="00836519" w:rsidP="00836519">
      <w:pPr>
        <w:jc w:val="both"/>
        <w:rPr>
          <w:rFonts w:ascii="Cambria" w:hAnsi="Cambria"/>
          <w:b/>
        </w:rPr>
      </w:pPr>
      <w:r w:rsidRPr="00C06492">
        <w:rPr>
          <w:rFonts w:ascii="Cambria" w:hAnsi="Cambria"/>
          <w:b/>
        </w:rPr>
        <w:t>Activities for Shagunotsav:</w:t>
      </w:r>
    </w:p>
    <w:p w:rsidR="00836519" w:rsidRDefault="00836519" w:rsidP="00836519">
      <w:pPr>
        <w:pStyle w:val="NoSpacing"/>
        <w:spacing w:after="120"/>
        <w:jc w:val="both"/>
        <w:rPr>
          <w:rFonts w:ascii="Cambria" w:hAnsi="Cambria"/>
          <w:sz w:val="24"/>
          <w:szCs w:val="24"/>
        </w:rPr>
      </w:pPr>
      <w:r w:rsidRPr="0098668B">
        <w:rPr>
          <w:rFonts w:ascii="Cambria" w:hAnsi="Cambria"/>
          <w:sz w:val="24"/>
          <w:szCs w:val="24"/>
        </w:rPr>
        <w:t>The survey will be conducted covering all the schools in a period of 1 month (</w:t>
      </w:r>
      <w:r>
        <w:rPr>
          <w:rFonts w:ascii="Cambria" w:hAnsi="Cambria"/>
          <w:sz w:val="24"/>
          <w:szCs w:val="24"/>
        </w:rPr>
        <w:t>as per the MHRD Guideline) and the following activities would need to be taken up by the State:</w:t>
      </w:r>
    </w:p>
    <w:p w:rsidR="00836519" w:rsidRDefault="00836519" w:rsidP="00412148">
      <w:pPr>
        <w:pStyle w:val="NoSpacing"/>
        <w:numPr>
          <w:ilvl w:val="0"/>
          <w:numId w:val="33"/>
        </w:numPr>
        <w:spacing w:after="120"/>
        <w:jc w:val="both"/>
        <w:rPr>
          <w:rFonts w:ascii="Cambria" w:hAnsi="Cambria"/>
          <w:sz w:val="24"/>
          <w:szCs w:val="24"/>
        </w:rPr>
      </w:pPr>
      <w:r>
        <w:rPr>
          <w:rFonts w:ascii="Cambria" w:hAnsi="Cambria"/>
          <w:sz w:val="24"/>
          <w:szCs w:val="24"/>
        </w:rPr>
        <w:t>Appoint a nodal officer at State</w:t>
      </w:r>
      <w:r w:rsidRPr="0098668B">
        <w:rPr>
          <w:rFonts w:ascii="Cambria" w:hAnsi="Cambria"/>
          <w:sz w:val="24"/>
          <w:szCs w:val="24"/>
        </w:rPr>
        <w:t xml:space="preserve"> level and coordinators at the district level who shall be responsible for the conduct of this exercise.  </w:t>
      </w:r>
    </w:p>
    <w:p w:rsidR="00836519" w:rsidRDefault="00836519" w:rsidP="00412148">
      <w:pPr>
        <w:pStyle w:val="NoSpacing"/>
        <w:numPr>
          <w:ilvl w:val="0"/>
          <w:numId w:val="33"/>
        </w:numPr>
        <w:spacing w:after="120"/>
        <w:jc w:val="both"/>
        <w:rPr>
          <w:rFonts w:ascii="Cambria" w:hAnsi="Cambria"/>
          <w:sz w:val="24"/>
          <w:szCs w:val="24"/>
        </w:rPr>
      </w:pPr>
      <w:r>
        <w:rPr>
          <w:rFonts w:ascii="Cambria" w:hAnsi="Cambria"/>
          <w:sz w:val="24"/>
          <w:szCs w:val="24"/>
        </w:rPr>
        <w:t xml:space="preserve">Set up a </w:t>
      </w:r>
      <w:r w:rsidRPr="00254966">
        <w:rPr>
          <w:rFonts w:ascii="Cambria" w:hAnsi="Cambria"/>
          <w:sz w:val="24"/>
          <w:szCs w:val="24"/>
        </w:rPr>
        <w:t xml:space="preserve">Monitoring Cell </w:t>
      </w:r>
      <w:r>
        <w:rPr>
          <w:rFonts w:ascii="Cambria" w:hAnsi="Cambria"/>
          <w:sz w:val="24"/>
          <w:szCs w:val="24"/>
        </w:rPr>
        <w:t xml:space="preserve">at the State </w:t>
      </w:r>
      <w:r w:rsidRPr="00254966">
        <w:rPr>
          <w:rFonts w:ascii="Cambria" w:hAnsi="Cambria"/>
          <w:sz w:val="24"/>
          <w:szCs w:val="24"/>
        </w:rPr>
        <w:t xml:space="preserve">level for supervision and ensuring effective conduct of Shagunotsav, for a period of 3 months. The </w:t>
      </w:r>
      <w:r>
        <w:rPr>
          <w:rFonts w:ascii="Cambria" w:hAnsi="Cambria"/>
          <w:sz w:val="24"/>
          <w:szCs w:val="24"/>
        </w:rPr>
        <w:t>State</w:t>
      </w:r>
      <w:r w:rsidRPr="00254966">
        <w:rPr>
          <w:rFonts w:ascii="Cambria" w:hAnsi="Cambria"/>
          <w:sz w:val="24"/>
          <w:szCs w:val="24"/>
        </w:rPr>
        <w:t xml:space="preserve"> Monitoring Cell could be established at the SCERT/SIE, State Implementation Society or the Directorate of School Education. </w:t>
      </w:r>
    </w:p>
    <w:p w:rsidR="00836519" w:rsidRDefault="00836519" w:rsidP="00412148">
      <w:pPr>
        <w:pStyle w:val="NoSpacing"/>
        <w:numPr>
          <w:ilvl w:val="0"/>
          <w:numId w:val="33"/>
        </w:numPr>
        <w:spacing w:after="120"/>
        <w:jc w:val="both"/>
        <w:rPr>
          <w:rFonts w:ascii="Cambria" w:hAnsi="Cambria"/>
          <w:sz w:val="24"/>
          <w:szCs w:val="24"/>
        </w:rPr>
      </w:pPr>
      <w:r w:rsidRPr="00254966">
        <w:rPr>
          <w:rFonts w:ascii="Cambria" w:hAnsi="Cambria"/>
          <w:sz w:val="24"/>
          <w:szCs w:val="24"/>
        </w:rPr>
        <w:t xml:space="preserve">Targets for total number of schools to be visited per day for daily uploading of data as per the given targets has been worked out </w:t>
      </w:r>
      <w:r>
        <w:rPr>
          <w:rFonts w:ascii="Cambria" w:hAnsi="Cambria"/>
          <w:sz w:val="24"/>
          <w:szCs w:val="24"/>
        </w:rPr>
        <w:t>for each State/UT</w:t>
      </w:r>
      <w:r w:rsidRPr="00254966">
        <w:rPr>
          <w:rFonts w:ascii="Cambria" w:hAnsi="Cambria"/>
          <w:sz w:val="24"/>
          <w:szCs w:val="24"/>
        </w:rPr>
        <w:t xml:space="preserve"> and the same can be inferred from the Mapping of Human Resources table at Annexure III in the </w:t>
      </w:r>
      <w:r>
        <w:rPr>
          <w:rFonts w:ascii="Cambria" w:hAnsi="Cambria"/>
          <w:sz w:val="24"/>
          <w:szCs w:val="24"/>
        </w:rPr>
        <w:t xml:space="preserve">MHRD </w:t>
      </w:r>
      <w:r w:rsidRPr="00254966">
        <w:rPr>
          <w:rFonts w:ascii="Cambria" w:hAnsi="Cambria"/>
          <w:sz w:val="24"/>
          <w:szCs w:val="24"/>
        </w:rPr>
        <w:t xml:space="preserve">guideline </w:t>
      </w:r>
      <w:r>
        <w:rPr>
          <w:rFonts w:ascii="Cambria" w:hAnsi="Cambria"/>
          <w:sz w:val="24"/>
          <w:szCs w:val="24"/>
        </w:rPr>
        <w:t xml:space="preserve">on </w:t>
      </w:r>
      <w:r w:rsidRPr="00254966">
        <w:rPr>
          <w:rFonts w:ascii="Cambria" w:hAnsi="Cambria"/>
          <w:sz w:val="24"/>
          <w:szCs w:val="24"/>
        </w:rPr>
        <w:t>Shagunotsav.</w:t>
      </w:r>
    </w:p>
    <w:p w:rsidR="00836519" w:rsidRPr="006971BA" w:rsidRDefault="00836519" w:rsidP="00412148">
      <w:pPr>
        <w:pStyle w:val="NoSpacing"/>
        <w:numPr>
          <w:ilvl w:val="0"/>
          <w:numId w:val="33"/>
        </w:numPr>
        <w:spacing w:after="120"/>
        <w:jc w:val="both"/>
        <w:rPr>
          <w:rFonts w:ascii="Cambria" w:hAnsi="Cambria"/>
          <w:sz w:val="24"/>
          <w:szCs w:val="24"/>
        </w:rPr>
      </w:pPr>
      <w:r w:rsidRPr="006971BA">
        <w:rPr>
          <w:rFonts w:ascii="Cambria" w:hAnsi="Cambria"/>
          <w:sz w:val="24"/>
          <w:szCs w:val="24"/>
        </w:rPr>
        <w:t xml:space="preserve">In addition to per school cost, surveyors </w:t>
      </w:r>
      <w:r>
        <w:rPr>
          <w:rFonts w:ascii="Cambria" w:hAnsi="Cambria"/>
          <w:sz w:val="24"/>
          <w:szCs w:val="24"/>
        </w:rPr>
        <w:t>are being</w:t>
      </w:r>
      <w:r w:rsidRPr="006971BA">
        <w:rPr>
          <w:rFonts w:ascii="Cambria" w:hAnsi="Cambria"/>
          <w:sz w:val="24"/>
          <w:szCs w:val="24"/>
        </w:rPr>
        <w:t xml:space="preserve"> provided as an incentive the one-month cost of subscribing data package for unlimited internet </w:t>
      </w:r>
      <w:r>
        <w:rPr>
          <w:rFonts w:ascii="Cambria" w:hAnsi="Cambria"/>
          <w:sz w:val="24"/>
          <w:szCs w:val="24"/>
        </w:rPr>
        <w:t>(only for one month for the school visit period)</w:t>
      </w:r>
      <w:r w:rsidRPr="006971BA">
        <w:rPr>
          <w:rFonts w:ascii="Cambria" w:hAnsi="Cambria"/>
          <w:sz w:val="24"/>
          <w:szCs w:val="24"/>
        </w:rPr>
        <w:t xml:space="preserve">. </w:t>
      </w:r>
    </w:p>
    <w:p w:rsidR="00836519" w:rsidRDefault="00836519" w:rsidP="00412148">
      <w:pPr>
        <w:pStyle w:val="NoSpacing"/>
        <w:numPr>
          <w:ilvl w:val="0"/>
          <w:numId w:val="33"/>
        </w:numPr>
        <w:spacing w:after="120"/>
        <w:jc w:val="both"/>
        <w:rPr>
          <w:rFonts w:ascii="Cambria" w:hAnsi="Cambria"/>
          <w:sz w:val="24"/>
          <w:szCs w:val="24"/>
        </w:rPr>
      </w:pPr>
      <w:r>
        <w:rPr>
          <w:rFonts w:ascii="Cambria" w:hAnsi="Cambria"/>
          <w:sz w:val="24"/>
          <w:szCs w:val="24"/>
        </w:rPr>
        <w:t>One-day training will be provided for District coordinators and surveyors on the conduct of Shagunotsav and use of the Mobile App.</w:t>
      </w:r>
    </w:p>
    <w:p w:rsidR="00836519" w:rsidRDefault="00836519" w:rsidP="00836519">
      <w:pPr>
        <w:pStyle w:val="NoSpacing"/>
        <w:spacing w:after="120"/>
        <w:ind w:left="720"/>
        <w:jc w:val="both"/>
        <w:rPr>
          <w:rFonts w:ascii="Cambria" w:hAnsi="Cambria"/>
          <w:sz w:val="24"/>
          <w:szCs w:val="24"/>
        </w:rPr>
      </w:pPr>
    </w:p>
    <w:p w:rsidR="00836519" w:rsidRPr="00E42FB5" w:rsidRDefault="00836519" w:rsidP="00836519">
      <w:pPr>
        <w:pStyle w:val="NoSpacing"/>
        <w:spacing w:after="120"/>
        <w:jc w:val="both"/>
        <w:rPr>
          <w:rFonts w:ascii="Cambria" w:hAnsi="Cambria"/>
          <w:b/>
          <w:sz w:val="24"/>
          <w:szCs w:val="24"/>
        </w:rPr>
      </w:pPr>
      <w:r w:rsidRPr="00E42FB5">
        <w:rPr>
          <w:rFonts w:ascii="Cambria" w:hAnsi="Cambria"/>
          <w:b/>
          <w:sz w:val="24"/>
          <w:szCs w:val="24"/>
        </w:rPr>
        <w:t xml:space="preserve">Profile for </w:t>
      </w:r>
      <w:r>
        <w:rPr>
          <w:rFonts w:ascii="Cambria" w:hAnsi="Cambria"/>
          <w:b/>
          <w:sz w:val="24"/>
          <w:szCs w:val="24"/>
        </w:rPr>
        <w:t>Shagunotsav:</w:t>
      </w:r>
    </w:p>
    <w:p w:rsidR="00836519" w:rsidRPr="00842059" w:rsidRDefault="00836519" w:rsidP="00412148">
      <w:pPr>
        <w:pStyle w:val="NoSpacing"/>
        <w:numPr>
          <w:ilvl w:val="0"/>
          <w:numId w:val="34"/>
        </w:numPr>
        <w:spacing w:after="120"/>
        <w:jc w:val="both"/>
        <w:rPr>
          <w:rFonts w:ascii="Cambria" w:hAnsi="Cambria"/>
          <w:sz w:val="24"/>
          <w:szCs w:val="24"/>
        </w:rPr>
      </w:pPr>
      <w:r w:rsidRPr="00842059">
        <w:rPr>
          <w:rFonts w:ascii="Cambria" w:hAnsi="Cambria"/>
          <w:sz w:val="24"/>
          <w:szCs w:val="24"/>
        </w:rPr>
        <w:t xml:space="preserve">The State has </w:t>
      </w:r>
      <w:r w:rsidRPr="00842059">
        <w:rPr>
          <w:rFonts w:ascii="Cambria" w:hAnsi="Cambria"/>
          <w:b/>
          <w:sz w:val="24"/>
          <w:szCs w:val="24"/>
        </w:rPr>
        <w:t>a total of 30183 (UDISE 2016-17) Government and Government Aided Schools.</w:t>
      </w:r>
    </w:p>
    <w:p w:rsidR="00836519" w:rsidRPr="00842059" w:rsidRDefault="00836519" w:rsidP="00412148">
      <w:pPr>
        <w:pStyle w:val="NoSpacing"/>
        <w:numPr>
          <w:ilvl w:val="0"/>
          <w:numId w:val="34"/>
        </w:numPr>
        <w:spacing w:after="120"/>
        <w:jc w:val="both"/>
        <w:rPr>
          <w:rFonts w:ascii="Cambria" w:hAnsi="Cambria"/>
          <w:sz w:val="24"/>
          <w:szCs w:val="24"/>
        </w:rPr>
      </w:pPr>
      <w:r w:rsidRPr="00842059">
        <w:rPr>
          <w:rFonts w:ascii="Cambria" w:hAnsi="Cambria"/>
          <w:b/>
          <w:sz w:val="24"/>
          <w:szCs w:val="24"/>
        </w:rPr>
        <w:t>Estimated School to be visited per day:</w:t>
      </w:r>
      <w:r w:rsidRPr="00842059">
        <w:rPr>
          <w:rFonts w:ascii="Cambria" w:hAnsi="Cambria"/>
          <w:sz w:val="24"/>
          <w:szCs w:val="24"/>
        </w:rPr>
        <w:t xml:space="preserve"> Total Schools 30183/25 days, hence, </w:t>
      </w:r>
      <w:r w:rsidRPr="00842059">
        <w:rPr>
          <w:rFonts w:ascii="Cambria" w:hAnsi="Cambria"/>
          <w:b/>
          <w:sz w:val="24"/>
          <w:szCs w:val="24"/>
        </w:rPr>
        <w:t>1208 schools per day would be covered during the 25 days</w:t>
      </w:r>
      <w:r w:rsidRPr="00842059">
        <w:rPr>
          <w:rFonts w:ascii="Cambria" w:hAnsi="Cambria"/>
          <w:sz w:val="24"/>
          <w:szCs w:val="24"/>
        </w:rPr>
        <w:t>.</w:t>
      </w:r>
    </w:p>
    <w:p w:rsidR="00836519" w:rsidRPr="00842059" w:rsidRDefault="00836519" w:rsidP="00412148">
      <w:pPr>
        <w:pStyle w:val="NoSpacing"/>
        <w:numPr>
          <w:ilvl w:val="0"/>
          <w:numId w:val="34"/>
        </w:numPr>
        <w:spacing w:after="120"/>
        <w:jc w:val="both"/>
        <w:rPr>
          <w:rFonts w:ascii="Cambria" w:hAnsi="Cambria"/>
          <w:sz w:val="24"/>
          <w:szCs w:val="24"/>
        </w:rPr>
      </w:pPr>
      <w:r w:rsidRPr="00842059">
        <w:rPr>
          <w:rFonts w:ascii="Cambria" w:hAnsi="Cambria"/>
          <w:b/>
          <w:sz w:val="24"/>
          <w:szCs w:val="24"/>
        </w:rPr>
        <w:t xml:space="preserve">No of surveyors required to conduct the School visit: </w:t>
      </w:r>
      <w:r w:rsidRPr="00842059">
        <w:rPr>
          <w:rFonts w:ascii="Cambria" w:hAnsi="Cambria"/>
          <w:sz w:val="24"/>
          <w:szCs w:val="24"/>
        </w:rPr>
        <w:t xml:space="preserve">The State comes under the group 1 as per the guideline and therefore 2 school will be covered each day by one </w:t>
      </w:r>
      <w:r w:rsidRPr="00842059">
        <w:rPr>
          <w:rFonts w:ascii="Cambria" w:hAnsi="Cambria"/>
          <w:sz w:val="24"/>
          <w:szCs w:val="24"/>
        </w:rPr>
        <w:lastRenderedPageBreak/>
        <w:t>person</w:t>
      </w:r>
      <w:r w:rsidRPr="00842059">
        <w:rPr>
          <w:rFonts w:ascii="Cambria" w:hAnsi="Cambria"/>
          <w:b/>
          <w:sz w:val="24"/>
          <w:szCs w:val="24"/>
        </w:rPr>
        <w:t xml:space="preserve">. </w:t>
      </w:r>
      <w:r w:rsidRPr="00842059">
        <w:rPr>
          <w:rFonts w:ascii="Cambria" w:hAnsi="Cambria"/>
          <w:sz w:val="24"/>
          <w:szCs w:val="24"/>
        </w:rPr>
        <w:t xml:space="preserve">Hence, per day target is 1208 schools to be covered each day, 1208 schools/2: which implies that around </w:t>
      </w:r>
      <w:r w:rsidRPr="00842059">
        <w:rPr>
          <w:rFonts w:ascii="Cambria" w:hAnsi="Cambria"/>
          <w:b/>
          <w:sz w:val="24"/>
          <w:szCs w:val="24"/>
        </w:rPr>
        <w:t>604 persons would be required per day to cover these 1208 schools.</w:t>
      </w:r>
    </w:p>
    <w:p w:rsidR="00836519" w:rsidRPr="00842059" w:rsidRDefault="00836519" w:rsidP="00412148">
      <w:pPr>
        <w:pStyle w:val="NoSpacing"/>
        <w:numPr>
          <w:ilvl w:val="0"/>
          <w:numId w:val="34"/>
        </w:numPr>
        <w:spacing w:after="120"/>
        <w:jc w:val="both"/>
        <w:rPr>
          <w:rFonts w:ascii="Cambria" w:hAnsi="Cambria"/>
          <w:sz w:val="24"/>
          <w:szCs w:val="24"/>
        </w:rPr>
      </w:pPr>
      <w:r w:rsidRPr="00842059">
        <w:rPr>
          <w:rFonts w:ascii="Cambria" w:hAnsi="Cambria"/>
          <w:b/>
          <w:sz w:val="24"/>
          <w:szCs w:val="24"/>
        </w:rPr>
        <w:t>Number of District Coordinators required:</w:t>
      </w:r>
      <w:r w:rsidRPr="00842059">
        <w:rPr>
          <w:rFonts w:ascii="Cambria" w:hAnsi="Cambria"/>
          <w:sz w:val="24"/>
          <w:szCs w:val="24"/>
        </w:rPr>
        <w:t xml:space="preserve"> The State has 31 district (UDISE 2016-17), therefore, 31 district coordinator is required (one district coordinator for each district).</w:t>
      </w:r>
    </w:p>
    <w:p w:rsidR="00836519" w:rsidRDefault="00836519" w:rsidP="00836519">
      <w:pPr>
        <w:pStyle w:val="NoSpacing"/>
        <w:spacing w:after="120"/>
        <w:ind w:left="720"/>
        <w:jc w:val="both"/>
        <w:rPr>
          <w:rFonts w:ascii="Cambria" w:hAnsi="Cambria"/>
          <w:sz w:val="24"/>
          <w:szCs w:val="24"/>
        </w:rPr>
      </w:pPr>
    </w:p>
    <w:p w:rsidR="00836519" w:rsidRPr="00A26C9C" w:rsidRDefault="00836519" w:rsidP="00836519">
      <w:pPr>
        <w:pStyle w:val="NoSpacing"/>
        <w:spacing w:after="120"/>
        <w:jc w:val="both"/>
        <w:rPr>
          <w:rFonts w:ascii="Cambria" w:hAnsi="Cambria"/>
          <w:b/>
          <w:sz w:val="24"/>
          <w:szCs w:val="24"/>
        </w:rPr>
      </w:pPr>
      <w:r w:rsidRPr="00A26C9C">
        <w:rPr>
          <w:rFonts w:ascii="Cambria" w:hAnsi="Cambria"/>
          <w:b/>
          <w:sz w:val="24"/>
          <w:szCs w:val="24"/>
        </w:rPr>
        <w:t>Proposal &amp; Recommendation</w:t>
      </w:r>
      <w:r>
        <w:rPr>
          <w:rFonts w:ascii="Cambria" w:hAnsi="Cambria"/>
          <w:b/>
          <w:sz w:val="24"/>
          <w:szCs w:val="24"/>
        </w:rPr>
        <w:t>:</w:t>
      </w:r>
    </w:p>
    <w:p w:rsidR="00836519" w:rsidRPr="001E05F6" w:rsidRDefault="00836519" w:rsidP="00836519">
      <w:pPr>
        <w:jc w:val="both"/>
        <w:rPr>
          <w:rFonts w:ascii="Cambria" w:hAnsi="Cambria"/>
          <w:lang w:val="en-GB"/>
        </w:rPr>
      </w:pPr>
      <w:r w:rsidRPr="001E05F6">
        <w:rPr>
          <w:rFonts w:ascii="Cambria" w:hAnsi="Cambria"/>
          <w:lang w:val="en-GB"/>
        </w:rPr>
        <w:t xml:space="preserve">The State has proposed an amount of Rs. </w:t>
      </w:r>
      <w:r w:rsidRPr="001E05F6">
        <w:rPr>
          <w:rFonts w:ascii="Cambria" w:hAnsi="Cambria" w:cs="Arial"/>
          <w:bCs/>
        </w:rPr>
        <w:t>10.25</w:t>
      </w:r>
      <w:r w:rsidRPr="001E05F6">
        <w:rPr>
          <w:rFonts w:ascii="Cambria" w:hAnsi="Cambria"/>
          <w:lang w:val="en-GB"/>
        </w:rPr>
        <w:t xml:space="preserve">lakhs for conducting Shagunotsav in all the Government and Govt. Aided schools. Financial assistance of </w:t>
      </w:r>
      <w:r w:rsidRPr="001E05F6">
        <w:rPr>
          <w:rFonts w:ascii="Cambria" w:hAnsi="Cambria"/>
          <w:b/>
          <w:lang w:val="en-GB"/>
        </w:rPr>
        <w:t>Rs. 194.6</w:t>
      </w:r>
      <w:r>
        <w:rPr>
          <w:rFonts w:ascii="Cambria" w:hAnsi="Cambria"/>
          <w:b/>
          <w:lang w:val="en-GB"/>
        </w:rPr>
        <w:t>37</w:t>
      </w:r>
      <w:r w:rsidRPr="001E05F6">
        <w:rPr>
          <w:rFonts w:ascii="Cambria" w:hAnsi="Cambria"/>
          <w:b/>
          <w:lang w:val="en-GB"/>
        </w:rPr>
        <w:t xml:space="preserve"> lakh is recommended for Shagunotsav</w:t>
      </w:r>
      <w:r w:rsidRPr="001E05F6">
        <w:rPr>
          <w:rFonts w:ascii="Cambria" w:hAnsi="Cambria"/>
          <w:lang w:val="en-GB"/>
        </w:rPr>
        <w:t xml:space="preserve">(@ Rs. 145.26 lakh at the elementary level and </w:t>
      </w:r>
      <w:r w:rsidRPr="001E05F6">
        <w:rPr>
          <w:rFonts w:ascii="Cambria" w:hAnsi="Cambria"/>
          <w:lang w:val="en-GB"/>
        </w:rPr>
        <w:br/>
        <w:t>Rs. 49.38 lakh at the secondary level) as per details provided in the table below:</w:t>
      </w:r>
    </w:p>
    <w:p w:rsidR="00836519" w:rsidRPr="001E05F6" w:rsidRDefault="00836519" w:rsidP="00836519">
      <w:pPr>
        <w:pStyle w:val="NoSpacing"/>
        <w:spacing w:after="120"/>
        <w:jc w:val="both"/>
        <w:rPr>
          <w:rFonts w:ascii="Cambria" w:hAnsi="Cambria"/>
          <w:sz w:val="24"/>
          <w:szCs w:val="24"/>
        </w:rPr>
      </w:pPr>
    </w:p>
    <w:tbl>
      <w:tblPr>
        <w:tblStyle w:val="TableGrid"/>
        <w:tblW w:w="5487" w:type="pct"/>
        <w:tblLook w:val="04A0"/>
      </w:tblPr>
      <w:tblGrid>
        <w:gridCol w:w="2100"/>
        <w:gridCol w:w="2697"/>
        <w:gridCol w:w="3959"/>
        <w:gridCol w:w="1723"/>
      </w:tblGrid>
      <w:tr w:rsidR="00836519" w:rsidRPr="00D811DA" w:rsidTr="00632B12">
        <w:trPr>
          <w:trHeight w:val="432"/>
        </w:trPr>
        <w:tc>
          <w:tcPr>
            <w:tcW w:w="5000" w:type="pct"/>
            <w:gridSpan w:val="4"/>
            <w:shd w:val="clear" w:color="auto" w:fill="BFBFBF" w:themeFill="background1" w:themeFillShade="BF"/>
            <w:vAlign w:val="center"/>
          </w:tcPr>
          <w:p w:rsidR="00836519" w:rsidRPr="00D811DA" w:rsidRDefault="00836519" w:rsidP="00632B12">
            <w:pPr>
              <w:rPr>
                <w:rFonts w:ascii="Cambria" w:hAnsi="Cambria"/>
                <w:b/>
                <w:sz w:val="24"/>
              </w:rPr>
            </w:pPr>
            <w:r>
              <w:rPr>
                <w:rFonts w:ascii="Cambria" w:hAnsi="Cambria"/>
                <w:b/>
                <w:sz w:val="24"/>
              </w:rPr>
              <w:t xml:space="preserve">Estimated cost for </w:t>
            </w:r>
            <w:r w:rsidRPr="00D811DA">
              <w:rPr>
                <w:rFonts w:ascii="Cambria" w:hAnsi="Cambria"/>
                <w:b/>
                <w:sz w:val="24"/>
              </w:rPr>
              <w:t>Elementary level</w:t>
            </w:r>
          </w:p>
        </w:tc>
      </w:tr>
      <w:tr w:rsidR="00836519" w:rsidRPr="00D811DA" w:rsidTr="00632B12">
        <w:trPr>
          <w:trHeight w:val="720"/>
        </w:trPr>
        <w:tc>
          <w:tcPr>
            <w:tcW w:w="1047" w:type="pct"/>
            <w:vMerge w:val="restart"/>
            <w:vAlign w:val="center"/>
          </w:tcPr>
          <w:p w:rsidR="00836519" w:rsidRPr="00842059" w:rsidRDefault="00836519" w:rsidP="00632B12">
            <w:pPr>
              <w:rPr>
                <w:rFonts w:ascii="Cambria" w:hAnsi="Cambria"/>
                <w:sz w:val="24"/>
              </w:rPr>
            </w:pPr>
            <w:r w:rsidRPr="00842059">
              <w:rPr>
                <w:rFonts w:ascii="Cambria" w:hAnsi="Cambria"/>
                <w:b/>
                <w:sz w:val="24"/>
              </w:rPr>
              <w:t>Cost  for Schools Survey, Elementary level</w:t>
            </w:r>
          </w:p>
        </w:tc>
        <w:tc>
          <w:tcPr>
            <w:tcW w:w="1331" w:type="pct"/>
            <w:vMerge w:val="restart"/>
            <w:vAlign w:val="center"/>
          </w:tcPr>
          <w:p w:rsidR="00836519" w:rsidRPr="00842059" w:rsidRDefault="00836519" w:rsidP="00632B12">
            <w:pPr>
              <w:rPr>
                <w:rFonts w:ascii="Cambria" w:hAnsi="Cambria"/>
                <w:sz w:val="24"/>
              </w:rPr>
            </w:pPr>
            <w:r w:rsidRPr="00842059">
              <w:rPr>
                <w:rFonts w:ascii="Cambria" w:hAnsi="Cambria" w:cstheme="majorHAnsi"/>
                <w:sz w:val="24"/>
              </w:rPr>
              <w:t>Elementary Level Schools: 23500</w:t>
            </w:r>
          </w:p>
        </w:tc>
        <w:tc>
          <w:tcPr>
            <w:tcW w:w="1852" w:type="pct"/>
            <w:vAlign w:val="center"/>
          </w:tcPr>
          <w:p w:rsidR="00836519" w:rsidRPr="00842059" w:rsidRDefault="00836519" w:rsidP="00632B12">
            <w:pPr>
              <w:pStyle w:val="NoSpacing"/>
              <w:rPr>
                <w:rFonts w:ascii="Cambria" w:hAnsi="Cambria"/>
                <w:sz w:val="24"/>
                <w:szCs w:val="24"/>
              </w:rPr>
            </w:pPr>
            <w:r w:rsidRPr="00842059">
              <w:rPr>
                <w:rFonts w:ascii="Cambria" w:hAnsi="Cambria"/>
                <w:sz w:val="24"/>
                <w:szCs w:val="24"/>
              </w:rPr>
              <w:t>2678 Schools in Urban areas: 2678</w:t>
            </w:r>
            <w:r w:rsidRPr="00842059">
              <w:rPr>
                <w:rFonts w:ascii="Cambria" w:hAnsi="Cambria" w:cstheme="majorHAnsi"/>
                <w:sz w:val="24"/>
                <w:szCs w:val="24"/>
              </w:rPr>
              <w:t>xRs.500=Rs. 13,39,000</w:t>
            </w:r>
          </w:p>
        </w:tc>
        <w:tc>
          <w:tcPr>
            <w:tcW w:w="771" w:type="pct"/>
            <w:vMerge w:val="restart"/>
            <w:vAlign w:val="center"/>
          </w:tcPr>
          <w:p w:rsidR="00836519" w:rsidRPr="00D811DA" w:rsidRDefault="00836519" w:rsidP="00632B12">
            <w:pPr>
              <w:pStyle w:val="NoSpacing"/>
              <w:rPr>
                <w:rFonts w:ascii="Cambria" w:hAnsi="Cambria" w:cstheme="majorHAnsi"/>
                <w:sz w:val="24"/>
                <w:szCs w:val="24"/>
              </w:rPr>
            </w:pPr>
            <w:r w:rsidRPr="00333D3F">
              <w:rPr>
                <w:rFonts w:ascii="Cambria" w:hAnsi="Cambria" w:cstheme="majorHAnsi"/>
                <w:sz w:val="24"/>
                <w:szCs w:val="24"/>
              </w:rPr>
              <w:t>1</w:t>
            </w:r>
            <w:r>
              <w:rPr>
                <w:rFonts w:ascii="Cambria" w:hAnsi="Cambria" w:cstheme="majorHAnsi"/>
                <w:sz w:val="24"/>
                <w:szCs w:val="24"/>
              </w:rPr>
              <w:t>,</w:t>
            </w:r>
            <w:r w:rsidRPr="00333D3F">
              <w:rPr>
                <w:rFonts w:ascii="Cambria" w:hAnsi="Cambria" w:cstheme="majorHAnsi"/>
                <w:sz w:val="24"/>
                <w:szCs w:val="24"/>
              </w:rPr>
              <w:t>38</w:t>
            </w:r>
            <w:r>
              <w:rPr>
                <w:rFonts w:ascii="Cambria" w:hAnsi="Cambria" w:cstheme="majorHAnsi"/>
                <w:sz w:val="24"/>
                <w:szCs w:val="24"/>
              </w:rPr>
              <w:t>,</w:t>
            </w:r>
            <w:r w:rsidRPr="00333D3F">
              <w:rPr>
                <w:rFonts w:ascii="Cambria" w:hAnsi="Cambria" w:cstheme="majorHAnsi"/>
                <w:sz w:val="24"/>
                <w:szCs w:val="24"/>
              </w:rPr>
              <w:t>32</w:t>
            </w:r>
            <w:r>
              <w:rPr>
                <w:rFonts w:ascii="Cambria" w:hAnsi="Cambria" w:cstheme="majorHAnsi"/>
                <w:sz w:val="24"/>
                <w:szCs w:val="24"/>
              </w:rPr>
              <w:t>,</w:t>
            </w:r>
            <w:r w:rsidRPr="00333D3F">
              <w:rPr>
                <w:rFonts w:ascii="Cambria" w:hAnsi="Cambria" w:cstheme="majorHAnsi"/>
                <w:sz w:val="24"/>
                <w:szCs w:val="24"/>
              </w:rPr>
              <w:t>200</w:t>
            </w:r>
            <w:r w:rsidRPr="00D811DA">
              <w:rPr>
                <w:rFonts w:ascii="Cambria" w:hAnsi="Cambria" w:cstheme="majorHAnsi"/>
                <w:sz w:val="24"/>
                <w:szCs w:val="24"/>
              </w:rPr>
              <w:t>/-</w:t>
            </w:r>
          </w:p>
        </w:tc>
      </w:tr>
      <w:tr w:rsidR="00836519" w:rsidRPr="00D811DA" w:rsidTr="00632B12">
        <w:trPr>
          <w:trHeight w:val="720"/>
        </w:trPr>
        <w:tc>
          <w:tcPr>
            <w:tcW w:w="1047" w:type="pct"/>
            <w:vMerge/>
            <w:vAlign w:val="center"/>
          </w:tcPr>
          <w:p w:rsidR="00836519" w:rsidRPr="00842059" w:rsidRDefault="00836519" w:rsidP="00632B12">
            <w:pPr>
              <w:rPr>
                <w:rFonts w:ascii="Cambria" w:hAnsi="Cambria"/>
                <w:sz w:val="24"/>
              </w:rPr>
            </w:pPr>
          </w:p>
        </w:tc>
        <w:tc>
          <w:tcPr>
            <w:tcW w:w="1331" w:type="pct"/>
            <w:vMerge/>
            <w:vAlign w:val="center"/>
          </w:tcPr>
          <w:p w:rsidR="00836519" w:rsidRPr="00842059" w:rsidRDefault="00836519" w:rsidP="00632B12">
            <w:pPr>
              <w:rPr>
                <w:rFonts w:ascii="Cambria" w:hAnsi="Cambria"/>
                <w:sz w:val="24"/>
              </w:rPr>
            </w:pPr>
          </w:p>
        </w:tc>
        <w:tc>
          <w:tcPr>
            <w:tcW w:w="1852" w:type="pct"/>
            <w:vAlign w:val="center"/>
          </w:tcPr>
          <w:p w:rsidR="00836519" w:rsidRPr="00842059" w:rsidRDefault="00836519" w:rsidP="00632B12">
            <w:pPr>
              <w:pStyle w:val="NoSpacing"/>
              <w:rPr>
                <w:rFonts w:ascii="Cambria" w:hAnsi="Cambria"/>
                <w:sz w:val="24"/>
                <w:szCs w:val="24"/>
              </w:rPr>
            </w:pPr>
            <w:r w:rsidRPr="00842059">
              <w:rPr>
                <w:rFonts w:ascii="Cambria" w:hAnsi="Cambria"/>
                <w:sz w:val="24"/>
                <w:szCs w:val="24"/>
              </w:rPr>
              <w:t>20822 Schools in Rural areas:</w:t>
            </w:r>
            <w:r w:rsidRPr="00842059">
              <w:rPr>
                <w:rFonts w:ascii="Cambria" w:hAnsi="Cambria" w:cstheme="majorHAnsi"/>
                <w:sz w:val="24"/>
                <w:szCs w:val="24"/>
              </w:rPr>
              <w:t>20822xRs.600=Rs.1,24,93,200</w:t>
            </w:r>
          </w:p>
        </w:tc>
        <w:tc>
          <w:tcPr>
            <w:tcW w:w="771" w:type="pct"/>
            <w:vMerge/>
            <w:vAlign w:val="center"/>
          </w:tcPr>
          <w:p w:rsidR="00836519" w:rsidRPr="00D811DA" w:rsidRDefault="00836519" w:rsidP="00632B12">
            <w:pPr>
              <w:pStyle w:val="NoSpacing"/>
              <w:rPr>
                <w:rFonts w:ascii="Cambria" w:hAnsi="Cambria" w:cstheme="majorHAnsi"/>
                <w:sz w:val="24"/>
                <w:szCs w:val="24"/>
              </w:rPr>
            </w:pPr>
          </w:p>
        </w:tc>
      </w:tr>
      <w:tr w:rsidR="00836519" w:rsidRPr="00D811DA" w:rsidTr="00632B12">
        <w:tc>
          <w:tcPr>
            <w:tcW w:w="1047" w:type="pct"/>
            <w:vAlign w:val="center"/>
          </w:tcPr>
          <w:p w:rsidR="00836519" w:rsidRPr="00D811DA" w:rsidRDefault="00836519" w:rsidP="00632B12">
            <w:pPr>
              <w:rPr>
                <w:rFonts w:ascii="Cambria" w:hAnsi="Cambria"/>
                <w:sz w:val="24"/>
              </w:rPr>
            </w:pPr>
            <w:r w:rsidRPr="00D811DA">
              <w:rPr>
                <w:rFonts w:ascii="Cambria" w:hAnsi="Cambria"/>
                <w:b/>
                <w:sz w:val="24"/>
              </w:rPr>
              <w:t>Cost of Data Pack</w:t>
            </w:r>
          </w:p>
        </w:tc>
        <w:tc>
          <w:tcPr>
            <w:tcW w:w="1331" w:type="pct"/>
            <w:vAlign w:val="center"/>
          </w:tcPr>
          <w:p w:rsidR="00836519" w:rsidRPr="00842059" w:rsidRDefault="00836519" w:rsidP="00632B12">
            <w:pPr>
              <w:rPr>
                <w:rFonts w:ascii="Cambria" w:hAnsi="Cambria"/>
                <w:sz w:val="24"/>
              </w:rPr>
            </w:pPr>
            <w:r w:rsidRPr="00842059">
              <w:rPr>
                <w:rFonts w:ascii="Cambria" w:hAnsi="Cambria"/>
                <w:sz w:val="24"/>
              </w:rPr>
              <w:t>603 Surveyors would be required to visit 1208 schools per day</w:t>
            </w:r>
          </w:p>
        </w:tc>
        <w:tc>
          <w:tcPr>
            <w:tcW w:w="1852" w:type="pct"/>
            <w:vAlign w:val="center"/>
          </w:tcPr>
          <w:p w:rsidR="00836519" w:rsidRPr="00842059" w:rsidRDefault="00836519" w:rsidP="00632B12">
            <w:pPr>
              <w:pStyle w:val="NoSpacing"/>
              <w:rPr>
                <w:rFonts w:ascii="Cambria" w:hAnsi="Cambria"/>
                <w:sz w:val="24"/>
                <w:szCs w:val="24"/>
              </w:rPr>
            </w:pPr>
            <w:r w:rsidRPr="00842059">
              <w:rPr>
                <w:rFonts w:ascii="Cambria" w:hAnsi="Cambria" w:cstheme="majorHAnsi"/>
                <w:sz w:val="24"/>
                <w:szCs w:val="24"/>
              </w:rPr>
              <w:t>603 Surveyors x Rs.300= Rs. 1,81,200</w:t>
            </w:r>
          </w:p>
        </w:tc>
        <w:tc>
          <w:tcPr>
            <w:tcW w:w="771" w:type="pct"/>
            <w:vAlign w:val="center"/>
          </w:tcPr>
          <w:p w:rsidR="00836519" w:rsidRPr="00D811DA" w:rsidRDefault="00836519" w:rsidP="00632B12">
            <w:pPr>
              <w:rPr>
                <w:rFonts w:ascii="Cambria" w:hAnsi="Cambria"/>
                <w:sz w:val="24"/>
              </w:rPr>
            </w:pPr>
            <w:r w:rsidRPr="00333D3F">
              <w:rPr>
                <w:rFonts w:ascii="Cambria" w:hAnsi="Cambria" w:cstheme="majorHAnsi"/>
                <w:sz w:val="24"/>
              </w:rPr>
              <w:t>1</w:t>
            </w:r>
            <w:r>
              <w:rPr>
                <w:rFonts w:ascii="Cambria" w:hAnsi="Cambria" w:cstheme="majorHAnsi"/>
                <w:sz w:val="24"/>
              </w:rPr>
              <w:t>,</w:t>
            </w:r>
            <w:r w:rsidRPr="00333D3F">
              <w:rPr>
                <w:rFonts w:ascii="Cambria" w:hAnsi="Cambria" w:cstheme="majorHAnsi"/>
                <w:sz w:val="24"/>
              </w:rPr>
              <w:t>8</w:t>
            </w:r>
            <w:r>
              <w:rPr>
                <w:rFonts w:ascii="Cambria" w:hAnsi="Cambria" w:cstheme="majorHAnsi"/>
                <w:sz w:val="24"/>
              </w:rPr>
              <w:t>0,9</w:t>
            </w:r>
            <w:r w:rsidRPr="00333D3F">
              <w:rPr>
                <w:rFonts w:ascii="Cambria" w:hAnsi="Cambria" w:cstheme="majorHAnsi"/>
                <w:sz w:val="24"/>
              </w:rPr>
              <w:t>00</w:t>
            </w:r>
            <w:r w:rsidRPr="00D811DA">
              <w:rPr>
                <w:rFonts w:ascii="Cambria" w:hAnsi="Cambria"/>
                <w:sz w:val="24"/>
              </w:rPr>
              <w:t>/-</w:t>
            </w:r>
          </w:p>
        </w:tc>
      </w:tr>
      <w:tr w:rsidR="00836519" w:rsidRPr="00D811DA" w:rsidTr="00632B12">
        <w:tc>
          <w:tcPr>
            <w:tcW w:w="1047" w:type="pct"/>
            <w:vAlign w:val="center"/>
          </w:tcPr>
          <w:p w:rsidR="00836519" w:rsidRPr="00842059" w:rsidRDefault="00836519" w:rsidP="00632B12">
            <w:pPr>
              <w:rPr>
                <w:rFonts w:ascii="Cambria" w:hAnsi="Cambria"/>
                <w:sz w:val="24"/>
              </w:rPr>
            </w:pPr>
            <w:r w:rsidRPr="00842059">
              <w:rPr>
                <w:rFonts w:ascii="Cambria" w:hAnsi="Cambria"/>
                <w:b/>
                <w:sz w:val="24"/>
              </w:rPr>
              <w:t>Cost of Surveyors Training</w:t>
            </w:r>
          </w:p>
        </w:tc>
        <w:tc>
          <w:tcPr>
            <w:tcW w:w="1331" w:type="pct"/>
            <w:vAlign w:val="center"/>
          </w:tcPr>
          <w:p w:rsidR="00836519" w:rsidRPr="00842059" w:rsidRDefault="00836519" w:rsidP="00632B12">
            <w:pPr>
              <w:rPr>
                <w:rFonts w:ascii="Cambria" w:hAnsi="Cambria"/>
                <w:sz w:val="24"/>
              </w:rPr>
            </w:pPr>
            <w:r w:rsidRPr="00842059">
              <w:rPr>
                <w:rFonts w:ascii="Cambria" w:hAnsi="Cambria"/>
                <w:sz w:val="24"/>
              </w:rPr>
              <w:t xml:space="preserve">Provide Training to 603 Surveyors </w:t>
            </w:r>
          </w:p>
        </w:tc>
        <w:tc>
          <w:tcPr>
            <w:tcW w:w="1852" w:type="pct"/>
            <w:vAlign w:val="center"/>
          </w:tcPr>
          <w:p w:rsidR="00836519" w:rsidRPr="00842059" w:rsidRDefault="00836519" w:rsidP="00632B12">
            <w:pPr>
              <w:pStyle w:val="NoSpacing"/>
              <w:rPr>
                <w:rFonts w:ascii="Cambria" w:hAnsi="Cambria"/>
                <w:sz w:val="24"/>
                <w:szCs w:val="24"/>
              </w:rPr>
            </w:pPr>
            <w:r w:rsidRPr="00842059">
              <w:rPr>
                <w:rFonts w:ascii="Cambria" w:hAnsi="Cambria" w:cstheme="majorHAnsi"/>
                <w:sz w:val="24"/>
                <w:szCs w:val="24"/>
              </w:rPr>
              <w:t>603 Surveyors x Rs.500= Rs3,01,500</w:t>
            </w:r>
          </w:p>
        </w:tc>
        <w:tc>
          <w:tcPr>
            <w:tcW w:w="771" w:type="pct"/>
            <w:vAlign w:val="center"/>
          </w:tcPr>
          <w:p w:rsidR="00836519" w:rsidRPr="00842059" w:rsidRDefault="00836519" w:rsidP="00632B12">
            <w:pPr>
              <w:rPr>
                <w:rFonts w:ascii="Cambria" w:hAnsi="Cambria"/>
                <w:sz w:val="24"/>
              </w:rPr>
            </w:pPr>
            <w:r w:rsidRPr="00842059">
              <w:rPr>
                <w:rFonts w:ascii="Cambria" w:hAnsi="Cambria" w:cstheme="majorHAnsi"/>
                <w:sz w:val="24"/>
              </w:rPr>
              <w:t>3,01,500</w:t>
            </w:r>
            <w:r w:rsidRPr="00842059">
              <w:rPr>
                <w:rFonts w:ascii="Cambria" w:hAnsi="Cambria"/>
                <w:sz w:val="24"/>
              </w:rPr>
              <w:t>/-</w:t>
            </w:r>
          </w:p>
        </w:tc>
      </w:tr>
      <w:tr w:rsidR="00836519" w:rsidRPr="00D811DA" w:rsidTr="00632B12">
        <w:tc>
          <w:tcPr>
            <w:tcW w:w="1047" w:type="pct"/>
            <w:vAlign w:val="center"/>
          </w:tcPr>
          <w:p w:rsidR="00836519" w:rsidRPr="00842059" w:rsidRDefault="00836519" w:rsidP="00632B12">
            <w:pPr>
              <w:rPr>
                <w:rFonts w:ascii="Cambria" w:hAnsi="Cambria"/>
                <w:b/>
                <w:sz w:val="24"/>
              </w:rPr>
            </w:pPr>
            <w:r w:rsidRPr="00842059">
              <w:rPr>
                <w:rFonts w:ascii="Cambria" w:hAnsi="Cambria" w:cs="Calibri"/>
                <w:b/>
                <w:bCs/>
                <w:sz w:val="24"/>
              </w:rPr>
              <w:t>Cost of District Coordinator Training</w:t>
            </w:r>
          </w:p>
        </w:tc>
        <w:tc>
          <w:tcPr>
            <w:tcW w:w="1331" w:type="pct"/>
            <w:vAlign w:val="center"/>
          </w:tcPr>
          <w:p w:rsidR="00836519" w:rsidRPr="00842059" w:rsidRDefault="00836519" w:rsidP="00632B12">
            <w:pPr>
              <w:rPr>
                <w:rFonts w:ascii="Cambria" w:hAnsi="Cambria"/>
                <w:sz w:val="24"/>
              </w:rPr>
            </w:pPr>
            <w:r w:rsidRPr="00842059">
              <w:rPr>
                <w:rFonts w:ascii="Cambria" w:hAnsi="Cambria"/>
                <w:sz w:val="24"/>
              </w:rPr>
              <w:t>31 District coordinators</w:t>
            </w:r>
          </w:p>
        </w:tc>
        <w:tc>
          <w:tcPr>
            <w:tcW w:w="1852" w:type="pct"/>
            <w:vAlign w:val="center"/>
          </w:tcPr>
          <w:p w:rsidR="00836519" w:rsidRPr="00842059" w:rsidRDefault="00836519" w:rsidP="00632B12">
            <w:pPr>
              <w:pStyle w:val="NoSpacing"/>
              <w:rPr>
                <w:rFonts w:ascii="Cambria" w:hAnsi="Cambria" w:cstheme="majorHAnsi"/>
                <w:sz w:val="24"/>
                <w:szCs w:val="24"/>
              </w:rPr>
            </w:pPr>
            <w:r w:rsidRPr="00842059">
              <w:rPr>
                <w:rFonts w:ascii="Cambria" w:hAnsi="Cambria" w:cstheme="majorHAnsi"/>
                <w:sz w:val="24"/>
                <w:szCs w:val="24"/>
              </w:rPr>
              <w:t>31 District Coordinator x Rs.1000= Rs31,000</w:t>
            </w:r>
          </w:p>
        </w:tc>
        <w:tc>
          <w:tcPr>
            <w:tcW w:w="771" w:type="pct"/>
            <w:vAlign w:val="center"/>
          </w:tcPr>
          <w:p w:rsidR="00836519" w:rsidRPr="00842059" w:rsidRDefault="00836519" w:rsidP="00632B12">
            <w:pPr>
              <w:rPr>
                <w:rFonts w:ascii="Cambria" w:hAnsi="Cambria"/>
                <w:sz w:val="24"/>
              </w:rPr>
            </w:pPr>
            <w:r w:rsidRPr="00842059">
              <w:rPr>
                <w:rFonts w:ascii="Cambria" w:hAnsi="Cambria" w:cstheme="majorHAnsi"/>
                <w:sz w:val="24"/>
              </w:rPr>
              <w:t>31,000</w:t>
            </w:r>
            <w:r w:rsidRPr="00842059">
              <w:rPr>
                <w:rFonts w:ascii="Cambria" w:hAnsi="Cambria"/>
                <w:sz w:val="24"/>
              </w:rPr>
              <w:t>/-</w:t>
            </w:r>
          </w:p>
        </w:tc>
      </w:tr>
      <w:tr w:rsidR="00836519" w:rsidRPr="00D811DA" w:rsidTr="00632B12">
        <w:tc>
          <w:tcPr>
            <w:tcW w:w="1047" w:type="pct"/>
            <w:vAlign w:val="center"/>
          </w:tcPr>
          <w:p w:rsidR="00836519" w:rsidRPr="00D811DA" w:rsidRDefault="00836519" w:rsidP="00632B12">
            <w:pPr>
              <w:rPr>
                <w:rFonts w:ascii="Cambria" w:hAnsi="Cambria" w:cs="Calibri"/>
                <w:b/>
                <w:bCs/>
                <w:color w:val="000000"/>
                <w:sz w:val="24"/>
              </w:rPr>
            </w:pPr>
            <w:r w:rsidRPr="00D811DA">
              <w:rPr>
                <w:rFonts w:ascii="Cambria" w:hAnsi="Cambria" w:cs="Calibri"/>
                <w:b/>
                <w:bCs/>
                <w:color w:val="000000"/>
                <w:sz w:val="24"/>
              </w:rPr>
              <w:t>Cost of Monitoring Cell</w:t>
            </w:r>
          </w:p>
        </w:tc>
        <w:tc>
          <w:tcPr>
            <w:tcW w:w="1331" w:type="pct"/>
            <w:vAlign w:val="center"/>
          </w:tcPr>
          <w:p w:rsidR="00836519" w:rsidRPr="00D811DA" w:rsidRDefault="00836519" w:rsidP="00632B12">
            <w:pPr>
              <w:rPr>
                <w:rFonts w:ascii="Cambria" w:hAnsi="Cambria"/>
                <w:sz w:val="24"/>
              </w:rPr>
            </w:pPr>
            <w:r>
              <w:rPr>
                <w:rFonts w:ascii="Cambria" w:hAnsi="Cambria"/>
                <w:sz w:val="24"/>
              </w:rPr>
              <w:t>1</w:t>
            </w:r>
            <w:r w:rsidRPr="00D811DA">
              <w:rPr>
                <w:rFonts w:ascii="Cambria" w:hAnsi="Cambria"/>
                <w:sz w:val="24"/>
              </w:rPr>
              <w:t xml:space="preserve"> Monitoring Cell</w:t>
            </w:r>
            <w:r>
              <w:rPr>
                <w:rFonts w:ascii="Cambria" w:hAnsi="Cambria"/>
                <w:sz w:val="24"/>
              </w:rPr>
              <w:t xml:space="preserve"> personfor a period of 3 months </w:t>
            </w:r>
            <w:r w:rsidRPr="00D811DA">
              <w:rPr>
                <w:rFonts w:ascii="Cambria" w:hAnsi="Cambria"/>
                <w:sz w:val="24"/>
              </w:rPr>
              <w:t>@ one person per 10 districts or less</w:t>
            </w:r>
          </w:p>
        </w:tc>
        <w:tc>
          <w:tcPr>
            <w:tcW w:w="1852" w:type="pct"/>
            <w:vAlign w:val="center"/>
          </w:tcPr>
          <w:p w:rsidR="00836519" w:rsidRPr="00D811DA" w:rsidRDefault="00836519" w:rsidP="00632B12">
            <w:pPr>
              <w:pStyle w:val="NoSpacing"/>
              <w:rPr>
                <w:rFonts w:ascii="Cambria" w:hAnsi="Cambria" w:cstheme="majorHAnsi"/>
                <w:sz w:val="24"/>
                <w:szCs w:val="24"/>
              </w:rPr>
            </w:pPr>
            <w:r w:rsidRPr="001E05F6">
              <w:rPr>
                <w:rFonts w:ascii="Cambria" w:hAnsi="Cambria" w:cstheme="majorHAnsi"/>
                <w:sz w:val="24"/>
                <w:szCs w:val="24"/>
              </w:rPr>
              <w:t xml:space="preserve">3x Rs. 20000 </w:t>
            </w:r>
            <w:r w:rsidRPr="00D811DA">
              <w:rPr>
                <w:rFonts w:ascii="Cambria" w:hAnsi="Cambria" w:cstheme="majorHAnsi"/>
                <w:sz w:val="24"/>
                <w:szCs w:val="24"/>
              </w:rPr>
              <w:t>x 3months=</w:t>
            </w:r>
          </w:p>
          <w:p w:rsidR="00836519" w:rsidRPr="00D811DA" w:rsidRDefault="00836519" w:rsidP="00632B12">
            <w:pPr>
              <w:pStyle w:val="NoSpacing"/>
              <w:rPr>
                <w:rFonts w:ascii="Cambria" w:hAnsi="Cambria" w:cstheme="majorHAnsi"/>
                <w:sz w:val="24"/>
                <w:szCs w:val="24"/>
              </w:rPr>
            </w:pPr>
            <w:r w:rsidRPr="00D811DA">
              <w:rPr>
                <w:rFonts w:ascii="Cambria" w:hAnsi="Cambria" w:cstheme="majorHAnsi"/>
                <w:sz w:val="24"/>
                <w:szCs w:val="24"/>
              </w:rPr>
              <w:t xml:space="preserve">Rs. </w:t>
            </w:r>
            <w:r w:rsidRPr="00F26D93">
              <w:rPr>
                <w:rFonts w:ascii="Cambria" w:hAnsi="Cambria" w:cstheme="majorHAnsi"/>
                <w:sz w:val="24"/>
                <w:szCs w:val="24"/>
              </w:rPr>
              <w:t>1</w:t>
            </w:r>
            <w:r>
              <w:rPr>
                <w:rFonts w:ascii="Cambria" w:hAnsi="Cambria" w:cstheme="majorHAnsi"/>
                <w:sz w:val="24"/>
                <w:szCs w:val="24"/>
              </w:rPr>
              <w:t>,8</w:t>
            </w:r>
            <w:r w:rsidRPr="00F26D93">
              <w:rPr>
                <w:rFonts w:ascii="Cambria" w:hAnsi="Cambria" w:cstheme="majorHAnsi"/>
                <w:sz w:val="24"/>
                <w:szCs w:val="24"/>
              </w:rPr>
              <w:t>0</w:t>
            </w:r>
            <w:r>
              <w:rPr>
                <w:rFonts w:ascii="Cambria" w:hAnsi="Cambria" w:cstheme="majorHAnsi"/>
                <w:sz w:val="24"/>
                <w:szCs w:val="24"/>
              </w:rPr>
              <w:t>,</w:t>
            </w:r>
            <w:r w:rsidRPr="00F26D93">
              <w:rPr>
                <w:rFonts w:ascii="Cambria" w:hAnsi="Cambria" w:cstheme="majorHAnsi"/>
                <w:sz w:val="24"/>
                <w:szCs w:val="24"/>
              </w:rPr>
              <w:t>000</w:t>
            </w:r>
          </w:p>
        </w:tc>
        <w:tc>
          <w:tcPr>
            <w:tcW w:w="771" w:type="pct"/>
            <w:vAlign w:val="center"/>
          </w:tcPr>
          <w:p w:rsidR="00836519" w:rsidRPr="00D811DA" w:rsidRDefault="00836519" w:rsidP="00632B12">
            <w:pPr>
              <w:rPr>
                <w:rFonts w:ascii="Cambria" w:hAnsi="Cambria"/>
                <w:sz w:val="24"/>
              </w:rPr>
            </w:pPr>
            <w:r w:rsidRPr="00F26D93">
              <w:rPr>
                <w:rFonts w:ascii="Cambria" w:hAnsi="Cambria" w:cstheme="majorHAnsi"/>
                <w:sz w:val="24"/>
              </w:rPr>
              <w:t>1</w:t>
            </w:r>
            <w:r>
              <w:rPr>
                <w:rFonts w:ascii="Cambria" w:hAnsi="Cambria" w:cstheme="majorHAnsi"/>
                <w:sz w:val="24"/>
              </w:rPr>
              <w:t>,8</w:t>
            </w:r>
            <w:r w:rsidRPr="00F26D93">
              <w:rPr>
                <w:rFonts w:ascii="Cambria" w:hAnsi="Cambria" w:cstheme="majorHAnsi"/>
                <w:sz w:val="24"/>
              </w:rPr>
              <w:t>0</w:t>
            </w:r>
            <w:r>
              <w:rPr>
                <w:rFonts w:ascii="Cambria" w:hAnsi="Cambria" w:cstheme="majorHAnsi"/>
                <w:sz w:val="24"/>
              </w:rPr>
              <w:t>,</w:t>
            </w:r>
            <w:r w:rsidRPr="00F26D93">
              <w:rPr>
                <w:rFonts w:ascii="Cambria" w:hAnsi="Cambria" w:cstheme="majorHAnsi"/>
                <w:sz w:val="24"/>
              </w:rPr>
              <w:t>000</w:t>
            </w:r>
            <w:r w:rsidRPr="00D811DA">
              <w:rPr>
                <w:rFonts w:ascii="Cambria" w:hAnsi="Cambria"/>
                <w:sz w:val="24"/>
              </w:rPr>
              <w:t>/-</w:t>
            </w:r>
          </w:p>
        </w:tc>
      </w:tr>
      <w:tr w:rsidR="00836519" w:rsidRPr="00D811DA" w:rsidTr="00632B12">
        <w:trPr>
          <w:trHeight w:val="432"/>
        </w:trPr>
        <w:tc>
          <w:tcPr>
            <w:tcW w:w="4229" w:type="pct"/>
            <w:gridSpan w:val="3"/>
            <w:vAlign w:val="center"/>
          </w:tcPr>
          <w:p w:rsidR="00836519" w:rsidRPr="00D811DA" w:rsidRDefault="00836519" w:rsidP="00632B12">
            <w:pPr>
              <w:pStyle w:val="NoSpacing"/>
              <w:rPr>
                <w:rFonts w:ascii="Cambria" w:hAnsi="Cambria" w:cstheme="majorHAnsi"/>
                <w:b/>
                <w:sz w:val="24"/>
                <w:szCs w:val="24"/>
              </w:rPr>
            </w:pPr>
            <w:r w:rsidRPr="00D811DA">
              <w:rPr>
                <w:rFonts w:ascii="Cambria" w:hAnsi="Cambria" w:cstheme="majorHAnsi"/>
                <w:b/>
                <w:sz w:val="24"/>
                <w:szCs w:val="24"/>
              </w:rPr>
              <w:t>Total @ Elementary level</w:t>
            </w:r>
          </w:p>
        </w:tc>
        <w:tc>
          <w:tcPr>
            <w:tcW w:w="771" w:type="pct"/>
            <w:vAlign w:val="center"/>
          </w:tcPr>
          <w:p w:rsidR="00836519" w:rsidRPr="00E42FB5" w:rsidRDefault="00836519" w:rsidP="00632B12">
            <w:pPr>
              <w:rPr>
                <w:rFonts w:ascii="Cambria" w:hAnsi="Cambria"/>
                <w:b/>
                <w:sz w:val="24"/>
              </w:rPr>
            </w:pPr>
            <w:r w:rsidRPr="00F55184">
              <w:rPr>
                <w:rFonts w:ascii="Cambria" w:hAnsi="Cambria"/>
                <w:b/>
                <w:sz w:val="24"/>
              </w:rPr>
              <w:t>1</w:t>
            </w:r>
            <w:r>
              <w:rPr>
                <w:rFonts w:ascii="Cambria" w:hAnsi="Cambria"/>
                <w:b/>
                <w:sz w:val="24"/>
              </w:rPr>
              <w:t>,</w:t>
            </w:r>
            <w:r w:rsidRPr="00F55184">
              <w:rPr>
                <w:rFonts w:ascii="Cambria" w:hAnsi="Cambria"/>
                <w:b/>
                <w:sz w:val="24"/>
              </w:rPr>
              <w:t>45</w:t>
            </w:r>
            <w:r>
              <w:rPr>
                <w:rFonts w:ascii="Cambria" w:hAnsi="Cambria"/>
                <w:b/>
                <w:sz w:val="24"/>
              </w:rPr>
              <w:t>,</w:t>
            </w:r>
            <w:r w:rsidRPr="00F55184">
              <w:rPr>
                <w:rFonts w:ascii="Cambria" w:hAnsi="Cambria"/>
                <w:b/>
                <w:sz w:val="24"/>
              </w:rPr>
              <w:t>2</w:t>
            </w:r>
            <w:r>
              <w:rPr>
                <w:rFonts w:ascii="Cambria" w:hAnsi="Cambria"/>
                <w:b/>
                <w:sz w:val="24"/>
              </w:rPr>
              <w:t>5,600/-</w:t>
            </w:r>
          </w:p>
        </w:tc>
      </w:tr>
      <w:tr w:rsidR="00836519" w:rsidRPr="00D811DA" w:rsidTr="00632B12">
        <w:trPr>
          <w:trHeight w:val="432"/>
        </w:trPr>
        <w:tc>
          <w:tcPr>
            <w:tcW w:w="5000" w:type="pct"/>
            <w:gridSpan w:val="4"/>
            <w:shd w:val="clear" w:color="auto" w:fill="BFBFBF" w:themeFill="background1" w:themeFillShade="BF"/>
            <w:vAlign w:val="center"/>
          </w:tcPr>
          <w:p w:rsidR="00836519" w:rsidRPr="00D811DA" w:rsidRDefault="00836519" w:rsidP="00632B12">
            <w:pPr>
              <w:pStyle w:val="NoSpacing"/>
              <w:rPr>
                <w:rFonts w:ascii="Cambria" w:hAnsi="Cambria" w:cstheme="majorHAnsi"/>
                <w:b/>
                <w:sz w:val="24"/>
                <w:szCs w:val="24"/>
              </w:rPr>
            </w:pPr>
            <w:r>
              <w:rPr>
                <w:rFonts w:ascii="Cambria" w:hAnsi="Cambria"/>
                <w:b/>
                <w:sz w:val="24"/>
                <w:szCs w:val="24"/>
              </w:rPr>
              <w:t xml:space="preserve">Estimated cost for </w:t>
            </w:r>
            <w:r w:rsidRPr="00D811DA">
              <w:rPr>
                <w:rFonts w:ascii="Cambria" w:hAnsi="Cambria"/>
                <w:b/>
                <w:sz w:val="24"/>
                <w:szCs w:val="24"/>
              </w:rPr>
              <w:t>Secondary &amp; Sr. Secondary level</w:t>
            </w:r>
          </w:p>
        </w:tc>
      </w:tr>
      <w:tr w:rsidR="00836519" w:rsidRPr="00D811DA" w:rsidTr="00632B12">
        <w:trPr>
          <w:trHeight w:val="720"/>
        </w:trPr>
        <w:tc>
          <w:tcPr>
            <w:tcW w:w="1047" w:type="pct"/>
            <w:vMerge w:val="restart"/>
            <w:vAlign w:val="center"/>
          </w:tcPr>
          <w:p w:rsidR="00836519" w:rsidRPr="00D811DA" w:rsidRDefault="00836519" w:rsidP="00632B12">
            <w:pPr>
              <w:rPr>
                <w:rFonts w:ascii="Cambria" w:hAnsi="Cambria" w:cs="Calibri"/>
                <w:b/>
                <w:bCs/>
                <w:color w:val="000000"/>
                <w:sz w:val="24"/>
              </w:rPr>
            </w:pPr>
            <w:r w:rsidRPr="00D811DA">
              <w:rPr>
                <w:rFonts w:ascii="Cambria" w:hAnsi="Cambria" w:cs="Calibri"/>
                <w:b/>
                <w:bCs/>
                <w:color w:val="000000"/>
                <w:sz w:val="24"/>
              </w:rPr>
              <w:t xml:space="preserve">Cost of School Surveyors, </w:t>
            </w:r>
            <w:r w:rsidRPr="00D811DA">
              <w:rPr>
                <w:rFonts w:ascii="Cambria" w:hAnsi="Cambria"/>
                <w:sz w:val="24"/>
              </w:rPr>
              <w:t>Secondary &amp; Sr. Secondary level</w:t>
            </w:r>
          </w:p>
        </w:tc>
        <w:tc>
          <w:tcPr>
            <w:tcW w:w="1331" w:type="pct"/>
            <w:vMerge w:val="restart"/>
            <w:vAlign w:val="center"/>
          </w:tcPr>
          <w:p w:rsidR="00836519" w:rsidRPr="00842059" w:rsidRDefault="00836519" w:rsidP="00632B12">
            <w:pPr>
              <w:pStyle w:val="NoSpacing"/>
              <w:rPr>
                <w:rFonts w:ascii="Cambria" w:hAnsi="Cambria" w:cstheme="majorHAnsi"/>
                <w:sz w:val="24"/>
                <w:szCs w:val="24"/>
              </w:rPr>
            </w:pPr>
            <w:r w:rsidRPr="00842059">
              <w:rPr>
                <w:rFonts w:ascii="Cambria" w:hAnsi="Cambria"/>
                <w:sz w:val="24"/>
                <w:szCs w:val="24"/>
              </w:rPr>
              <w:t xml:space="preserve">Secondary &amp; Sr. Secondary level Schools: </w:t>
            </w:r>
            <w:r w:rsidRPr="00842059">
              <w:rPr>
                <w:rFonts w:ascii="Cambria" w:hAnsi="Cambria" w:cstheme="majorHAnsi"/>
                <w:sz w:val="24"/>
                <w:szCs w:val="24"/>
              </w:rPr>
              <w:t>6683</w:t>
            </w:r>
          </w:p>
        </w:tc>
        <w:tc>
          <w:tcPr>
            <w:tcW w:w="1852" w:type="pct"/>
            <w:vAlign w:val="center"/>
          </w:tcPr>
          <w:p w:rsidR="00836519" w:rsidRPr="00842059" w:rsidRDefault="00836519" w:rsidP="00632B12">
            <w:pPr>
              <w:pStyle w:val="NoSpacing"/>
              <w:rPr>
                <w:rFonts w:ascii="Cambria" w:hAnsi="Cambria" w:cstheme="majorHAnsi"/>
                <w:sz w:val="24"/>
                <w:szCs w:val="24"/>
              </w:rPr>
            </w:pPr>
            <w:r w:rsidRPr="00842059">
              <w:rPr>
                <w:rFonts w:ascii="Cambria" w:hAnsi="Cambria"/>
                <w:sz w:val="24"/>
                <w:szCs w:val="24"/>
              </w:rPr>
              <w:t xml:space="preserve">1361 schools in Urban areas: </w:t>
            </w:r>
            <w:r w:rsidRPr="00842059">
              <w:rPr>
                <w:rFonts w:ascii="Cambria" w:hAnsi="Cambria" w:cstheme="majorHAnsi"/>
                <w:sz w:val="24"/>
                <w:szCs w:val="24"/>
              </w:rPr>
              <w:t>1361 xRs.500=Rs.6,80,500</w:t>
            </w:r>
          </w:p>
        </w:tc>
        <w:tc>
          <w:tcPr>
            <w:tcW w:w="771" w:type="pct"/>
            <w:vMerge w:val="restart"/>
            <w:vAlign w:val="center"/>
          </w:tcPr>
          <w:p w:rsidR="00836519" w:rsidRPr="008F702A" w:rsidRDefault="00836519" w:rsidP="00632B12">
            <w:pPr>
              <w:pStyle w:val="NoSpacing"/>
              <w:rPr>
                <w:rFonts w:ascii="Cambria" w:hAnsi="Cambria" w:cstheme="majorHAnsi"/>
                <w:sz w:val="24"/>
                <w:szCs w:val="24"/>
              </w:rPr>
            </w:pPr>
            <w:r w:rsidRPr="00F55184">
              <w:rPr>
                <w:rFonts w:ascii="Cambria" w:hAnsi="Cambria" w:cstheme="majorHAnsi"/>
                <w:sz w:val="24"/>
                <w:szCs w:val="24"/>
              </w:rPr>
              <w:t>49</w:t>
            </w:r>
            <w:r>
              <w:rPr>
                <w:rFonts w:ascii="Cambria" w:hAnsi="Cambria" w:cstheme="majorHAnsi"/>
                <w:sz w:val="24"/>
                <w:szCs w:val="24"/>
              </w:rPr>
              <w:t>,</w:t>
            </w:r>
            <w:r w:rsidRPr="00F55184">
              <w:rPr>
                <w:rFonts w:ascii="Cambria" w:hAnsi="Cambria" w:cstheme="majorHAnsi"/>
                <w:sz w:val="24"/>
                <w:szCs w:val="24"/>
              </w:rPr>
              <w:t>38</w:t>
            </w:r>
            <w:r>
              <w:rPr>
                <w:rFonts w:ascii="Cambria" w:hAnsi="Cambria" w:cstheme="majorHAnsi"/>
                <w:sz w:val="24"/>
                <w:szCs w:val="24"/>
              </w:rPr>
              <w:t>,</w:t>
            </w:r>
            <w:r w:rsidRPr="00F55184">
              <w:rPr>
                <w:rFonts w:ascii="Cambria" w:hAnsi="Cambria" w:cstheme="majorHAnsi"/>
                <w:sz w:val="24"/>
                <w:szCs w:val="24"/>
              </w:rPr>
              <w:t>100</w:t>
            </w:r>
            <w:r w:rsidRPr="008F702A">
              <w:rPr>
                <w:rFonts w:ascii="Cambria" w:hAnsi="Cambria" w:cstheme="majorHAnsi"/>
                <w:sz w:val="24"/>
                <w:szCs w:val="24"/>
              </w:rPr>
              <w:t>/-</w:t>
            </w:r>
          </w:p>
        </w:tc>
      </w:tr>
      <w:tr w:rsidR="00836519" w:rsidRPr="00D811DA" w:rsidTr="00632B12">
        <w:trPr>
          <w:trHeight w:val="720"/>
        </w:trPr>
        <w:tc>
          <w:tcPr>
            <w:tcW w:w="1047" w:type="pct"/>
            <w:vMerge/>
            <w:vAlign w:val="center"/>
          </w:tcPr>
          <w:p w:rsidR="00836519" w:rsidRPr="00D811DA" w:rsidRDefault="00836519" w:rsidP="00632B12">
            <w:pPr>
              <w:rPr>
                <w:rFonts w:ascii="Cambria" w:hAnsi="Cambria" w:cs="Calibri"/>
                <w:b/>
                <w:bCs/>
                <w:color w:val="000000"/>
                <w:sz w:val="24"/>
              </w:rPr>
            </w:pPr>
          </w:p>
        </w:tc>
        <w:tc>
          <w:tcPr>
            <w:tcW w:w="1331" w:type="pct"/>
            <w:vMerge/>
            <w:vAlign w:val="center"/>
          </w:tcPr>
          <w:p w:rsidR="00836519" w:rsidRPr="00842059" w:rsidRDefault="00836519" w:rsidP="00632B12">
            <w:pPr>
              <w:pStyle w:val="NoSpacing"/>
              <w:rPr>
                <w:rFonts w:ascii="Cambria" w:hAnsi="Cambria"/>
                <w:sz w:val="24"/>
                <w:szCs w:val="24"/>
              </w:rPr>
            </w:pPr>
          </w:p>
        </w:tc>
        <w:tc>
          <w:tcPr>
            <w:tcW w:w="1852" w:type="pct"/>
            <w:vAlign w:val="center"/>
          </w:tcPr>
          <w:p w:rsidR="00836519" w:rsidRPr="00842059" w:rsidRDefault="00836519" w:rsidP="00632B12">
            <w:pPr>
              <w:pStyle w:val="NoSpacing"/>
              <w:rPr>
                <w:rFonts w:ascii="Cambria" w:hAnsi="Cambria"/>
                <w:sz w:val="24"/>
                <w:szCs w:val="24"/>
              </w:rPr>
            </w:pPr>
            <w:r w:rsidRPr="00842059">
              <w:rPr>
                <w:rFonts w:ascii="Cambria" w:hAnsi="Cambria"/>
                <w:sz w:val="24"/>
                <w:szCs w:val="24"/>
              </w:rPr>
              <w:t>5322 Schools in Rural areas: 5322</w:t>
            </w:r>
            <w:r w:rsidRPr="00842059">
              <w:rPr>
                <w:rFonts w:ascii="Cambria" w:hAnsi="Cambria" w:cstheme="majorHAnsi"/>
                <w:sz w:val="24"/>
                <w:szCs w:val="24"/>
              </w:rPr>
              <w:t>xRs.800= Rs.42,57,600</w:t>
            </w:r>
          </w:p>
        </w:tc>
        <w:tc>
          <w:tcPr>
            <w:tcW w:w="771" w:type="pct"/>
            <w:vMerge/>
            <w:vAlign w:val="center"/>
          </w:tcPr>
          <w:p w:rsidR="00836519" w:rsidRPr="00D811DA" w:rsidRDefault="00836519" w:rsidP="00632B12">
            <w:pPr>
              <w:pStyle w:val="NoSpacing"/>
              <w:rPr>
                <w:rFonts w:ascii="Cambria" w:hAnsi="Cambria" w:cstheme="majorHAnsi"/>
                <w:sz w:val="24"/>
                <w:szCs w:val="24"/>
              </w:rPr>
            </w:pPr>
          </w:p>
        </w:tc>
      </w:tr>
      <w:tr w:rsidR="00836519" w:rsidRPr="00D811DA" w:rsidTr="00632B12">
        <w:trPr>
          <w:trHeight w:val="432"/>
        </w:trPr>
        <w:tc>
          <w:tcPr>
            <w:tcW w:w="4229" w:type="pct"/>
            <w:gridSpan w:val="3"/>
            <w:vAlign w:val="center"/>
          </w:tcPr>
          <w:p w:rsidR="00836519" w:rsidRPr="00D811DA" w:rsidRDefault="00836519" w:rsidP="00632B12">
            <w:pPr>
              <w:pStyle w:val="NoSpacing"/>
              <w:rPr>
                <w:rFonts w:ascii="Cambria" w:hAnsi="Cambria" w:cstheme="majorHAnsi"/>
                <w:b/>
                <w:sz w:val="24"/>
                <w:szCs w:val="24"/>
              </w:rPr>
            </w:pPr>
            <w:r w:rsidRPr="00D811DA">
              <w:rPr>
                <w:rFonts w:ascii="Cambria" w:hAnsi="Cambria" w:cstheme="majorHAnsi"/>
                <w:b/>
                <w:sz w:val="24"/>
                <w:szCs w:val="24"/>
              </w:rPr>
              <w:t xml:space="preserve">Total @ </w:t>
            </w:r>
            <w:r w:rsidRPr="00D811DA">
              <w:rPr>
                <w:rFonts w:ascii="Cambria" w:hAnsi="Cambria"/>
                <w:b/>
                <w:sz w:val="24"/>
                <w:szCs w:val="24"/>
              </w:rPr>
              <w:t>Secondary &amp; Sr. Secondary level</w:t>
            </w:r>
          </w:p>
        </w:tc>
        <w:tc>
          <w:tcPr>
            <w:tcW w:w="771" w:type="pct"/>
            <w:vAlign w:val="center"/>
          </w:tcPr>
          <w:p w:rsidR="00836519" w:rsidRPr="00F55184" w:rsidRDefault="00836519" w:rsidP="00632B12">
            <w:pPr>
              <w:rPr>
                <w:rFonts w:ascii="Cambria" w:hAnsi="Cambria" w:cstheme="majorHAnsi"/>
                <w:b/>
                <w:bCs/>
                <w:sz w:val="28"/>
                <w:szCs w:val="28"/>
              </w:rPr>
            </w:pPr>
            <w:r w:rsidRPr="00F55184">
              <w:rPr>
                <w:rFonts w:ascii="Cambria" w:hAnsi="Cambria" w:cstheme="majorHAnsi"/>
                <w:b/>
                <w:bCs/>
                <w:sz w:val="24"/>
              </w:rPr>
              <w:t>49,38,100/-</w:t>
            </w:r>
          </w:p>
        </w:tc>
      </w:tr>
      <w:tr w:rsidR="00836519" w:rsidRPr="00D811DA" w:rsidTr="00632B12">
        <w:trPr>
          <w:trHeight w:val="432"/>
        </w:trPr>
        <w:tc>
          <w:tcPr>
            <w:tcW w:w="4229" w:type="pct"/>
            <w:gridSpan w:val="3"/>
            <w:shd w:val="clear" w:color="auto" w:fill="B8CCE4" w:themeFill="accent1" w:themeFillTint="66"/>
            <w:vAlign w:val="center"/>
          </w:tcPr>
          <w:p w:rsidR="00836519" w:rsidRPr="00E027BE" w:rsidRDefault="00836519" w:rsidP="00632B12">
            <w:pPr>
              <w:pStyle w:val="NoSpacing"/>
              <w:jc w:val="right"/>
              <w:rPr>
                <w:rFonts w:ascii="Cambria" w:hAnsi="Cambria" w:cstheme="majorHAnsi"/>
                <w:b/>
                <w:sz w:val="24"/>
                <w:szCs w:val="24"/>
              </w:rPr>
            </w:pPr>
            <w:r w:rsidRPr="00E027BE">
              <w:rPr>
                <w:rFonts w:ascii="Cambria" w:hAnsi="Cambria" w:cstheme="majorHAnsi"/>
                <w:b/>
                <w:sz w:val="24"/>
                <w:szCs w:val="24"/>
              </w:rPr>
              <w:t>Grand Total</w:t>
            </w:r>
          </w:p>
        </w:tc>
        <w:tc>
          <w:tcPr>
            <w:tcW w:w="771" w:type="pct"/>
            <w:shd w:val="clear" w:color="auto" w:fill="B8CCE4" w:themeFill="accent1" w:themeFillTint="66"/>
            <w:vAlign w:val="center"/>
          </w:tcPr>
          <w:p w:rsidR="00836519" w:rsidRPr="00F94DD1" w:rsidRDefault="00836519" w:rsidP="00632B12">
            <w:pPr>
              <w:rPr>
                <w:rFonts w:ascii="Cambria" w:hAnsi="Cambria"/>
                <w:b/>
                <w:sz w:val="24"/>
                <w:szCs w:val="28"/>
              </w:rPr>
            </w:pPr>
            <w:r>
              <w:rPr>
                <w:rFonts w:ascii="Cambria" w:hAnsi="Cambria"/>
                <w:b/>
                <w:sz w:val="24"/>
                <w:szCs w:val="28"/>
              </w:rPr>
              <w:t>1,94,63,7</w:t>
            </w:r>
            <w:r w:rsidRPr="00F94DD1">
              <w:rPr>
                <w:rFonts w:ascii="Cambria" w:hAnsi="Cambria"/>
                <w:b/>
                <w:sz w:val="24"/>
                <w:szCs w:val="28"/>
              </w:rPr>
              <w:t>00/-</w:t>
            </w:r>
          </w:p>
        </w:tc>
      </w:tr>
    </w:tbl>
    <w:p w:rsidR="00836519" w:rsidRPr="00CE1CA9" w:rsidRDefault="00836519" w:rsidP="00836519"/>
    <w:p w:rsidR="00EB16D5" w:rsidRPr="00164FBA" w:rsidRDefault="00EB16D5" w:rsidP="00B07593">
      <w:pPr>
        <w:pStyle w:val="ListParagraph"/>
        <w:spacing w:line="360" w:lineRule="auto"/>
        <w:ind w:firstLine="0"/>
        <w:contextualSpacing/>
        <w:jc w:val="both"/>
        <w:rPr>
          <w:rFonts w:asciiTheme="minorHAnsi" w:hAnsiTheme="minorHAnsi"/>
          <w:b/>
          <w:color w:val="FF0000"/>
        </w:rPr>
      </w:pPr>
    </w:p>
    <w:p w:rsidR="001B08EB" w:rsidRPr="00164FBA" w:rsidRDefault="001B08EB" w:rsidP="00782607">
      <w:pPr>
        <w:shd w:val="clear" w:color="auto" w:fill="000000" w:themeFill="text1"/>
        <w:rPr>
          <w:rFonts w:asciiTheme="minorHAnsi" w:hAnsiTheme="minorHAnsi"/>
          <w:b/>
          <w:sz w:val="28"/>
          <w:szCs w:val="32"/>
        </w:rPr>
      </w:pPr>
    </w:p>
    <w:p w:rsidR="00412F6A" w:rsidRPr="00164FBA" w:rsidRDefault="00F36860" w:rsidP="00782607">
      <w:pPr>
        <w:shd w:val="clear" w:color="auto" w:fill="000000" w:themeFill="text1"/>
        <w:rPr>
          <w:rFonts w:asciiTheme="minorHAnsi" w:hAnsiTheme="minorHAnsi"/>
          <w:b/>
          <w:sz w:val="28"/>
          <w:szCs w:val="32"/>
        </w:rPr>
      </w:pPr>
      <w:r w:rsidRPr="00164FBA">
        <w:rPr>
          <w:rFonts w:asciiTheme="minorHAnsi" w:hAnsiTheme="minorHAnsi"/>
          <w:b/>
          <w:sz w:val="28"/>
          <w:szCs w:val="32"/>
        </w:rPr>
        <w:t>1</w:t>
      </w:r>
      <w:r w:rsidR="002B78B0" w:rsidRPr="00164FBA">
        <w:rPr>
          <w:rFonts w:asciiTheme="minorHAnsi" w:hAnsiTheme="minorHAnsi"/>
          <w:b/>
          <w:sz w:val="28"/>
          <w:szCs w:val="32"/>
        </w:rPr>
        <w:t>6</w:t>
      </w:r>
      <w:r w:rsidR="00A83EEA" w:rsidRPr="00164FBA">
        <w:rPr>
          <w:rFonts w:asciiTheme="minorHAnsi" w:hAnsiTheme="minorHAnsi"/>
          <w:b/>
          <w:sz w:val="28"/>
          <w:szCs w:val="32"/>
        </w:rPr>
        <w:t>. Vocational Education</w:t>
      </w:r>
    </w:p>
    <w:p w:rsidR="002D650D" w:rsidRPr="00164FBA" w:rsidRDefault="002D650D" w:rsidP="00782607">
      <w:pPr>
        <w:rPr>
          <w:rFonts w:asciiTheme="minorHAnsi" w:hAnsiTheme="minorHAnsi"/>
          <w:b/>
          <w:color w:val="FF0000"/>
        </w:rPr>
      </w:pPr>
    </w:p>
    <w:p w:rsidR="00CC2D4B" w:rsidRPr="007A2823" w:rsidRDefault="00CC2D4B" w:rsidP="00CC2D4B">
      <w:pPr>
        <w:rPr>
          <w:rFonts w:asciiTheme="majorHAnsi" w:hAnsiTheme="majorHAnsi"/>
          <w:b/>
        </w:rPr>
      </w:pPr>
      <w:r w:rsidRPr="007A2823">
        <w:rPr>
          <w:rFonts w:asciiTheme="majorHAnsi" w:hAnsiTheme="majorHAnsi"/>
          <w:b/>
        </w:rPr>
        <w:t>Background</w:t>
      </w:r>
    </w:p>
    <w:p w:rsidR="00CC2D4B" w:rsidRPr="00491D5A" w:rsidRDefault="00CC2D4B" w:rsidP="00CC2D4B">
      <w:pPr>
        <w:spacing w:after="120"/>
        <w:jc w:val="both"/>
        <w:rPr>
          <w:rFonts w:asciiTheme="majorHAnsi" w:hAnsiTheme="majorHAnsi"/>
          <w:bCs/>
        </w:rPr>
      </w:pPr>
      <w:r w:rsidRPr="00491D5A">
        <w:rPr>
          <w:rFonts w:asciiTheme="majorHAnsi" w:hAnsiTheme="majorHAnsi"/>
          <w:bCs/>
        </w:rPr>
        <w:t>Till 2018-19,207schoolshave been approved for the introduction of Vocational Education from class 9</w:t>
      </w:r>
      <w:r w:rsidRPr="00491D5A">
        <w:rPr>
          <w:rFonts w:asciiTheme="majorHAnsi" w:hAnsiTheme="majorHAnsi"/>
          <w:bCs/>
          <w:vertAlign w:val="superscript"/>
        </w:rPr>
        <w:t>th</w:t>
      </w:r>
      <w:r w:rsidRPr="00491D5A">
        <w:rPr>
          <w:rFonts w:asciiTheme="majorHAnsi" w:hAnsiTheme="majorHAnsi"/>
          <w:bCs/>
        </w:rPr>
        <w:t>for the State.Out of these, 192 schools have implemented vocational education with an enrolment of 38824 students. State is yet to implement vocational education in 15 schools .</w:t>
      </w:r>
    </w:p>
    <w:p w:rsidR="00CC2D4B" w:rsidRDefault="00CC2D4B" w:rsidP="00CC2D4B">
      <w:pPr>
        <w:rPr>
          <w:rFonts w:asciiTheme="majorHAnsi" w:hAnsiTheme="majorHAnsi"/>
          <w:b/>
        </w:rPr>
      </w:pPr>
    </w:p>
    <w:p w:rsidR="00CC2D4B" w:rsidRPr="007A2823" w:rsidRDefault="00CC2D4B" w:rsidP="00CC2D4B">
      <w:pPr>
        <w:rPr>
          <w:rFonts w:asciiTheme="majorHAnsi" w:hAnsiTheme="majorHAnsi"/>
          <w:b/>
        </w:rPr>
      </w:pPr>
      <w:r w:rsidRPr="007A2823">
        <w:rPr>
          <w:rFonts w:asciiTheme="majorHAnsi" w:hAnsiTheme="majorHAnsi"/>
          <w:b/>
        </w:rPr>
        <w:t>Year Wise Approval</w:t>
      </w:r>
      <w:r w:rsidRPr="007A2823">
        <w:rPr>
          <w:rFonts w:asciiTheme="majorHAnsi" w:hAnsiTheme="majorHAnsi"/>
          <w:b/>
        </w:rPr>
        <w:tab/>
      </w:r>
      <w:r w:rsidRPr="007A2823">
        <w:rPr>
          <w:rFonts w:asciiTheme="majorHAnsi" w:hAnsiTheme="majorHAnsi"/>
          <w:b/>
        </w:rPr>
        <w:tab/>
      </w:r>
      <w:r w:rsidRPr="007A2823">
        <w:rPr>
          <w:rFonts w:asciiTheme="majorHAnsi" w:hAnsiTheme="majorHAnsi"/>
          <w:b/>
        </w:rPr>
        <w:tab/>
      </w:r>
      <w:r w:rsidRPr="007A2823">
        <w:rPr>
          <w:rFonts w:asciiTheme="majorHAnsi" w:hAnsiTheme="majorHAnsi"/>
          <w:b/>
        </w:rPr>
        <w:tab/>
      </w:r>
      <w:r w:rsidRPr="007A2823">
        <w:rPr>
          <w:rFonts w:asciiTheme="majorHAnsi" w:hAnsiTheme="majorHAnsi"/>
          <w:b/>
        </w:rPr>
        <w:tab/>
      </w:r>
      <w:r w:rsidRPr="007A2823">
        <w:rPr>
          <w:rFonts w:asciiTheme="majorHAnsi" w:hAnsiTheme="majorHAnsi"/>
          <w:b/>
        </w:rPr>
        <w:tab/>
      </w:r>
      <w:r w:rsidRPr="007A2823">
        <w:rPr>
          <w:rFonts w:asciiTheme="majorHAnsi" w:hAnsiTheme="majorHAnsi"/>
          <w:b/>
        </w:rPr>
        <w:tab/>
      </w:r>
    </w:p>
    <w:tbl>
      <w:tblPr>
        <w:tblStyle w:val="TableGrid"/>
        <w:tblW w:w="5507" w:type="dxa"/>
        <w:jc w:val="center"/>
        <w:tblLook w:val="04A0"/>
      </w:tblPr>
      <w:tblGrid>
        <w:gridCol w:w="2178"/>
        <w:gridCol w:w="3329"/>
      </w:tblGrid>
      <w:tr w:rsidR="00CC2D4B" w:rsidRPr="007A2823" w:rsidTr="00CB400F">
        <w:trPr>
          <w:trHeight w:val="385"/>
          <w:jc w:val="center"/>
        </w:trPr>
        <w:tc>
          <w:tcPr>
            <w:tcW w:w="2178" w:type="dxa"/>
            <w:vAlign w:val="center"/>
          </w:tcPr>
          <w:p w:rsidR="00CC2D4B" w:rsidRPr="007A2823" w:rsidRDefault="00CC2D4B" w:rsidP="00CB400F">
            <w:pPr>
              <w:jc w:val="center"/>
              <w:rPr>
                <w:rFonts w:asciiTheme="majorHAnsi" w:hAnsiTheme="majorHAnsi"/>
                <w:b/>
                <w:sz w:val="24"/>
              </w:rPr>
            </w:pPr>
            <w:r w:rsidRPr="007A2823">
              <w:rPr>
                <w:rFonts w:asciiTheme="majorHAnsi" w:hAnsiTheme="majorHAnsi"/>
                <w:b/>
                <w:sz w:val="24"/>
              </w:rPr>
              <w:t>Year of Approval</w:t>
            </w:r>
          </w:p>
        </w:tc>
        <w:tc>
          <w:tcPr>
            <w:tcW w:w="3329" w:type="dxa"/>
            <w:vAlign w:val="center"/>
          </w:tcPr>
          <w:p w:rsidR="00CC2D4B" w:rsidRPr="007A2823" w:rsidRDefault="00CC2D4B" w:rsidP="00CB400F">
            <w:pPr>
              <w:jc w:val="center"/>
              <w:rPr>
                <w:rFonts w:asciiTheme="majorHAnsi" w:hAnsiTheme="majorHAnsi"/>
                <w:b/>
                <w:sz w:val="24"/>
              </w:rPr>
            </w:pPr>
            <w:r w:rsidRPr="007A2823">
              <w:rPr>
                <w:rFonts w:asciiTheme="majorHAnsi" w:hAnsiTheme="majorHAnsi"/>
                <w:b/>
                <w:sz w:val="24"/>
              </w:rPr>
              <w:t>No. of Schools Approved</w:t>
            </w:r>
          </w:p>
        </w:tc>
      </w:tr>
      <w:tr w:rsidR="00CC2D4B" w:rsidRPr="007A2823" w:rsidTr="00CB400F">
        <w:trPr>
          <w:trHeight w:val="386"/>
          <w:jc w:val="center"/>
        </w:trPr>
        <w:tc>
          <w:tcPr>
            <w:tcW w:w="2178" w:type="dxa"/>
            <w:vAlign w:val="center"/>
          </w:tcPr>
          <w:p w:rsidR="00CC2D4B" w:rsidRPr="007A2823" w:rsidRDefault="00CC2D4B" w:rsidP="00CB400F">
            <w:pPr>
              <w:jc w:val="center"/>
              <w:rPr>
                <w:rFonts w:asciiTheme="majorHAnsi" w:hAnsiTheme="majorHAnsi"/>
                <w:sz w:val="24"/>
              </w:rPr>
            </w:pPr>
            <w:r w:rsidRPr="007A2823">
              <w:rPr>
                <w:rFonts w:asciiTheme="majorHAnsi" w:hAnsiTheme="majorHAnsi"/>
                <w:sz w:val="24"/>
              </w:rPr>
              <w:t>2012 – 13</w:t>
            </w:r>
          </w:p>
        </w:tc>
        <w:tc>
          <w:tcPr>
            <w:tcW w:w="3329" w:type="dxa"/>
            <w:vAlign w:val="center"/>
          </w:tcPr>
          <w:p w:rsidR="00CC2D4B" w:rsidRPr="007A2823" w:rsidRDefault="00CC2D4B" w:rsidP="00CB400F">
            <w:pPr>
              <w:jc w:val="center"/>
              <w:rPr>
                <w:rFonts w:asciiTheme="majorHAnsi" w:hAnsiTheme="majorHAnsi"/>
                <w:sz w:val="24"/>
              </w:rPr>
            </w:pPr>
            <w:r w:rsidRPr="007A2823">
              <w:rPr>
                <w:rFonts w:asciiTheme="majorHAnsi" w:hAnsiTheme="majorHAnsi"/>
                <w:sz w:val="24"/>
              </w:rPr>
              <w:t>20</w:t>
            </w:r>
          </w:p>
        </w:tc>
      </w:tr>
      <w:tr w:rsidR="00CC2D4B" w:rsidRPr="007A2823" w:rsidTr="00CB400F">
        <w:trPr>
          <w:trHeight w:val="386"/>
          <w:jc w:val="center"/>
        </w:trPr>
        <w:tc>
          <w:tcPr>
            <w:tcW w:w="2178" w:type="dxa"/>
            <w:vAlign w:val="center"/>
          </w:tcPr>
          <w:p w:rsidR="00CC2D4B" w:rsidRPr="007A2823" w:rsidRDefault="00CC2D4B" w:rsidP="00CB400F">
            <w:pPr>
              <w:jc w:val="center"/>
              <w:rPr>
                <w:rFonts w:asciiTheme="majorHAnsi" w:hAnsiTheme="majorHAnsi"/>
                <w:sz w:val="24"/>
              </w:rPr>
            </w:pPr>
            <w:r w:rsidRPr="007A2823">
              <w:rPr>
                <w:rFonts w:asciiTheme="majorHAnsi" w:hAnsiTheme="majorHAnsi"/>
                <w:sz w:val="24"/>
              </w:rPr>
              <w:t>2016 – 17</w:t>
            </w:r>
          </w:p>
        </w:tc>
        <w:tc>
          <w:tcPr>
            <w:tcW w:w="3329" w:type="dxa"/>
            <w:vAlign w:val="center"/>
          </w:tcPr>
          <w:p w:rsidR="00CC2D4B" w:rsidRPr="007A2823" w:rsidRDefault="00CC2D4B" w:rsidP="00CB400F">
            <w:pPr>
              <w:jc w:val="center"/>
              <w:rPr>
                <w:rFonts w:asciiTheme="majorHAnsi" w:hAnsiTheme="majorHAnsi"/>
                <w:sz w:val="24"/>
              </w:rPr>
            </w:pPr>
            <w:r w:rsidRPr="007A2823">
              <w:rPr>
                <w:rFonts w:asciiTheme="majorHAnsi" w:hAnsiTheme="majorHAnsi"/>
                <w:sz w:val="24"/>
              </w:rPr>
              <w:t>100</w:t>
            </w:r>
          </w:p>
        </w:tc>
      </w:tr>
      <w:tr w:rsidR="00CC2D4B" w:rsidRPr="007A2823" w:rsidTr="00CB400F">
        <w:trPr>
          <w:trHeight w:val="386"/>
          <w:jc w:val="center"/>
        </w:trPr>
        <w:tc>
          <w:tcPr>
            <w:tcW w:w="2178" w:type="dxa"/>
            <w:vAlign w:val="center"/>
          </w:tcPr>
          <w:p w:rsidR="00CC2D4B" w:rsidRPr="007A2823" w:rsidRDefault="00CC2D4B" w:rsidP="00CB400F">
            <w:pPr>
              <w:jc w:val="center"/>
              <w:rPr>
                <w:rFonts w:asciiTheme="majorHAnsi" w:hAnsiTheme="majorHAnsi"/>
                <w:sz w:val="24"/>
              </w:rPr>
            </w:pPr>
            <w:r w:rsidRPr="007A2823">
              <w:rPr>
                <w:rFonts w:asciiTheme="majorHAnsi" w:hAnsiTheme="majorHAnsi"/>
                <w:sz w:val="24"/>
              </w:rPr>
              <w:t>2017 – 18</w:t>
            </w:r>
          </w:p>
        </w:tc>
        <w:tc>
          <w:tcPr>
            <w:tcW w:w="3329" w:type="dxa"/>
            <w:vAlign w:val="center"/>
          </w:tcPr>
          <w:p w:rsidR="00CC2D4B" w:rsidRPr="007A2823" w:rsidRDefault="00CC2D4B" w:rsidP="00CB400F">
            <w:pPr>
              <w:jc w:val="center"/>
              <w:rPr>
                <w:rFonts w:asciiTheme="majorHAnsi" w:hAnsiTheme="majorHAnsi"/>
                <w:sz w:val="24"/>
              </w:rPr>
            </w:pPr>
            <w:r w:rsidRPr="007A2823">
              <w:rPr>
                <w:rFonts w:asciiTheme="majorHAnsi" w:hAnsiTheme="majorHAnsi"/>
                <w:sz w:val="24"/>
              </w:rPr>
              <w:t>72</w:t>
            </w:r>
          </w:p>
        </w:tc>
      </w:tr>
      <w:tr w:rsidR="00CC2D4B" w:rsidRPr="007A2823" w:rsidTr="00CB400F">
        <w:trPr>
          <w:trHeight w:val="386"/>
          <w:jc w:val="center"/>
        </w:trPr>
        <w:tc>
          <w:tcPr>
            <w:tcW w:w="2178" w:type="dxa"/>
            <w:vAlign w:val="center"/>
          </w:tcPr>
          <w:p w:rsidR="00CC2D4B" w:rsidRPr="007A2823" w:rsidRDefault="00CC2D4B" w:rsidP="00CB400F">
            <w:pPr>
              <w:jc w:val="center"/>
              <w:rPr>
                <w:rFonts w:asciiTheme="majorHAnsi" w:hAnsiTheme="majorHAnsi"/>
                <w:sz w:val="24"/>
              </w:rPr>
            </w:pPr>
            <w:r w:rsidRPr="007A2823">
              <w:rPr>
                <w:rFonts w:asciiTheme="majorHAnsi" w:hAnsiTheme="majorHAnsi"/>
                <w:sz w:val="24"/>
              </w:rPr>
              <w:t>2018 – 19</w:t>
            </w:r>
          </w:p>
        </w:tc>
        <w:tc>
          <w:tcPr>
            <w:tcW w:w="3329" w:type="dxa"/>
            <w:vAlign w:val="center"/>
          </w:tcPr>
          <w:p w:rsidR="00CC2D4B" w:rsidRPr="007A2823" w:rsidRDefault="00CC2D4B" w:rsidP="00CB400F">
            <w:pPr>
              <w:jc w:val="center"/>
              <w:rPr>
                <w:rFonts w:asciiTheme="majorHAnsi" w:hAnsiTheme="majorHAnsi"/>
                <w:sz w:val="24"/>
              </w:rPr>
            </w:pPr>
            <w:r w:rsidRPr="007A2823">
              <w:rPr>
                <w:rFonts w:asciiTheme="majorHAnsi" w:hAnsiTheme="majorHAnsi"/>
                <w:sz w:val="24"/>
              </w:rPr>
              <w:t>15</w:t>
            </w:r>
          </w:p>
        </w:tc>
      </w:tr>
    </w:tbl>
    <w:p w:rsidR="00CC2D4B" w:rsidRDefault="00CC2D4B" w:rsidP="00CC2D4B">
      <w:pPr>
        <w:spacing w:before="240"/>
        <w:rPr>
          <w:rFonts w:asciiTheme="majorHAnsi" w:hAnsiTheme="majorHAnsi"/>
          <w:b/>
        </w:rPr>
      </w:pPr>
    </w:p>
    <w:p w:rsidR="00CC2D4B" w:rsidRPr="007A2823" w:rsidRDefault="00CC2D4B" w:rsidP="00CC2D4B">
      <w:pPr>
        <w:spacing w:before="240"/>
        <w:rPr>
          <w:rFonts w:asciiTheme="majorHAnsi" w:hAnsiTheme="majorHAnsi"/>
          <w:b/>
        </w:rPr>
      </w:pPr>
      <w:r w:rsidRPr="007A2823">
        <w:rPr>
          <w:rFonts w:asciiTheme="majorHAnsi" w:hAnsiTheme="majorHAnsi"/>
          <w:b/>
        </w:rPr>
        <w:t>Sectors approved and their respective Job Roles</w:t>
      </w:r>
    </w:p>
    <w:tbl>
      <w:tblPr>
        <w:tblStyle w:val="TableGrid"/>
        <w:tblW w:w="8721" w:type="dxa"/>
        <w:jc w:val="center"/>
        <w:tblLayout w:type="fixed"/>
        <w:tblLook w:val="04A0"/>
      </w:tblPr>
      <w:tblGrid>
        <w:gridCol w:w="2850"/>
        <w:gridCol w:w="1188"/>
        <w:gridCol w:w="4683"/>
      </w:tblGrid>
      <w:tr w:rsidR="00CC2D4B" w:rsidRPr="007A2823" w:rsidTr="00CB400F">
        <w:trPr>
          <w:jc w:val="center"/>
        </w:trPr>
        <w:tc>
          <w:tcPr>
            <w:tcW w:w="2850" w:type="dxa"/>
          </w:tcPr>
          <w:p w:rsidR="00CC2D4B" w:rsidRPr="007A2823" w:rsidRDefault="00CC2D4B" w:rsidP="00CB400F">
            <w:pPr>
              <w:rPr>
                <w:rFonts w:asciiTheme="majorHAnsi" w:hAnsiTheme="majorHAnsi"/>
                <w:b/>
                <w:sz w:val="24"/>
              </w:rPr>
            </w:pPr>
            <w:r w:rsidRPr="007A2823">
              <w:rPr>
                <w:rFonts w:asciiTheme="majorHAnsi" w:hAnsiTheme="majorHAnsi"/>
                <w:b/>
                <w:sz w:val="24"/>
              </w:rPr>
              <w:t>Sector</w:t>
            </w:r>
          </w:p>
        </w:tc>
        <w:tc>
          <w:tcPr>
            <w:tcW w:w="1188" w:type="dxa"/>
          </w:tcPr>
          <w:p w:rsidR="00CC2D4B" w:rsidRPr="007A2823" w:rsidRDefault="00CC2D4B" w:rsidP="00CB400F">
            <w:pPr>
              <w:jc w:val="center"/>
              <w:rPr>
                <w:rFonts w:asciiTheme="majorHAnsi" w:hAnsiTheme="majorHAnsi"/>
                <w:b/>
                <w:sz w:val="24"/>
              </w:rPr>
            </w:pPr>
            <w:r w:rsidRPr="007A2823">
              <w:rPr>
                <w:rFonts w:asciiTheme="majorHAnsi" w:hAnsiTheme="majorHAnsi"/>
                <w:b/>
                <w:sz w:val="24"/>
              </w:rPr>
              <w:t>No. of Schools</w:t>
            </w:r>
          </w:p>
        </w:tc>
        <w:tc>
          <w:tcPr>
            <w:tcW w:w="4683" w:type="dxa"/>
          </w:tcPr>
          <w:p w:rsidR="00CC2D4B" w:rsidRPr="007A2823" w:rsidRDefault="00CC2D4B" w:rsidP="00CB400F">
            <w:pPr>
              <w:jc w:val="center"/>
              <w:rPr>
                <w:rFonts w:asciiTheme="majorHAnsi" w:hAnsiTheme="majorHAnsi"/>
                <w:b/>
                <w:sz w:val="24"/>
              </w:rPr>
            </w:pPr>
            <w:r w:rsidRPr="007A2823">
              <w:rPr>
                <w:rFonts w:asciiTheme="majorHAnsi" w:hAnsiTheme="majorHAnsi"/>
                <w:b/>
                <w:sz w:val="24"/>
              </w:rPr>
              <w:t>Job Roles</w:t>
            </w:r>
          </w:p>
        </w:tc>
      </w:tr>
      <w:tr w:rsidR="00CC2D4B" w:rsidRPr="007A2823" w:rsidTr="00CB400F">
        <w:trPr>
          <w:trHeight w:val="332"/>
          <w:jc w:val="center"/>
        </w:trPr>
        <w:tc>
          <w:tcPr>
            <w:tcW w:w="2850" w:type="dxa"/>
            <w:vMerge w:val="restart"/>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Agriculture</w:t>
            </w:r>
          </w:p>
        </w:tc>
        <w:tc>
          <w:tcPr>
            <w:tcW w:w="1188" w:type="dxa"/>
            <w:vMerge w:val="restart"/>
            <w:vAlign w:val="center"/>
          </w:tcPr>
          <w:p w:rsidR="00CC2D4B" w:rsidRPr="007A2823" w:rsidRDefault="00CC2D4B" w:rsidP="00CB400F">
            <w:pPr>
              <w:jc w:val="center"/>
              <w:rPr>
                <w:rFonts w:asciiTheme="majorHAnsi" w:hAnsiTheme="majorHAnsi"/>
                <w:color w:val="000000"/>
                <w:sz w:val="24"/>
              </w:rPr>
            </w:pPr>
            <w:r w:rsidRPr="007A2823">
              <w:rPr>
                <w:rFonts w:asciiTheme="majorHAnsi" w:hAnsiTheme="majorHAnsi"/>
                <w:color w:val="000000"/>
                <w:sz w:val="24"/>
              </w:rPr>
              <w:t>36</w:t>
            </w:r>
          </w:p>
          <w:p w:rsidR="00CC2D4B" w:rsidRPr="007A2823" w:rsidRDefault="00CC2D4B" w:rsidP="00CB400F">
            <w:pPr>
              <w:jc w:val="center"/>
              <w:rPr>
                <w:rFonts w:asciiTheme="majorHAnsi" w:hAnsiTheme="majorHAnsi"/>
                <w:color w:val="000000"/>
                <w:sz w:val="24"/>
              </w:rPr>
            </w:pP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Crop Cultivator</w:t>
            </w:r>
          </w:p>
        </w:tc>
      </w:tr>
      <w:tr w:rsidR="00CC2D4B" w:rsidRPr="007A2823" w:rsidTr="00CB400F">
        <w:trPr>
          <w:jc w:val="center"/>
        </w:trPr>
        <w:tc>
          <w:tcPr>
            <w:tcW w:w="2850" w:type="dxa"/>
            <w:vMerge/>
            <w:vAlign w:val="center"/>
          </w:tcPr>
          <w:p w:rsidR="00CC2D4B" w:rsidRPr="007A2823" w:rsidRDefault="00CC2D4B" w:rsidP="00CB400F">
            <w:pPr>
              <w:rPr>
                <w:rFonts w:asciiTheme="majorHAnsi" w:hAnsiTheme="majorHAnsi"/>
                <w:color w:val="000000"/>
                <w:sz w:val="24"/>
              </w:rPr>
            </w:pPr>
          </w:p>
        </w:tc>
        <w:tc>
          <w:tcPr>
            <w:tcW w:w="1188" w:type="dxa"/>
            <w:vMerge/>
            <w:vAlign w:val="center"/>
          </w:tcPr>
          <w:p w:rsidR="00CC2D4B" w:rsidRPr="007A2823" w:rsidRDefault="00CC2D4B" w:rsidP="00CB400F">
            <w:pPr>
              <w:jc w:val="center"/>
              <w:rPr>
                <w:rFonts w:asciiTheme="majorHAnsi" w:hAnsiTheme="majorHAnsi"/>
                <w:color w:val="000000"/>
                <w:sz w:val="24"/>
              </w:rPr>
            </w:pP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Solanaceous Crop Cultivator</w:t>
            </w:r>
          </w:p>
        </w:tc>
      </w:tr>
      <w:tr w:rsidR="00CC2D4B" w:rsidRPr="007A2823" w:rsidTr="00CB400F">
        <w:trPr>
          <w:jc w:val="center"/>
        </w:trPr>
        <w:tc>
          <w:tcPr>
            <w:tcW w:w="2850"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Apparel</w:t>
            </w:r>
          </w:p>
        </w:tc>
        <w:tc>
          <w:tcPr>
            <w:tcW w:w="1188" w:type="dxa"/>
            <w:vAlign w:val="center"/>
          </w:tcPr>
          <w:p w:rsidR="00CC2D4B" w:rsidRPr="007A2823" w:rsidRDefault="00CC2D4B" w:rsidP="00CB400F">
            <w:pPr>
              <w:jc w:val="center"/>
              <w:rPr>
                <w:rFonts w:asciiTheme="majorHAnsi" w:hAnsiTheme="majorHAnsi"/>
                <w:color w:val="000000"/>
                <w:sz w:val="24"/>
              </w:rPr>
            </w:pPr>
            <w:r w:rsidRPr="007A2823">
              <w:rPr>
                <w:rFonts w:asciiTheme="majorHAnsi" w:hAnsiTheme="majorHAnsi"/>
                <w:color w:val="000000"/>
                <w:sz w:val="24"/>
              </w:rPr>
              <w:t>42</w:t>
            </w: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Sewing Machine Operator</w:t>
            </w:r>
          </w:p>
        </w:tc>
      </w:tr>
      <w:tr w:rsidR="00CC2D4B" w:rsidRPr="007A2823" w:rsidTr="00CB400F">
        <w:trPr>
          <w:jc w:val="center"/>
        </w:trPr>
        <w:tc>
          <w:tcPr>
            <w:tcW w:w="2850"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Beauty &amp; Wellness</w:t>
            </w:r>
          </w:p>
        </w:tc>
        <w:tc>
          <w:tcPr>
            <w:tcW w:w="1188" w:type="dxa"/>
            <w:vAlign w:val="center"/>
          </w:tcPr>
          <w:p w:rsidR="00CC2D4B" w:rsidRPr="007A2823" w:rsidRDefault="00CC2D4B" w:rsidP="00CB400F">
            <w:pPr>
              <w:jc w:val="center"/>
              <w:rPr>
                <w:rFonts w:asciiTheme="majorHAnsi" w:hAnsiTheme="majorHAnsi"/>
                <w:color w:val="000000"/>
                <w:sz w:val="24"/>
              </w:rPr>
            </w:pPr>
            <w:r w:rsidRPr="007A2823">
              <w:rPr>
                <w:rFonts w:asciiTheme="majorHAnsi" w:hAnsiTheme="majorHAnsi"/>
                <w:color w:val="000000"/>
                <w:sz w:val="24"/>
              </w:rPr>
              <w:t>74</w:t>
            </w: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Asst Beauty Therapist</w:t>
            </w:r>
          </w:p>
        </w:tc>
      </w:tr>
      <w:tr w:rsidR="00CC2D4B" w:rsidRPr="007A2823" w:rsidTr="00CB400F">
        <w:trPr>
          <w:jc w:val="center"/>
        </w:trPr>
        <w:tc>
          <w:tcPr>
            <w:tcW w:w="2850"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BFSI</w:t>
            </w:r>
          </w:p>
        </w:tc>
        <w:tc>
          <w:tcPr>
            <w:tcW w:w="1188" w:type="dxa"/>
            <w:vAlign w:val="center"/>
          </w:tcPr>
          <w:p w:rsidR="00CC2D4B" w:rsidRPr="007A2823" w:rsidRDefault="00CC2D4B" w:rsidP="00CB400F">
            <w:pPr>
              <w:jc w:val="center"/>
              <w:rPr>
                <w:rFonts w:asciiTheme="majorHAnsi" w:hAnsiTheme="majorHAnsi"/>
                <w:color w:val="000000"/>
                <w:sz w:val="24"/>
              </w:rPr>
            </w:pPr>
            <w:r w:rsidRPr="007A2823">
              <w:rPr>
                <w:rFonts w:asciiTheme="majorHAnsi" w:hAnsiTheme="majorHAnsi"/>
                <w:color w:val="000000"/>
                <w:sz w:val="24"/>
              </w:rPr>
              <w:t>27</w:t>
            </w: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Business Correspondent</w:t>
            </w:r>
          </w:p>
        </w:tc>
      </w:tr>
      <w:tr w:rsidR="00CC2D4B" w:rsidRPr="007A2823" w:rsidTr="00CB400F">
        <w:trPr>
          <w:jc w:val="center"/>
        </w:trPr>
        <w:tc>
          <w:tcPr>
            <w:tcW w:w="2850"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Electronics &amp; Hardware</w:t>
            </w:r>
          </w:p>
        </w:tc>
        <w:tc>
          <w:tcPr>
            <w:tcW w:w="1188" w:type="dxa"/>
            <w:vAlign w:val="center"/>
          </w:tcPr>
          <w:p w:rsidR="00CC2D4B" w:rsidRPr="007A2823" w:rsidRDefault="00CC2D4B" w:rsidP="00CB400F">
            <w:pPr>
              <w:jc w:val="center"/>
              <w:rPr>
                <w:rFonts w:asciiTheme="majorHAnsi" w:hAnsiTheme="majorHAnsi"/>
                <w:color w:val="000000"/>
                <w:sz w:val="24"/>
              </w:rPr>
            </w:pPr>
            <w:r w:rsidRPr="007A2823">
              <w:rPr>
                <w:rFonts w:asciiTheme="majorHAnsi" w:hAnsiTheme="majorHAnsi"/>
                <w:color w:val="000000"/>
                <w:sz w:val="24"/>
              </w:rPr>
              <w:t>5</w:t>
            </w: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Home Appliance</w:t>
            </w:r>
          </w:p>
        </w:tc>
      </w:tr>
      <w:tr w:rsidR="00CC2D4B" w:rsidRPr="007A2823" w:rsidTr="00CB400F">
        <w:trPr>
          <w:jc w:val="center"/>
        </w:trPr>
        <w:tc>
          <w:tcPr>
            <w:tcW w:w="2850"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Health Care</w:t>
            </w:r>
          </w:p>
        </w:tc>
        <w:tc>
          <w:tcPr>
            <w:tcW w:w="1188" w:type="dxa"/>
            <w:vAlign w:val="center"/>
          </w:tcPr>
          <w:p w:rsidR="00CC2D4B" w:rsidRPr="007A2823" w:rsidRDefault="00CC2D4B" w:rsidP="00CB400F">
            <w:pPr>
              <w:jc w:val="center"/>
              <w:rPr>
                <w:rFonts w:asciiTheme="majorHAnsi" w:hAnsiTheme="majorHAnsi"/>
                <w:color w:val="000000"/>
                <w:sz w:val="24"/>
              </w:rPr>
            </w:pPr>
            <w:r w:rsidRPr="007A2823">
              <w:rPr>
                <w:rFonts w:asciiTheme="majorHAnsi" w:hAnsiTheme="majorHAnsi"/>
                <w:color w:val="000000"/>
                <w:sz w:val="24"/>
              </w:rPr>
              <w:t>54</w:t>
            </w: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General Duty Assistant/Patient Care Assistant</w:t>
            </w:r>
          </w:p>
        </w:tc>
      </w:tr>
      <w:tr w:rsidR="00CC2D4B" w:rsidRPr="007A2823" w:rsidTr="00CB400F">
        <w:trPr>
          <w:jc w:val="center"/>
        </w:trPr>
        <w:tc>
          <w:tcPr>
            <w:tcW w:w="2850"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IT - ITeS</w:t>
            </w:r>
          </w:p>
        </w:tc>
        <w:tc>
          <w:tcPr>
            <w:tcW w:w="1188" w:type="dxa"/>
            <w:vAlign w:val="center"/>
          </w:tcPr>
          <w:p w:rsidR="00CC2D4B" w:rsidRPr="007A2823" w:rsidRDefault="00CC2D4B" w:rsidP="00CB400F">
            <w:pPr>
              <w:jc w:val="center"/>
              <w:rPr>
                <w:rFonts w:asciiTheme="majorHAnsi" w:hAnsiTheme="majorHAnsi"/>
                <w:color w:val="000000"/>
                <w:sz w:val="24"/>
              </w:rPr>
            </w:pPr>
            <w:r w:rsidRPr="007A2823">
              <w:rPr>
                <w:rFonts w:asciiTheme="majorHAnsi" w:hAnsiTheme="majorHAnsi"/>
                <w:color w:val="000000"/>
                <w:sz w:val="24"/>
              </w:rPr>
              <w:t>17</w:t>
            </w: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Domestic Data Entry Operator</w:t>
            </w:r>
          </w:p>
        </w:tc>
      </w:tr>
      <w:tr w:rsidR="00CC2D4B" w:rsidRPr="007A2823" w:rsidTr="00CB400F">
        <w:trPr>
          <w:jc w:val="center"/>
        </w:trPr>
        <w:tc>
          <w:tcPr>
            <w:tcW w:w="2850"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Media &amp; Entertainment</w:t>
            </w:r>
          </w:p>
        </w:tc>
        <w:tc>
          <w:tcPr>
            <w:tcW w:w="1188" w:type="dxa"/>
            <w:vAlign w:val="center"/>
          </w:tcPr>
          <w:p w:rsidR="00CC2D4B" w:rsidRPr="007A2823" w:rsidRDefault="00CC2D4B" w:rsidP="00CB400F">
            <w:pPr>
              <w:jc w:val="center"/>
              <w:rPr>
                <w:rFonts w:asciiTheme="majorHAnsi" w:hAnsiTheme="majorHAnsi"/>
                <w:color w:val="000000"/>
                <w:sz w:val="24"/>
              </w:rPr>
            </w:pPr>
            <w:r w:rsidRPr="007A2823">
              <w:rPr>
                <w:rFonts w:asciiTheme="majorHAnsi" w:hAnsiTheme="majorHAnsi"/>
                <w:color w:val="000000"/>
                <w:sz w:val="24"/>
              </w:rPr>
              <w:t>63</w:t>
            </w: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Animator</w:t>
            </w:r>
          </w:p>
        </w:tc>
      </w:tr>
      <w:tr w:rsidR="00CC2D4B" w:rsidRPr="007A2823" w:rsidTr="00CB400F">
        <w:trPr>
          <w:jc w:val="center"/>
        </w:trPr>
        <w:tc>
          <w:tcPr>
            <w:tcW w:w="2850"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Multi Skilling</w:t>
            </w:r>
          </w:p>
        </w:tc>
        <w:tc>
          <w:tcPr>
            <w:tcW w:w="1188" w:type="dxa"/>
            <w:vAlign w:val="center"/>
          </w:tcPr>
          <w:p w:rsidR="00CC2D4B" w:rsidRPr="007A2823" w:rsidRDefault="00CC2D4B" w:rsidP="00CB400F">
            <w:pPr>
              <w:jc w:val="center"/>
              <w:rPr>
                <w:rFonts w:asciiTheme="majorHAnsi" w:hAnsiTheme="majorHAnsi"/>
                <w:color w:val="000000"/>
                <w:sz w:val="24"/>
              </w:rPr>
            </w:pPr>
            <w:r w:rsidRPr="007A2823">
              <w:rPr>
                <w:rFonts w:asciiTheme="majorHAnsi" w:hAnsiTheme="majorHAnsi"/>
                <w:color w:val="000000"/>
                <w:sz w:val="24"/>
              </w:rPr>
              <w:t>12</w:t>
            </w: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Multi Skill Foundation Course</w:t>
            </w:r>
          </w:p>
        </w:tc>
      </w:tr>
      <w:tr w:rsidR="00CC2D4B" w:rsidRPr="007A2823" w:rsidTr="00CB400F">
        <w:trPr>
          <w:jc w:val="center"/>
        </w:trPr>
        <w:tc>
          <w:tcPr>
            <w:tcW w:w="2850"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Physical Education</w:t>
            </w:r>
          </w:p>
        </w:tc>
        <w:tc>
          <w:tcPr>
            <w:tcW w:w="1188" w:type="dxa"/>
            <w:vAlign w:val="center"/>
          </w:tcPr>
          <w:p w:rsidR="00CC2D4B" w:rsidRPr="007A2823" w:rsidRDefault="00CC2D4B" w:rsidP="00CB400F">
            <w:pPr>
              <w:jc w:val="center"/>
              <w:rPr>
                <w:rFonts w:asciiTheme="majorHAnsi" w:hAnsiTheme="majorHAnsi"/>
                <w:color w:val="000000"/>
                <w:sz w:val="24"/>
              </w:rPr>
            </w:pPr>
            <w:r w:rsidRPr="007A2823">
              <w:rPr>
                <w:rFonts w:asciiTheme="majorHAnsi" w:hAnsiTheme="majorHAnsi"/>
                <w:color w:val="000000"/>
                <w:sz w:val="24"/>
              </w:rPr>
              <w:t>13</w:t>
            </w: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Physical Activity Trainer</w:t>
            </w:r>
          </w:p>
        </w:tc>
      </w:tr>
      <w:tr w:rsidR="00CC2D4B" w:rsidRPr="007A2823" w:rsidTr="00CB400F">
        <w:trPr>
          <w:jc w:val="center"/>
        </w:trPr>
        <w:tc>
          <w:tcPr>
            <w:tcW w:w="2850" w:type="dxa"/>
            <w:vMerge w:val="restart"/>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Retail</w:t>
            </w:r>
          </w:p>
        </w:tc>
        <w:tc>
          <w:tcPr>
            <w:tcW w:w="1188" w:type="dxa"/>
            <w:vMerge w:val="restart"/>
            <w:vAlign w:val="center"/>
          </w:tcPr>
          <w:p w:rsidR="00CC2D4B" w:rsidRPr="007A2823" w:rsidRDefault="00CC2D4B" w:rsidP="00CB400F">
            <w:pPr>
              <w:jc w:val="center"/>
              <w:rPr>
                <w:rFonts w:asciiTheme="majorHAnsi" w:hAnsiTheme="majorHAnsi"/>
                <w:color w:val="000000"/>
                <w:sz w:val="24"/>
              </w:rPr>
            </w:pPr>
            <w:r w:rsidRPr="007A2823">
              <w:rPr>
                <w:rFonts w:asciiTheme="majorHAnsi" w:hAnsiTheme="majorHAnsi"/>
                <w:color w:val="000000"/>
                <w:sz w:val="24"/>
              </w:rPr>
              <w:t>34</w:t>
            </w:r>
          </w:p>
          <w:p w:rsidR="00CC2D4B" w:rsidRPr="007A2823" w:rsidRDefault="00CC2D4B" w:rsidP="00CB400F">
            <w:pPr>
              <w:jc w:val="center"/>
              <w:rPr>
                <w:rFonts w:asciiTheme="majorHAnsi" w:hAnsiTheme="majorHAnsi"/>
                <w:color w:val="000000"/>
                <w:sz w:val="24"/>
              </w:rPr>
            </w:pP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Cashier</w:t>
            </w:r>
          </w:p>
        </w:tc>
      </w:tr>
      <w:tr w:rsidR="00CC2D4B" w:rsidRPr="007A2823" w:rsidTr="00CB400F">
        <w:trPr>
          <w:jc w:val="center"/>
        </w:trPr>
        <w:tc>
          <w:tcPr>
            <w:tcW w:w="2850" w:type="dxa"/>
            <w:vMerge/>
            <w:vAlign w:val="center"/>
          </w:tcPr>
          <w:p w:rsidR="00CC2D4B" w:rsidRPr="007A2823" w:rsidRDefault="00CC2D4B" w:rsidP="00CB400F">
            <w:pPr>
              <w:rPr>
                <w:rFonts w:asciiTheme="majorHAnsi" w:hAnsiTheme="majorHAnsi"/>
                <w:color w:val="000000"/>
                <w:sz w:val="24"/>
              </w:rPr>
            </w:pPr>
          </w:p>
        </w:tc>
        <w:tc>
          <w:tcPr>
            <w:tcW w:w="1188" w:type="dxa"/>
            <w:vMerge/>
            <w:vAlign w:val="center"/>
          </w:tcPr>
          <w:p w:rsidR="00CC2D4B" w:rsidRPr="007A2823" w:rsidRDefault="00CC2D4B" w:rsidP="00CB400F">
            <w:pPr>
              <w:jc w:val="center"/>
              <w:rPr>
                <w:rFonts w:asciiTheme="majorHAnsi" w:hAnsiTheme="majorHAnsi"/>
                <w:color w:val="000000"/>
                <w:sz w:val="24"/>
              </w:rPr>
            </w:pP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Store Operations Asst</w:t>
            </w:r>
          </w:p>
        </w:tc>
      </w:tr>
      <w:tr w:rsidR="00CC2D4B" w:rsidRPr="007A2823" w:rsidTr="00CB400F">
        <w:trPr>
          <w:jc w:val="center"/>
        </w:trPr>
        <w:tc>
          <w:tcPr>
            <w:tcW w:w="2850"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Tourism &amp; Hospitality</w:t>
            </w:r>
          </w:p>
        </w:tc>
        <w:tc>
          <w:tcPr>
            <w:tcW w:w="1188" w:type="dxa"/>
            <w:vAlign w:val="center"/>
          </w:tcPr>
          <w:p w:rsidR="00CC2D4B" w:rsidRPr="007A2823" w:rsidRDefault="00CC2D4B" w:rsidP="00CB400F">
            <w:pPr>
              <w:jc w:val="center"/>
              <w:rPr>
                <w:rFonts w:asciiTheme="majorHAnsi" w:hAnsiTheme="majorHAnsi"/>
                <w:color w:val="000000"/>
                <w:sz w:val="24"/>
              </w:rPr>
            </w:pPr>
            <w:r w:rsidRPr="007A2823">
              <w:rPr>
                <w:rFonts w:asciiTheme="majorHAnsi" w:hAnsiTheme="majorHAnsi"/>
                <w:color w:val="000000"/>
                <w:sz w:val="24"/>
              </w:rPr>
              <w:t>7</w:t>
            </w:r>
          </w:p>
        </w:tc>
        <w:tc>
          <w:tcPr>
            <w:tcW w:w="4683" w:type="dxa"/>
            <w:vAlign w:val="center"/>
          </w:tcPr>
          <w:p w:rsidR="00CC2D4B" w:rsidRPr="007A2823" w:rsidRDefault="00CC2D4B" w:rsidP="00CB400F">
            <w:pPr>
              <w:rPr>
                <w:rFonts w:asciiTheme="majorHAnsi" w:hAnsiTheme="majorHAnsi"/>
                <w:color w:val="000000"/>
                <w:sz w:val="24"/>
              </w:rPr>
            </w:pPr>
            <w:r w:rsidRPr="007A2823">
              <w:rPr>
                <w:rFonts w:asciiTheme="majorHAnsi" w:hAnsiTheme="majorHAnsi"/>
                <w:color w:val="000000"/>
                <w:sz w:val="24"/>
              </w:rPr>
              <w:t>Tour Assistant</w:t>
            </w:r>
          </w:p>
        </w:tc>
      </w:tr>
    </w:tbl>
    <w:p w:rsidR="00CC2D4B" w:rsidRPr="007A2823" w:rsidRDefault="00CC2D4B" w:rsidP="00CC2D4B">
      <w:pPr>
        <w:rPr>
          <w:rFonts w:asciiTheme="majorHAnsi" w:hAnsiTheme="majorHAnsi"/>
          <w:b/>
        </w:rPr>
      </w:pPr>
    </w:p>
    <w:p w:rsidR="00CC2D4B" w:rsidRDefault="00CC2D4B" w:rsidP="00CC2D4B">
      <w:pPr>
        <w:spacing w:after="120"/>
        <w:rPr>
          <w:rFonts w:asciiTheme="majorHAnsi" w:hAnsiTheme="majorHAnsi"/>
          <w:b/>
        </w:rPr>
      </w:pPr>
      <w:r w:rsidRPr="007A2823">
        <w:rPr>
          <w:rFonts w:asciiTheme="majorHAnsi" w:hAnsiTheme="majorHAnsi"/>
          <w:b/>
        </w:rPr>
        <w:t>Implementation Status</w:t>
      </w:r>
    </w:p>
    <w:p w:rsidR="00CC2D4B" w:rsidRPr="007A2823" w:rsidRDefault="00CC2D4B" w:rsidP="00CC2D4B">
      <w:pPr>
        <w:spacing w:after="120"/>
        <w:rPr>
          <w:rFonts w:asciiTheme="majorHAnsi" w:hAnsiTheme="majorHAnsi"/>
        </w:rPr>
      </w:pPr>
    </w:p>
    <w:tbl>
      <w:tblPr>
        <w:tblStyle w:val="TableGrid"/>
        <w:tblW w:w="6916" w:type="dxa"/>
        <w:jc w:val="center"/>
        <w:tblLook w:val="04A0"/>
      </w:tblPr>
      <w:tblGrid>
        <w:gridCol w:w="1856"/>
        <w:gridCol w:w="1534"/>
        <w:gridCol w:w="1856"/>
        <w:gridCol w:w="1670"/>
      </w:tblGrid>
      <w:tr w:rsidR="00CC2D4B" w:rsidRPr="007A2823" w:rsidTr="00CB400F">
        <w:trPr>
          <w:trHeight w:val="365"/>
          <w:jc w:val="center"/>
        </w:trPr>
        <w:tc>
          <w:tcPr>
            <w:tcW w:w="3390" w:type="dxa"/>
            <w:gridSpan w:val="2"/>
            <w:vAlign w:val="center"/>
          </w:tcPr>
          <w:p w:rsidR="00CC2D4B" w:rsidRPr="007A2823" w:rsidRDefault="00CC2D4B" w:rsidP="00CB400F">
            <w:pPr>
              <w:jc w:val="center"/>
              <w:rPr>
                <w:rFonts w:asciiTheme="majorHAnsi" w:hAnsiTheme="majorHAnsi"/>
                <w:b/>
                <w:sz w:val="24"/>
              </w:rPr>
            </w:pPr>
            <w:r w:rsidRPr="007A2823">
              <w:rPr>
                <w:rFonts w:asciiTheme="majorHAnsi" w:hAnsiTheme="majorHAnsi"/>
                <w:b/>
                <w:sz w:val="24"/>
              </w:rPr>
              <w:t>Reported in PMS</w:t>
            </w:r>
          </w:p>
        </w:tc>
        <w:tc>
          <w:tcPr>
            <w:tcW w:w="3526" w:type="dxa"/>
            <w:gridSpan w:val="2"/>
            <w:vAlign w:val="center"/>
          </w:tcPr>
          <w:p w:rsidR="00CC2D4B" w:rsidRPr="007A2823" w:rsidRDefault="00CC2D4B" w:rsidP="00CB400F">
            <w:pPr>
              <w:jc w:val="center"/>
              <w:rPr>
                <w:rFonts w:asciiTheme="majorHAnsi" w:hAnsiTheme="majorHAnsi"/>
                <w:b/>
                <w:sz w:val="24"/>
              </w:rPr>
            </w:pPr>
            <w:r w:rsidRPr="007A2823">
              <w:rPr>
                <w:rFonts w:asciiTheme="majorHAnsi" w:hAnsiTheme="majorHAnsi"/>
                <w:b/>
                <w:sz w:val="24"/>
              </w:rPr>
              <w:t>As per AWP &amp; B 2018-19</w:t>
            </w:r>
          </w:p>
        </w:tc>
      </w:tr>
      <w:tr w:rsidR="00CC2D4B" w:rsidRPr="007A2823" w:rsidTr="00CB400F">
        <w:trPr>
          <w:trHeight w:val="206"/>
          <w:jc w:val="center"/>
        </w:trPr>
        <w:tc>
          <w:tcPr>
            <w:tcW w:w="1856" w:type="dxa"/>
            <w:vAlign w:val="center"/>
          </w:tcPr>
          <w:p w:rsidR="00CC2D4B" w:rsidRPr="007A2823" w:rsidRDefault="00CC2D4B" w:rsidP="00CB400F">
            <w:pPr>
              <w:jc w:val="center"/>
              <w:rPr>
                <w:rFonts w:asciiTheme="majorHAnsi" w:hAnsiTheme="majorHAnsi"/>
                <w:b/>
                <w:sz w:val="24"/>
              </w:rPr>
            </w:pPr>
            <w:r w:rsidRPr="007A2823">
              <w:rPr>
                <w:rFonts w:asciiTheme="majorHAnsi" w:hAnsiTheme="majorHAnsi"/>
                <w:b/>
                <w:sz w:val="24"/>
              </w:rPr>
              <w:t>No. of Schools Implemented</w:t>
            </w:r>
          </w:p>
        </w:tc>
        <w:tc>
          <w:tcPr>
            <w:tcW w:w="1534" w:type="dxa"/>
            <w:vAlign w:val="center"/>
          </w:tcPr>
          <w:p w:rsidR="00CC2D4B" w:rsidRPr="007A2823" w:rsidRDefault="00CC2D4B" w:rsidP="00CB400F">
            <w:pPr>
              <w:jc w:val="center"/>
              <w:rPr>
                <w:rFonts w:asciiTheme="majorHAnsi" w:hAnsiTheme="majorHAnsi"/>
                <w:b/>
                <w:sz w:val="24"/>
              </w:rPr>
            </w:pPr>
            <w:r w:rsidRPr="007A2823">
              <w:rPr>
                <w:rFonts w:asciiTheme="majorHAnsi" w:hAnsiTheme="majorHAnsi"/>
                <w:b/>
                <w:sz w:val="24"/>
              </w:rPr>
              <w:t>Current Enrolment</w:t>
            </w:r>
          </w:p>
        </w:tc>
        <w:tc>
          <w:tcPr>
            <w:tcW w:w="1856" w:type="dxa"/>
            <w:vAlign w:val="center"/>
          </w:tcPr>
          <w:p w:rsidR="00CC2D4B" w:rsidRPr="007A2823" w:rsidRDefault="00CC2D4B" w:rsidP="00CB400F">
            <w:pPr>
              <w:jc w:val="center"/>
              <w:rPr>
                <w:rFonts w:asciiTheme="majorHAnsi" w:hAnsiTheme="majorHAnsi"/>
                <w:b/>
                <w:sz w:val="24"/>
              </w:rPr>
            </w:pPr>
            <w:r w:rsidRPr="007A2823">
              <w:rPr>
                <w:rFonts w:asciiTheme="majorHAnsi" w:hAnsiTheme="majorHAnsi"/>
                <w:b/>
                <w:sz w:val="24"/>
              </w:rPr>
              <w:t>No. of Schools Implemented</w:t>
            </w:r>
          </w:p>
        </w:tc>
        <w:tc>
          <w:tcPr>
            <w:tcW w:w="1670" w:type="dxa"/>
            <w:vAlign w:val="center"/>
          </w:tcPr>
          <w:p w:rsidR="00CC2D4B" w:rsidRPr="007A2823" w:rsidRDefault="00CC2D4B" w:rsidP="00CB400F">
            <w:pPr>
              <w:jc w:val="center"/>
              <w:rPr>
                <w:rFonts w:asciiTheme="majorHAnsi" w:hAnsiTheme="majorHAnsi"/>
                <w:b/>
                <w:sz w:val="24"/>
              </w:rPr>
            </w:pPr>
            <w:r w:rsidRPr="007A2823">
              <w:rPr>
                <w:rFonts w:asciiTheme="majorHAnsi" w:hAnsiTheme="majorHAnsi"/>
                <w:b/>
                <w:sz w:val="24"/>
              </w:rPr>
              <w:t>Current Enrolment</w:t>
            </w:r>
          </w:p>
        </w:tc>
      </w:tr>
      <w:tr w:rsidR="00CC2D4B" w:rsidRPr="007A2823" w:rsidTr="00CB400F">
        <w:trPr>
          <w:trHeight w:val="440"/>
          <w:jc w:val="center"/>
        </w:trPr>
        <w:tc>
          <w:tcPr>
            <w:tcW w:w="1856" w:type="dxa"/>
            <w:vAlign w:val="center"/>
          </w:tcPr>
          <w:p w:rsidR="00CC2D4B" w:rsidRPr="007A2823" w:rsidRDefault="00CC2D4B" w:rsidP="00CB400F">
            <w:pPr>
              <w:jc w:val="center"/>
              <w:rPr>
                <w:rFonts w:asciiTheme="majorHAnsi" w:hAnsiTheme="majorHAnsi"/>
                <w:sz w:val="24"/>
              </w:rPr>
            </w:pPr>
            <w:r w:rsidRPr="007A2823">
              <w:rPr>
                <w:rFonts w:asciiTheme="majorHAnsi" w:hAnsiTheme="majorHAnsi"/>
                <w:sz w:val="24"/>
              </w:rPr>
              <w:t>193</w:t>
            </w:r>
          </w:p>
        </w:tc>
        <w:tc>
          <w:tcPr>
            <w:tcW w:w="1534" w:type="dxa"/>
            <w:vAlign w:val="center"/>
          </w:tcPr>
          <w:p w:rsidR="00CC2D4B" w:rsidRPr="007A2823" w:rsidRDefault="00CC2D4B" w:rsidP="00CB400F">
            <w:pPr>
              <w:jc w:val="center"/>
              <w:rPr>
                <w:rFonts w:asciiTheme="majorHAnsi" w:hAnsiTheme="majorHAnsi"/>
                <w:sz w:val="24"/>
              </w:rPr>
            </w:pPr>
            <w:r w:rsidRPr="007A2823">
              <w:rPr>
                <w:rFonts w:asciiTheme="majorHAnsi" w:hAnsiTheme="majorHAnsi"/>
                <w:sz w:val="24"/>
              </w:rPr>
              <w:t>38861</w:t>
            </w:r>
          </w:p>
        </w:tc>
        <w:tc>
          <w:tcPr>
            <w:tcW w:w="1856" w:type="dxa"/>
            <w:vAlign w:val="center"/>
          </w:tcPr>
          <w:p w:rsidR="00CC2D4B" w:rsidRPr="007A2823" w:rsidRDefault="00CC2D4B" w:rsidP="00CB400F">
            <w:pPr>
              <w:jc w:val="center"/>
              <w:rPr>
                <w:rFonts w:asciiTheme="majorHAnsi" w:hAnsiTheme="majorHAnsi"/>
                <w:sz w:val="24"/>
              </w:rPr>
            </w:pPr>
            <w:r w:rsidRPr="007A2823">
              <w:rPr>
                <w:rFonts w:asciiTheme="majorHAnsi" w:hAnsiTheme="majorHAnsi"/>
                <w:sz w:val="24"/>
              </w:rPr>
              <w:t>192</w:t>
            </w:r>
          </w:p>
        </w:tc>
        <w:tc>
          <w:tcPr>
            <w:tcW w:w="1670" w:type="dxa"/>
            <w:vAlign w:val="center"/>
          </w:tcPr>
          <w:p w:rsidR="00CC2D4B" w:rsidRPr="007A2823" w:rsidRDefault="00CC2D4B" w:rsidP="00CB400F">
            <w:pPr>
              <w:jc w:val="center"/>
              <w:rPr>
                <w:rFonts w:asciiTheme="majorHAnsi" w:hAnsiTheme="majorHAnsi"/>
                <w:sz w:val="24"/>
              </w:rPr>
            </w:pPr>
            <w:r w:rsidRPr="007A2823">
              <w:rPr>
                <w:rFonts w:asciiTheme="majorHAnsi" w:hAnsiTheme="majorHAnsi"/>
                <w:bCs/>
                <w:sz w:val="24"/>
              </w:rPr>
              <w:t>38824</w:t>
            </w:r>
          </w:p>
        </w:tc>
      </w:tr>
    </w:tbl>
    <w:p w:rsidR="00CC2D4B" w:rsidRPr="007A2823" w:rsidRDefault="00CC2D4B" w:rsidP="00CC2D4B">
      <w:pPr>
        <w:spacing w:before="240"/>
        <w:rPr>
          <w:rFonts w:asciiTheme="majorHAnsi" w:hAnsiTheme="majorHAnsi"/>
          <w:b/>
        </w:rPr>
      </w:pPr>
      <w:r w:rsidRPr="007A2823">
        <w:rPr>
          <w:rFonts w:asciiTheme="majorHAnsi" w:hAnsiTheme="majorHAnsi"/>
          <w:b/>
        </w:rPr>
        <w:lastRenderedPageBreak/>
        <w:t>Observations</w:t>
      </w:r>
    </w:p>
    <w:p w:rsidR="00CC2D4B" w:rsidRPr="007A2823" w:rsidRDefault="00CC2D4B" w:rsidP="00412148">
      <w:pPr>
        <w:pStyle w:val="ListParagraph"/>
        <w:numPr>
          <w:ilvl w:val="0"/>
          <w:numId w:val="78"/>
        </w:numPr>
        <w:spacing w:after="120" w:line="276" w:lineRule="auto"/>
        <w:ind w:left="567" w:hanging="425"/>
        <w:jc w:val="both"/>
        <w:rPr>
          <w:rFonts w:asciiTheme="majorHAnsi" w:hAnsiTheme="majorHAnsi"/>
          <w:bCs/>
        </w:rPr>
      </w:pPr>
      <w:r w:rsidRPr="007A2823">
        <w:rPr>
          <w:rFonts w:asciiTheme="majorHAnsi" w:hAnsiTheme="majorHAnsi"/>
          <w:bCs/>
        </w:rPr>
        <w:t>The state needs to update data on PMS as enrolment data on PMS not matching the data provided in AWP &amp; B.</w:t>
      </w:r>
    </w:p>
    <w:p w:rsidR="00CC2D4B" w:rsidRPr="007A2823" w:rsidRDefault="00CC2D4B" w:rsidP="00412148">
      <w:pPr>
        <w:pStyle w:val="ListParagraph"/>
        <w:numPr>
          <w:ilvl w:val="0"/>
          <w:numId w:val="78"/>
        </w:numPr>
        <w:spacing w:after="120" w:line="276" w:lineRule="auto"/>
        <w:ind w:left="567" w:hanging="425"/>
        <w:jc w:val="both"/>
        <w:rPr>
          <w:rFonts w:asciiTheme="majorHAnsi" w:hAnsiTheme="majorHAnsi"/>
          <w:bCs/>
        </w:rPr>
      </w:pPr>
      <w:r w:rsidRPr="007A2823">
        <w:rPr>
          <w:rFonts w:asciiTheme="majorHAnsi" w:hAnsiTheme="majorHAnsi"/>
          <w:bCs/>
        </w:rPr>
        <w:t>An amount of Rs. 2004.61 Lakhs was approved in 2018-19 for education. State received an amount of Rs. 1945.72 lakhs against the same. After an expenditure of Rs. 609. 89 Lakhs state has Rs. 1344.69 lakhs lying unspent under VE.</w:t>
      </w:r>
    </w:p>
    <w:p w:rsidR="00CC2D4B" w:rsidRPr="007A2823" w:rsidRDefault="00CC2D4B" w:rsidP="00412148">
      <w:pPr>
        <w:pStyle w:val="ListParagraph"/>
        <w:numPr>
          <w:ilvl w:val="0"/>
          <w:numId w:val="78"/>
        </w:numPr>
        <w:spacing w:after="120" w:line="276" w:lineRule="auto"/>
        <w:ind w:left="567" w:hanging="425"/>
        <w:jc w:val="both"/>
        <w:rPr>
          <w:rFonts w:asciiTheme="majorHAnsi" w:hAnsiTheme="majorHAnsi"/>
          <w:bCs/>
        </w:rPr>
      </w:pPr>
      <w:r w:rsidRPr="007A2823">
        <w:rPr>
          <w:rFonts w:asciiTheme="majorHAnsi" w:hAnsiTheme="majorHAnsi"/>
          <w:bCs/>
        </w:rPr>
        <w:t xml:space="preserve">State has reported </w:t>
      </w:r>
      <w:r w:rsidRPr="007A2823">
        <w:rPr>
          <w:rFonts w:asciiTheme="majorHAnsi" w:hAnsiTheme="majorHAnsi"/>
          <w:b/>
          <w:bCs/>
        </w:rPr>
        <w:t>partial procurement</w:t>
      </w:r>
      <w:r>
        <w:rPr>
          <w:rFonts w:asciiTheme="majorHAnsi" w:hAnsiTheme="majorHAnsi"/>
          <w:bCs/>
        </w:rPr>
        <w:t xml:space="preserve"> of </w:t>
      </w:r>
      <w:r w:rsidRPr="007A2823">
        <w:rPr>
          <w:rFonts w:asciiTheme="majorHAnsi" w:hAnsiTheme="majorHAnsi"/>
          <w:bCs/>
        </w:rPr>
        <w:t xml:space="preserve">Tools &amp; Equipment </w:t>
      </w:r>
      <w:r w:rsidR="00345877" w:rsidRPr="007A2823">
        <w:rPr>
          <w:rFonts w:asciiTheme="majorHAnsi" w:hAnsiTheme="majorHAnsi"/>
          <w:bCs/>
        </w:rPr>
        <w:fldChar w:fldCharType="begin"/>
      </w:r>
      <w:r w:rsidRPr="007A2823">
        <w:rPr>
          <w:rFonts w:asciiTheme="majorHAnsi" w:hAnsiTheme="majorHAnsi"/>
          <w:bCs/>
        </w:rPr>
        <w:instrText xml:space="preserve"> MERGEFIELD Tools_Equipment_ </w:instrText>
      </w:r>
      <w:r w:rsidR="00345877" w:rsidRPr="007A2823">
        <w:rPr>
          <w:rFonts w:asciiTheme="majorHAnsi" w:hAnsiTheme="majorHAnsi"/>
          <w:bCs/>
        </w:rPr>
        <w:fldChar w:fldCharType="end"/>
      </w:r>
      <w:r>
        <w:rPr>
          <w:rFonts w:asciiTheme="majorHAnsi" w:hAnsiTheme="majorHAnsi"/>
          <w:bCs/>
        </w:rPr>
        <w:t>all 192 schools of vocational education</w:t>
      </w:r>
      <w:r w:rsidRPr="007A2823">
        <w:rPr>
          <w:rFonts w:asciiTheme="majorHAnsi" w:hAnsiTheme="majorHAnsi"/>
          <w:bCs/>
        </w:rPr>
        <w:t>.</w:t>
      </w:r>
    </w:p>
    <w:p w:rsidR="00CC2D4B" w:rsidRPr="007A2823" w:rsidRDefault="00CC2D4B" w:rsidP="00412148">
      <w:pPr>
        <w:pStyle w:val="ListParagraph"/>
        <w:numPr>
          <w:ilvl w:val="0"/>
          <w:numId w:val="79"/>
        </w:numPr>
        <w:spacing w:before="120" w:after="120" w:line="276" w:lineRule="auto"/>
        <w:ind w:left="540"/>
        <w:jc w:val="both"/>
        <w:rPr>
          <w:rFonts w:asciiTheme="majorHAnsi" w:hAnsiTheme="majorHAnsi"/>
          <w:bCs/>
        </w:rPr>
      </w:pPr>
      <w:r>
        <w:rPr>
          <w:rFonts w:asciiTheme="majorHAnsi" w:hAnsiTheme="majorHAnsi"/>
          <w:bCs/>
        </w:rPr>
        <w:t>No field visit conducted in 29 schools. State has reported 1</w:t>
      </w:r>
      <w:r w:rsidRPr="007A2823">
        <w:rPr>
          <w:rFonts w:asciiTheme="majorHAnsi" w:hAnsiTheme="majorHAnsi"/>
          <w:bCs/>
        </w:rPr>
        <w:t xml:space="preserve"> – </w:t>
      </w:r>
      <w:r>
        <w:rPr>
          <w:rFonts w:asciiTheme="majorHAnsi" w:hAnsiTheme="majorHAnsi"/>
          <w:bCs/>
        </w:rPr>
        <w:t>5</w:t>
      </w:r>
      <w:r w:rsidRPr="007A2823">
        <w:rPr>
          <w:rFonts w:asciiTheme="majorHAnsi" w:hAnsiTheme="majorHAnsi"/>
          <w:bCs/>
        </w:rPr>
        <w:t xml:space="preserve"> field visits conducted </w:t>
      </w:r>
      <w:r>
        <w:rPr>
          <w:rFonts w:asciiTheme="majorHAnsi" w:hAnsiTheme="majorHAnsi"/>
          <w:bCs/>
        </w:rPr>
        <w:t>in 117 schools, 6</w:t>
      </w:r>
      <w:r w:rsidRPr="007A2823">
        <w:rPr>
          <w:rFonts w:asciiTheme="majorHAnsi" w:hAnsiTheme="majorHAnsi"/>
          <w:bCs/>
        </w:rPr>
        <w:t xml:space="preserve"> – </w:t>
      </w:r>
      <w:r>
        <w:rPr>
          <w:rFonts w:asciiTheme="majorHAnsi" w:hAnsiTheme="majorHAnsi"/>
          <w:bCs/>
        </w:rPr>
        <w:t>9</w:t>
      </w:r>
      <w:r w:rsidRPr="007A2823">
        <w:rPr>
          <w:rFonts w:asciiTheme="majorHAnsi" w:hAnsiTheme="majorHAnsi"/>
          <w:bCs/>
        </w:rPr>
        <w:t xml:space="preserve"> field visits conducted </w:t>
      </w:r>
      <w:r>
        <w:rPr>
          <w:rFonts w:asciiTheme="majorHAnsi" w:hAnsiTheme="majorHAnsi"/>
          <w:bCs/>
        </w:rPr>
        <w:t xml:space="preserve">in 29 schools </w:t>
      </w:r>
      <w:r w:rsidRPr="007A2823">
        <w:rPr>
          <w:rFonts w:asciiTheme="majorHAnsi" w:hAnsiTheme="majorHAnsi"/>
          <w:bCs/>
        </w:rPr>
        <w:t>for students of vocational education.</w:t>
      </w:r>
    </w:p>
    <w:p w:rsidR="00CC2D4B" w:rsidRPr="007A2823" w:rsidRDefault="00CC2D4B" w:rsidP="00412148">
      <w:pPr>
        <w:pStyle w:val="ListParagraph"/>
        <w:numPr>
          <w:ilvl w:val="0"/>
          <w:numId w:val="79"/>
        </w:numPr>
        <w:spacing w:before="120" w:after="120" w:line="276" w:lineRule="auto"/>
        <w:ind w:left="540"/>
        <w:jc w:val="both"/>
        <w:rPr>
          <w:rFonts w:asciiTheme="majorHAnsi" w:hAnsiTheme="majorHAnsi"/>
          <w:bCs/>
        </w:rPr>
      </w:pPr>
      <w:r w:rsidRPr="00BD381E">
        <w:rPr>
          <w:rFonts w:asciiTheme="majorHAnsi" w:hAnsiTheme="majorHAnsi"/>
        </w:rPr>
        <w:t>The state is advised to develop a robust planning and monitoring mechanism at district level</w:t>
      </w:r>
      <w:r w:rsidRPr="00BD381E">
        <w:rPr>
          <w:rFonts w:asciiTheme="majorHAnsi" w:hAnsiTheme="majorHAnsi"/>
          <w:bCs/>
        </w:rPr>
        <w:t>.</w:t>
      </w:r>
    </w:p>
    <w:p w:rsidR="00CC2D4B" w:rsidRDefault="00CC2D4B" w:rsidP="00CC2D4B">
      <w:pPr>
        <w:spacing w:before="240"/>
        <w:rPr>
          <w:rFonts w:asciiTheme="majorHAnsi" w:hAnsiTheme="majorHAnsi"/>
          <w:b/>
        </w:rPr>
      </w:pPr>
    </w:p>
    <w:p w:rsidR="00CC2D4B" w:rsidRPr="007A2823" w:rsidRDefault="00CC2D4B" w:rsidP="00CC2D4B">
      <w:pPr>
        <w:spacing w:before="240"/>
        <w:rPr>
          <w:rFonts w:asciiTheme="majorHAnsi" w:hAnsiTheme="majorHAnsi"/>
          <w:b/>
        </w:rPr>
      </w:pPr>
      <w:r w:rsidRPr="007A2823">
        <w:rPr>
          <w:rFonts w:asciiTheme="majorHAnsi" w:hAnsiTheme="majorHAnsi"/>
          <w:b/>
        </w:rPr>
        <w:t xml:space="preserve">Proposal 2019 – 20 </w:t>
      </w:r>
    </w:p>
    <w:p w:rsidR="00CC2D4B" w:rsidRDefault="00CC2D4B" w:rsidP="00CC2D4B">
      <w:pPr>
        <w:jc w:val="both"/>
        <w:rPr>
          <w:rFonts w:asciiTheme="majorHAnsi" w:hAnsiTheme="majorHAnsi"/>
        </w:rPr>
      </w:pPr>
      <w:r w:rsidRPr="007A2823">
        <w:rPr>
          <w:rFonts w:asciiTheme="majorHAnsi" w:hAnsiTheme="majorHAnsi"/>
        </w:rPr>
        <w:t xml:space="preserve">In the Annual Work Plan &amp; Budget 2018-19 of Samagra Shiksha, the state has proposed </w:t>
      </w:r>
      <w:r>
        <w:rPr>
          <w:rFonts w:asciiTheme="majorHAnsi" w:hAnsiTheme="majorHAnsi"/>
        </w:rPr>
        <w:t>40</w:t>
      </w:r>
      <w:r w:rsidRPr="007A2823">
        <w:rPr>
          <w:rFonts w:asciiTheme="majorHAnsi" w:hAnsiTheme="majorHAnsi"/>
        </w:rPr>
        <w:t xml:space="preserve">0 schools </w:t>
      </w:r>
      <w:r>
        <w:rPr>
          <w:rFonts w:asciiTheme="majorHAnsi" w:hAnsiTheme="majorHAnsi"/>
        </w:rPr>
        <w:t>(12 schools with double sectors and 388 schools with single sector)</w:t>
      </w:r>
      <w:r w:rsidR="00345877" w:rsidRPr="007A2823">
        <w:rPr>
          <w:rFonts w:asciiTheme="majorHAnsi" w:hAnsiTheme="majorHAnsi"/>
        </w:rPr>
        <w:fldChar w:fldCharType="begin"/>
      </w:r>
      <w:r w:rsidRPr="007A2823">
        <w:rPr>
          <w:rFonts w:asciiTheme="majorHAnsi" w:hAnsiTheme="majorHAnsi"/>
        </w:rPr>
        <w:instrText xml:space="preserve"> MERGEFIELD New_Proposal </w:instrText>
      </w:r>
      <w:r w:rsidR="00345877" w:rsidRPr="007A2823">
        <w:rPr>
          <w:rFonts w:asciiTheme="majorHAnsi" w:hAnsiTheme="majorHAnsi"/>
        </w:rPr>
        <w:fldChar w:fldCharType="end"/>
      </w:r>
      <w:r w:rsidRPr="007A2823">
        <w:rPr>
          <w:rFonts w:asciiTheme="majorHAnsi" w:hAnsiTheme="majorHAnsi"/>
        </w:rPr>
        <w:t xml:space="preserve"> for introduction of vocational education from class 9</w:t>
      </w:r>
      <w:r w:rsidRPr="007A2823">
        <w:rPr>
          <w:rFonts w:asciiTheme="majorHAnsi" w:hAnsiTheme="majorHAnsi"/>
          <w:vertAlign w:val="superscript"/>
        </w:rPr>
        <w:t>th</w:t>
      </w:r>
      <w:r w:rsidRPr="007A2823">
        <w:rPr>
          <w:rFonts w:asciiTheme="majorHAnsi" w:hAnsiTheme="majorHAnsi"/>
        </w:rPr>
        <w:t xml:space="preserve"> as per the following details:</w:t>
      </w:r>
    </w:p>
    <w:p w:rsidR="00CC2D4B" w:rsidRPr="007A2823" w:rsidRDefault="00CC2D4B" w:rsidP="00CC2D4B">
      <w:pPr>
        <w:jc w:val="both"/>
        <w:rPr>
          <w:rFonts w:asciiTheme="majorHAnsi" w:hAnsiTheme="majorHAnsi"/>
        </w:rPr>
      </w:pPr>
    </w:p>
    <w:tbl>
      <w:tblPr>
        <w:tblW w:w="764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5"/>
        <w:gridCol w:w="3314"/>
        <w:gridCol w:w="1350"/>
      </w:tblGrid>
      <w:tr w:rsidR="00CC2D4B" w:rsidRPr="007A2823" w:rsidTr="00CB400F">
        <w:trPr>
          <w:trHeight w:val="512"/>
          <w:jc w:val="center"/>
        </w:trPr>
        <w:tc>
          <w:tcPr>
            <w:tcW w:w="2985" w:type="dxa"/>
            <w:shd w:val="clear" w:color="auto" w:fill="auto"/>
            <w:vAlign w:val="center"/>
            <w:hideMark/>
          </w:tcPr>
          <w:p w:rsidR="00CC2D4B" w:rsidRPr="007A2823" w:rsidRDefault="00CC2D4B" w:rsidP="00CB400F">
            <w:pPr>
              <w:jc w:val="center"/>
              <w:rPr>
                <w:rFonts w:asciiTheme="majorHAnsi" w:hAnsiTheme="majorHAnsi"/>
                <w:b/>
                <w:lang w:bidi="hi-IN"/>
              </w:rPr>
            </w:pPr>
            <w:r w:rsidRPr="007A2823">
              <w:rPr>
                <w:rFonts w:asciiTheme="majorHAnsi" w:hAnsiTheme="majorHAnsi"/>
                <w:b/>
                <w:lang w:bidi="hi-IN"/>
              </w:rPr>
              <w:t>Sector</w:t>
            </w:r>
          </w:p>
        </w:tc>
        <w:tc>
          <w:tcPr>
            <w:tcW w:w="3314" w:type="dxa"/>
            <w:shd w:val="clear" w:color="auto" w:fill="auto"/>
            <w:vAlign w:val="center"/>
            <w:hideMark/>
          </w:tcPr>
          <w:p w:rsidR="00CC2D4B" w:rsidRPr="007A2823" w:rsidRDefault="00CC2D4B" w:rsidP="00CB400F">
            <w:pPr>
              <w:jc w:val="center"/>
              <w:rPr>
                <w:rFonts w:asciiTheme="majorHAnsi" w:hAnsiTheme="majorHAnsi"/>
                <w:b/>
                <w:lang w:bidi="hi-IN"/>
              </w:rPr>
            </w:pPr>
            <w:r w:rsidRPr="007A2823">
              <w:rPr>
                <w:rFonts w:asciiTheme="majorHAnsi" w:hAnsiTheme="majorHAnsi"/>
                <w:b/>
                <w:lang w:bidi="hi-IN"/>
              </w:rPr>
              <w:t>Job Roles</w:t>
            </w:r>
          </w:p>
        </w:tc>
        <w:tc>
          <w:tcPr>
            <w:tcW w:w="1350" w:type="dxa"/>
            <w:vAlign w:val="center"/>
          </w:tcPr>
          <w:p w:rsidR="00CC2D4B" w:rsidRPr="007A2823" w:rsidRDefault="00CC2D4B" w:rsidP="00CB400F">
            <w:pPr>
              <w:jc w:val="center"/>
              <w:rPr>
                <w:rFonts w:asciiTheme="majorHAnsi" w:hAnsiTheme="majorHAnsi"/>
                <w:b/>
                <w:lang w:bidi="hi-IN"/>
              </w:rPr>
            </w:pPr>
            <w:r w:rsidRPr="007A2823">
              <w:rPr>
                <w:rFonts w:asciiTheme="majorHAnsi" w:hAnsiTheme="majorHAnsi"/>
                <w:b/>
                <w:lang w:bidi="hi-IN"/>
              </w:rPr>
              <w:t>No. of Schools</w:t>
            </w:r>
          </w:p>
        </w:tc>
      </w:tr>
      <w:tr w:rsidR="00CC2D4B" w:rsidRPr="007A2823" w:rsidTr="00CB400F">
        <w:trPr>
          <w:trHeight w:val="331"/>
          <w:jc w:val="center"/>
        </w:trPr>
        <w:tc>
          <w:tcPr>
            <w:tcW w:w="2985" w:type="dxa"/>
            <w:shd w:val="clear" w:color="auto" w:fill="auto"/>
            <w:vAlign w:val="center"/>
            <w:hideMark/>
          </w:tcPr>
          <w:p w:rsidR="00CC2D4B" w:rsidRPr="00BD381E" w:rsidRDefault="00CC2D4B" w:rsidP="00CB400F">
            <w:pPr>
              <w:rPr>
                <w:rFonts w:ascii="Cambria" w:hAnsi="Cambria"/>
                <w:color w:val="000000"/>
              </w:rPr>
            </w:pPr>
            <w:r w:rsidRPr="00BD381E">
              <w:rPr>
                <w:rFonts w:ascii="Cambria" w:hAnsi="Cambria"/>
                <w:color w:val="000000"/>
              </w:rPr>
              <w:t>APPAREL &amp; MADE-UPS</w:t>
            </w:r>
          </w:p>
        </w:tc>
        <w:tc>
          <w:tcPr>
            <w:tcW w:w="3314" w:type="dxa"/>
            <w:shd w:val="clear" w:color="auto" w:fill="auto"/>
            <w:vAlign w:val="center"/>
            <w:hideMark/>
          </w:tcPr>
          <w:p w:rsidR="00CC2D4B" w:rsidRPr="00BD381E" w:rsidRDefault="00CC2D4B" w:rsidP="00CB400F">
            <w:pPr>
              <w:rPr>
                <w:rFonts w:ascii="Cambria" w:hAnsi="Cambria"/>
                <w:color w:val="000000"/>
              </w:rPr>
            </w:pPr>
            <w:r w:rsidRPr="00BD381E">
              <w:rPr>
                <w:rFonts w:ascii="Cambria" w:hAnsi="Cambria"/>
                <w:color w:val="000000"/>
              </w:rPr>
              <w:t>SEWING MACHINE OPERATOR</w:t>
            </w:r>
          </w:p>
        </w:tc>
        <w:tc>
          <w:tcPr>
            <w:tcW w:w="1350" w:type="dxa"/>
            <w:vAlign w:val="center"/>
          </w:tcPr>
          <w:p w:rsidR="00CC2D4B" w:rsidRPr="00BD381E" w:rsidRDefault="00CC2D4B" w:rsidP="00CB400F">
            <w:pPr>
              <w:rPr>
                <w:rFonts w:ascii="Cambria" w:hAnsi="Cambria"/>
                <w:color w:val="000000"/>
              </w:rPr>
            </w:pPr>
            <w:r w:rsidRPr="00BD381E">
              <w:rPr>
                <w:rFonts w:ascii="Cambria" w:hAnsi="Cambria"/>
                <w:color w:val="000000"/>
              </w:rPr>
              <w:t>71</w:t>
            </w:r>
          </w:p>
        </w:tc>
      </w:tr>
      <w:tr w:rsidR="00CC2D4B" w:rsidRPr="007A2823" w:rsidTr="00CB400F">
        <w:trPr>
          <w:trHeight w:val="331"/>
          <w:jc w:val="center"/>
        </w:trPr>
        <w:tc>
          <w:tcPr>
            <w:tcW w:w="2985" w:type="dxa"/>
            <w:shd w:val="clear" w:color="auto" w:fill="auto"/>
            <w:vAlign w:val="center"/>
          </w:tcPr>
          <w:p w:rsidR="00CC2D4B" w:rsidRPr="00BD381E" w:rsidRDefault="00CC2D4B" w:rsidP="00CB400F">
            <w:pPr>
              <w:rPr>
                <w:rFonts w:ascii="Cambria" w:hAnsi="Cambria"/>
                <w:color w:val="000000"/>
              </w:rPr>
            </w:pPr>
            <w:r w:rsidRPr="00BD381E">
              <w:rPr>
                <w:rFonts w:ascii="Cambria" w:hAnsi="Cambria"/>
                <w:color w:val="000000"/>
              </w:rPr>
              <w:t>Beauty &amp; Wellness</w:t>
            </w:r>
          </w:p>
        </w:tc>
        <w:tc>
          <w:tcPr>
            <w:tcW w:w="3314" w:type="dxa"/>
            <w:shd w:val="clear" w:color="auto" w:fill="auto"/>
            <w:vAlign w:val="center"/>
          </w:tcPr>
          <w:p w:rsidR="00CC2D4B" w:rsidRPr="00BD381E" w:rsidRDefault="00CC2D4B" w:rsidP="00CB400F">
            <w:pPr>
              <w:rPr>
                <w:rFonts w:ascii="Cambria" w:hAnsi="Cambria"/>
                <w:color w:val="000000"/>
              </w:rPr>
            </w:pPr>
            <w:r w:rsidRPr="00BD381E">
              <w:rPr>
                <w:rFonts w:ascii="Cambria" w:hAnsi="Cambria"/>
                <w:color w:val="000000"/>
              </w:rPr>
              <w:t>Assistant Beauty Therapist</w:t>
            </w:r>
          </w:p>
        </w:tc>
        <w:tc>
          <w:tcPr>
            <w:tcW w:w="1350" w:type="dxa"/>
            <w:vAlign w:val="center"/>
          </w:tcPr>
          <w:p w:rsidR="00CC2D4B" w:rsidRPr="00BD381E" w:rsidRDefault="00CC2D4B" w:rsidP="00CB400F">
            <w:pPr>
              <w:rPr>
                <w:rFonts w:ascii="Cambria" w:hAnsi="Cambria"/>
                <w:color w:val="000000"/>
              </w:rPr>
            </w:pPr>
            <w:r w:rsidRPr="00BD381E">
              <w:rPr>
                <w:rFonts w:ascii="Cambria" w:hAnsi="Cambria"/>
                <w:color w:val="000000"/>
              </w:rPr>
              <w:t>66</w:t>
            </w:r>
          </w:p>
        </w:tc>
      </w:tr>
      <w:tr w:rsidR="00CC2D4B" w:rsidRPr="007A2823" w:rsidTr="00CB400F">
        <w:trPr>
          <w:trHeight w:val="331"/>
          <w:jc w:val="center"/>
        </w:trPr>
        <w:tc>
          <w:tcPr>
            <w:tcW w:w="2985" w:type="dxa"/>
            <w:shd w:val="clear" w:color="auto" w:fill="auto"/>
            <w:vAlign w:val="center"/>
          </w:tcPr>
          <w:p w:rsidR="00CC2D4B" w:rsidRPr="00BD381E" w:rsidRDefault="00CC2D4B" w:rsidP="00CB400F">
            <w:pPr>
              <w:rPr>
                <w:rFonts w:ascii="Cambria" w:hAnsi="Cambria"/>
                <w:color w:val="000000"/>
              </w:rPr>
            </w:pPr>
            <w:r w:rsidRPr="00BD381E">
              <w:rPr>
                <w:rFonts w:ascii="Cambria" w:hAnsi="Cambria"/>
                <w:color w:val="000000"/>
              </w:rPr>
              <w:t>Healthcare</w:t>
            </w:r>
          </w:p>
        </w:tc>
        <w:tc>
          <w:tcPr>
            <w:tcW w:w="3314" w:type="dxa"/>
            <w:shd w:val="clear" w:color="auto" w:fill="auto"/>
            <w:vAlign w:val="center"/>
          </w:tcPr>
          <w:p w:rsidR="00CC2D4B" w:rsidRPr="00BD381E" w:rsidRDefault="00CC2D4B" w:rsidP="00CB400F">
            <w:pPr>
              <w:rPr>
                <w:rFonts w:ascii="Cambria" w:hAnsi="Cambria"/>
                <w:color w:val="000000"/>
              </w:rPr>
            </w:pPr>
            <w:r w:rsidRPr="00BD381E">
              <w:rPr>
                <w:rFonts w:ascii="Cambria" w:hAnsi="Cambria"/>
                <w:color w:val="000000"/>
              </w:rPr>
              <w:t>Genral Duty Assistant</w:t>
            </w:r>
          </w:p>
        </w:tc>
        <w:tc>
          <w:tcPr>
            <w:tcW w:w="1350" w:type="dxa"/>
            <w:vAlign w:val="center"/>
          </w:tcPr>
          <w:p w:rsidR="00CC2D4B" w:rsidRPr="00BD381E" w:rsidRDefault="00CC2D4B" w:rsidP="00CB400F">
            <w:pPr>
              <w:rPr>
                <w:rFonts w:ascii="Cambria" w:hAnsi="Cambria"/>
                <w:color w:val="000000"/>
              </w:rPr>
            </w:pPr>
            <w:r w:rsidRPr="00BD381E">
              <w:rPr>
                <w:rFonts w:ascii="Cambria" w:hAnsi="Cambria"/>
                <w:color w:val="000000"/>
              </w:rPr>
              <w:t>10</w:t>
            </w:r>
          </w:p>
        </w:tc>
      </w:tr>
      <w:tr w:rsidR="00CC2D4B" w:rsidRPr="007A2823" w:rsidTr="00CB400F">
        <w:trPr>
          <w:trHeight w:val="331"/>
          <w:jc w:val="center"/>
        </w:trPr>
        <w:tc>
          <w:tcPr>
            <w:tcW w:w="2985" w:type="dxa"/>
            <w:shd w:val="clear" w:color="auto" w:fill="auto"/>
            <w:vAlign w:val="center"/>
          </w:tcPr>
          <w:p w:rsidR="00CC2D4B" w:rsidRPr="00BD381E" w:rsidRDefault="00CC2D4B" w:rsidP="00CB400F">
            <w:pPr>
              <w:rPr>
                <w:rFonts w:ascii="Cambria" w:hAnsi="Cambria"/>
                <w:color w:val="000000"/>
              </w:rPr>
            </w:pPr>
            <w:r w:rsidRPr="00BD381E">
              <w:rPr>
                <w:rFonts w:ascii="Cambria" w:hAnsi="Cambria"/>
                <w:color w:val="000000"/>
              </w:rPr>
              <w:t>IT/ITeS</w:t>
            </w:r>
          </w:p>
        </w:tc>
        <w:tc>
          <w:tcPr>
            <w:tcW w:w="3314" w:type="dxa"/>
            <w:shd w:val="clear" w:color="auto" w:fill="auto"/>
            <w:vAlign w:val="center"/>
          </w:tcPr>
          <w:p w:rsidR="00CC2D4B" w:rsidRPr="00BD381E" w:rsidRDefault="00CC2D4B" w:rsidP="00CB400F">
            <w:pPr>
              <w:rPr>
                <w:rFonts w:ascii="Cambria" w:hAnsi="Cambria"/>
                <w:color w:val="000000"/>
              </w:rPr>
            </w:pPr>
            <w:r w:rsidRPr="00BD381E">
              <w:rPr>
                <w:rFonts w:ascii="Cambria" w:hAnsi="Cambria"/>
                <w:color w:val="000000"/>
              </w:rPr>
              <w:t>Domestic Data Entry Operator</w:t>
            </w:r>
          </w:p>
        </w:tc>
        <w:tc>
          <w:tcPr>
            <w:tcW w:w="1350" w:type="dxa"/>
            <w:vAlign w:val="center"/>
          </w:tcPr>
          <w:p w:rsidR="00CC2D4B" w:rsidRPr="00BD381E" w:rsidRDefault="00CC2D4B" w:rsidP="00CB400F">
            <w:pPr>
              <w:rPr>
                <w:rFonts w:ascii="Cambria" w:hAnsi="Cambria"/>
                <w:color w:val="000000"/>
              </w:rPr>
            </w:pPr>
            <w:r w:rsidRPr="00BD381E">
              <w:rPr>
                <w:rFonts w:ascii="Cambria" w:hAnsi="Cambria"/>
                <w:color w:val="000000"/>
              </w:rPr>
              <w:t>78</w:t>
            </w:r>
          </w:p>
        </w:tc>
      </w:tr>
      <w:tr w:rsidR="00CC2D4B" w:rsidRPr="007A2823" w:rsidTr="00CB400F">
        <w:trPr>
          <w:trHeight w:val="331"/>
          <w:jc w:val="center"/>
        </w:trPr>
        <w:tc>
          <w:tcPr>
            <w:tcW w:w="2985" w:type="dxa"/>
            <w:shd w:val="clear" w:color="auto" w:fill="auto"/>
            <w:vAlign w:val="center"/>
          </w:tcPr>
          <w:p w:rsidR="00CC2D4B" w:rsidRPr="00BD381E" w:rsidRDefault="00CC2D4B" w:rsidP="00CB400F">
            <w:pPr>
              <w:rPr>
                <w:rFonts w:ascii="Cambria" w:hAnsi="Cambria"/>
                <w:color w:val="000000"/>
              </w:rPr>
            </w:pPr>
            <w:r w:rsidRPr="00BD381E">
              <w:rPr>
                <w:rFonts w:ascii="Cambria" w:hAnsi="Cambria"/>
                <w:color w:val="000000"/>
              </w:rPr>
              <w:t>Multi Skilling</w:t>
            </w:r>
          </w:p>
        </w:tc>
        <w:tc>
          <w:tcPr>
            <w:tcW w:w="3314" w:type="dxa"/>
            <w:shd w:val="clear" w:color="auto" w:fill="auto"/>
            <w:vAlign w:val="center"/>
          </w:tcPr>
          <w:p w:rsidR="00CC2D4B" w:rsidRPr="00BD381E" w:rsidRDefault="00CC2D4B" w:rsidP="00CB400F">
            <w:pPr>
              <w:rPr>
                <w:rFonts w:ascii="Cambria" w:hAnsi="Cambria"/>
                <w:color w:val="000000"/>
              </w:rPr>
            </w:pPr>
            <w:r w:rsidRPr="00BD381E">
              <w:rPr>
                <w:rFonts w:ascii="Cambria" w:hAnsi="Cambria"/>
                <w:color w:val="000000"/>
              </w:rPr>
              <w:t>Multi Skill Foundation Course</w:t>
            </w:r>
          </w:p>
        </w:tc>
        <w:tc>
          <w:tcPr>
            <w:tcW w:w="1350" w:type="dxa"/>
            <w:vAlign w:val="center"/>
          </w:tcPr>
          <w:p w:rsidR="00CC2D4B" w:rsidRPr="00BD381E" w:rsidRDefault="00CC2D4B" w:rsidP="00CB400F">
            <w:pPr>
              <w:rPr>
                <w:rFonts w:ascii="Cambria" w:hAnsi="Cambria"/>
                <w:color w:val="000000"/>
              </w:rPr>
            </w:pPr>
            <w:r w:rsidRPr="00BD381E">
              <w:rPr>
                <w:rFonts w:ascii="Cambria" w:hAnsi="Cambria"/>
                <w:color w:val="000000"/>
              </w:rPr>
              <w:t>187</w:t>
            </w:r>
          </w:p>
        </w:tc>
      </w:tr>
    </w:tbl>
    <w:p w:rsidR="00CC2D4B" w:rsidRDefault="00CC2D4B" w:rsidP="00CC2D4B">
      <w:pPr>
        <w:spacing w:before="240"/>
        <w:rPr>
          <w:rFonts w:asciiTheme="majorHAnsi" w:hAnsiTheme="majorHAnsi"/>
          <w:b/>
        </w:rPr>
      </w:pPr>
      <w:r w:rsidRPr="007A2823">
        <w:rPr>
          <w:rFonts w:asciiTheme="majorHAnsi" w:hAnsiTheme="majorHAnsi"/>
          <w:b/>
        </w:rPr>
        <w:t xml:space="preserve">Observations </w:t>
      </w:r>
    </w:p>
    <w:p w:rsidR="00CC2D4B" w:rsidRDefault="00CC2D4B" w:rsidP="00412148">
      <w:pPr>
        <w:pStyle w:val="ListParagraph"/>
        <w:numPr>
          <w:ilvl w:val="0"/>
          <w:numId w:val="81"/>
        </w:numPr>
        <w:spacing w:before="240" w:after="200" w:line="276" w:lineRule="auto"/>
        <w:contextualSpacing/>
        <w:rPr>
          <w:rFonts w:ascii="Cambria" w:hAnsi="Cambria"/>
        </w:rPr>
      </w:pPr>
      <w:r>
        <w:rPr>
          <w:rFonts w:ascii="Cambria" w:hAnsi="Cambria"/>
        </w:rPr>
        <w:t>State had</w:t>
      </w:r>
      <w:r w:rsidRPr="00D30564">
        <w:rPr>
          <w:rFonts w:ascii="Cambria" w:hAnsi="Cambria"/>
        </w:rPr>
        <w:t xml:space="preserve"> proposed </w:t>
      </w:r>
      <w:r>
        <w:rPr>
          <w:rFonts w:ascii="Cambria" w:hAnsi="Cambria"/>
        </w:rPr>
        <w:t>02 Model schools, 5 Govt Jr. Colleges , 05 SIVE colleges and 388 KGBVs.</w:t>
      </w:r>
    </w:p>
    <w:p w:rsidR="00CC2D4B" w:rsidRDefault="00CC2D4B" w:rsidP="00412148">
      <w:pPr>
        <w:pStyle w:val="ListParagraph"/>
        <w:numPr>
          <w:ilvl w:val="0"/>
          <w:numId w:val="81"/>
        </w:numPr>
        <w:spacing w:before="240" w:after="200" w:line="276" w:lineRule="auto"/>
        <w:contextualSpacing/>
        <w:rPr>
          <w:rFonts w:ascii="Cambria" w:hAnsi="Cambria"/>
        </w:rPr>
      </w:pPr>
      <w:r>
        <w:rPr>
          <w:rFonts w:ascii="Cambria" w:hAnsi="Cambria"/>
        </w:rPr>
        <w:t xml:space="preserve">During the appraisal process , it was discussed that KGBVs may not be considered this year therefore the state provided another list of </w:t>
      </w:r>
      <w:r w:rsidRPr="00491D5A">
        <w:rPr>
          <w:rFonts w:ascii="Cambria" w:hAnsi="Cambria"/>
        </w:rPr>
        <w:t>287 High Schools</w:t>
      </w:r>
      <w:r>
        <w:rPr>
          <w:rFonts w:ascii="Cambria" w:hAnsi="Cambria"/>
        </w:rPr>
        <w:t xml:space="preserve"> schools for consideration.</w:t>
      </w:r>
    </w:p>
    <w:p w:rsidR="00CC2D4B" w:rsidRDefault="00CC2D4B" w:rsidP="00412148">
      <w:pPr>
        <w:pStyle w:val="ListParagraph"/>
        <w:numPr>
          <w:ilvl w:val="0"/>
          <w:numId w:val="81"/>
        </w:numPr>
        <w:spacing w:before="240" w:after="200" w:line="276" w:lineRule="auto"/>
        <w:contextualSpacing/>
        <w:rPr>
          <w:rFonts w:ascii="Cambria" w:hAnsi="Cambria"/>
        </w:rPr>
      </w:pPr>
      <w:r>
        <w:rPr>
          <w:rFonts w:ascii="Cambria" w:hAnsi="Cambria"/>
        </w:rPr>
        <w:t xml:space="preserve">100 schools may be recommended (93 Govt . High schools+02 APMS+05 SIVE colleges) </w:t>
      </w:r>
    </w:p>
    <w:p w:rsidR="00CC2D4B" w:rsidRPr="00D30564" w:rsidRDefault="00CC2D4B" w:rsidP="00412148">
      <w:pPr>
        <w:pStyle w:val="ListParagraph"/>
        <w:numPr>
          <w:ilvl w:val="0"/>
          <w:numId w:val="81"/>
        </w:numPr>
        <w:spacing w:before="240" w:after="200" w:line="276" w:lineRule="auto"/>
        <w:contextualSpacing/>
        <w:rPr>
          <w:rFonts w:ascii="Cambria" w:hAnsi="Cambria"/>
        </w:rPr>
      </w:pPr>
      <w:r>
        <w:rPr>
          <w:rFonts w:ascii="Cambria" w:hAnsi="Cambria"/>
        </w:rPr>
        <w:t>The state has also proposed innovative activities under vocational education like Job Mela, Skill competition and internship for higher secondary . These activities may be recommended.</w:t>
      </w:r>
    </w:p>
    <w:p w:rsidR="00CC2D4B" w:rsidRDefault="00CC2D4B" w:rsidP="00CC2D4B">
      <w:pPr>
        <w:rPr>
          <w:rFonts w:asciiTheme="majorHAnsi" w:hAnsiTheme="majorHAnsi"/>
          <w:b/>
        </w:rPr>
      </w:pPr>
      <w:r w:rsidRPr="007A2823">
        <w:rPr>
          <w:rFonts w:asciiTheme="majorHAnsi" w:hAnsiTheme="majorHAnsi"/>
          <w:b/>
        </w:rPr>
        <w:t>Recommendation</w:t>
      </w:r>
    </w:p>
    <w:p w:rsidR="00CC2D4B" w:rsidRPr="007A2823" w:rsidRDefault="00CC2D4B" w:rsidP="00CC2D4B">
      <w:pPr>
        <w:rPr>
          <w:rFonts w:asciiTheme="majorHAnsi" w:hAnsiTheme="majorHAnsi"/>
          <w:b/>
        </w:rPr>
      </w:pPr>
    </w:p>
    <w:p w:rsidR="00CC2D4B" w:rsidRDefault="00CC2D4B" w:rsidP="00412148">
      <w:pPr>
        <w:pStyle w:val="ListParagraph"/>
        <w:numPr>
          <w:ilvl w:val="0"/>
          <w:numId w:val="80"/>
        </w:numPr>
        <w:spacing w:after="120" w:line="276" w:lineRule="auto"/>
        <w:jc w:val="both"/>
        <w:rPr>
          <w:rFonts w:asciiTheme="majorHAnsi" w:hAnsiTheme="majorHAnsi"/>
        </w:rPr>
      </w:pPr>
      <w:r w:rsidRPr="0072392B">
        <w:rPr>
          <w:rFonts w:asciiTheme="majorHAnsi" w:hAnsiTheme="majorHAnsi"/>
        </w:rPr>
        <w:t xml:space="preserve">PAB may consider approving Recurring costs amounting to </w:t>
      </w:r>
      <w:r w:rsidRPr="0072392B">
        <w:rPr>
          <w:rFonts w:asciiTheme="majorHAnsi" w:hAnsiTheme="majorHAnsi"/>
          <w:b/>
        </w:rPr>
        <w:t xml:space="preserve">Rs. </w:t>
      </w:r>
      <w:r>
        <w:rPr>
          <w:rFonts w:asciiTheme="majorHAnsi" w:hAnsiTheme="majorHAnsi"/>
          <w:b/>
        </w:rPr>
        <w:t>3189.044</w:t>
      </w:r>
      <w:r w:rsidRPr="0072392B">
        <w:rPr>
          <w:rFonts w:asciiTheme="majorHAnsi" w:hAnsiTheme="majorHAnsi"/>
          <w:b/>
        </w:rPr>
        <w:t xml:space="preserve"> Lakhs</w:t>
      </w:r>
      <w:r w:rsidRPr="0072392B">
        <w:rPr>
          <w:rFonts w:asciiTheme="majorHAnsi" w:hAnsiTheme="majorHAnsi"/>
        </w:rPr>
        <w:t xml:space="preserve"> for existing </w:t>
      </w:r>
      <w:r>
        <w:rPr>
          <w:rFonts w:asciiTheme="majorHAnsi" w:hAnsiTheme="majorHAnsi"/>
        </w:rPr>
        <w:t>19</w:t>
      </w:r>
      <w:r w:rsidRPr="0072392B">
        <w:rPr>
          <w:rFonts w:asciiTheme="majorHAnsi" w:hAnsiTheme="majorHAnsi"/>
        </w:rPr>
        <w:t xml:space="preserve">2 Schools. Detailed costing is at </w:t>
      </w:r>
      <w:r w:rsidRPr="0072392B">
        <w:rPr>
          <w:rFonts w:asciiTheme="majorHAnsi" w:hAnsiTheme="majorHAnsi"/>
          <w:b/>
        </w:rPr>
        <w:t>Annexure 1</w:t>
      </w:r>
      <w:r w:rsidRPr="0072392B">
        <w:rPr>
          <w:rFonts w:asciiTheme="majorHAnsi" w:hAnsiTheme="majorHAnsi"/>
        </w:rPr>
        <w:t>.</w:t>
      </w:r>
    </w:p>
    <w:p w:rsidR="00CC2D4B" w:rsidRPr="00243E10" w:rsidRDefault="00CC2D4B" w:rsidP="00412148">
      <w:pPr>
        <w:pStyle w:val="ListParagraph"/>
        <w:numPr>
          <w:ilvl w:val="0"/>
          <w:numId w:val="80"/>
        </w:numPr>
        <w:spacing w:after="120" w:line="276" w:lineRule="auto"/>
        <w:jc w:val="both"/>
        <w:rPr>
          <w:rFonts w:ascii="Cambria" w:hAnsi="Cambria"/>
          <w:bCs/>
          <w:szCs w:val="22"/>
        </w:rPr>
      </w:pPr>
      <w:r>
        <w:rPr>
          <w:rFonts w:ascii="Cambria" w:hAnsi="Cambria"/>
        </w:rPr>
        <w:t>Innovative activities Job Mela –Rs 30 lakh, Skill competition –Rs 20 Lakh and Internship support for Rs 100 lakh.</w:t>
      </w:r>
    </w:p>
    <w:p w:rsidR="00CC2D4B" w:rsidRPr="0072392B" w:rsidRDefault="00CC2D4B" w:rsidP="00412148">
      <w:pPr>
        <w:pStyle w:val="ListParagraph"/>
        <w:numPr>
          <w:ilvl w:val="0"/>
          <w:numId w:val="80"/>
        </w:numPr>
        <w:spacing w:after="120" w:line="276" w:lineRule="auto"/>
        <w:jc w:val="both"/>
        <w:rPr>
          <w:rFonts w:asciiTheme="majorHAnsi" w:hAnsiTheme="majorHAnsi"/>
          <w:bCs/>
        </w:rPr>
      </w:pPr>
      <w:r w:rsidRPr="0072392B">
        <w:rPr>
          <w:rFonts w:asciiTheme="majorHAnsi" w:hAnsiTheme="majorHAnsi"/>
          <w:bCs/>
        </w:rPr>
        <w:t xml:space="preserve">PAB may also consider approving total cost amounting to </w:t>
      </w:r>
      <w:r w:rsidRPr="0072392B">
        <w:rPr>
          <w:rFonts w:asciiTheme="majorHAnsi" w:hAnsiTheme="majorHAnsi"/>
          <w:b/>
          <w:bCs/>
        </w:rPr>
        <w:t xml:space="preserve">Rs. </w:t>
      </w:r>
      <w:r>
        <w:rPr>
          <w:rFonts w:asciiTheme="majorHAnsi" w:hAnsiTheme="majorHAnsi"/>
          <w:b/>
          <w:bCs/>
        </w:rPr>
        <w:t xml:space="preserve">980.43 </w:t>
      </w:r>
      <w:r w:rsidRPr="0072392B">
        <w:rPr>
          <w:rFonts w:asciiTheme="majorHAnsi" w:hAnsiTheme="majorHAnsi"/>
          <w:b/>
          <w:bCs/>
        </w:rPr>
        <w:t>Lakhs</w:t>
      </w:r>
      <w:r w:rsidRPr="0072392B">
        <w:rPr>
          <w:rFonts w:asciiTheme="majorHAnsi" w:hAnsiTheme="majorHAnsi"/>
          <w:bCs/>
        </w:rPr>
        <w:t xml:space="preserve"> (Rs. </w:t>
      </w:r>
      <w:r>
        <w:rPr>
          <w:rFonts w:asciiTheme="majorHAnsi" w:hAnsiTheme="majorHAnsi"/>
          <w:bCs/>
        </w:rPr>
        <w:t>500</w:t>
      </w:r>
      <w:r w:rsidRPr="0072392B">
        <w:rPr>
          <w:rFonts w:asciiTheme="majorHAnsi" w:hAnsiTheme="majorHAnsi"/>
          <w:bCs/>
        </w:rPr>
        <w:t xml:space="preserve"> Lakhs Non-Recurring + Rs. </w:t>
      </w:r>
      <w:r>
        <w:rPr>
          <w:rFonts w:asciiTheme="majorHAnsi" w:hAnsiTheme="majorHAnsi"/>
          <w:bCs/>
        </w:rPr>
        <w:t>480.43</w:t>
      </w:r>
      <w:r w:rsidRPr="0072392B">
        <w:rPr>
          <w:rFonts w:asciiTheme="majorHAnsi" w:hAnsiTheme="majorHAnsi"/>
          <w:bCs/>
        </w:rPr>
        <w:t xml:space="preserve"> Lakhs Recurring) for new 10</w:t>
      </w:r>
      <w:r>
        <w:rPr>
          <w:rFonts w:asciiTheme="majorHAnsi" w:hAnsiTheme="majorHAnsi"/>
          <w:bCs/>
        </w:rPr>
        <w:t>0</w:t>
      </w:r>
      <w:r w:rsidRPr="0072392B">
        <w:rPr>
          <w:rFonts w:asciiTheme="majorHAnsi" w:hAnsiTheme="majorHAnsi"/>
          <w:bCs/>
        </w:rPr>
        <w:t xml:space="preserve"> schools (</w:t>
      </w:r>
      <w:r w:rsidRPr="0072392B">
        <w:rPr>
          <w:rFonts w:asciiTheme="majorHAnsi" w:hAnsiTheme="majorHAnsi"/>
          <w:b/>
          <w:bCs/>
        </w:rPr>
        <w:t>Annexure 2</w:t>
      </w:r>
      <w:r w:rsidRPr="0072392B">
        <w:rPr>
          <w:rFonts w:asciiTheme="majorHAnsi" w:hAnsiTheme="majorHAnsi"/>
          <w:bCs/>
        </w:rPr>
        <w:t xml:space="preserve">). Detailed costing is at </w:t>
      </w:r>
      <w:r w:rsidRPr="0072392B">
        <w:rPr>
          <w:rFonts w:asciiTheme="majorHAnsi" w:hAnsiTheme="majorHAnsi"/>
          <w:b/>
          <w:bCs/>
        </w:rPr>
        <w:t>Annexure 3</w:t>
      </w:r>
      <w:r w:rsidRPr="0072392B">
        <w:rPr>
          <w:rFonts w:asciiTheme="majorHAnsi" w:hAnsiTheme="majorHAnsi"/>
          <w:bCs/>
        </w:rPr>
        <w:t>.</w:t>
      </w:r>
    </w:p>
    <w:p w:rsidR="00CC2D4B" w:rsidRPr="007A2823" w:rsidRDefault="00CC2D4B" w:rsidP="00CC2D4B">
      <w:pPr>
        <w:pStyle w:val="ListParagraph"/>
        <w:ind w:left="714"/>
        <w:jc w:val="both"/>
        <w:rPr>
          <w:rFonts w:asciiTheme="majorHAnsi" w:hAnsiTheme="majorHAnsi"/>
          <w:b/>
        </w:rPr>
      </w:pPr>
    </w:p>
    <w:p w:rsidR="00CC2D4B" w:rsidRPr="007A2823" w:rsidRDefault="00CC2D4B" w:rsidP="00CC2D4B">
      <w:pPr>
        <w:rPr>
          <w:rFonts w:asciiTheme="majorHAnsi" w:eastAsiaTheme="minorEastAsia" w:hAnsiTheme="majorHAnsi"/>
          <w:b/>
          <w:lang w:bidi="hi-IN"/>
        </w:rPr>
      </w:pPr>
      <w:r w:rsidRPr="007A2823">
        <w:rPr>
          <w:rFonts w:asciiTheme="majorHAnsi" w:hAnsiTheme="majorHAnsi"/>
          <w:b/>
        </w:rPr>
        <w:br w:type="page"/>
      </w:r>
    </w:p>
    <w:p w:rsidR="00CC2D4B" w:rsidRPr="007A2823" w:rsidRDefault="00CC2D4B" w:rsidP="00CC2D4B">
      <w:pPr>
        <w:pStyle w:val="ListParagraph"/>
        <w:ind w:left="714"/>
        <w:jc w:val="right"/>
        <w:rPr>
          <w:rFonts w:asciiTheme="majorHAnsi" w:hAnsiTheme="majorHAnsi"/>
          <w:b/>
        </w:rPr>
      </w:pPr>
      <w:r w:rsidRPr="007A2823">
        <w:rPr>
          <w:rFonts w:asciiTheme="majorHAnsi" w:hAnsiTheme="majorHAnsi"/>
          <w:b/>
        </w:rPr>
        <w:lastRenderedPageBreak/>
        <w:t>Annexure 1</w:t>
      </w:r>
    </w:p>
    <w:p w:rsidR="00CC2D4B" w:rsidRPr="0072392B" w:rsidRDefault="00CC2D4B" w:rsidP="00CC2D4B">
      <w:pPr>
        <w:jc w:val="center"/>
        <w:rPr>
          <w:rFonts w:asciiTheme="majorHAnsi" w:hAnsiTheme="majorHAnsi"/>
          <w:b/>
        </w:rPr>
      </w:pPr>
      <w:r w:rsidRPr="0072392B">
        <w:rPr>
          <w:rFonts w:asciiTheme="majorHAnsi" w:hAnsiTheme="majorHAnsi"/>
          <w:b/>
        </w:rPr>
        <w:t>Costing for existing 192 schools</w:t>
      </w:r>
    </w:p>
    <w:tbl>
      <w:tblPr>
        <w:tblW w:w="104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1135"/>
        <w:gridCol w:w="1273"/>
        <w:gridCol w:w="1267"/>
        <w:gridCol w:w="3196"/>
      </w:tblGrid>
      <w:tr w:rsidR="00CC2D4B" w:rsidRPr="007A2823" w:rsidTr="00CB400F">
        <w:trPr>
          <w:trHeight w:val="360"/>
        </w:trPr>
        <w:tc>
          <w:tcPr>
            <w:tcW w:w="3593" w:type="dxa"/>
            <w:shd w:val="clear" w:color="auto" w:fill="auto"/>
            <w:hideMark/>
          </w:tcPr>
          <w:p w:rsidR="00CC2D4B" w:rsidRPr="007A2823" w:rsidRDefault="00CC2D4B" w:rsidP="00CB400F">
            <w:pPr>
              <w:jc w:val="center"/>
              <w:rPr>
                <w:rFonts w:asciiTheme="majorHAnsi" w:hAnsiTheme="majorHAnsi" w:cs="Arial"/>
                <w:b/>
                <w:bCs/>
                <w:lang w:eastAsia="en-IN"/>
              </w:rPr>
            </w:pPr>
            <w:r w:rsidRPr="007A2823">
              <w:rPr>
                <w:rFonts w:asciiTheme="majorHAnsi" w:hAnsiTheme="majorHAnsi" w:cs="Arial"/>
                <w:b/>
                <w:bCs/>
                <w:lang w:eastAsia="en-IN"/>
              </w:rPr>
              <w:t>Activity Master</w:t>
            </w:r>
          </w:p>
        </w:tc>
        <w:tc>
          <w:tcPr>
            <w:tcW w:w="1135" w:type="dxa"/>
            <w:shd w:val="clear" w:color="auto" w:fill="auto"/>
            <w:hideMark/>
          </w:tcPr>
          <w:p w:rsidR="00CC2D4B" w:rsidRPr="007A2823" w:rsidRDefault="00CC2D4B" w:rsidP="00CB400F">
            <w:pPr>
              <w:jc w:val="center"/>
              <w:rPr>
                <w:rFonts w:asciiTheme="majorHAnsi" w:hAnsiTheme="majorHAnsi" w:cs="Arial"/>
                <w:b/>
                <w:bCs/>
                <w:lang w:eastAsia="en-IN"/>
              </w:rPr>
            </w:pPr>
            <w:r w:rsidRPr="007A2823">
              <w:rPr>
                <w:rFonts w:asciiTheme="majorHAnsi" w:hAnsiTheme="majorHAnsi" w:cs="Arial"/>
                <w:b/>
                <w:bCs/>
                <w:lang w:eastAsia="en-IN"/>
              </w:rPr>
              <w:t>Physical</w:t>
            </w:r>
          </w:p>
        </w:tc>
        <w:tc>
          <w:tcPr>
            <w:tcW w:w="1273" w:type="dxa"/>
            <w:shd w:val="clear" w:color="auto" w:fill="auto"/>
            <w:hideMark/>
          </w:tcPr>
          <w:p w:rsidR="00CC2D4B" w:rsidRPr="007A2823" w:rsidRDefault="00CC2D4B" w:rsidP="00CB400F">
            <w:pPr>
              <w:jc w:val="center"/>
              <w:rPr>
                <w:rFonts w:asciiTheme="majorHAnsi" w:hAnsiTheme="majorHAnsi" w:cs="Arial"/>
                <w:b/>
                <w:bCs/>
                <w:lang w:eastAsia="en-IN"/>
              </w:rPr>
            </w:pPr>
            <w:r w:rsidRPr="007A2823">
              <w:rPr>
                <w:rFonts w:asciiTheme="majorHAnsi" w:hAnsiTheme="majorHAnsi" w:cs="Arial"/>
                <w:b/>
                <w:bCs/>
                <w:lang w:eastAsia="en-IN"/>
              </w:rPr>
              <w:t>Unit Cost</w:t>
            </w:r>
          </w:p>
        </w:tc>
        <w:tc>
          <w:tcPr>
            <w:tcW w:w="1260" w:type="dxa"/>
            <w:shd w:val="clear" w:color="auto" w:fill="auto"/>
            <w:hideMark/>
          </w:tcPr>
          <w:p w:rsidR="00CC2D4B" w:rsidRPr="007A2823" w:rsidRDefault="00CC2D4B" w:rsidP="00CB400F">
            <w:pPr>
              <w:jc w:val="center"/>
              <w:rPr>
                <w:rFonts w:asciiTheme="majorHAnsi" w:hAnsiTheme="majorHAnsi" w:cs="Arial"/>
                <w:b/>
                <w:bCs/>
                <w:lang w:eastAsia="en-IN"/>
              </w:rPr>
            </w:pPr>
            <w:r w:rsidRPr="007A2823">
              <w:rPr>
                <w:rFonts w:asciiTheme="majorHAnsi" w:hAnsiTheme="majorHAnsi" w:cs="Arial"/>
                <w:b/>
                <w:bCs/>
                <w:lang w:eastAsia="en-IN"/>
              </w:rPr>
              <w:t>Financial</w:t>
            </w:r>
          </w:p>
        </w:tc>
        <w:tc>
          <w:tcPr>
            <w:tcW w:w="3199" w:type="dxa"/>
            <w:shd w:val="clear" w:color="auto" w:fill="auto"/>
            <w:hideMark/>
          </w:tcPr>
          <w:p w:rsidR="00CC2D4B" w:rsidRPr="007A2823" w:rsidRDefault="00CC2D4B" w:rsidP="00CB400F">
            <w:pPr>
              <w:jc w:val="center"/>
              <w:rPr>
                <w:rFonts w:asciiTheme="majorHAnsi" w:hAnsiTheme="majorHAnsi" w:cs="Arial"/>
                <w:b/>
                <w:bCs/>
                <w:lang w:eastAsia="en-IN"/>
              </w:rPr>
            </w:pPr>
            <w:r w:rsidRPr="007A2823">
              <w:rPr>
                <w:rFonts w:asciiTheme="majorHAnsi" w:hAnsiTheme="majorHAnsi" w:cs="Arial"/>
                <w:b/>
                <w:bCs/>
                <w:lang w:eastAsia="en-IN"/>
              </w:rPr>
              <w:t>Remarks</w:t>
            </w:r>
          </w:p>
        </w:tc>
      </w:tr>
      <w:tr w:rsidR="00CC2D4B" w:rsidRPr="007A2823" w:rsidTr="00CB400F">
        <w:trPr>
          <w:trHeight w:val="360"/>
        </w:trPr>
        <w:tc>
          <w:tcPr>
            <w:tcW w:w="3593" w:type="dxa"/>
            <w:shd w:val="clear" w:color="auto" w:fill="auto"/>
            <w:hideMark/>
          </w:tcPr>
          <w:p w:rsidR="00CC2D4B" w:rsidRPr="007A2823" w:rsidRDefault="00CC2D4B" w:rsidP="00CB400F">
            <w:pPr>
              <w:rPr>
                <w:rFonts w:asciiTheme="majorHAnsi" w:hAnsiTheme="majorHAnsi" w:cs="Arial"/>
                <w:b/>
                <w:bCs/>
                <w:lang w:eastAsia="en-IN"/>
              </w:rPr>
            </w:pPr>
            <w:r w:rsidRPr="007A2823">
              <w:rPr>
                <w:rFonts w:asciiTheme="majorHAnsi" w:hAnsiTheme="majorHAnsi" w:cs="Arial"/>
                <w:b/>
                <w:bCs/>
                <w:lang w:eastAsia="en-IN"/>
              </w:rPr>
              <w:t xml:space="preserve">Recurring Support VE - Existing                                                                     </w:t>
            </w:r>
          </w:p>
        </w:tc>
        <w:tc>
          <w:tcPr>
            <w:tcW w:w="1135" w:type="dxa"/>
            <w:shd w:val="clear" w:color="auto" w:fill="auto"/>
            <w:hideMark/>
          </w:tcPr>
          <w:p w:rsidR="00CC2D4B" w:rsidRPr="007A2823" w:rsidRDefault="00CC2D4B" w:rsidP="00CB400F">
            <w:pPr>
              <w:rPr>
                <w:rFonts w:asciiTheme="majorHAnsi" w:hAnsiTheme="majorHAnsi" w:cs="Arial"/>
                <w:b/>
                <w:bCs/>
                <w:lang w:eastAsia="en-IN"/>
              </w:rPr>
            </w:pPr>
            <w:r w:rsidRPr="007A2823">
              <w:rPr>
                <w:rFonts w:asciiTheme="majorHAnsi" w:hAnsiTheme="majorHAnsi" w:cs="Arial"/>
                <w:b/>
                <w:bCs/>
                <w:lang w:eastAsia="en-IN"/>
              </w:rPr>
              <w:t> </w:t>
            </w:r>
          </w:p>
        </w:tc>
        <w:tc>
          <w:tcPr>
            <w:tcW w:w="1273" w:type="dxa"/>
            <w:shd w:val="clear" w:color="auto" w:fill="auto"/>
            <w:hideMark/>
          </w:tcPr>
          <w:p w:rsidR="00CC2D4B" w:rsidRPr="007A2823" w:rsidRDefault="00CC2D4B" w:rsidP="00CB400F">
            <w:pPr>
              <w:rPr>
                <w:rFonts w:asciiTheme="majorHAnsi" w:hAnsiTheme="majorHAnsi" w:cs="Arial"/>
                <w:b/>
                <w:bCs/>
                <w:lang w:eastAsia="en-IN"/>
              </w:rPr>
            </w:pPr>
            <w:r w:rsidRPr="007A2823">
              <w:rPr>
                <w:rFonts w:asciiTheme="majorHAnsi" w:hAnsiTheme="majorHAnsi" w:cs="Arial"/>
                <w:b/>
                <w:bCs/>
                <w:lang w:eastAsia="en-IN"/>
              </w:rPr>
              <w:t> </w:t>
            </w:r>
          </w:p>
        </w:tc>
        <w:tc>
          <w:tcPr>
            <w:tcW w:w="1260" w:type="dxa"/>
            <w:shd w:val="clear" w:color="auto" w:fill="auto"/>
            <w:hideMark/>
          </w:tcPr>
          <w:p w:rsidR="00CC2D4B" w:rsidRPr="007A2823" w:rsidRDefault="00CC2D4B" w:rsidP="00CB400F">
            <w:pPr>
              <w:rPr>
                <w:rFonts w:asciiTheme="majorHAnsi" w:hAnsiTheme="majorHAnsi" w:cs="Arial"/>
                <w:b/>
                <w:bCs/>
                <w:lang w:eastAsia="en-IN"/>
              </w:rPr>
            </w:pPr>
            <w:r w:rsidRPr="007A2823">
              <w:rPr>
                <w:rFonts w:asciiTheme="majorHAnsi" w:hAnsiTheme="majorHAnsi" w:cs="Arial"/>
                <w:b/>
                <w:bCs/>
                <w:lang w:eastAsia="en-IN"/>
              </w:rPr>
              <w:t> </w:t>
            </w:r>
          </w:p>
        </w:tc>
        <w:tc>
          <w:tcPr>
            <w:tcW w:w="3199" w:type="dxa"/>
            <w:shd w:val="clear" w:color="auto" w:fill="auto"/>
            <w:hideMark/>
          </w:tcPr>
          <w:p w:rsidR="00CC2D4B" w:rsidRPr="007A2823" w:rsidRDefault="00CC2D4B" w:rsidP="00CB400F">
            <w:pPr>
              <w:rPr>
                <w:rFonts w:asciiTheme="majorHAnsi" w:hAnsiTheme="majorHAnsi" w:cs="Arial"/>
                <w:b/>
                <w:bCs/>
                <w:lang w:eastAsia="en-IN"/>
              </w:rPr>
            </w:pPr>
            <w:r w:rsidRPr="007A2823">
              <w:rPr>
                <w:rFonts w:asciiTheme="majorHAnsi" w:hAnsiTheme="majorHAnsi" w:cs="Arial"/>
                <w:b/>
                <w:bCs/>
                <w:lang w:eastAsia="en-IN"/>
              </w:rPr>
              <w:t> </w:t>
            </w:r>
          </w:p>
        </w:tc>
      </w:tr>
      <w:tr w:rsidR="00CC2D4B" w:rsidRPr="007A2823" w:rsidTr="00CB400F">
        <w:trPr>
          <w:trHeight w:val="600"/>
        </w:trPr>
        <w:tc>
          <w:tcPr>
            <w:tcW w:w="3593" w:type="dxa"/>
            <w:shd w:val="clear" w:color="auto" w:fill="auto"/>
            <w:vAlign w:val="center"/>
            <w:hideMark/>
          </w:tcPr>
          <w:p w:rsidR="00CC2D4B" w:rsidRPr="0072392B" w:rsidRDefault="00CC2D4B" w:rsidP="00CB400F">
            <w:pPr>
              <w:rPr>
                <w:rFonts w:asciiTheme="majorHAnsi" w:hAnsiTheme="majorHAnsi" w:cs="Arial"/>
                <w:color w:val="000000"/>
              </w:rPr>
            </w:pPr>
            <w:r w:rsidRPr="0072392B">
              <w:rPr>
                <w:rFonts w:asciiTheme="majorHAnsi" w:hAnsiTheme="majorHAnsi" w:cs="Arial"/>
                <w:color w:val="000000"/>
              </w:rPr>
              <w:t xml:space="preserve">Internship for Higher secondary students                                                            </w:t>
            </w:r>
          </w:p>
        </w:tc>
        <w:tc>
          <w:tcPr>
            <w:tcW w:w="1135"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10000</w:t>
            </w:r>
          </w:p>
        </w:tc>
        <w:tc>
          <w:tcPr>
            <w:tcW w:w="1273"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0.01</w:t>
            </w:r>
          </w:p>
        </w:tc>
        <w:tc>
          <w:tcPr>
            <w:tcW w:w="1260"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100</w:t>
            </w:r>
          </w:p>
        </w:tc>
        <w:tc>
          <w:tcPr>
            <w:tcW w:w="3199" w:type="dxa"/>
            <w:shd w:val="clear" w:color="auto" w:fill="auto"/>
            <w:hideMark/>
          </w:tcPr>
          <w:p w:rsidR="00CC2D4B" w:rsidRPr="0072392B" w:rsidRDefault="00CC2D4B" w:rsidP="00CB400F">
            <w:pPr>
              <w:rPr>
                <w:rFonts w:asciiTheme="majorHAnsi" w:hAnsiTheme="majorHAnsi" w:cs="Arial"/>
                <w:color w:val="000000"/>
              </w:rPr>
            </w:pPr>
            <w:r w:rsidRPr="0072392B">
              <w:rPr>
                <w:rFonts w:asciiTheme="majorHAnsi" w:hAnsiTheme="majorHAnsi" w:cs="Arial"/>
                <w:color w:val="000000"/>
              </w:rPr>
              <w:t>For supporting internship of vocational students</w:t>
            </w:r>
          </w:p>
        </w:tc>
      </w:tr>
      <w:tr w:rsidR="00CC2D4B" w:rsidRPr="007A2823" w:rsidTr="00CB400F">
        <w:trPr>
          <w:trHeight w:val="600"/>
        </w:trPr>
        <w:tc>
          <w:tcPr>
            <w:tcW w:w="3593" w:type="dxa"/>
            <w:shd w:val="clear" w:color="auto" w:fill="auto"/>
            <w:vAlign w:val="center"/>
            <w:hideMark/>
          </w:tcPr>
          <w:p w:rsidR="00CC2D4B" w:rsidRPr="0072392B" w:rsidRDefault="00CC2D4B" w:rsidP="00CB400F">
            <w:pPr>
              <w:rPr>
                <w:rFonts w:asciiTheme="majorHAnsi" w:hAnsiTheme="majorHAnsi" w:cs="Arial"/>
                <w:color w:val="000000"/>
              </w:rPr>
            </w:pPr>
            <w:r w:rsidRPr="0072392B">
              <w:rPr>
                <w:rFonts w:asciiTheme="majorHAnsi" w:hAnsiTheme="majorHAnsi" w:cs="Arial"/>
                <w:color w:val="000000"/>
              </w:rPr>
              <w:t>Job Mela</w:t>
            </w:r>
          </w:p>
        </w:tc>
        <w:tc>
          <w:tcPr>
            <w:tcW w:w="1135"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1</w:t>
            </w:r>
          </w:p>
        </w:tc>
        <w:tc>
          <w:tcPr>
            <w:tcW w:w="1273"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50</w:t>
            </w:r>
          </w:p>
        </w:tc>
        <w:tc>
          <w:tcPr>
            <w:tcW w:w="1260"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50</w:t>
            </w:r>
          </w:p>
        </w:tc>
        <w:tc>
          <w:tcPr>
            <w:tcW w:w="3199" w:type="dxa"/>
            <w:shd w:val="clear" w:color="auto" w:fill="auto"/>
            <w:hideMark/>
          </w:tcPr>
          <w:p w:rsidR="00CC2D4B" w:rsidRPr="0072392B" w:rsidRDefault="00CC2D4B" w:rsidP="00CB400F">
            <w:pPr>
              <w:rPr>
                <w:rFonts w:asciiTheme="majorHAnsi" w:hAnsiTheme="majorHAnsi" w:cs="Arial"/>
                <w:color w:val="000000"/>
              </w:rPr>
            </w:pPr>
            <w:r w:rsidRPr="0072392B">
              <w:rPr>
                <w:rFonts w:asciiTheme="majorHAnsi" w:hAnsiTheme="majorHAnsi" w:cs="Arial"/>
                <w:color w:val="000000"/>
              </w:rPr>
              <w:t>For organising skill competitions and job fair</w:t>
            </w:r>
          </w:p>
        </w:tc>
      </w:tr>
      <w:tr w:rsidR="00CC2D4B" w:rsidRPr="007A2823" w:rsidTr="00CB400F">
        <w:trPr>
          <w:trHeight w:val="600"/>
        </w:trPr>
        <w:tc>
          <w:tcPr>
            <w:tcW w:w="3593"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Financial Support for Vocational Teacher/ Trainer (Existing)                                        </w:t>
            </w:r>
          </w:p>
        </w:tc>
        <w:tc>
          <w:tcPr>
            <w:tcW w:w="1135"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384</w:t>
            </w:r>
          </w:p>
        </w:tc>
        <w:tc>
          <w:tcPr>
            <w:tcW w:w="1273"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2.52</w:t>
            </w:r>
          </w:p>
        </w:tc>
        <w:tc>
          <w:tcPr>
            <w:tcW w:w="1260"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967.680</w:t>
            </w:r>
          </w:p>
        </w:tc>
        <w:tc>
          <w:tcPr>
            <w:tcW w:w="3199" w:type="dxa"/>
            <w:shd w:val="clear" w:color="auto" w:fill="auto"/>
            <w:hideMark/>
          </w:tcPr>
          <w:p w:rsidR="00CC2D4B" w:rsidRPr="0072392B" w:rsidRDefault="00CC2D4B" w:rsidP="00CB400F">
            <w:pPr>
              <w:rPr>
                <w:rFonts w:asciiTheme="majorHAnsi" w:hAnsiTheme="majorHAnsi" w:cs="Arial"/>
                <w:color w:val="000000"/>
              </w:rPr>
            </w:pPr>
            <w:r w:rsidRPr="0072392B">
              <w:rPr>
                <w:rFonts w:asciiTheme="majorHAnsi" w:hAnsiTheme="majorHAnsi" w:cs="Arial"/>
                <w:color w:val="000000"/>
              </w:rPr>
              <w:t>Recommended as proposed for in-position trainers</w:t>
            </w:r>
          </w:p>
        </w:tc>
      </w:tr>
      <w:tr w:rsidR="00CC2D4B" w:rsidRPr="007A2823" w:rsidTr="00CB400F">
        <w:trPr>
          <w:trHeight w:val="620"/>
        </w:trPr>
        <w:tc>
          <w:tcPr>
            <w:tcW w:w="3593"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Financial Support for Resource Persons (Existing)                                                   </w:t>
            </w:r>
          </w:p>
        </w:tc>
        <w:tc>
          <w:tcPr>
            <w:tcW w:w="1135"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192</w:t>
            </w:r>
          </w:p>
        </w:tc>
        <w:tc>
          <w:tcPr>
            <w:tcW w:w="1273"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2.20378</w:t>
            </w:r>
          </w:p>
        </w:tc>
        <w:tc>
          <w:tcPr>
            <w:tcW w:w="1260"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423.126</w:t>
            </w:r>
          </w:p>
        </w:tc>
        <w:tc>
          <w:tcPr>
            <w:tcW w:w="3199" w:type="dxa"/>
            <w:shd w:val="clear" w:color="auto" w:fill="auto"/>
            <w:hideMark/>
          </w:tcPr>
          <w:p w:rsidR="00CC2D4B" w:rsidRPr="0072392B" w:rsidRDefault="00CC2D4B" w:rsidP="00CB400F">
            <w:pPr>
              <w:rPr>
                <w:rFonts w:asciiTheme="majorHAnsi" w:hAnsiTheme="majorHAnsi" w:cs="Arial"/>
                <w:color w:val="000000"/>
              </w:rPr>
            </w:pPr>
            <w:r w:rsidRPr="0072392B">
              <w:rPr>
                <w:rFonts w:asciiTheme="majorHAnsi" w:hAnsiTheme="majorHAnsi" w:cs="Arial"/>
                <w:color w:val="000000"/>
              </w:rPr>
              <w:t>Recommended as proposed by the state.</w:t>
            </w:r>
          </w:p>
        </w:tc>
      </w:tr>
      <w:tr w:rsidR="00CC2D4B" w:rsidRPr="007A2823" w:rsidTr="00CB400F">
        <w:trPr>
          <w:trHeight w:val="300"/>
        </w:trPr>
        <w:tc>
          <w:tcPr>
            <w:tcW w:w="3593"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Raw material grant for new school per course  (Existing)                                            </w:t>
            </w:r>
          </w:p>
        </w:tc>
        <w:tc>
          <w:tcPr>
            <w:tcW w:w="1135"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192</w:t>
            </w:r>
          </w:p>
        </w:tc>
        <w:tc>
          <w:tcPr>
            <w:tcW w:w="1273"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3.9668</w:t>
            </w:r>
          </w:p>
        </w:tc>
        <w:tc>
          <w:tcPr>
            <w:tcW w:w="1260"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761.626</w:t>
            </w:r>
          </w:p>
        </w:tc>
        <w:tc>
          <w:tcPr>
            <w:tcW w:w="3199" w:type="dxa"/>
            <w:shd w:val="clear" w:color="auto" w:fill="auto"/>
            <w:hideMark/>
          </w:tcPr>
          <w:p w:rsidR="00CC2D4B" w:rsidRPr="0072392B" w:rsidRDefault="00CC2D4B" w:rsidP="00CB400F">
            <w:pPr>
              <w:rPr>
                <w:rFonts w:asciiTheme="majorHAnsi" w:hAnsiTheme="majorHAnsi" w:cs="Arial"/>
                <w:color w:val="000000"/>
              </w:rPr>
            </w:pPr>
            <w:r w:rsidRPr="0072392B">
              <w:rPr>
                <w:rFonts w:asciiTheme="majorHAnsi" w:hAnsiTheme="majorHAnsi" w:cs="Arial"/>
                <w:color w:val="000000"/>
              </w:rPr>
              <w:t>Recommended as proposed by the state.</w:t>
            </w:r>
          </w:p>
        </w:tc>
      </w:tr>
      <w:tr w:rsidR="00CC2D4B" w:rsidRPr="007A2823" w:rsidTr="00CB400F">
        <w:trPr>
          <w:trHeight w:val="300"/>
        </w:trPr>
        <w:tc>
          <w:tcPr>
            <w:tcW w:w="3593"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Cost of providing Hands Training Students  (Existing)                                               </w:t>
            </w:r>
          </w:p>
        </w:tc>
        <w:tc>
          <w:tcPr>
            <w:tcW w:w="1135"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192</w:t>
            </w:r>
          </w:p>
        </w:tc>
        <w:tc>
          <w:tcPr>
            <w:tcW w:w="1273"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2.11563</w:t>
            </w:r>
          </w:p>
        </w:tc>
        <w:tc>
          <w:tcPr>
            <w:tcW w:w="1260"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406.201</w:t>
            </w:r>
          </w:p>
        </w:tc>
        <w:tc>
          <w:tcPr>
            <w:tcW w:w="3199" w:type="dxa"/>
            <w:shd w:val="clear" w:color="auto" w:fill="auto"/>
            <w:hideMark/>
          </w:tcPr>
          <w:p w:rsidR="00CC2D4B" w:rsidRPr="0072392B" w:rsidRDefault="00CC2D4B" w:rsidP="00CB400F">
            <w:pPr>
              <w:rPr>
                <w:rFonts w:asciiTheme="majorHAnsi" w:hAnsiTheme="majorHAnsi" w:cs="Arial"/>
                <w:color w:val="000000"/>
              </w:rPr>
            </w:pPr>
            <w:r w:rsidRPr="0072392B">
              <w:rPr>
                <w:rFonts w:asciiTheme="majorHAnsi" w:hAnsiTheme="majorHAnsi" w:cs="Arial"/>
                <w:color w:val="000000"/>
              </w:rPr>
              <w:t>Recommended as proposed by the state.</w:t>
            </w:r>
          </w:p>
        </w:tc>
      </w:tr>
      <w:tr w:rsidR="00CC2D4B" w:rsidRPr="007A2823" w:rsidTr="00CB400F">
        <w:trPr>
          <w:trHeight w:val="300"/>
        </w:trPr>
        <w:tc>
          <w:tcPr>
            <w:tcW w:w="3593"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Assessment and Certification Cost (Existing)                                                        </w:t>
            </w:r>
          </w:p>
        </w:tc>
        <w:tc>
          <w:tcPr>
            <w:tcW w:w="1135"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22052</w:t>
            </w:r>
          </w:p>
        </w:tc>
        <w:tc>
          <w:tcPr>
            <w:tcW w:w="1273"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0.006</w:t>
            </w:r>
          </w:p>
        </w:tc>
        <w:tc>
          <w:tcPr>
            <w:tcW w:w="1260"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132.312</w:t>
            </w:r>
          </w:p>
        </w:tc>
        <w:tc>
          <w:tcPr>
            <w:tcW w:w="3199" w:type="dxa"/>
            <w:shd w:val="clear" w:color="auto" w:fill="auto"/>
            <w:hideMark/>
          </w:tcPr>
          <w:p w:rsidR="00CC2D4B" w:rsidRPr="0072392B" w:rsidRDefault="00CC2D4B" w:rsidP="00CB400F">
            <w:pPr>
              <w:rPr>
                <w:rFonts w:asciiTheme="majorHAnsi" w:hAnsiTheme="majorHAnsi" w:cs="Arial"/>
                <w:color w:val="000000"/>
              </w:rPr>
            </w:pPr>
            <w:r w:rsidRPr="0072392B">
              <w:rPr>
                <w:rFonts w:asciiTheme="majorHAnsi" w:hAnsiTheme="majorHAnsi" w:cs="Arial"/>
                <w:color w:val="000000"/>
              </w:rPr>
              <w:t>Recommended for the students of class 10th and 12th.</w:t>
            </w:r>
          </w:p>
        </w:tc>
      </w:tr>
      <w:tr w:rsidR="00CC2D4B" w:rsidRPr="007A2823" w:rsidTr="00CB400F">
        <w:trPr>
          <w:trHeight w:val="300"/>
        </w:trPr>
        <w:tc>
          <w:tcPr>
            <w:tcW w:w="3593"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Office Expenses / Contingencies for School  (Existing)                                              </w:t>
            </w:r>
          </w:p>
        </w:tc>
        <w:tc>
          <w:tcPr>
            <w:tcW w:w="1135"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192</w:t>
            </w:r>
          </w:p>
        </w:tc>
        <w:tc>
          <w:tcPr>
            <w:tcW w:w="1273"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1.76302</w:t>
            </w:r>
          </w:p>
        </w:tc>
        <w:tc>
          <w:tcPr>
            <w:tcW w:w="1260"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338.500</w:t>
            </w:r>
          </w:p>
        </w:tc>
        <w:tc>
          <w:tcPr>
            <w:tcW w:w="3199" w:type="dxa"/>
            <w:shd w:val="clear" w:color="auto" w:fill="auto"/>
            <w:hideMark/>
          </w:tcPr>
          <w:p w:rsidR="00CC2D4B" w:rsidRPr="0072392B" w:rsidRDefault="00CC2D4B" w:rsidP="00CB400F">
            <w:pPr>
              <w:rPr>
                <w:rFonts w:asciiTheme="majorHAnsi" w:hAnsiTheme="majorHAnsi" w:cs="Arial"/>
                <w:color w:val="000000"/>
              </w:rPr>
            </w:pPr>
            <w:r w:rsidRPr="0072392B">
              <w:rPr>
                <w:rFonts w:asciiTheme="majorHAnsi" w:hAnsiTheme="majorHAnsi" w:cs="Arial"/>
                <w:color w:val="000000"/>
              </w:rPr>
              <w:t>Recommended as proposed by the state.</w:t>
            </w:r>
          </w:p>
        </w:tc>
      </w:tr>
      <w:tr w:rsidR="00CC2D4B" w:rsidRPr="007A2823" w:rsidTr="00CB400F">
        <w:trPr>
          <w:trHeight w:val="300"/>
        </w:trPr>
        <w:tc>
          <w:tcPr>
            <w:tcW w:w="3593"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In-service Training of VE - Teachers (5 - Days)  - (Existing)                                       </w:t>
            </w:r>
          </w:p>
        </w:tc>
        <w:tc>
          <w:tcPr>
            <w:tcW w:w="1135"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384</w:t>
            </w:r>
          </w:p>
        </w:tc>
        <w:tc>
          <w:tcPr>
            <w:tcW w:w="1273"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0.025</w:t>
            </w:r>
          </w:p>
        </w:tc>
        <w:tc>
          <w:tcPr>
            <w:tcW w:w="1260" w:type="dxa"/>
            <w:shd w:val="clear" w:color="auto" w:fill="auto"/>
            <w:vAlign w:val="center"/>
            <w:hideMark/>
          </w:tcPr>
          <w:p w:rsidR="00CC2D4B" w:rsidRPr="0072392B" w:rsidRDefault="00CC2D4B" w:rsidP="00CB400F">
            <w:pPr>
              <w:jc w:val="right"/>
              <w:rPr>
                <w:rFonts w:asciiTheme="majorHAnsi" w:hAnsiTheme="majorHAnsi" w:cs="Arial"/>
                <w:szCs w:val="20"/>
              </w:rPr>
            </w:pPr>
            <w:r w:rsidRPr="0072392B">
              <w:rPr>
                <w:rFonts w:asciiTheme="majorHAnsi" w:hAnsiTheme="majorHAnsi" w:cs="Arial"/>
                <w:szCs w:val="20"/>
              </w:rPr>
              <w:t>9.600</w:t>
            </w:r>
          </w:p>
        </w:tc>
        <w:tc>
          <w:tcPr>
            <w:tcW w:w="3199" w:type="dxa"/>
            <w:shd w:val="clear" w:color="auto" w:fill="auto"/>
            <w:hideMark/>
          </w:tcPr>
          <w:p w:rsidR="00CC2D4B" w:rsidRPr="0072392B" w:rsidRDefault="00CC2D4B" w:rsidP="00CB400F">
            <w:pPr>
              <w:rPr>
                <w:rFonts w:asciiTheme="majorHAnsi" w:hAnsiTheme="majorHAnsi" w:cs="Arial"/>
                <w:color w:val="000000"/>
              </w:rPr>
            </w:pPr>
            <w:r w:rsidRPr="0072392B">
              <w:rPr>
                <w:rFonts w:asciiTheme="majorHAnsi" w:hAnsiTheme="majorHAnsi" w:cs="Arial"/>
                <w:color w:val="000000"/>
              </w:rPr>
              <w:t>Recommended for 5 days in-service training of trainers @Rs.500 per day per trainer</w:t>
            </w:r>
          </w:p>
        </w:tc>
      </w:tr>
      <w:tr w:rsidR="00CC2D4B" w:rsidRPr="007A2823" w:rsidTr="00CB400F">
        <w:trPr>
          <w:trHeight w:val="300"/>
        </w:trPr>
        <w:tc>
          <w:tcPr>
            <w:tcW w:w="3593" w:type="dxa"/>
            <w:shd w:val="clear" w:color="auto" w:fill="auto"/>
            <w:hideMark/>
          </w:tcPr>
          <w:p w:rsidR="00CC2D4B" w:rsidRPr="007A2823" w:rsidRDefault="00CC2D4B" w:rsidP="00CB400F">
            <w:pPr>
              <w:rPr>
                <w:rFonts w:asciiTheme="majorHAnsi" w:hAnsiTheme="majorHAnsi" w:cs="Arial"/>
                <w:b/>
                <w:bCs/>
                <w:lang w:eastAsia="en-IN"/>
              </w:rPr>
            </w:pPr>
            <w:r w:rsidRPr="007A2823">
              <w:rPr>
                <w:rFonts w:asciiTheme="majorHAnsi" w:hAnsiTheme="majorHAnsi" w:cs="Arial"/>
                <w:b/>
                <w:bCs/>
                <w:lang w:eastAsia="en-IN"/>
              </w:rPr>
              <w:t xml:space="preserve">Total of Recurring Support VE - Existing                                                                     </w:t>
            </w:r>
          </w:p>
        </w:tc>
        <w:tc>
          <w:tcPr>
            <w:tcW w:w="1135" w:type="dxa"/>
            <w:shd w:val="clear" w:color="auto" w:fill="auto"/>
            <w:vAlign w:val="center"/>
            <w:hideMark/>
          </w:tcPr>
          <w:p w:rsidR="00CC2D4B" w:rsidRPr="007A2823" w:rsidRDefault="00CC2D4B" w:rsidP="00CB400F">
            <w:pPr>
              <w:jc w:val="right"/>
              <w:rPr>
                <w:rFonts w:asciiTheme="majorHAnsi" w:hAnsiTheme="majorHAnsi" w:cs="Arial"/>
                <w:b/>
                <w:bCs/>
                <w:lang w:eastAsia="en-IN"/>
              </w:rPr>
            </w:pPr>
            <w:r w:rsidRPr="007A2823">
              <w:rPr>
                <w:rFonts w:asciiTheme="majorHAnsi" w:hAnsiTheme="majorHAnsi" w:cs="Arial"/>
                <w:b/>
                <w:bCs/>
                <w:lang w:eastAsia="en-IN"/>
              </w:rPr>
              <w:t> </w:t>
            </w:r>
          </w:p>
        </w:tc>
        <w:tc>
          <w:tcPr>
            <w:tcW w:w="1273" w:type="dxa"/>
            <w:shd w:val="clear" w:color="auto" w:fill="auto"/>
            <w:vAlign w:val="center"/>
            <w:hideMark/>
          </w:tcPr>
          <w:p w:rsidR="00CC2D4B" w:rsidRPr="007A2823" w:rsidRDefault="00CC2D4B" w:rsidP="00CB400F">
            <w:pPr>
              <w:jc w:val="right"/>
              <w:rPr>
                <w:rFonts w:asciiTheme="majorHAnsi" w:hAnsiTheme="majorHAnsi" w:cs="Arial"/>
                <w:b/>
                <w:bCs/>
                <w:lang w:eastAsia="en-IN"/>
              </w:rPr>
            </w:pPr>
            <w:r w:rsidRPr="007A2823">
              <w:rPr>
                <w:rFonts w:asciiTheme="majorHAnsi" w:hAnsiTheme="majorHAnsi" w:cs="Arial"/>
                <w:b/>
                <w:bCs/>
                <w:lang w:eastAsia="en-IN"/>
              </w:rPr>
              <w:t> </w:t>
            </w:r>
          </w:p>
        </w:tc>
        <w:tc>
          <w:tcPr>
            <w:tcW w:w="1260" w:type="dxa"/>
            <w:shd w:val="clear" w:color="auto" w:fill="auto"/>
            <w:vAlign w:val="center"/>
            <w:hideMark/>
          </w:tcPr>
          <w:p w:rsidR="00CC2D4B" w:rsidRPr="007A2823" w:rsidRDefault="00CC2D4B" w:rsidP="00CB400F">
            <w:pPr>
              <w:jc w:val="right"/>
              <w:rPr>
                <w:rFonts w:asciiTheme="majorHAnsi" w:hAnsiTheme="majorHAnsi"/>
                <w:b/>
                <w:bCs/>
              </w:rPr>
            </w:pPr>
            <w:r>
              <w:rPr>
                <w:rFonts w:asciiTheme="majorHAnsi" w:hAnsiTheme="majorHAnsi"/>
                <w:b/>
                <w:bCs/>
              </w:rPr>
              <w:t>3189.044</w:t>
            </w:r>
          </w:p>
        </w:tc>
        <w:tc>
          <w:tcPr>
            <w:tcW w:w="3199" w:type="dxa"/>
            <w:shd w:val="clear" w:color="auto" w:fill="auto"/>
            <w:hideMark/>
          </w:tcPr>
          <w:p w:rsidR="00CC2D4B" w:rsidRPr="007A2823" w:rsidRDefault="00CC2D4B" w:rsidP="00CB400F">
            <w:pPr>
              <w:jc w:val="center"/>
              <w:rPr>
                <w:rFonts w:asciiTheme="majorHAnsi" w:hAnsiTheme="majorHAnsi" w:cs="Arial"/>
                <w:b/>
                <w:bCs/>
                <w:lang w:eastAsia="en-IN"/>
              </w:rPr>
            </w:pPr>
            <w:r w:rsidRPr="007A2823">
              <w:rPr>
                <w:rFonts w:asciiTheme="majorHAnsi" w:hAnsiTheme="majorHAnsi" w:cs="Arial"/>
                <w:b/>
                <w:bCs/>
                <w:lang w:eastAsia="en-IN"/>
              </w:rPr>
              <w:t> </w:t>
            </w:r>
          </w:p>
        </w:tc>
      </w:tr>
    </w:tbl>
    <w:p w:rsidR="00CC2D4B" w:rsidRPr="007A2823" w:rsidRDefault="00CC2D4B" w:rsidP="00CC2D4B">
      <w:pPr>
        <w:pStyle w:val="ListParagraph"/>
        <w:ind w:left="714"/>
        <w:jc w:val="center"/>
        <w:rPr>
          <w:rFonts w:asciiTheme="majorHAnsi" w:hAnsiTheme="majorHAnsi"/>
          <w:b/>
        </w:rPr>
      </w:pPr>
    </w:p>
    <w:p w:rsidR="00CC2D4B" w:rsidRPr="007A2823" w:rsidRDefault="00CC2D4B" w:rsidP="00CC2D4B">
      <w:pPr>
        <w:rPr>
          <w:rFonts w:asciiTheme="majorHAnsi" w:eastAsiaTheme="minorEastAsia" w:hAnsiTheme="majorHAnsi"/>
          <w:b/>
          <w:lang w:bidi="hi-IN"/>
        </w:rPr>
      </w:pPr>
      <w:r w:rsidRPr="007A2823">
        <w:rPr>
          <w:rFonts w:asciiTheme="majorHAnsi" w:hAnsiTheme="majorHAnsi"/>
          <w:b/>
        </w:rPr>
        <w:br w:type="page"/>
      </w:r>
    </w:p>
    <w:p w:rsidR="00CC2D4B" w:rsidRPr="007A2823" w:rsidRDefault="00CC2D4B" w:rsidP="00CC2D4B">
      <w:pPr>
        <w:pStyle w:val="ListParagraph"/>
        <w:ind w:left="714"/>
        <w:jc w:val="right"/>
        <w:rPr>
          <w:rFonts w:asciiTheme="majorHAnsi" w:hAnsiTheme="majorHAnsi"/>
          <w:b/>
        </w:rPr>
        <w:sectPr w:rsidR="00CC2D4B" w:rsidRPr="007A2823" w:rsidSect="00CB400F">
          <w:footerReference w:type="default" r:id="rId13"/>
          <w:pgSz w:w="11906" w:h="16838"/>
          <w:pgMar w:top="1440" w:right="1133" w:bottom="1440" w:left="1440" w:header="709" w:footer="709" w:gutter="0"/>
          <w:cols w:space="708"/>
          <w:docGrid w:linePitch="360"/>
        </w:sectPr>
      </w:pPr>
    </w:p>
    <w:p w:rsidR="00CC2D4B" w:rsidRPr="007A2823" w:rsidRDefault="00CC2D4B" w:rsidP="00CC2D4B">
      <w:pPr>
        <w:pStyle w:val="ListParagraph"/>
        <w:ind w:left="714"/>
        <w:jc w:val="right"/>
        <w:rPr>
          <w:rFonts w:asciiTheme="majorHAnsi" w:hAnsiTheme="majorHAnsi"/>
          <w:b/>
        </w:rPr>
      </w:pPr>
      <w:r w:rsidRPr="007A2823">
        <w:rPr>
          <w:rFonts w:asciiTheme="majorHAnsi" w:hAnsiTheme="majorHAnsi"/>
          <w:b/>
        </w:rPr>
        <w:lastRenderedPageBreak/>
        <w:t>Annexure 2</w:t>
      </w:r>
    </w:p>
    <w:p w:rsidR="00CC2D4B" w:rsidRPr="007A2823" w:rsidRDefault="00CC2D4B" w:rsidP="00CC2D4B">
      <w:pPr>
        <w:pStyle w:val="ListParagraph"/>
        <w:ind w:left="714"/>
        <w:jc w:val="center"/>
        <w:rPr>
          <w:rFonts w:asciiTheme="majorHAnsi" w:hAnsiTheme="majorHAnsi"/>
          <w:b/>
        </w:rPr>
      </w:pPr>
      <w:r w:rsidRPr="007A2823">
        <w:rPr>
          <w:rFonts w:asciiTheme="majorHAnsi" w:hAnsiTheme="majorHAnsi"/>
          <w:b/>
        </w:rPr>
        <w:t xml:space="preserve">List of </w:t>
      </w:r>
      <w:r>
        <w:rPr>
          <w:rFonts w:asciiTheme="majorHAnsi" w:hAnsiTheme="majorHAnsi"/>
          <w:b/>
        </w:rPr>
        <w:t xml:space="preserve">100 </w:t>
      </w:r>
      <w:r w:rsidRPr="007A2823">
        <w:rPr>
          <w:rFonts w:asciiTheme="majorHAnsi" w:hAnsiTheme="majorHAnsi"/>
          <w:b/>
        </w:rPr>
        <w:t>schools approved in 2019-20</w:t>
      </w:r>
    </w:p>
    <w:tbl>
      <w:tblPr>
        <w:tblW w:w="15584" w:type="dxa"/>
        <w:tblInd w:w="-522" w:type="dxa"/>
        <w:tblLayout w:type="fixed"/>
        <w:tblLook w:val="04A0"/>
      </w:tblPr>
      <w:tblGrid>
        <w:gridCol w:w="549"/>
        <w:gridCol w:w="1712"/>
        <w:gridCol w:w="2269"/>
        <w:gridCol w:w="1435"/>
        <w:gridCol w:w="1535"/>
        <w:gridCol w:w="2242"/>
        <w:gridCol w:w="1313"/>
        <w:gridCol w:w="1469"/>
        <w:gridCol w:w="1695"/>
        <w:gridCol w:w="1365"/>
      </w:tblGrid>
      <w:tr w:rsidR="00CC2D4B" w:rsidRPr="003251A2" w:rsidTr="00CB400F">
        <w:trPr>
          <w:cantSplit/>
          <w:trHeight w:val="615"/>
          <w:tblHeader/>
        </w:trPr>
        <w:tc>
          <w:tcPr>
            <w:tcW w:w="549"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jc w:val="center"/>
              <w:rPr>
                <w:rFonts w:asciiTheme="majorHAnsi" w:hAnsiTheme="majorHAnsi"/>
                <w:b/>
                <w:bCs/>
                <w:color w:val="000000"/>
                <w:sz w:val="20"/>
                <w:szCs w:val="20"/>
              </w:rPr>
            </w:pPr>
            <w:r w:rsidRPr="003251A2">
              <w:rPr>
                <w:rFonts w:asciiTheme="majorHAnsi" w:hAnsiTheme="majorHAnsi"/>
                <w:b/>
                <w:bCs/>
                <w:color w:val="000000"/>
                <w:sz w:val="20"/>
                <w:szCs w:val="20"/>
              </w:rPr>
              <w:t>S. No.</w:t>
            </w:r>
          </w:p>
        </w:tc>
        <w:tc>
          <w:tcPr>
            <w:tcW w:w="1712" w:type="dxa"/>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jc w:val="center"/>
              <w:rPr>
                <w:rFonts w:asciiTheme="majorHAnsi" w:hAnsiTheme="majorHAnsi"/>
                <w:b/>
                <w:bCs/>
                <w:color w:val="000000"/>
                <w:sz w:val="20"/>
                <w:szCs w:val="20"/>
              </w:rPr>
            </w:pPr>
            <w:r w:rsidRPr="003251A2">
              <w:rPr>
                <w:rFonts w:asciiTheme="majorHAnsi" w:hAnsiTheme="majorHAnsi"/>
                <w:b/>
                <w:bCs/>
                <w:color w:val="000000"/>
                <w:sz w:val="20"/>
                <w:szCs w:val="20"/>
              </w:rPr>
              <w:t>Name of District</w:t>
            </w:r>
          </w:p>
        </w:tc>
        <w:tc>
          <w:tcPr>
            <w:tcW w:w="2269" w:type="dxa"/>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jc w:val="center"/>
              <w:rPr>
                <w:rFonts w:asciiTheme="majorHAnsi" w:hAnsiTheme="majorHAnsi"/>
                <w:b/>
                <w:bCs/>
                <w:color w:val="000000"/>
                <w:sz w:val="20"/>
                <w:szCs w:val="20"/>
              </w:rPr>
            </w:pPr>
            <w:r w:rsidRPr="003251A2">
              <w:rPr>
                <w:rFonts w:asciiTheme="majorHAnsi" w:hAnsiTheme="majorHAnsi"/>
                <w:b/>
                <w:bCs/>
                <w:color w:val="000000"/>
                <w:sz w:val="20"/>
                <w:szCs w:val="20"/>
              </w:rPr>
              <w:t>Name of Schools</w:t>
            </w:r>
          </w:p>
        </w:tc>
        <w:tc>
          <w:tcPr>
            <w:tcW w:w="1435" w:type="dxa"/>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jc w:val="center"/>
              <w:rPr>
                <w:rFonts w:asciiTheme="majorHAnsi" w:hAnsiTheme="majorHAnsi"/>
                <w:b/>
                <w:bCs/>
                <w:color w:val="000000"/>
                <w:sz w:val="20"/>
                <w:szCs w:val="20"/>
              </w:rPr>
            </w:pPr>
            <w:r w:rsidRPr="003251A2">
              <w:rPr>
                <w:rFonts w:asciiTheme="majorHAnsi" w:hAnsiTheme="majorHAnsi"/>
                <w:b/>
                <w:bCs/>
                <w:color w:val="000000"/>
                <w:sz w:val="20"/>
                <w:szCs w:val="20"/>
              </w:rPr>
              <w:t>UDISE Code</w:t>
            </w:r>
          </w:p>
        </w:tc>
        <w:tc>
          <w:tcPr>
            <w:tcW w:w="1535" w:type="dxa"/>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jc w:val="center"/>
              <w:rPr>
                <w:rFonts w:asciiTheme="majorHAnsi" w:hAnsiTheme="majorHAnsi"/>
                <w:b/>
                <w:bCs/>
                <w:color w:val="000000"/>
                <w:sz w:val="20"/>
                <w:szCs w:val="20"/>
              </w:rPr>
            </w:pPr>
            <w:r w:rsidRPr="003251A2">
              <w:rPr>
                <w:rFonts w:asciiTheme="majorHAnsi" w:hAnsiTheme="majorHAnsi"/>
                <w:b/>
                <w:bCs/>
                <w:color w:val="000000"/>
                <w:sz w:val="20"/>
                <w:szCs w:val="20"/>
              </w:rPr>
              <w:t>Sector 1</w:t>
            </w:r>
          </w:p>
        </w:tc>
        <w:tc>
          <w:tcPr>
            <w:tcW w:w="2242" w:type="dxa"/>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jc w:val="center"/>
              <w:rPr>
                <w:rFonts w:asciiTheme="majorHAnsi" w:hAnsiTheme="majorHAnsi"/>
                <w:b/>
                <w:bCs/>
                <w:color w:val="000000"/>
                <w:sz w:val="20"/>
                <w:szCs w:val="20"/>
              </w:rPr>
            </w:pPr>
            <w:r w:rsidRPr="003251A2">
              <w:rPr>
                <w:rFonts w:asciiTheme="majorHAnsi" w:hAnsiTheme="majorHAnsi"/>
                <w:b/>
                <w:bCs/>
                <w:color w:val="000000"/>
                <w:sz w:val="20"/>
                <w:szCs w:val="20"/>
              </w:rPr>
              <w:t>Job Role 1</w:t>
            </w:r>
          </w:p>
        </w:tc>
        <w:tc>
          <w:tcPr>
            <w:tcW w:w="1313" w:type="dxa"/>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jc w:val="center"/>
              <w:rPr>
                <w:rFonts w:asciiTheme="majorHAnsi" w:hAnsiTheme="majorHAnsi"/>
                <w:b/>
                <w:bCs/>
                <w:color w:val="000000"/>
                <w:sz w:val="20"/>
                <w:szCs w:val="20"/>
              </w:rPr>
            </w:pPr>
            <w:r w:rsidRPr="003251A2">
              <w:rPr>
                <w:rFonts w:asciiTheme="majorHAnsi" w:hAnsiTheme="majorHAnsi"/>
                <w:b/>
                <w:bCs/>
                <w:color w:val="000000"/>
                <w:sz w:val="20"/>
                <w:szCs w:val="20"/>
              </w:rPr>
              <w:t>QP Code</w:t>
            </w:r>
          </w:p>
        </w:tc>
        <w:tc>
          <w:tcPr>
            <w:tcW w:w="1469" w:type="dxa"/>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jc w:val="center"/>
              <w:rPr>
                <w:rFonts w:asciiTheme="majorHAnsi" w:hAnsiTheme="majorHAnsi"/>
                <w:b/>
                <w:bCs/>
                <w:color w:val="000000"/>
                <w:sz w:val="20"/>
                <w:szCs w:val="20"/>
              </w:rPr>
            </w:pPr>
            <w:r w:rsidRPr="003251A2">
              <w:rPr>
                <w:rFonts w:asciiTheme="majorHAnsi" w:hAnsiTheme="majorHAnsi"/>
                <w:b/>
                <w:bCs/>
                <w:color w:val="000000"/>
                <w:sz w:val="20"/>
                <w:szCs w:val="20"/>
              </w:rPr>
              <w:t>Sector 2</w:t>
            </w:r>
          </w:p>
        </w:tc>
        <w:tc>
          <w:tcPr>
            <w:tcW w:w="1695" w:type="dxa"/>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jc w:val="center"/>
              <w:rPr>
                <w:rFonts w:asciiTheme="majorHAnsi" w:hAnsiTheme="majorHAnsi"/>
                <w:b/>
                <w:bCs/>
                <w:color w:val="000000"/>
                <w:sz w:val="20"/>
                <w:szCs w:val="20"/>
              </w:rPr>
            </w:pPr>
            <w:r w:rsidRPr="003251A2">
              <w:rPr>
                <w:rFonts w:asciiTheme="majorHAnsi" w:hAnsiTheme="majorHAnsi"/>
                <w:b/>
                <w:bCs/>
                <w:color w:val="000000"/>
                <w:sz w:val="20"/>
                <w:szCs w:val="20"/>
              </w:rPr>
              <w:t>Job Role 2</w:t>
            </w:r>
          </w:p>
        </w:tc>
        <w:tc>
          <w:tcPr>
            <w:tcW w:w="1365" w:type="dxa"/>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jc w:val="center"/>
              <w:rPr>
                <w:rFonts w:asciiTheme="majorHAnsi" w:hAnsiTheme="majorHAnsi"/>
                <w:b/>
                <w:bCs/>
                <w:color w:val="000000"/>
                <w:sz w:val="20"/>
                <w:szCs w:val="20"/>
              </w:rPr>
            </w:pPr>
            <w:r w:rsidRPr="003251A2">
              <w:rPr>
                <w:rFonts w:asciiTheme="majorHAnsi" w:hAnsiTheme="majorHAnsi"/>
                <w:b/>
                <w:bCs/>
                <w:color w:val="000000"/>
                <w:sz w:val="20"/>
                <w:szCs w:val="20"/>
              </w:rPr>
              <w:t>QP Code</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1</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ADILABAD</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SONALA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36011400407</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MULTI SKILL FOUNDATION COURSE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MLT/Q0001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2</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BHADRADRI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co-edu MANUGURU PT</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36090600447</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3</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BHADRADRI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GOVT.JR.COLLEGE , KOTHAGUDEM</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36091400327</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MULTI SKILL TECHNICIAN (FABRICATION)</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CON/Q1210</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HEALTHCARE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GENERAL DUTY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HSS/Q5101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4</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BHADRADRI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PALONCHA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36091891001</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5</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BHADRADRI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GIRLS PALONCHA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36091892203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6</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BHADRADRI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SARAPAKA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36091901224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7</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BHADRADRI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KORAJULLA GUTTA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36092000129</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8</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BHADRADRI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 xml:space="preserve">ZPHS ASWARAOPETA </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36092302024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9</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JOGULAMBA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UPPERU</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36260200609</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10</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JOGULAMBA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 xml:space="preserve">ZPHS BIJWARAM </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36260500505</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11</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JOGULAMBA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MALDAKAL</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36260501305</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lastRenderedPageBreak/>
              <w:t>12</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JOGULAMBA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 xml:space="preserve">ZPHS MACHERLA </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36260601104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13</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JOGULAMBA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IEEJA (BOYS)</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36260701009</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14</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JOGULAMBA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RAJOLI</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36260801006</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15</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KAMAREDDY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BIBIPET (B)</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36152200609</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16</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KARIMNAGAR</w:t>
            </w:r>
          </w:p>
        </w:tc>
        <w:tc>
          <w:tcPr>
            <w:tcW w:w="22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GOVT.JR.COLLEGE(ARTS&amp; COMMERCE) , KARIMNAGAR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36130790436</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MULTI SKILL TECHNICIAN (FABRICATION)</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CON/Q1210</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HEALTHCARE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GENERAL DUTY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HSS/Q5101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17</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KHAMMAM</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SDVR  BETTUPALLI  GANGARAM</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36311501416</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MULTI SKILL FOUNDATION COURSE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MLT/Q0001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18</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KOMARAM BHEEM</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TSMS SIRPUR (U)</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36020201013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MULTI SKILL FOUNDATION COURSE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MLT/Q0001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19</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MAHABUBABAD</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THORRUR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36101502218</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20</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MAHABUBNAGAR</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MOHAMMADABAD B</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36250302820</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21</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MAHABUBNAGAR</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MOHAMMADABAD (G)</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36250302821</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31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22</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MAHABUBNAGAR</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DHARMAPUR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36250501205</w:t>
            </w:r>
          </w:p>
        </w:tc>
        <w:tc>
          <w:tcPr>
            <w:tcW w:w="15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224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c>
          <w:tcPr>
            <w:tcW w:w="14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 xml:space="preserve">STORE OPERATIONS </w:t>
            </w:r>
            <w:r w:rsidRPr="003251A2">
              <w:rPr>
                <w:rFonts w:asciiTheme="majorHAnsi" w:hAnsiTheme="majorHAnsi"/>
                <w:color w:val="000000"/>
                <w:sz w:val="20"/>
                <w:szCs w:val="20"/>
              </w:rPr>
              <w:lastRenderedPageBreak/>
              <w:t>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lastRenderedPageBreak/>
              <w:t>RAS/Q0101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lastRenderedPageBreak/>
              <w:t>23</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MANCHERIAL</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KISHTAPUR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36030100408</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MULTI SKILL FOUNDATION COURSE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MLT/Q0001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24</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MANCHERIAL</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TANDUR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36030601910</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25</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MANCHERIAL</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BAZAR AREA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36031101353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26</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MANCHERIAL</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BHEEMARAM</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36031600708</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27</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MANCHERIAL</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GIRLS TM/EM CHENNUR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36031703423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28</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MEDAK</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HAVELIGHANPUR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36170601204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29</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MEDAK</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RANGMPET</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36171300504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30</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MEDAK</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YELDURTHY</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36171801310</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31</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MOOSAPET (B)</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36210500221</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32</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KEESARA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36211300609</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BEAUTY &amp; WELLNESS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BWS/Q0101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lastRenderedPageBreak/>
              <w:t>33</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DUNDIGAL</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36210200305</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34</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KOMPALLY</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36210200406</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35</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PRAGATHI NAGAR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36210300123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36</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SHAPURNAGAR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36210490361</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37</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NEHRU NAGAR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36210490417</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38</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MOOSAPET (G)</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36210500222</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39</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HASMATHPET</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36210600213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40</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GOVT.JUNIOR COLLEGE MALKAJGIRI</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36210890608</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MULTI SKILL TECHNICIAN (FOOD PROCESSING)</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FIC/Q9007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HEALTHCARE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GENERAL DUTY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HSS/Q5101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41</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MALLAPOR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36210990163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42</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 xml:space="preserve">ZPHS UPPAL </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36210990201</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43</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KOTHAPET</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36210990356</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lastRenderedPageBreak/>
              <w:t>44</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NAGOLE</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36210990357</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45</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BODUPPAL</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36211000313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46</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MPHS CHENGICHERLA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36211000601</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47</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JAWAHARNAGAR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36211100108</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48</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BALAJINAGAR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36211100109</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49</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DAMMAIGUDA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36211301409</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50</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MEDCHAL-MALKAJGIRI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GHATKESAR (G)</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36211401720</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51</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MULUGU</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ETURNAGARAM</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36320502110</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RETAIL</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STORE OPERATIONS ASSISTANT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52</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NAGARKURNOOL</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KONDANAGULA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36281501306</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53</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NAGARKURNOOL</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PEDDAKOTHAPALLY</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36281700705</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lastRenderedPageBreak/>
              <w:t>54</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NALGONDA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 xml:space="preserve">ZPHS NAKREKAL </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36290501622</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55</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NALGONDA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CHANDUR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36291101806</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56</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NALGONDA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BAKALWADI MLG</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36292190263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57</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NALGONDA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(G) MIRYALGUDA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36292190264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58</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NALGONDA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PEDDAVOORA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36292501009</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59</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NALGONDA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DEVARKONDA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36292990228</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60</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NALGONDA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(G) DEVARKONDA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36292990229</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61</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NARAYANAPET</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DAMARAGIDDA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36330102206</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MULTI SKILL FOUNDATION COURSE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MLT/Q0001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62</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NARAYANAPET</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MARIKAL</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36330800513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MULTI SKILL FOUNDATION COURSE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MLT/Q0001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lastRenderedPageBreak/>
              <w:t>63</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NARAYANAPET</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KONDAPUR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36330900414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BEAUTY &amp; WELLNESS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ASSISTANT BEAUTY THERAPIST</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BWS/Q0101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64</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NARAYANAPET</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 xml:space="preserve">ZPHS MADDUR </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36331001211</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65</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NARAYANAPET</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KOSGI (BAHARPET)</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36331101024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157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66</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NIRMAL</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KADDAM</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36041801207</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MULTI SKILL FOUNDATION COURSE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MLT/Q0001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67</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NIZAMABAD</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E76612">
              <w:rPr>
                <w:rFonts w:asciiTheme="majorHAnsi" w:hAnsiTheme="majorHAnsi"/>
                <w:color w:val="000000"/>
                <w:sz w:val="20"/>
                <w:szCs w:val="20"/>
              </w:rPr>
              <w:t>TSMS Balkonda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Calibri" w:hAnsi="Calibri"/>
                <w:color w:val="000000"/>
                <w:shd w:val="clear" w:color="auto" w:fill="FFFFFF"/>
              </w:rPr>
              <w:t>36050400837</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MULTI SKILL FOUNDATION COURSE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MLT/Q0001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157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68</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NIZAMABAD</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MUKPAL</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36050500207</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MULTI SKILL FOUNDATION COURSE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MLT/Q0001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69</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PEDDAPALLI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PEDDAPALLI (BOYS)</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36070702333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70</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RAJANNA</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(B) SIRICILLA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36140600569</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lastRenderedPageBreak/>
              <w:t>71</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RAIDURG</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36230202504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72</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BALAPUR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36230500107</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73</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BADANGPET</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36230500706</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74</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BAHADURGUDA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36230601453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75</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RAJIVGANDHI NAGAR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36230601561</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76</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SAHEB NAGAR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36230700624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77</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INJAPUR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36230800105</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78</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(G) AMANGAL</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36231300630</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79</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RANGAREDDY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NARKHUDA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36231901204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80</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TADKAL</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36160101105</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81</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NIZAMPET</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36160400709</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lastRenderedPageBreak/>
              <w:t>82</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GOVT. JR. COLLEGE FOR BOYS , SANGAREDDY</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36161901291</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MULTI SKILL TECHNICIAN (FABRICATION)</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CON/Q1210</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HEALTHCARE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GENERAL DUTY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HSS/Q5101</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83</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DOULTHABAD</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36162001403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84</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ISNAPUR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36162401601</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MULTI SKILL FOUNDATION COURSE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MLT/Q0001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85</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PATANCHERU (TN)</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36162401955</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86</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SANGAREDDY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BEERAMGUDA</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36162500710</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87</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SIDDIPET</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INDIRA NAGAR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36180901104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MULTI SKILL FOUNDATION COURSE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MLT/Q0001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88</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SIDDIPET</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WARGAL</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36181402011</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ELECTRONICS &amp; HARDWARE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FIELD TECHNICIAN - OTHER HOME APPLIANCES</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ELE/Q3104</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89</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SURYAPET</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THIRUMALAGIRI</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36300200314</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90</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SURYAPET</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NUTHANKAL</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36300500205</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lastRenderedPageBreak/>
              <w:t>91</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SURYAPET</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GOVT. JR COLLEGE SURYAPET</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36300790295</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MULTI SKILL TECHNICIAN (FOOD PROCESSING)</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FIC/Q9007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HEALTHCARE</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GENERAL DUTY ASSISTANT</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HSS/Q5101</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92</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SURYAPET</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KODAD</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36301501232</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93</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VIKARABAD</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PARGI NO(1)</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36240601116</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94</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VIKARABAD</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MUJAHIDPUR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36240700815</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MULTI SKILLING</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MULTI SKILL FOUNDATION COURSE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MLT/Q0001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945"/>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95</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VIKARABAD</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KARANKOTE</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36241401309</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96</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VIKARABAD</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AGGANOOR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36241600103</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97</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VIKARABAD</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YALAL (BOYS)</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36241601705</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98</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VIKARABAD</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DOULATABAD</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36241801208</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99</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WANAPARTHY</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BOYS WANAPARTHY</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36270890161</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TOURISM &amp; HOSPITALITY</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Pr>
                <w:rFonts w:asciiTheme="majorHAnsi" w:hAnsiTheme="majorHAnsi"/>
                <w:color w:val="000000"/>
                <w:sz w:val="20"/>
                <w:szCs w:val="20"/>
              </w:rPr>
              <w:t>FOOD &amp; BEVERAGE SERVICE TRAINEE</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THC/Q0307</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sz w:val="20"/>
                <w:szCs w:val="20"/>
              </w:rPr>
            </w:pPr>
            <w:r w:rsidRPr="003251A2">
              <w:rPr>
                <w:rFonts w:asciiTheme="majorHAnsi" w:hAnsiTheme="majorHAnsi"/>
                <w:sz w:val="20"/>
                <w:szCs w:val="20"/>
              </w:rPr>
              <w:t>IT/ITeS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DOMESTIC DATA ENTRY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SSC/Q2212</w:t>
            </w:r>
          </w:p>
        </w:tc>
      </w:tr>
      <w:tr w:rsidR="00CC2D4B" w:rsidRPr="003251A2" w:rsidTr="00CB400F">
        <w:trPr>
          <w:trHeight w:val="630"/>
        </w:trPr>
        <w:tc>
          <w:tcPr>
            <w:tcW w:w="549"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jc w:val="center"/>
              <w:rPr>
                <w:rFonts w:asciiTheme="majorHAnsi" w:hAnsiTheme="majorHAnsi"/>
                <w:color w:val="000000"/>
                <w:sz w:val="20"/>
                <w:szCs w:val="20"/>
              </w:rPr>
            </w:pPr>
            <w:r w:rsidRPr="003251A2">
              <w:rPr>
                <w:rFonts w:asciiTheme="majorHAnsi" w:hAnsiTheme="majorHAnsi"/>
                <w:color w:val="000000"/>
                <w:sz w:val="20"/>
                <w:szCs w:val="20"/>
              </w:rPr>
              <w:t>100</w:t>
            </w:r>
          </w:p>
        </w:tc>
        <w:tc>
          <w:tcPr>
            <w:tcW w:w="17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YADADRI</w:t>
            </w:r>
          </w:p>
        </w:tc>
        <w:tc>
          <w:tcPr>
            <w:tcW w:w="226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ZPHS MOTHKUR</w:t>
            </w:r>
          </w:p>
        </w:tc>
        <w:tc>
          <w:tcPr>
            <w:tcW w:w="143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36201500118</w:t>
            </w:r>
          </w:p>
        </w:tc>
        <w:tc>
          <w:tcPr>
            <w:tcW w:w="153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w:t>
            </w:r>
          </w:p>
        </w:tc>
        <w:tc>
          <w:tcPr>
            <w:tcW w:w="2242"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AUTOMOTIVE SERVICE TECHNICIAN L-3</w:t>
            </w:r>
          </w:p>
        </w:tc>
        <w:tc>
          <w:tcPr>
            <w:tcW w:w="1313"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ASC/ Q1401</w:t>
            </w:r>
          </w:p>
        </w:tc>
        <w:tc>
          <w:tcPr>
            <w:tcW w:w="1469"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APPAREL &amp; MADE-UPS</w:t>
            </w:r>
          </w:p>
        </w:tc>
        <w:tc>
          <w:tcPr>
            <w:tcW w:w="169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SEWING MACHINE OPERATOR</w:t>
            </w:r>
          </w:p>
        </w:tc>
        <w:tc>
          <w:tcPr>
            <w:tcW w:w="136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CC2D4B" w:rsidRPr="003251A2" w:rsidRDefault="00CC2D4B" w:rsidP="00CB400F">
            <w:pPr>
              <w:rPr>
                <w:rFonts w:asciiTheme="majorHAnsi" w:hAnsiTheme="majorHAnsi"/>
                <w:color w:val="000000"/>
                <w:sz w:val="20"/>
                <w:szCs w:val="20"/>
              </w:rPr>
            </w:pPr>
            <w:r w:rsidRPr="003251A2">
              <w:rPr>
                <w:rFonts w:asciiTheme="majorHAnsi" w:hAnsiTheme="majorHAnsi"/>
                <w:color w:val="000000"/>
                <w:sz w:val="20"/>
                <w:szCs w:val="20"/>
              </w:rPr>
              <w:t>AMH/Q0301</w:t>
            </w:r>
          </w:p>
        </w:tc>
      </w:tr>
    </w:tbl>
    <w:p w:rsidR="00CC2D4B" w:rsidRPr="007A2823" w:rsidRDefault="00CC2D4B" w:rsidP="00CC2D4B">
      <w:pPr>
        <w:pStyle w:val="ListParagraph"/>
        <w:ind w:left="714"/>
        <w:jc w:val="center"/>
        <w:rPr>
          <w:rFonts w:asciiTheme="majorHAnsi" w:hAnsiTheme="majorHAnsi"/>
          <w:b/>
        </w:rPr>
        <w:sectPr w:rsidR="00CC2D4B" w:rsidRPr="007A2823" w:rsidSect="00CB400F">
          <w:pgSz w:w="16838" w:h="11906" w:orient="landscape"/>
          <w:pgMar w:top="1138" w:right="1440" w:bottom="1440" w:left="1440" w:header="706" w:footer="706" w:gutter="0"/>
          <w:cols w:space="708"/>
          <w:docGrid w:linePitch="360"/>
        </w:sectPr>
      </w:pPr>
    </w:p>
    <w:p w:rsidR="00CC2D4B" w:rsidRPr="007A2823" w:rsidRDefault="00CC2D4B" w:rsidP="00CC2D4B">
      <w:pPr>
        <w:pStyle w:val="ListParagraph"/>
        <w:ind w:left="714"/>
        <w:jc w:val="right"/>
        <w:rPr>
          <w:rFonts w:asciiTheme="majorHAnsi" w:hAnsiTheme="majorHAnsi"/>
          <w:b/>
        </w:rPr>
      </w:pPr>
      <w:r w:rsidRPr="007A2823">
        <w:rPr>
          <w:rFonts w:asciiTheme="majorHAnsi" w:hAnsiTheme="majorHAnsi"/>
          <w:b/>
        </w:rPr>
        <w:lastRenderedPageBreak/>
        <w:t>Annexure 3</w:t>
      </w:r>
    </w:p>
    <w:p w:rsidR="00CC2D4B" w:rsidRPr="007A2823" w:rsidRDefault="00CC2D4B" w:rsidP="00CC2D4B">
      <w:pPr>
        <w:pStyle w:val="ListParagraph"/>
        <w:ind w:left="714"/>
        <w:jc w:val="center"/>
        <w:rPr>
          <w:rFonts w:asciiTheme="majorHAnsi" w:hAnsiTheme="majorHAnsi"/>
          <w:b/>
        </w:rPr>
      </w:pPr>
      <w:r w:rsidRPr="007A2823">
        <w:rPr>
          <w:rFonts w:asciiTheme="majorHAnsi" w:hAnsiTheme="majorHAnsi"/>
          <w:b/>
        </w:rPr>
        <w:t>Costing for new 10</w:t>
      </w:r>
      <w:r>
        <w:rPr>
          <w:rFonts w:asciiTheme="majorHAnsi" w:hAnsiTheme="majorHAnsi"/>
          <w:b/>
        </w:rPr>
        <w:t>0</w:t>
      </w:r>
      <w:r w:rsidRPr="007A2823">
        <w:rPr>
          <w:rFonts w:asciiTheme="majorHAnsi" w:hAnsiTheme="majorHAnsi"/>
          <w:b/>
        </w:rPr>
        <w:t xml:space="preserve"> schools</w:t>
      </w:r>
    </w:p>
    <w:tbl>
      <w:tblPr>
        <w:tblW w:w="1036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1"/>
        <w:gridCol w:w="809"/>
        <w:gridCol w:w="951"/>
        <w:gridCol w:w="1180"/>
        <w:gridCol w:w="3198"/>
      </w:tblGrid>
      <w:tr w:rsidR="00CC2D4B" w:rsidRPr="007A2823" w:rsidTr="00CB400F">
        <w:trPr>
          <w:trHeight w:val="570"/>
        </w:trPr>
        <w:tc>
          <w:tcPr>
            <w:tcW w:w="4231" w:type="dxa"/>
            <w:shd w:val="clear" w:color="auto" w:fill="auto"/>
            <w:vAlign w:val="center"/>
            <w:hideMark/>
          </w:tcPr>
          <w:p w:rsidR="00CC2D4B" w:rsidRPr="007A2823" w:rsidRDefault="00CC2D4B" w:rsidP="00CB400F">
            <w:pPr>
              <w:rPr>
                <w:rFonts w:asciiTheme="majorHAnsi" w:hAnsiTheme="majorHAnsi"/>
                <w:b/>
                <w:bCs/>
                <w:color w:val="000000"/>
                <w:lang w:eastAsia="en-IN"/>
              </w:rPr>
            </w:pPr>
            <w:r w:rsidRPr="007A2823">
              <w:rPr>
                <w:rFonts w:asciiTheme="majorHAnsi" w:hAnsiTheme="majorHAnsi"/>
                <w:b/>
                <w:bCs/>
                <w:color w:val="000000"/>
                <w:lang w:eastAsia="en-IN"/>
              </w:rPr>
              <w:t>Activity Master</w:t>
            </w:r>
          </w:p>
        </w:tc>
        <w:tc>
          <w:tcPr>
            <w:tcW w:w="809" w:type="dxa"/>
            <w:shd w:val="clear" w:color="auto" w:fill="auto"/>
            <w:vAlign w:val="center"/>
            <w:hideMark/>
          </w:tcPr>
          <w:p w:rsidR="00CC2D4B" w:rsidRPr="007A2823" w:rsidRDefault="00CC2D4B" w:rsidP="00CB400F">
            <w:pPr>
              <w:rPr>
                <w:rFonts w:asciiTheme="majorHAnsi" w:hAnsiTheme="majorHAnsi"/>
                <w:b/>
                <w:bCs/>
                <w:color w:val="000000"/>
                <w:lang w:eastAsia="en-IN"/>
              </w:rPr>
            </w:pPr>
            <w:r w:rsidRPr="007A2823">
              <w:rPr>
                <w:rFonts w:asciiTheme="majorHAnsi" w:hAnsiTheme="majorHAnsi"/>
                <w:b/>
                <w:bCs/>
                <w:color w:val="000000"/>
                <w:lang w:eastAsia="en-IN"/>
              </w:rPr>
              <w:t>Unit</w:t>
            </w:r>
          </w:p>
        </w:tc>
        <w:tc>
          <w:tcPr>
            <w:tcW w:w="951" w:type="dxa"/>
            <w:shd w:val="clear" w:color="auto" w:fill="auto"/>
            <w:vAlign w:val="center"/>
            <w:hideMark/>
          </w:tcPr>
          <w:p w:rsidR="00CC2D4B" w:rsidRPr="007A2823" w:rsidRDefault="00CC2D4B" w:rsidP="00CB400F">
            <w:pPr>
              <w:rPr>
                <w:rFonts w:asciiTheme="majorHAnsi" w:hAnsiTheme="majorHAnsi"/>
                <w:b/>
                <w:bCs/>
                <w:color w:val="000000"/>
                <w:lang w:eastAsia="en-IN"/>
              </w:rPr>
            </w:pPr>
            <w:r w:rsidRPr="007A2823">
              <w:rPr>
                <w:rFonts w:asciiTheme="majorHAnsi" w:hAnsiTheme="majorHAnsi"/>
                <w:b/>
                <w:bCs/>
                <w:color w:val="000000"/>
                <w:lang w:eastAsia="en-IN"/>
              </w:rPr>
              <w:t>Norms</w:t>
            </w:r>
          </w:p>
        </w:tc>
        <w:tc>
          <w:tcPr>
            <w:tcW w:w="1180" w:type="dxa"/>
            <w:shd w:val="clear" w:color="auto" w:fill="auto"/>
            <w:vAlign w:val="center"/>
            <w:hideMark/>
          </w:tcPr>
          <w:p w:rsidR="00CC2D4B" w:rsidRPr="007A2823" w:rsidRDefault="00CC2D4B" w:rsidP="00CB400F">
            <w:pPr>
              <w:rPr>
                <w:rFonts w:asciiTheme="majorHAnsi" w:hAnsiTheme="majorHAnsi"/>
                <w:b/>
                <w:bCs/>
                <w:color w:val="000000"/>
                <w:lang w:eastAsia="en-IN"/>
              </w:rPr>
            </w:pPr>
            <w:r w:rsidRPr="007A2823">
              <w:rPr>
                <w:rFonts w:asciiTheme="majorHAnsi" w:hAnsiTheme="majorHAnsi"/>
                <w:b/>
                <w:bCs/>
                <w:color w:val="000000"/>
                <w:lang w:eastAsia="en-IN"/>
              </w:rPr>
              <w:t>Amount</w:t>
            </w:r>
          </w:p>
        </w:tc>
        <w:tc>
          <w:tcPr>
            <w:tcW w:w="3198" w:type="dxa"/>
            <w:shd w:val="clear" w:color="auto" w:fill="auto"/>
            <w:vAlign w:val="center"/>
          </w:tcPr>
          <w:p w:rsidR="00CC2D4B" w:rsidRPr="007A2823" w:rsidRDefault="00CC2D4B" w:rsidP="00CB400F">
            <w:pPr>
              <w:jc w:val="center"/>
              <w:rPr>
                <w:rFonts w:asciiTheme="majorHAnsi" w:hAnsiTheme="majorHAnsi"/>
                <w:b/>
                <w:bCs/>
                <w:color w:val="000000"/>
                <w:lang w:eastAsia="en-IN"/>
              </w:rPr>
            </w:pPr>
            <w:r w:rsidRPr="007A2823">
              <w:rPr>
                <w:rFonts w:asciiTheme="majorHAnsi" w:hAnsiTheme="majorHAnsi"/>
                <w:b/>
                <w:bCs/>
                <w:color w:val="000000"/>
                <w:lang w:eastAsia="en-IN"/>
              </w:rPr>
              <w:t>Remarks</w:t>
            </w:r>
          </w:p>
        </w:tc>
      </w:tr>
      <w:tr w:rsidR="00CC2D4B" w:rsidRPr="007A2823" w:rsidTr="00CB400F">
        <w:trPr>
          <w:trHeight w:val="495"/>
        </w:trPr>
        <w:tc>
          <w:tcPr>
            <w:tcW w:w="4231" w:type="dxa"/>
            <w:shd w:val="clear" w:color="auto" w:fill="auto"/>
            <w:vAlign w:val="center"/>
            <w:hideMark/>
          </w:tcPr>
          <w:p w:rsidR="00CC2D4B" w:rsidRPr="007A2823" w:rsidRDefault="00CC2D4B" w:rsidP="00CB400F">
            <w:pPr>
              <w:rPr>
                <w:rFonts w:asciiTheme="majorHAnsi" w:hAnsiTheme="majorHAnsi"/>
                <w:b/>
                <w:bCs/>
                <w:color w:val="000000"/>
                <w:lang w:eastAsia="en-IN"/>
              </w:rPr>
            </w:pPr>
            <w:r w:rsidRPr="007A2823">
              <w:rPr>
                <w:rFonts w:asciiTheme="majorHAnsi" w:hAnsiTheme="majorHAnsi"/>
                <w:b/>
                <w:bCs/>
                <w:color w:val="000000"/>
                <w:lang w:eastAsia="en-IN"/>
              </w:rPr>
              <w:t>Introduction of VE in schools</w:t>
            </w:r>
          </w:p>
        </w:tc>
        <w:tc>
          <w:tcPr>
            <w:tcW w:w="809" w:type="dxa"/>
            <w:shd w:val="clear" w:color="auto" w:fill="auto"/>
            <w:noWrap/>
            <w:vAlign w:val="center"/>
            <w:hideMark/>
          </w:tcPr>
          <w:p w:rsidR="00CC2D4B" w:rsidRPr="007A2823" w:rsidRDefault="00CC2D4B" w:rsidP="00CB400F">
            <w:pPr>
              <w:rPr>
                <w:rFonts w:asciiTheme="majorHAnsi" w:hAnsiTheme="majorHAnsi"/>
                <w:lang w:eastAsia="en-IN"/>
              </w:rPr>
            </w:pPr>
            <w:r w:rsidRPr="007A2823">
              <w:rPr>
                <w:rFonts w:asciiTheme="majorHAnsi" w:hAnsiTheme="majorHAnsi"/>
                <w:lang w:eastAsia="en-IN"/>
              </w:rPr>
              <w:t> </w:t>
            </w:r>
          </w:p>
        </w:tc>
        <w:tc>
          <w:tcPr>
            <w:tcW w:w="951" w:type="dxa"/>
            <w:shd w:val="clear" w:color="auto" w:fill="auto"/>
            <w:vAlign w:val="center"/>
            <w:hideMark/>
          </w:tcPr>
          <w:p w:rsidR="00CC2D4B" w:rsidRPr="007A2823" w:rsidRDefault="00CC2D4B" w:rsidP="00CB400F">
            <w:pPr>
              <w:rPr>
                <w:rFonts w:asciiTheme="majorHAnsi" w:hAnsiTheme="majorHAnsi"/>
                <w:b/>
                <w:bCs/>
                <w:color w:val="000000"/>
                <w:lang w:eastAsia="en-IN"/>
              </w:rPr>
            </w:pPr>
            <w:r w:rsidRPr="007A2823">
              <w:rPr>
                <w:rFonts w:asciiTheme="majorHAnsi" w:hAnsiTheme="majorHAnsi"/>
                <w:b/>
                <w:bCs/>
                <w:color w:val="000000"/>
                <w:lang w:eastAsia="en-IN"/>
              </w:rPr>
              <w:t> </w:t>
            </w:r>
          </w:p>
        </w:tc>
        <w:tc>
          <w:tcPr>
            <w:tcW w:w="1180" w:type="dxa"/>
            <w:shd w:val="clear" w:color="auto" w:fill="auto"/>
            <w:noWrap/>
            <w:vAlign w:val="center"/>
            <w:hideMark/>
          </w:tcPr>
          <w:p w:rsidR="00CC2D4B" w:rsidRPr="007A2823" w:rsidRDefault="00CC2D4B" w:rsidP="00CB400F">
            <w:pPr>
              <w:rPr>
                <w:rFonts w:asciiTheme="majorHAnsi" w:hAnsiTheme="majorHAnsi"/>
                <w:b/>
                <w:bCs/>
                <w:lang w:eastAsia="en-IN"/>
              </w:rPr>
            </w:pPr>
            <w:r w:rsidRPr="007A2823">
              <w:rPr>
                <w:rFonts w:asciiTheme="majorHAnsi" w:hAnsiTheme="majorHAnsi"/>
                <w:b/>
                <w:bCs/>
                <w:lang w:eastAsia="en-IN"/>
              </w:rPr>
              <w:t> </w:t>
            </w:r>
          </w:p>
        </w:tc>
        <w:tc>
          <w:tcPr>
            <w:tcW w:w="3198" w:type="dxa"/>
            <w:shd w:val="clear" w:color="auto" w:fill="auto"/>
          </w:tcPr>
          <w:p w:rsidR="00CC2D4B" w:rsidRPr="007A2823" w:rsidRDefault="00CC2D4B" w:rsidP="00CB400F">
            <w:pPr>
              <w:rPr>
                <w:rFonts w:asciiTheme="majorHAnsi" w:hAnsiTheme="majorHAnsi"/>
                <w:b/>
                <w:bCs/>
                <w:lang w:eastAsia="en-IN"/>
              </w:rPr>
            </w:pPr>
          </w:p>
        </w:tc>
      </w:tr>
      <w:tr w:rsidR="00CC2D4B" w:rsidRPr="007A2823" w:rsidTr="00CB400F">
        <w:trPr>
          <w:trHeight w:val="285"/>
        </w:trPr>
        <w:tc>
          <w:tcPr>
            <w:tcW w:w="4231" w:type="dxa"/>
            <w:shd w:val="clear" w:color="auto" w:fill="auto"/>
            <w:vAlign w:val="center"/>
            <w:hideMark/>
          </w:tcPr>
          <w:p w:rsidR="00CC2D4B" w:rsidRPr="007A2823" w:rsidRDefault="00CC2D4B" w:rsidP="00CB400F">
            <w:pPr>
              <w:rPr>
                <w:rFonts w:asciiTheme="majorHAnsi" w:hAnsiTheme="majorHAnsi"/>
                <w:color w:val="000000"/>
                <w:lang w:eastAsia="en-IN"/>
              </w:rPr>
            </w:pPr>
            <w:r w:rsidRPr="007A2823">
              <w:rPr>
                <w:rFonts w:asciiTheme="majorHAnsi" w:hAnsiTheme="majorHAnsi"/>
                <w:color w:val="000000"/>
                <w:lang w:eastAsia="en-IN"/>
              </w:rPr>
              <w:t>Tools, Equipment &amp; Furniture   (New)</w:t>
            </w:r>
          </w:p>
        </w:tc>
        <w:tc>
          <w:tcPr>
            <w:tcW w:w="809" w:type="dxa"/>
            <w:shd w:val="clear" w:color="auto" w:fill="auto"/>
            <w:noWrap/>
            <w:vAlign w:val="center"/>
            <w:hideMark/>
          </w:tcPr>
          <w:p w:rsidR="00CC2D4B" w:rsidRPr="007A2823" w:rsidRDefault="00CC2D4B" w:rsidP="00CB400F">
            <w:pPr>
              <w:jc w:val="center"/>
              <w:rPr>
                <w:rFonts w:asciiTheme="majorHAnsi" w:hAnsiTheme="majorHAnsi" w:cs="Arial"/>
                <w:color w:val="000000"/>
              </w:rPr>
            </w:pPr>
            <w:r w:rsidRPr="007A2823">
              <w:rPr>
                <w:rFonts w:asciiTheme="majorHAnsi" w:hAnsiTheme="majorHAnsi" w:cs="Arial"/>
                <w:color w:val="000000"/>
              </w:rPr>
              <w:t>10</w:t>
            </w:r>
            <w:r>
              <w:rPr>
                <w:rFonts w:asciiTheme="majorHAnsi" w:hAnsiTheme="majorHAnsi" w:cs="Arial"/>
                <w:color w:val="000000"/>
              </w:rPr>
              <w:t>0</w:t>
            </w:r>
          </w:p>
        </w:tc>
        <w:tc>
          <w:tcPr>
            <w:tcW w:w="951" w:type="dxa"/>
            <w:shd w:val="clear" w:color="auto" w:fill="auto"/>
            <w:vAlign w:val="center"/>
            <w:hideMark/>
          </w:tcPr>
          <w:p w:rsidR="00CC2D4B" w:rsidRPr="007A2823" w:rsidRDefault="00CC2D4B" w:rsidP="00CB400F">
            <w:pPr>
              <w:jc w:val="right"/>
              <w:rPr>
                <w:rFonts w:asciiTheme="majorHAnsi" w:hAnsiTheme="majorHAnsi" w:cs="Arial"/>
                <w:color w:val="000000"/>
              </w:rPr>
            </w:pPr>
            <w:r>
              <w:rPr>
                <w:rFonts w:asciiTheme="majorHAnsi" w:hAnsiTheme="majorHAnsi" w:cs="Arial"/>
                <w:color w:val="000000"/>
              </w:rPr>
              <w:t>5</w:t>
            </w:r>
          </w:p>
        </w:tc>
        <w:tc>
          <w:tcPr>
            <w:tcW w:w="1180" w:type="dxa"/>
            <w:shd w:val="clear" w:color="auto" w:fill="auto"/>
            <w:noWrap/>
            <w:vAlign w:val="center"/>
            <w:hideMark/>
          </w:tcPr>
          <w:p w:rsidR="00CC2D4B" w:rsidRPr="007A2823" w:rsidRDefault="00CC2D4B" w:rsidP="00CB400F">
            <w:pPr>
              <w:jc w:val="right"/>
              <w:rPr>
                <w:rFonts w:asciiTheme="majorHAnsi" w:hAnsiTheme="majorHAnsi" w:cs="Arial"/>
                <w:b/>
                <w:color w:val="000000"/>
              </w:rPr>
            </w:pPr>
            <w:r>
              <w:rPr>
                <w:rFonts w:asciiTheme="majorHAnsi" w:hAnsiTheme="majorHAnsi" w:cs="Arial"/>
                <w:b/>
                <w:color w:val="000000"/>
              </w:rPr>
              <w:t>500</w:t>
            </w:r>
          </w:p>
        </w:tc>
        <w:tc>
          <w:tcPr>
            <w:tcW w:w="3198" w:type="dxa"/>
            <w:shd w:val="clear" w:color="auto" w:fill="auto"/>
          </w:tcPr>
          <w:p w:rsidR="00CC2D4B" w:rsidRPr="007A2823" w:rsidRDefault="00CC2D4B" w:rsidP="00CB400F">
            <w:pPr>
              <w:rPr>
                <w:rFonts w:asciiTheme="majorHAnsi" w:hAnsiTheme="majorHAnsi"/>
                <w:color w:val="000000"/>
                <w:lang w:eastAsia="en-IN"/>
              </w:rPr>
            </w:pPr>
            <w:r w:rsidRPr="008A707E">
              <w:rPr>
                <w:rFonts w:asciiTheme="majorHAnsi" w:hAnsiTheme="majorHAnsi"/>
                <w:color w:val="000000"/>
                <w:lang w:eastAsia="en-IN"/>
              </w:rPr>
              <w:t>Recommended for 93 ZP schools, 02 Model schools and 05 Jr. colleges</w:t>
            </w:r>
          </w:p>
        </w:tc>
      </w:tr>
      <w:tr w:rsidR="00CC2D4B" w:rsidRPr="007A2823" w:rsidTr="00CB400F">
        <w:trPr>
          <w:trHeight w:val="484"/>
        </w:trPr>
        <w:tc>
          <w:tcPr>
            <w:tcW w:w="4231" w:type="dxa"/>
            <w:shd w:val="clear" w:color="auto" w:fill="auto"/>
            <w:vAlign w:val="center"/>
            <w:hideMark/>
          </w:tcPr>
          <w:p w:rsidR="00CC2D4B" w:rsidRPr="007A2823" w:rsidRDefault="00CC2D4B" w:rsidP="00CB400F">
            <w:pPr>
              <w:rPr>
                <w:rFonts w:asciiTheme="majorHAnsi" w:hAnsiTheme="majorHAnsi"/>
                <w:b/>
                <w:bCs/>
                <w:color w:val="000000"/>
                <w:lang w:eastAsia="en-IN"/>
              </w:rPr>
            </w:pPr>
            <w:r w:rsidRPr="007A2823">
              <w:rPr>
                <w:rFonts w:asciiTheme="majorHAnsi" w:hAnsiTheme="majorHAnsi"/>
                <w:b/>
                <w:bCs/>
                <w:color w:val="000000"/>
                <w:lang w:eastAsia="en-IN"/>
              </w:rPr>
              <w:t>Recurring Support VE - New</w:t>
            </w:r>
          </w:p>
        </w:tc>
        <w:tc>
          <w:tcPr>
            <w:tcW w:w="809" w:type="dxa"/>
            <w:shd w:val="clear" w:color="auto" w:fill="auto"/>
            <w:noWrap/>
            <w:vAlign w:val="center"/>
            <w:hideMark/>
          </w:tcPr>
          <w:p w:rsidR="00CC2D4B" w:rsidRPr="007A2823" w:rsidRDefault="00CC2D4B" w:rsidP="00CB400F">
            <w:pPr>
              <w:rPr>
                <w:rFonts w:asciiTheme="majorHAnsi" w:hAnsiTheme="majorHAnsi"/>
                <w:lang w:eastAsia="en-IN"/>
              </w:rPr>
            </w:pPr>
            <w:r w:rsidRPr="007A2823">
              <w:rPr>
                <w:rFonts w:asciiTheme="majorHAnsi" w:hAnsiTheme="majorHAnsi"/>
                <w:lang w:eastAsia="en-IN"/>
              </w:rPr>
              <w:t> </w:t>
            </w:r>
          </w:p>
        </w:tc>
        <w:tc>
          <w:tcPr>
            <w:tcW w:w="951" w:type="dxa"/>
            <w:shd w:val="clear" w:color="auto" w:fill="auto"/>
            <w:vAlign w:val="center"/>
            <w:hideMark/>
          </w:tcPr>
          <w:p w:rsidR="00CC2D4B" w:rsidRPr="007A2823" w:rsidRDefault="00CC2D4B" w:rsidP="00CB400F">
            <w:pPr>
              <w:jc w:val="right"/>
              <w:rPr>
                <w:rFonts w:asciiTheme="majorHAnsi" w:hAnsiTheme="majorHAnsi"/>
                <w:color w:val="000000"/>
              </w:rPr>
            </w:pPr>
          </w:p>
        </w:tc>
        <w:tc>
          <w:tcPr>
            <w:tcW w:w="1180" w:type="dxa"/>
            <w:shd w:val="clear" w:color="auto" w:fill="auto"/>
            <w:noWrap/>
            <w:vAlign w:val="center"/>
            <w:hideMark/>
          </w:tcPr>
          <w:p w:rsidR="00CC2D4B" w:rsidRPr="007A2823" w:rsidRDefault="00CC2D4B" w:rsidP="00CB400F">
            <w:pPr>
              <w:jc w:val="right"/>
              <w:rPr>
                <w:rFonts w:asciiTheme="majorHAnsi" w:hAnsiTheme="majorHAnsi"/>
                <w:b/>
                <w:bCs/>
              </w:rPr>
            </w:pPr>
          </w:p>
        </w:tc>
        <w:tc>
          <w:tcPr>
            <w:tcW w:w="3198" w:type="dxa"/>
            <w:shd w:val="clear" w:color="auto" w:fill="auto"/>
          </w:tcPr>
          <w:p w:rsidR="00CC2D4B" w:rsidRPr="007A2823" w:rsidRDefault="00CC2D4B" w:rsidP="00CB400F">
            <w:pPr>
              <w:rPr>
                <w:rFonts w:asciiTheme="majorHAnsi" w:hAnsiTheme="majorHAnsi"/>
                <w:b/>
                <w:bCs/>
                <w:lang w:eastAsia="en-IN"/>
              </w:rPr>
            </w:pPr>
          </w:p>
        </w:tc>
      </w:tr>
      <w:tr w:rsidR="00CC2D4B" w:rsidRPr="007A2823" w:rsidTr="00CB400F">
        <w:trPr>
          <w:trHeight w:val="570"/>
        </w:trPr>
        <w:tc>
          <w:tcPr>
            <w:tcW w:w="4231"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Financial Support for Vocational Teacher/ Trainer (New)                                             </w:t>
            </w:r>
          </w:p>
        </w:tc>
        <w:tc>
          <w:tcPr>
            <w:tcW w:w="809" w:type="dxa"/>
            <w:shd w:val="clear" w:color="auto" w:fill="auto"/>
            <w:noWrap/>
            <w:vAlign w:val="center"/>
            <w:hideMark/>
          </w:tcPr>
          <w:p w:rsidR="00CC2D4B" w:rsidRPr="008A707E" w:rsidRDefault="00CC2D4B" w:rsidP="00CB400F">
            <w:pPr>
              <w:jc w:val="right"/>
              <w:rPr>
                <w:rFonts w:asciiTheme="majorHAnsi" w:hAnsiTheme="majorHAnsi" w:cs="Arial"/>
                <w:szCs w:val="20"/>
              </w:rPr>
            </w:pPr>
            <w:r w:rsidRPr="008A707E">
              <w:rPr>
                <w:rFonts w:asciiTheme="majorHAnsi" w:hAnsiTheme="majorHAnsi" w:cs="Arial"/>
                <w:szCs w:val="20"/>
              </w:rPr>
              <w:t>200</w:t>
            </w:r>
          </w:p>
        </w:tc>
        <w:tc>
          <w:tcPr>
            <w:tcW w:w="951" w:type="dxa"/>
            <w:shd w:val="clear" w:color="auto" w:fill="auto"/>
            <w:vAlign w:val="center"/>
            <w:hideMark/>
          </w:tcPr>
          <w:p w:rsidR="00CC2D4B" w:rsidRPr="008A707E" w:rsidRDefault="00CC2D4B" w:rsidP="00CB400F">
            <w:pPr>
              <w:jc w:val="right"/>
              <w:rPr>
                <w:rFonts w:asciiTheme="majorHAnsi" w:hAnsiTheme="majorHAnsi" w:cs="Arial"/>
                <w:szCs w:val="20"/>
              </w:rPr>
            </w:pPr>
            <w:r w:rsidRPr="008A707E">
              <w:rPr>
                <w:rFonts w:asciiTheme="majorHAnsi" w:hAnsiTheme="majorHAnsi" w:cs="Arial"/>
                <w:szCs w:val="20"/>
              </w:rPr>
              <w:t>1.2</w:t>
            </w:r>
          </w:p>
        </w:tc>
        <w:tc>
          <w:tcPr>
            <w:tcW w:w="1180" w:type="dxa"/>
            <w:shd w:val="clear" w:color="auto" w:fill="auto"/>
            <w:noWrap/>
            <w:vAlign w:val="center"/>
            <w:hideMark/>
          </w:tcPr>
          <w:p w:rsidR="00CC2D4B" w:rsidRPr="008A707E" w:rsidRDefault="00CC2D4B" w:rsidP="00CB400F">
            <w:pPr>
              <w:jc w:val="right"/>
              <w:rPr>
                <w:rFonts w:asciiTheme="majorHAnsi" w:hAnsiTheme="majorHAnsi" w:cs="Arial"/>
                <w:b/>
                <w:szCs w:val="20"/>
              </w:rPr>
            </w:pPr>
            <w:r w:rsidRPr="008A707E">
              <w:rPr>
                <w:rFonts w:asciiTheme="majorHAnsi" w:hAnsiTheme="majorHAnsi" w:cs="Arial"/>
                <w:b/>
                <w:szCs w:val="20"/>
              </w:rPr>
              <w:t>240</w:t>
            </w:r>
          </w:p>
        </w:tc>
        <w:tc>
          <w:tcPr>
            <w:tcW w:w="3198" w:type="dxa"/>
            <w:shd w:val="clear" w:color="auto" w:fill="auto"/>
          </w:tcPr>
          <w:p w:rsidR="00CC2D4B" w:rsidRPr="008A707E" w:rsidRDefault="00CC2D4B" w:rsidP="00CB400F">
            <w:pPr>
              <w:rPr>
                <w:rFonts w:asciiTheme="majorHAnsi" w:hAnsiTheme="majorHAnsi" w:cs="Arial"/>
                <w:color w:val="000000"/>
              </w:rPr>
            </w:pPr>
            <w:r w:rsidRPr="008A707E">
              <w:rPr>
                <w:rFonts w:asciiTheme="majorHAnsi" w:hAnsiTheme="majorHAnsi" w:cs="Arial"/>
                <w:color w:val="000000"/>
              </w:rPr>
              <w:t>Recommended for 274 trainers92 trainers per school)@ Rs.20,000/- per trainer</w:t>
            </w:r>
          </w:p>
        </w:tc>
      </w:tr>
      <w:tr w:rsidR="00CC2D4B" w:rsidRPr="007A2823" w:rsidTr="00CB400F">
        <w:trPr>
          <w:trHeight w:val="285"/>
        </w:trPr>
        <w:tc>
          <w:tcPr>
            <w:tcW w:w="4231"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Financial Support for Resource Persons (New)                                                        </w:t>
            </w:r>
          </w:p>
        </w:tc>
        <w:tc>
          <w:tcPr>
            <w:tcW w:w="809" w:type="dxa"/>
            <w:shd w:val="clear" w:color="auto" w:fill="auto"/>
            <w:noWrap/>
            <w:vAlign w:val="center"/>
            <w:hideMark/>
          </w:tcPr>
          <w:p w:rsidR="00CC2D4B" w:rsidRPr="008A707E" w:rsidRDefault="00CC2D4B" w:rsidP="00CB400F">
            <w:pPr>
              <w:jc w:val="right"/>
              <w:rPr>
                <w:rFonts w:asciiTheme="majorHAnsi" w:hAnsiTheme="majorHAnsi" w:cs="Arial"/>
                <w:szCs w:val="20"/>
              </w:rPr>
            </w:pPr>
            <w:r w:rsidRPr="008A707E">
              <w:rPr>
                <w:rFonts w:asciiTheme="majorHAnsi" w:hAnsiTheme="majorHAnsi" w:cs="Arial"/>
                <w:szCs w:val="20"/>
              </w:rPr>
              <w:t>100</w:t>
            </w:r>
          </w:p>
        </w:tc>
        <w:tc>
          <w:tcPr>
            <w:tcW w:w="951" w:type="dxa"/>
            <w:shd w:val="clear" w:color="auto" w:fill="auto"/>
            <w:vAlign w:val="center"/>
            <w:hideMark/>
          </w:tcPr>
          <w:p w:rsidR="00CC2D4B" w:rsidRPr="008A707E" w:rsidRDefault="00CC2D4B" w:rsidP="00CB400F">
            <w:pPr>
              <w:jc w:val="right"/>
              <w:rPr>
                <w:rFonts w:asciiTheme="majorHAnsi" w:hAnsiTheme="majorHAnsi" w:cs="Arial"/>
                <w:szCs w:val="20"/>
              </w:rPr>
            </w:pPr>
            <w:r w:rsidRPr="008A707E">
              <w:rPr>
                <w:rFonts w:asciiTheme="majorHAnsi" w:hAnsiTheme="majorHAnsi" w:cs="Arial"/>
                <w:szCs w:val="20"/>
              </w:rPr>
              <w:t>0.625</w:t>
            </w:r>
          </w:p>
        </w:tc>
        <w:tc>
          <w:tcPr>
            <w:tcW w:w="1180" w:type="dxa"/>
            <w:shd w:val="clear" w:color="auto" w:fill="auto"/>
            <w:noWrap/>
            <w:vAlign w:val="center"/>
            <w:hideMark/>
          </w:tcPr>
          <w:p w:rsidR="00CC2D4B" w:rsidRPr="008A707E" w:rsidRDefault="00CC2D4B" w:rsidP="00CB400F">
            <w:pPr>
              <w:jc w:val="right"/>
              <w:rPr>
                <w:rFonts w:asciiTheme="majorHAnsi" w:hAnsiTheme="majorHAnsi" w:cs="Arial"/>
                <w:b/>
                <w:szCs w:val="20"/>
              </w:rPr>
            </w:pPr>
            <w:r w:rsidRPr="008A707E">
              <w:rPr>
                <w:rFonts w:asciiTheme="majorHAnsi" w:hAnsiTheme="majorHAnsi" w:cs="Arial"/>
                <w:b/>
                <w:szCs w:val="20"/>
              </w:rPr>
              <w:t>62.5</w:t>
            </w:r>
          </w:p>
        </w:tc>
        <w:tc>
          <w:tcPr>
            <w:tcW w:w="3198" w:type="dxa"/>
            <w:shd w:val="clear" w:color="auto" w:fill="auto"/>
          </w:tcPr>
          <w:p w:rsidR="00CC2D4B" w:rsidRPr="008A707E" w:rsidRDefault="00CC2D4B" w:rsidP="00CB400F">
            <w:pPr>
              <w:rPr>
                <w:rFonts w:asciiTheme="majorHAnsi" w:hAnsiTheme="majorHAnsi" w:cs="Arial"/>
                <w:color w:val="000000"/>
              </w:rPr>
            </w:pPr>
            <w:r w:rsidRPr="008A707E">
              <w:rPr>
                <w:rFonts w:asciiTheme="majorHAnsi" w:hAnsiTheme="majorHAnsi" w:cs="Arial"/>
                <w:color w:val="000000"/>
              </w:rPr>
              <w:t>Recommended as per norms for class 9th</w:t>
            </w:r>
          </w:p>
        </w:tc>
      </w:tr>
      <w:tr w:rsidR="00CC2D4B" w:rsidRPr="007A2823" w:rsidTr="00CB400F">
        <w:trPr>
          <w:trHeight w:val="285"/>
        </w:trPr>
        <w:tc>
          <w:tcPr>
            <w:tcW w:w="4231"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Raw material Grant for new school per course (New)                                                  </w:t>
            </w:r>
          </w:p>
        </w:tc>
        <w:tc>
          <w:tcPr>
            <w:tcW w:w="809" w:type="dxa"/>
            <w:shd w:val="clear" w:color="auto" w:fill="auto"/>
            <w:noWrap/>
            <w:vAlign w:val="center"/>
            <w:hideMark/>
          </w:tcPr>
          <w:p w:rsidR="00CC2D4B" w:rsidRPr="008A707E" w:rsidRDefault="00CC2D4B" w:rsidP="00CB400F">
            <w:pPr>
              <w:jc w:val="right"/>
              <w:rPr>
                <w:rFonts w:asciiTheme="majorHAnsi" w:hAnsiTheme="majorHAnsi" w:cs="Arial"/>
                <w:szCs w:val="20"/>
              </w:rPr>
            </w:pPr>
            <w:r w:rsidRPr="008A707E">
              <w:rPr>
                <w:rFonts w:asciiTheme="majorHAnsi" w:hAnsiTheme="majorHAnsi" w:cs="Arial"/>
                <w:szCs w:val="20"/>
              </w:rPr>
              <w:t>100</w:t>
            </w:r>
          </w:p>
        </w:tc>
        <w:tc>
          <w:tcPr>
            <w:tcW w:w="951" w:type="dxa"/>
            <w:shd w:val="clear" w:color="auto" w:fill="auto"/>
            <w:vAlign w:val="center"/>
            <w:hideMark/>
          </w:tcPr>
          <w:p w:rsidR="00CC2D4B" w:rsidRPr="008A707E" w:rsidRDefault="00CC2D4B" w:rsidP="00CB400F">
            <w:pPr>
              <w:jc w:val="right"/>
              <w:rPr>
                <w:rFonts w:asciiTheme="majorHAnsi" w:hAnsiTheme="majorHAnsi" w:cs="Arial"/>
                <w:szCs w:val="20"/>
              </w:rPr>
            </w:pPr>
            <w:r w:rsidRPr="008A707E">
              <w:rPr>
                <w:rFonts w:asciiTheme="majorHAnsi" w:hAnsiTheme="majorHAnsi" w:cs="Arial"/>
                <w:szCs w:val="20"/>
              </w:rPr>
              <w:t>0.5793</w:t>
            </w:r>
          </w:p>
        </w:tc>
        <w:tc>
          <w:tcPr>
            <w:tcW w:w="1180" w:type="dxa"/>
            <w:shd w:val="clear" w:color="auto" w:fill="auto"/>
            <w:noWrap/>
            <w:vAlign w:val="center"/>
            <w:hideMark/>
          </w:tcPr>
          <w:p w:rsidR="00CC2D4B" w:rsidRPr="008A707E" w:rsidRDefault="00CC2D4B" w:rsidP="00CB400F">
            <w:pPr>
              <w:jc w:val="right"/>
              <w:rPr>
                <w:rFonts w:asciiTheme="majorHAnsi" w:hAnsiTheme="majorHAnsi" w:cs="Arial"/>
                <w:b/>
                <w:szCs w:val="20"/>
              </w:rPr>
            </w:pPr>
            <w:r w:rsidRPr="008A707E">
              <w:rPr>
                <w:rFonts w:asciiTheme="majorHAnsi" w:hAnsiTheme="majorHAnsi" w:cs="Arial"/>
                <w:b/>
                <w:szCs w:val="20"/>
              </w:rPr>
              <w:t>57.93</w:t>
            </w:r>
          </w:p>
        </w:tc>
        <w:tc>
          <w:tcPr>
            <w:tcW w:w="3198" w:type="dxa"/>
            <w:shd w:val="clear" w:color="auto" w:fill="auto"/>
          </w:tcPr>
          <w:p w:rsidR="00CC2D4B" w:rsidRPr="008A707E" w:rsidRDefault="00CC2D4B" w:rsidP="00CB400F">
            <w:pPr>
              <w:rPr>
                <w:rFonts w:asciiTheme="majorHAnsi" w:hAnsiTheme="majorHAnsi" w:cs="Arial"/>
                <w:color w:val="000000"/>
              </w:rPr>
            </w:pPr>
            <w:r w:rsidRPr="008A707E">
              <w:rPr>
                <w:rFonts w:asciiTheme="majorHAnsi" w:hAnsiTheme="majorHAnsi" w:cs="Arial"/>
                <w:color w:val="000000"/>
              </w:rPr>
              <w:t>Recommended as proposed</w:t>
            </w:r>
          </w:p>
        </w:tc>
      </w:tr>
      <w:tr w:rsidR="00CC2D4B" w:rsidRPr="007A2823" w:rsidTr="00CB400F">
        <w:trPr>
          <w:trHeight w:val="818"/>
        </w:trPr>
        <w:tc>
          <w:tcPr>
            <w:tcW w:w="4231"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Cost of providing Hands on Skill Training to Students (New)                                         </w:t>
            </w:r>
          </w:p>
        </w:tc>
        <w:tc>
          <w:tcPr>
            <w:tcW w:w="809" w:type="dxa"/>
            <w:shd w:val="clear" w:color="auto" w:fill="auto"/>
            <w:noWrap/>
            <w:vAlign w:val="center"/>
            <w:hideMark/>
          </w:tcPr>
          <w:p w:rsidR="00CC2D4B" w:rsidRPr="008A707E" w:rsidRDefault="00CC2D4B" w:rsidP="00CB400F">
            <w:pPr>
              <w:jc w:val="right"/>
              <w:rPr>
                <w:rFonts w:asciiTheme="majorHAnsi" w:hAnsiTheme="majorHAnsi" w:cs="Arial"/>
                <w:szCs w:val="20"/>
              </w:rPr>
            </w:pPr>
            <w:r w:rsidRPr="008A707E">
              <w:rPr>
                <w:rFonts w:asciiTheme="majorHAnsi" w:hAnsiTheme="majorHAnsi" w:cs="Arial"/>
                <w:szCs w:val="20"/>
              </w:rPr>
              <w:t>100</w:t>
            </w:r>
          </w:p>
        </w:tc>
        <w:tc>
          <w:tcPr>
            <w:tcW w:w="951" w:type="dxa"/>
            <w:shd w:val="clear" w:color="auto" w:fill="auto"/>
            <w:vAlign w:val="center"/>
            <w:hideMark/>
          </w:tcPr>
          <w:p w:rsidR="00CC2D4B" w:rsidRPr="008A707E" w:rsidRDefault="00CC2D4B" w:rsidP="00CB400F">
            <w:pPr>
              <w:jc w:val="right"/>
              <w:rPr>
                <w:rFonts w:asciiTheme="majorHAnsi" w:hAnsiTheme="majorHAnsi" w:cs="Arial"/>
                <w:szCs w:val="20"/>
              </w:rPr>
            </w:pPr>
            <w:r w:rsidRPr="008A707E">
              <w:rPr>
                <w:rFonts w:asciiTheme="majorHAnsi" w:hAnsiTheme="majorHAnsi" w:cs="Arial"/>
                <w:szCs w:val="20"/>
              </w:rPr>
              <w:t>0.6</w:t>
            </w:r>
          </w:p>
        </w:tc>
        <w:tc>
          <w:tcPr>
            <w:tcW w:w="1180" w:type="dxa"/>
            <w:shd w:val="clear" w:color="auto" w:fill="auto"/>
            <w:noWrap/>
            <w:vAlign w:val="center"/>
            <w:hideMark/>
          </w:tcPr>
          <w:p w:rsidR="00CC2D4B" w:rsidRPr="008A707E" w:rsidRDefault="00CC2D4B" w:rsidP="00CB400F">
            <w:pPr>
              <w:jc w:val="right"/>
              <w:rPr>
                <w:rFonts w:asciiTheme="majorHAnsi" w:hAnsiTheme="majorHAnsi" w:cs="Arial"/>
                <w:b/>
                <w:szCs w:val="20"/>
              </w:rPr>
            </w:pPr>
            <w:r w:rsidRPr="008A707E">
              <w:rPr>
                <w:rFonts w:asciiTheme="majorHAnsi" w:hAnsiTheme="majorHAnsi" w:cs="Arial"/>
                <w:b/>
                <w:szCs w:val="20"/>
              </w:rPr>
              <w:t>60</w:t>
            </w:r>
          </w:p>
        </w:tc>
        <w:tc>
          <w:tcPr>
            <w:tcW w:w="3198" w:type="dxa"/>
            <w:shd w:val="clear" w:color="auto" w:fill="auto"/>
          </w:tcPr>
          <w:p w:rsidR="00CC2D4B" w:rsidRPr="008A707E" w:rsidRDefault="00CC2D4B" w:rsidP="00CB400F">
            <w:pPr>
              <w:rPr>
                <w:rFonts w:asciiTheme="majorHAnsi" w:hAnsiTheme="majorHAnsi" w:cs="Arial"/>
                <w:color w:val="000000"/>
              </w:rPr>
            </w:pPr>
            <w:r w:rsidRPr="008A707E">
              <w:rPr>
                <w:rFonts w:asciiTheme="majorHAnsi" w:hAnsiTheme="majorHAnsi" w:cs="Arial"/>
                <w:color w:val="000000"/>
              </w:rPr>
              <w:t>Recommended as per norms for class 9th</w:t>
            </w:r>
          </w:p>
        </w:tc>
      </w:tr>
      <w:tr w:rsidR="00CC2D4B" w:rsidRPr="007A2823" w:rsidTr="00CB400F">
        <w:trPr>
          <w:trHeight w:val="570"/>
        </w:trPr>
        <w:tc>
          <w:tcPr>
            <w:tcW w:w="4231"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Office Expenses / Contingencies for New School (New)                                                </w:t>
            </w:r>
          </w:p>
        </w:tc>
        <w:tc>
          <w:tcPr>
            <w:tcW w:w="809" w:type="dxa"/>
            <w:shd w:val="clear" w:color="auto" w:fill="auto"/>
            <w:noWrap/>
            <w:vAlign w:val="center"/>
            <w:hideMark/>
          </w:tcPr>
          <w:p w:rsidR="00CC2D4B" w:rsidRPr="008A707E" w:rsidRDefault="00CC2D4B" w:rsidP="00CB400F">
            <w:pPr>
              <w:jc w:val="right"/>
              <w:rPr>
                <w:rFonts w:asciiTheme="majorHAnsi" w:hAnsiTheme="majorHAnsi" w:cs="Arial"/>
                <w:szCs w:val="20"/>
              </w:rPr>
            </w:pPr>
            <w:r w:rsidRPr="008A707E">
              <w:rPr>
                <w:rFonts w:asciiTheme="majorHAnsi" w:hAnsiTheme="majorHAnsi" w:cs="Arial"/>
                <w:szCs w:val="20"/>
              </w:rPr>
              <w:t>100</w:t>
            </w:r>
          </w:p>
        </w:tc>
        <w:tc>
          <w:tcPr>
            <w:tcW w:w="951" w:type="dxa"/>
            <w:shd w:val="clear" w:color="auto" w:fill="auto"/>
            <w:vAlign w:val="center"/>
            <w:hideMark/>
          </w:tcPr>
          <w:p w:rsidR="00CC2D4B" w:rsidRPr="008A707E" w:rsidRDefault="00CC2D4B" w:rsidP="00CB400F">
            <w:pPr>
              <w:jc w:val="right"/>
              <w:rPr>
                <w:rFonts w:asciiTheme="majorHAnsi" w:hAnsiTheme="majorHAnsi" w:cs="Arial"/>
                <w:szCs w:val="20"/>
              </w:rPr>
            </w:pPr>
            <w:r w:rsidRPr="008A707E">
              <w:rPr>
                <w:rFonts w:asciiTheme="majorHAnsi" w:hAnsiTheme="majorHAnsi" w:cs="Arial"/>
                <w:szCs w:val="20"/>
              </w:rPr>
              <w:t>0.5</w:t>
            </w:r>
          </w:p>
        </w:tc>
        <w:tc>
          <w:tcPr>
            <w:tcW w:w="1180" w:type="dxa"/>
            <w:shd w:val="clear" w:color="auto" w:fill="auto"/>
            <w:noWrap/>
            <w:vAlign w:val="center"/>
            <w:hideMark/>
          </w:tcPr>
          <w:p w:rsidR="00CC2D4B" w:rsidRPr="008A707E" w:rsidRDefault="00CC2D4B" w:rsidP="00CB400F">
            <w:pPr>
              <w:jc w:val="right"/>
              <w:rPr>
                <w:rFonts w:asciiTheme="majorHAnsi" w:hAnsiTheme="majorHAnsi" w:cs="Arial"/>
                <w:b/>
                <w:szCs w:val="20"/>
              </w:rPr>
            </w:pPr>
            <w:r w:rsidRPr="008A707E">
              <w:rPr>
                <w:rFonts w:asciiTheme="majorHAnsi" w:hAnsiTheme="majorHAnsi" w:cs="Arial"/>
                <w:b/>
                <w:szCs w:val="20"/>
              </w:rPr>
              <w:t>50</w:t>
            </w:r>
          </w:p>
        </w:tc>
        <w:tc>
          <w:tcPr>
            <w:tcW w:w="3198" w:type="dxa"/>
            <w:shd w:val="clear" w:color="auto" w:fill="auto"/>
          </w:tcPr>
          <w:p w:rsidR="00CC2D4B" w:rsidRPr="008A707E" w:rsidRDefault="00CC2D4B" w:rsidP="00CB400F">
            <w:pPr>
              <w:rPr>
                <w:rFonts w:asciiTheme="majorHAnsi" w:hAnsiTheme="majorHAnsi" w:cs="Arial"/>
                <w:color w:val="000000"/>
              </w:rPr>
            </w:pPr>
            <w:r w:rsidRPr="008A707E">
              <w:rPr>
                <w:rFonts w:asciiTheme="majorHAnsi" w:hAnsiTheme="majorHAnsi" w:cs="Arial"/>
                <w:color w:val="000000"/>
              </w:rPr>
              <w:t>Recommended as per norms for class 9th</w:t>
            </w:r>
          </w:p>
        </w:tc>
      </w:tr>
      <w:tr w:rsidR="00CC2D4B" w:rsidRPr="007A2823" w:rsidTr="00CB400F">
        <w:trPr>
          <w:trHeight w:val="570"/>
        </w:trPr>
        <w:tc>
          <w:tcPr>
            <w:tcW w:w="4231" w:type="dxa"/>
            <w:shd w:val="clear" w:color="auto" w:fill="auto"/>
            <w:vAlign w:val="center"/>
            <w:hideMark/>
          </w:tcPr>
          <w:p w:rsidR="00CC2D4B" w:rsidRPr="007A2823" w:rsidRDefault="00CC2D4B" w:rsidP="00CB400F">
            <w:pPr>
              <w:rPr>
                <w:rFonts w:asciiTheme="majorHAnsi" w:hAnsiTheme="majorHAnsi" w:cs="Arial"/>
                <w:color w:val="000000"/>
              </w:rPr>
            </w:pPr>
            <w:r w:rsidRPr="007A2823">
              <w:rPr>
                <w:rFonts w:asciiTheme="majorHAnsi" w:hAnsiTheme="majorHAnsi" w:cs="Arial"/>
                <w:color w:val="000000"/>
              </w:rPr>
              <w:t xml:space="preserve">Induction training of Teachers VE - Teachers (10 Days)                                              </w:t>
            </w:r>
          </w:p>
        </w:tc>
        <w:tc>
          <w:tcPr>
            <w:tcW w:w="809" w:type="dxa"/>
            <w:shd w:val="clear" w:color="auto" w:fill="auto"/>
            <w:noWrap/>
            <w:vAlign w:val="center"/>
            <w:hideMark/>
          </w:tcPr>
          <w:p w:rsidR="00CC2D4B" w:rsidRPr="008A707E" w:rsidRDefault="00CC2D4B" w:rsidP="00CB400F">
            <w:pPr>
              <w:jc w:val="right"/>
              <w:rPr>
                <w:rFonts w:asciiTheme="majorHAnsi" w:hAnsiTheme="majorHAnsi" w:cs="Arial"/>
                <w:szCs w:val="20"/>
              </w:rPr>
            </w:pPr>
            <w:r w:rsidRPr="008A707E">
              <w:rPr>
                <w:rFonts w:asciiTheme="majorHAnsi" w:hAnsiTheme="majorHAnsi" w:cs="Arial"/>
                <w:szCs w:val="20"/>
              </w:rPr>
              <w:t>200</w:t>
            </w:r>
          </w:p>
        </w:tc>
        <w:tc>
          <w:tcPr>
            <w:tcW w:w="951" w:type="dxa"/>
            <w:shd w:val="clear" w:color="auto" w:fill="auto"/>
            <w:vAlign w:val="center"/>
            <w:hideMark/>
          </w:tcPr>
          <w:p w:rsidR="00CC2D4B" w:rsidRPr="008A707E" w:rsidRDefault="00CC2D4B" w:rsidP="00CB400F">
            <w:pPr>
              <w:jc w:val="right"/>
              <w:rPr>
                <w:rFonts w:asciiTheme="majorHAnsi" w:hAnsiTheme="majorHAnsi" w:cs="Arial"/>
                <w:szCs w:val="20"/>
              </w:rPr>
            </w:pPr>
            <w:r w:rsidRPr="008A707E">
              <w:rPr>
                <w:rFonts w:asciiTheme="majorHAnsi" w:hAnsiTheme="majorHAnsi" w:cs="Arial"/>
                <w:szCs w:val="20"/>
              </w:rPr>
              <w:t>0.05</w:t>
            </w:r>
          </w:p>
        </w:tc>
        <w:tc>
          <w:tcPr>
            <w:tcW w:w="1180" w:type="dxa"/>
            <w:shd w:val="clear" w:color="auto" w:fill="auto"/>
            <w:noWrap/>
            <w:vAlign w:val="center"/>
            <w:hideMark/>
          </w:tcPr>
          <w:p w:rsidR="00CC2D4B" w:rsidRPr="008A707E" w:rsidRDefault="00CC2D4B" w:rsidP="00CB400F">
            <w:pPr>
              <w:jc w:val="right"/>
              <w:rPr>
                <w:rFonts w:asciiTheme="majorHAnsi" w:hAnsiTheme="majorHAnsi" w:cs="Arial"/>
                <w:b/>
                <w:szCs w:val="20"/>
              </w:rPr>
            </w:pPr>
            <w:r w:rsidRPr="008A707E">
              <w:rPr>
                <w:rFonts w:asciiTheme="majorHAnsi" w:hAnsiTheme="majorHAnsi" w:cs="Arial"/>
                <w:b/>
                <w:szCs w:val="20"/>
              </w:rPr>
              <w:t>10</w:t>
            </w:r>
          </w:p>
        </w:tc>
        <w:tc>
          <w:tcPr>
            <w:tcW w:w="3198" w:type="dxa"/>
            <w:shd w:val="clear" w:color="auto" w:fill="auto"/>
          </w:tcPr>
          <w:p w:rsidR="00CC2D4B" w:rsidRPr="008A707E" w:rsidRDefault="00CC2D4B" w:rsidP="00CB400F">
            <w:pPr>
              <w:rPr>
                <w:rFonts w:asciiTheme="majorHAnsi" w:hAnsiTheme="majorHAnsi" w:cs="Arial"/>
                <w:color w:val="000000"/>
              </w:rPr>
            </w:pPr>
            <w:r w:rsidRPr="008A707E">
              <w:rPr>
                <w:rFonts w:asciiTheme="majorHAnsi" w:hAnsiTheme="majorHAnsi" w:cs="Arial"/>
                <w:color w:val="000000"/>
              </w:rPr>
              <w:t>Recommended for 10 days training of 274 trainers @ Rs.500 per day</w:t>
            </w:r>
          </w:p>
        </w:tc>
      </w:tr>
      <w:tr w:rsidR="00CC2D4B" w:rsidRPr="007A2823" w:rsidTr="00CB400F">
        <w:trPr>
          <w:trHeight w:val="435"/>
        </w:trPr>
        <w:tc>
          <w:tcPr>
            <w:tcW w:w="4231" w:type="dxa"/>
            <w:shd w:val="clear" w:color="auto" w:fill="auto"/>
            <w:vAlign w:val="center"/>
            <w:hideMark/>
          </w:tcPr>
          <w:p w:rsidR="00CC2D4B" w:rsidRPr="007A2823" w:rsidRDefault="00CC2D4B" w:rsidP="00CB400F">
            <w:pPr>
              <w:rPr>
                <w:rFonts w:asciiTheme="majorHAnsi" w:hAnsiTheme="majorHAnsi"/>
                <w:b/>
                <w:bCs/>
                <w:color w:val="000000"/>
                <w:lang w:eastAsia="en-IN"/>
              </w:rPr>
            </w:pPr>
            <w:r w:rsidRPr="007A2823">
              <w:rPr>
                <w:rFonts w:asciiTheme="majorHAnsi" w:hAnsiTheme="majorHAnsi"/>
                <w:b/>
                <w:bCs/>
                <w:color w:val="000000"/>
                <w:lang w:eastAsia="en-IN"/>
              </w:rPr>
              <w:t>Total Recurring Support VE - New</w:t>
            </w:r>
          </w:p>
        </w:tc>
        <w:tc>
          <w:tcPr>
            <w:tcW w:w="809" w:type="dxa"/>
            <w:shd w:val="clear" w:color="auto" w:fill="auto"/>
            <w:noWrap/>
            <w:vAlign w:val="center"/>
            <w:hideMark/>
          </w:tcPr>
          <w:p w:rsidR="00CC2D4B" w:rsidRPr="007A2823" w:rsidRDefault="00CC2D4B" w:rsidP="00CB400F">
            <w:pPr>
              <w:rPr>
                <w:rFonts w:asciiTheme="majorHAnsi" w:hAnsiTheme="majorHAnsi"/>
                <w:lang w:eastAsia="en-IN"/>
              </w:rPr>
            </w:pPr>
            <w:r w:rsidRPr="007A2823">
              <w:rPr>
                <w:rFonts w:asciiTheme="majorHAnsi" w:hAnsiTheme="majorHAnsi"/>
                <w:lang w:eastAsia="en-IN"/>
              </w:rPr>
              <w:t> </w:t>
            </w:r>
          </w:p>
        </w:tc>
        <w:tc>
          <w:tcPr>
            <w:tcW w:w="951" w:type="dxa"/>
            <w:shd w:val="clear" w:color="auto" w:fill="auto"/>
            <w:vAlign w:val="center"/>
            <w:hideMark/>
          </w:tcPr>
          <w:p w:rsidR="00CC2D4B" w:rsidRPr="007A2823" w:rsidRDefault="00CC2D4B" w:rsidP="00CB400F">
            <w:pPr>
              <w:rPr>
                <w:rFonts w:asciiTheme="majorHAnsi" w:hAnsiTheme="majorHAnsi"/>
                <w:color w:val="000000"/>
                <w:lang w:eastAsia="en-IN"/>
              </w:rPr>
            </w:pPr>
            <w:r w:rsidRPr="007A2823">
              <w:rPr>
                <w:rFonts w:asciiTheme="majorHAnsi" w:hAnsiTheme="majorHAnsi"/>
                <w:color w:val="000000"/>
                <w:lang w:eastAsia="en-IN"/>
              </w:rPr>
              <w:t> </w:t>
            </w:r>
          </w:p>
        </w:tc>
        <w:tc>
          <w:tcPr>
            <w:tcW w:w="1180" w:type="dxa"/>
            <w:shd w:val="clear" w:color="auto" w:fill="auto"/>
            <w:noWrap/>
            <w:vAlign w:val="center"/>
            <w:hideMark/>
          </w:tcPr>
          <w:p w:rsidR="00CC2D4B" w:rsidRPr="007A2823" w:rsidRDefault="00CC2D4B" w:rsidP="00CB400F">
            <w:pPr>
              <w:jc w:val="right"/>
              <w:rPr>
                <w:rFonts w:asciiTheme="majorHAnsi" w:hAnsiTheme="majorHAnsi"/>
                <w:b/>
                <w:bCs/>
              </w:rPr>
            </w:pPr>
            <w:r>
              <w:rPr>
                <w:rFonts w:asciiTheme="majorHAnsi" w:hAnsiTheme="majorHAnsi"/>
                <w:b/>
                <w:bCs/>
              </w:rPr>
              <w:t>480.43</w:t>
            </w:r>
          </w:p>
        </w:tc>
        <w:tc>
          <w:tcPr>
            <w:tcW w:w="3198" w:type="dxa"/>
            <w:shd w:val="clear" w:color="auto" w:fill="auto"/>
          </w:tcPr>
          <w:p w:rsidR="00CC2D4B" w:rsidRPr="007A2823" w:rsidRDefault="00CC2D4B" w:rsidP="00CB400F">
            <w:pPr>
              <w:jc w:val="right"/>
              <w:rPr>
                <w:rFonts w:asciiTheme="majorHAnsi" w:hAnsiTheme="majorHAnsi"/>
                <w:b/>
                <w:bCs/>
                <w:lang w:eastAsia="en-IN"/>
              </w:rPr>
            </w:pPr>
          </w:p>
        </w:tc>
      </w:tr>
      <w:tr w:rsidR="00CC2D4B" w:rsidRPr="007A2823" w:rsidTr="00CB400F">
        <w:trPr>
          <w:trHeight w:val="413"/>
        </w:trPr>
        <w:tc>
          <w:tcPr>
            <w:tcW w:w="4231" w:type="dxa"/>
            <w:shd w:val="clear" w:color="auto" w:fill="auto"/>
            <w:vAlign w:val="center"/>
            <w:hideMark/>
          </w:tcPr>
          <w:p w:rsidR="00CC2D4B" w:rsidRPr="007A2823" w:rsidRDefault="00CC2D4B" w:rsidP="00CB400F">
            <w:pPr>
              <w:rPr>
                <w:rFonts w:asciiTheme="majorHAnsi" w:hAnsiTheme="majorHAnsi"/>
                <w:b/>
                <w:bCs/>
                <w:color w:val="000000"/>
                <w:lang w:eastAsia="en-IN"/>
              </w:rPr>
            </w:pPr>
            <w:r w:rsidRPr="007A2823">
              <w:rPr>
                <w:rFonts w:asciiTheme="majorHAnsi" w:hAnsiTheme="majorHAnsi"/>
                <w:b/>
                <w:bCs/>
                <w:color w:val="000000"/>
                <w:lang w:eastAsia="en-IN"/>
              </w:rPr>
              <w:t>Total Outlay for New Approval</w:t>
            </w:r>
          </w:p>
        </w:tc>
        <w:tc>
          <w:tcPr>
            <w:tcW w:w="809" w:type="dxa"/>
            <w:shd w:val="clear" w:color="auto" w:fill="auto"/>
            <w:noWrap/>
            <w:vAlign w:val="center"/>
            <w:hideMark/>
          </w:tcPr>
          <w:p w:rsidR="00CC2D4B" w:rsidRPr="007A2823" w:rsidRDefault="00CC2D4B" w:rsidP="00CB400F">
            <w:pPr>
              <w:rPr>
                <w:rFonts w:asciiTheme="majorHAnsi" w:hAnsiTheme="majorHAnsi"/>
                <w:lang w:eastAsia="en-IN"/>
              </w:rPr>
            </w:pPr>
            <w:r w:rsidRPr="007A2823">
              <w:rPr>
                <w:rFonts w:asciiTheme="majorHAnsi" w:hAnsiTheme="majorHAnsi"/>
                <w:lang w:eastAsia="en-IN"/>
              </w:rPr>
              <w:t> </w:t>
            </w:r>
          </w:p>
        </w:tc>
        <w:tc>
          <w:tcPr>
            <w:tcW w:w="951" w:type="dxa"/>
            <w:shd w:val="clear" w:color="auto" w:fill="auto"/>
            <w:vAlign w:val="center"/>
            <w:hideMark/>
          </w:tcPr>
          <w:p w:rsidR="00CC2D4B" w:rsidRPr="007A2823" w:rsidRDefault="00CC2D4B" w:rsidP="00CB400F">
            <w:pPr>
              <w:rPr>
                <w:rFonts w:asciiTheme="majorHAnsi" w:hAnsiTheme="majorHAnsi"/>
                <w:color w:val="000000"/>
                <w:lang w:eastAsia="en-IN"/>
              </w:rPr>
            </w:pPr>
            <w:r w:rsidRPr="007A2823">
              <w:rPr>
                <w:rFonts w:asciiTheme="majorHAnsi" w:hAnsiTheme="majorHAnsi"/>
                <w:color w:val="000000"/>
                <w:lang w:eastAsia="en-IN"/>
              </w:rPr>
              <w:t> </w:t>
            </w:r>
          </w:p>
        </w:tc>
        <w:tc>
          <w:tcPr>
            <w:tcW w:w="1180" w:type="dxa"/>
            <w:shd w:val="clear" w:color="auto" w:fill="auto"/>
            <w:noWrap/>
            <w:vAlign w:val="center"/>
            <w:hideMark/>
          </w:tcPr>
          <w:p w:rsidR="00CC2D4B" w:rsidRPr="007A2823" w:rsidRDefault="00CC2D4B" w:rsidP="00CB400F">
            <w:pPr>
              <w:jc w:val="right"/>
              <w:rPr>
                <w:rFonts w:asciiTheme="majorHAnsi" w:hAnsiTheme="majorHAnsi"/>
                <w:b/>
                <w:bCs/>
              </w:rPr>
            </w:pPr>
            <w:r>
              <w:rPr>
                <w:rFonts w:asciiTheme="majorHAnsi" w:hAnsiTheme="majorHAnsi"/>
                <w:b/>
                <w:bCs/>
              </w:rPr>
              <w:t>980.43</w:t>
            </w:r>
          </w:p>
        </w:tc>
        <w:tc>
          <w:tcPr>
            <w:tcW w:w="3198" w:type="dxa"/>
            <w:shd w:val="clear" w:color="auto" w:fill="auto"/>
          </w:tcPr>
          <w:p w:rsidR="00CC2D4B" w:rsidRPr="007A2823" w:rsidRDefault="00CC2D4B" w:rsidP="00CB400F">
            <w:pPr>
              <w:jc w:val="right"/>
              <w:rPr>
                <w:rFonts w:asciiTheme="majorHAnsi" w:hAnsiTheme="majorHAnsi"/>
                <w:b/>
                <w:bCs/>
                <w:lang w:eastAsia="en-IN"/>
              </w:rPr>
            </w:pPr>
          </w:p>
        </w:tc>
      </w:tr>
    </w:tbl>
    <w:p w:rsidR="00CC2D4B" w:rsidRPr="007A2823" w:rsidRDefault="00CC2D4B" w:rsidP="00CC2D4B">
      <w:pPr>
        <w:pStyle w:val="ListParagraph"/>
        <w:ind w:left="714"/>
        <w:jc w:val="both"/>
        <w:rPr>
          <w:rFonts w:asciiTheme="majorHAnsi" w:hAnsiTheme="majorHAnsi"/>
          <w:b/>
        </w:rPr>
      </w:pPr>
    </w:p>
    <w:p w:rsidR="00CC2D4B" w:rsidRPr="007A2823" w:rsidRDefault="00CC2D4B" w:rsidP="00CC2D4B">
      <w:pPr>
        <w:spacing w:before="240"/>
        <w:jc w:val="both"/>
        <w:rPr>
          <w:rFonts w:asciiTheme="majorHAnsi" w:hAnsiTheme="majorHAnsi"/>
          <w:b/>
        </w:rPr>
      </w:pPr>
    </w:p>
    <w:p w:rsidR="00CC2D4B" w:rsidRDefault="00CC2D4B">
      <w:pPr>
        <w:spacing w:after="200" w:line="276" w:lineRule="auto"/>
        <w:rPr>
          <w:rFonts w:asciiTheme="minorHAnsi" w:hAnsiTheme="minorHAnsi"/>
          <w:b/>
          <w:color w:val="FF0000"/>
          <w:sz w:val="28"/>
          <w:szCs w:val="32"/>
        </w:rPr>
      </w:pPr>
      <w:r>
        <w:rPr>
          <w:rFonts w:asciiTheme="minorHAnsi" w:hAnsiTheme="minorHAnsi"/>
          <w:b/>
          <w:color w:val="FF0000"/>
          <w:sz w:val="28"/>
          <w:szCs w:val="32"/>
        </w:rPr>
        <w:br w:type="page"/>
      </w:r>
    </w:p>
    <w:p w:rsidR="00836519" w:rsidRPr="00164FBA" w:rsidRDefault="00836519" w:rsidP="001B08EB">
      <w:pPr>
        <w:spacing w:after="200" w:line="276" w:lineRule="auto"/>
        <w:jc w:val="both"/>
        <w:rPr>
          <w:rFonts w:asciiTheme="minorHAnsi" w:hAnsiTheme="minorHAnsi"/>
          <w:b/>
          <w:color w:val="FF0000"/>
          <w:sz w:val="28"/>
          <w:szCs w:val="32"/>
        </w:rPr>
      </w:pPr>
    </w:p>
    <w:p w:rsidR="00A020D5" w:rsidRPr="00164FBA" w:rsidRDefault="006603D2" w:rsidP="00A020D5">
      <w:pPr>
        <w:shd w:val="clear" w:color="auto" w:fill="000000" w:themeFill="text1"/>
        <w:rPr>
          <w:rFonts w:asciiTheme="minorHAnsi" w:hAnsiTheme="minorHAnsi"/>
          <w:b/>
          <w:bCs/>
        </w:rPr>
      </w:pPr>
      <w:r w:rsidRPr="00164FBA">
        <w:rPr>
          <w:rFonts w:asciiTheme="minorHAnsi" w:hAnsiTheme="minorHAnsi"/>
          <w:b/>
          <w:sz w:val="28"/>
          <w:szCs w:val="32"/>
        </w:rPr>
        <w:t>17</w:t>
      </w:r>
      <w:r w:rsidR="00C11DB3" w:rsidRPr="00164FBA">
        <w:rPr>
          <w:rFonts w:asciiTheme="minorHAnsi" w:hAnsiTheme="minorHAnsi"/>
          <w:b/>
          <w:sz w:val="28"/>
          <w:szCs w:val="32"/>
        </w:rPr>
        <w:t>. Community Mobilization &amp; Media</w:t>
      </w:r>
      <w:r w:rsidR="00A020D5" w:rsidRPr="00164FBA">
        <w:rPr>
          <w:rFonts w:asciiTheme="minorHAnsi" w:hAnsiTheme="minorHAnsi"/>
          <w:b/>
          <w:bCs/>
        </w:rPr>
        <w:t xml:space="preserve"> </w:t>
      </w:r>
    </w:p>
    <w:p w:rsidR="00A020D5" w:rsidRPr="00164FBA" w:rsidRDefault="00A020D5" w:rsidP="00A020D5">
      <w:pPr>
        <w:rPr>
          <w:rFonts w:asciiTheme="minorHAnsi" w:hAnsiTheme="minorHAnsi"/>
          <w:b/>
          <w:bCs/>
          <w:color w:val="FF0000"/>
        </w:rPr>
      </w:pPr>
    </w:p>
    <w:p w:rsidR="008B55A1" w:rsidRPr="002D0BDE" w:rsidRDefault="008B55A1" w:rsidP="008B55A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rPr>
      </w:pPr>
      <w:r w:rsidRPr="002D0BDE">
        <w:rPr>
          <w:b/>
        </w:rPr>
        <w:t xml:space="preserve">XII. Media, Community &amp; </w:t>
      </w:r>
      <w:r w:rsidRPr="002D0BDE">
        <w:rPr>
          <w:b/>
          <w:bCs/>
        </w:rPr>
        <w:t>Training of SMC/SDMC and conduct of Monthly meetings of SMC/SDMC in Schools and uploading a report in PMS /Portal and incentives to the nominated parents</w:t>
      </w:r>
    </w:p>
    <w:p w:rsidR="008B55A1" w:rsidRPr="002D0BDE" w:rsidRDefault="008B55A1" w:rsidP="008B55A1">
      <w:pPr>
        <w:rPr>
          <w:b/>
          <w:bCs/>
        </w:rPr>
      </w:pPr>
    </w:p>
    <w:p w:rsidR="008B55A1" w:rsidRPr="002D0BDE" w:rsidRDefault="008B55A1" w:rsidP="008B55A1">
      <w:pPr>
        <w:rPr>
          <w:b/>
          <w:bCs/>
        </w:rPr>
      </w:pPr>
      <w:r w:rsidRPr="002D0BDE">
        <w:rPr>
          <w:b/>
          <w:bCs/>
        </w:rPr>
        <w:t>I. Proposal 2019-20</w:t>
      </w:r>
    </w:p>
    <w:p w:rsidR="008B55A1" w:rsidRPr="002D0BDE" w:rsidRDefault="008B55A1" w:rsidP="008B55A1"/>
    <w:p w:rsidR="008B55A1" w:rsidRPr="002D0BDE" w:rsidRDefault="008B55A1" w:rsidP="008B55A1">
      <w:pPr>
        <w:rPr>
          <w:b/>
          <w:bCs/>
        </w:rPr>
      </w:pPr>
      <w:r w:rsidRPr="002D0BDE">
        <w:rPr>
          <w:b/>
          <w:bCs/>
        </w:rPr>
        <w:t>A. Media and Community mobilization: (Elementary)</w:t>
      </w:r>
    </w:p>
    <w:p w:rsidR="008B55A1" w:rsidRPr="002D0BDE" w:rsidRDefault="008B55A1" w:rsidP="008B55A1">
      <w:pPr>
        <w:autoSpaceDE w:val="0"/>
        <w:autoSpaceDN w:val="0"/>
        <w:adjustRightInd w:val="0"/>
        <w:jc w:val="both"/>
        <w:rPr>
          <w:b/>
          <w:bCs/>
        </w:rPr>
      </w:pPr>
      <w:r w:rsidRPr="002D0BDE">
        <w:t xml:space="preserve">The state proposed budget estimate for under taking media and community mobilization in </w:t>
      </w:r>
      <w:r w:rsidRPr="00161ED7">
        <w:rPr>
          <w:b/>
          <w:bCs/>
        </w:rPr>
        <w:t>23430</w:t>
      </w:r>
      <w:r>
        <w:rPr>
          <w:b/>
          <w:bCs/>
        </w:rPr>
        <w:t xml:space="preserve"> </w:t>
      </w:r>
      <w:r w:rsidRPr="002D0BDE">
        <w:t xml:space="preserve">elementary schools with a unit cost of </w:t>
      </w:r>
      <w:r w:rsidRPr="002D0BDE">
        <w:rPr>
          <w:b/>
          <w:bCs/>
        </w:rPr>
        <w:t>Rs.</w:t>
      </w:r>
      <w:r>
        <w:rPr>
          <w:b/>
          <w:bCs/>
        </w:rPr>
        <w:t>1500</w:t>
      </w:r>
      <w:r w:rsidRPr="002D0BDE">
        <w:t xml:space="preserve"> (unit cost).  i.e. </w:t>
      </w:r>
      <w:r>
        <w:rPr>
          <w:b/>
          <w:bCs/>
        </w:rPr>
        <w:t xml:space="preserve">23430 </w:t>
      </w:r>
      <w:r w:rsidRPr="002D0BDE">
        <w:t xml:space="preserve"> (No. of School) x </w:t>
      </w:r>
      <w:r w:rsidRPr="00B61774">
        <w:rPr>
          <w:b/>
          <w:bCs/>
        </w:rPr>
        <w:t>Rs.</w:t>
      </w:r>
      <w:r>
        <w:rPr>
          <w:b/>
          <w:bCs/>
        </w:rPr>
        <w:t>1500</w:t>
      </w:r>
      <w:r w:rsidRPr="002D0BDE">
        <w:t xml:space="preserve">/- (unit cost) = </w:t>
      </w:r>
      <w:r w:rsidRPr="002D0BDE">
        <w:rPr>
          <w:b/>
          <w:bCs/>
        </w:rPr>
        <w:t>Rs</w:t>
      </w:r>
      <w:r w:rsidRPr="00161ED7">
        <w:rPr>
          <w:b/>
          <w:bCs/>
        </w:rPr>
        <w:t>. 351,45,000/-.</w:t>
      </w:r>
    </w:p>
    <w:p w:rsidR="008B55A1" w:rsidRPr="002D0BDE" w:rsidRDefault="008B55A1" w:rsidP="008B55A1">
      <w:pPr>
        <w:autoSpaceDE w:val="0"/>
        <w:autoSpaceDN w:val="0"/>
        <w:adjustRightInd w:val="0"/>
        <w:jc w:val="both"/>
        <w:rPr>
          <w:b/>
          <w:bCs/>
        </w:rPr>
      </w:pPr>
    </w:p>
    <w:p w:rsidR="008B55A1" w:rsidRPr="002D0BDE" w:rsidRDefault="008B55A1" w:rsidP="008B55A1">
      <w:pPr>
        <w:autoSpaceDE w:val="0"/>
        <w:autoSpaceDN w:val="0"/>
        <w:adjustRightInd w:val="0"/>
        <w:jc w:val="both"/>
        <w:rPr>
          <w:u w:val="single"/>
        </w:rPr>
      </w:pPr>
      <w:r w:rsidRPr="002D0BDE">
        <w:rPr>
          <w:b/>
          <w:bCs/>
        </w:rPr>
        <w:t>During the appraisal the state has been advised that an amount of Rs.1500/- is providing for Media and Community Mobilisation activities i.e. Media activities(Display of Logo) is Rs.1000/- and Community Mobilisation (</w:t>
      </w:r>
      <w:r w:rsidRPr="002D0BDE">
        <w:rPr>
          <w:u w:val="single"/>
        </w:rPr>
        <w:t>Monthly report uploading in the common portal about the monthly meeting of the SMC/SDMC carried out by the school  every  month</w:t>
      </w:r>
      <w:r w:rsidRPr="002D0BDE">
        <w:rPr>
          <w:b/>
          <w:bCs/>
        </w:rPr>
        <w:t xml:space="preserve">) is Rs.500/-.  </w:t>
      </w:r>
    </w:p>
    <w:p w:rsidR="008B55A1" w:rsidRPr="002D0BDE" w:rsidRDefault="008B55A1" w:rsidP="008B55A1">
      <w:pPr>
        <w:jc w:val="both"/>
      </w:pPr>
    </w:p>
    <w:p w:rsidR="008B55A1" w:rsidRPr="002D0BDE" w:rsidRDefault="008B55A1" w:rsidP="008B55A1">
      <w:pPr>
        <w:autoSpaceDE w:val="0"/>
        <w:autoSpaceDN w:val="0"/>
        <w:adjustRightInd w:val="0"/>
        <w:jc w:val="both"/>
      </w:pPr>
      <w:r w:rsidRPr="002D0BDE">
        <w:t>The State/UT has to undertake these activities duly have a specific plan. *i.e. A logo of Samagra Shiksha along with the facilities available under Samagra Shiksha such as free text books, free uniforms etc should be displayed at prominent place in each school through wall painting or Display board.</w:t>
      </w:r>
    </w:p>
    <w:p w:rsidR="008B55A1" w:rsidRPr="002D0BDE" w:rsidRDefault="008B55A1" w:rsidP="008B55A1">
      <w:pPr>
        <w:jc w:val="both"/>
      </w:pPr>
    </w:p>
    <w:p w:rsidR="008B55A1" w:rsidRPr="002D0BDE" w:rsidRDefault="008B55A1" w:rsidP="008B55A1">
      <w:pPr>
        <w:rPr>
          <w:b/>
          <w:bCs/>
        </w:rPr>
      </w:pPr>
      <w:r w:rsidRPr="002D0BDE">
        <w:rPr>
          <w:b/>
          <w:bCs/>
        </w:rPr>
        <w:t>B. Training of SMC/SDMC</w:t>
      </w:r>
      <w:r w:rsidRPr="002D0BDE">
        <w:t xml:space="preserve"> i.e. Capacity building of SMC/SDMC</w:t>
      </w:r>
      <w:r w:rsidRPr="002D0BDE">
        <w:rPr>
          <w:b/>
          <w:bCs/>
        </w:rPr>
        <w:t>: (Elementary)</w:t>
      </w:r>
    </w:p>
    <w:p w:rsidR="008B55A1" w:rsidRPr="002D0BDE" w:rsidRDefault="008B55A1" w:rsidP="008B55A1">
      <w:pPr>
        <w:autoSpaceDE w:val="0"/>
        <w:autoSpaceDN w:val="0"/>
        <w:adjustRightInd w:val="0"/>
        <w:jc w:val="both"/>
        <w:rPr>
          <w:b/>
          <w:bCs/>
        </w:rPr>
      </w:pPr>
      <w:r w:rsidRPr="002D0BDE">
        <w:t xml:space="preserve">The state proposed budget estimate for under taking training of SMC/SDMC in </w:t>
      </w:r>
      <w:r w:rsidRPr="00161ED7">
        <w:rPr>
          <w:b/>
          <w:bCs/>
        </w:rPr>
        <w:t>23430</w:t>
      </w:r>
      <w:r w:rsidRPr="002D0BDE">
        <w:t xml:space="preserve"> elementary schools with a unit cost of Rs.3000 (unit cost).  i.e.</w:t>
      </w:r>
      <w:r>
        <w:rPr>
          <w:b/>
          <w:bCs/>
        </w:rPr>
        <w:t>23430</w:t>
      </w:r>
      <w:r w:rsidRPr="002D0BDE">
        <w:t xml:space="preserve"> (No. of School) x </w:t>
      </w:r>
      <w:r w:rsidRPr="000D533F">
        <w:rPr>
          <w:b/>
          <w:bCs/>
        </w:rPr>
        <w:t>Rs.3000</w:t>
      </w:r>
      <w:r w:rsidRPr="002D0BDE">
        <w:t xml:space="preserve">/- (unit cost) = </w:t>
      </w:r>
      <w:r w:rsidRPr="002D0BDE">
        <w:rPr>
          <w:b/>
          <w:bCs/>
        </w:rPr>
        <w:t>Rs.</w:t>
      </w:r>
      <w:r>
        <w:rPr>
          <w:b/>
          <w:bCs/>
        </w:rPr>
        <w:t>702,90,000/-</w:t>
      </w:r>
      <w:r w:rsidRPr="002D0BDE">
        <w:rPr>
          <w:b/>
          <w:bCs/>
        </w:rPr>
        <w:t xml:space="preserve">.  </w:t>
      </w:r>
    </w:p>
    <w:p w:rsidR="008B55A1" w:rsidRPr="002D0BDE" w:rsidRDefault="008B55A1" w:rsidP="008B55A1">
      <w:pPr>
        <w:autoSpaceDE w:val="0"/>
        <w:autoSpaceDN w:val="0"/>
        <w:adjustRightInd w:val="0"/>
        <w:jc w:val="both"/>
        <w:rPr>
          <w:b/>
          <w:bCs/>
        </w:rPr>
      </w:pPr>
    </w:p>
    <w:p w:rsidR="008B55A1" w:rsidRPr="002D0BDE" w:rsidRDefault="008B55A1" w:rsidP="008B55A1">
      <w:pPr>
        <w:autoSpaceDE w:val="0"/>
        <w:autoSpaceDN w:val="0"/>
        <w:adjustRightInd w:val="0"/>
        <w:jc w:val="both"/>
        <w:rPr>
          <w:b/>
          <w:bCs/>
        </w:rPr>
      </w:pPr>
    </w:p>
    <w:p w:rsidR="008B55A1" w:rsidRPr="002D0BDE" w:rsidRDefault="008B55A1" w:rsidP="008B55A1">
      <w:pPr>
        <w:jc w:val="both"/>
      </w:pPr>
      <w:r w:rsidRPr="002D0BDE">
        <w:t xml:space="preserve">During the appraisal the state has been informed to undertake </w:t>
      </w:r>
      <w:r w:rsidRPr="002D0BDE">
        <w:rPr>
          <w:u w:val="single"/>
        </w:rPr>
        <w:t>(i)Training of SMC/SDMC i.e. Capacity building of SMC/SDMC  and (ii) Conduct of monthly meetings in schools by the SMC/SDMCs,  incentives to the nominated parents</w:t>
      </w:r>
      <w:r w:rsidRPr="002D0BDE">
        <w:t xml:space="preserve"> with a unit cost of </w:t>
      </w:r>
      <w:r w:rsidRPr="002D0BDE">
        <w:rPr>
          <w:b/>
          <w:bCs/>
          <w:u w:val="single"/>
        </w:rPr>
        <w:t>Rs.3000</w:t>
      </w:r>
      <w:r w:rsidRPr="002D0BDE">
        <w:t>/- elementary per school.</w:t>
      </w:r>
    </w:p>
    <w:p w:rsidR="008B55A1" w:rsidRPr="002D0BDE" w:rsidRDefault="008B55A1" w:rsidP="008B55A1">
      <w:pPr>
        <w:rPr>
          <w:b/>
          <w:bCs/>
        </w:rPr>
      </w:pPr>
    </w:p>
    <w:p w:rsidR="008B55A1" w:rsidRPr="002D0BDE" w:rsidRDefault="008B55A1" w:rsidP="008B55A1">
      <w:pPr>
        <w:rPr>
          <w:b/>
          <w:bCs/>
        </w:rPr>
      </w:pPr>
      <w:r w:rsidRPr="002D0BDE">
        <w:rPr>
          <w:b/>
          <w:bCs/>
        </w:rPr>
        <w:t>C. Media and Community mobilization: (Secondary)</w:t>
      </w:r>
    </w:p>
    <w:p w:rsidR="008B55A1" w:rsidRPr="002D0BDE" w:rsidRDefault="008B55A1" w:rsidP="008B55A1">
      <w:pPr>
        <w:autoSpaceDE w:val="0"/>
        <w:autoSpaceDN w:val="0"/>
        <w:adjustRightInd w:val="0"/>
        <w:jc w:val="both"/>
      </w:pPr>
    </w:p>
    <w:p w:rsidR="008B55A1" w:rsidRPr="002D0BDE" w:rsidRDefault="008B55A1" w:rsidP="008B55A1">
      <w:pPr>
        <w:autoSpaceDE w:val="0"/>
        <w:autoSpaceDN w:val="0"/>
        <w:adjustRightInd w:val="0"/>
        <w:jc w:val="both"/>
        <w:rPr>
          <w:b/>
          <w:bCs/>
        </w:rPr>
      </w:pPr>
      <w:r w:rsidRPr="002D0BDE">
        <w:t xml:space="preserve">The state proposed budget estimate for under taking media and community mobilization in </w:t>
      </w:r>
      <w:r w:rsidRPr="00161ED7">
        <w:rPr>
          <w:b/>
          <w:bCs/>
        </w:rPr>
        <w:t>6528</w:t>
      </w:r>
      <w:r>
        <w:rPr>
          <w:b/>
          <w:bCs/>
        </w:rPr>
        <w:t xml:space="preserve"> </w:t>
      </w:r>
      <w:r w:rsidRPr="001B5E7A">
        <w:rPr>
          <w:b/>
          <w:bCs/>
        </w:rPr>
        <w:t>secondary</w:t>
      </w:r>
      <w:r w:rsidRPr="002D0BDE">
        <w:t xml:space="preserve"> schools with a unit cost of </w:t>
      </w:r>
      <w:r w:rsidRPr="0008164F">
        <w:rPr>
          <w:b/>
          <w:bCs/>
        </w:rPr>
        <w:t>Rs.1500 (unit cost)</w:t>
      </w:r>
      <w:r w:rsidRPr="002D0BDE">
        <w:t xml:space="preserve">.  i.e. </w:t>
      </w:r>
      <w:r w:rsidRPr="00161ED7">
        <w:rPr>
          <w:b/>
          <w:bCs/>
        </w:rPr>
        <w:t>6528</w:t>
      </w:r>
      <w:r>
        <w:rPr>
          <w:b/>
          <w:bCs/>
        </w:rPr>
        <w:t xml:space="preserve"> </w:t>
      </w:r>
      <w:r w:rsidRPr="002D0BDE">
        <w:t xml:space="preserve">(No. of School) x </w:t>
      </w:r>
      <w:r w:rsidRPr="00B76515">
        <w:rPr>
          <w:b/>
          <w:bCs/>
        </w:rPr>
        <w:t>Rs.</w:t>
      </w:r>
      <w:r>
        <w:rPr>
          <w:b/>
          <w:bCs/>
        </w:rPr>
        <w:t>1500</w:t>
      </w:r>
      <w:r w:rsidRPr="002D0BDE">
        <w:t xml:space="preserve">/- (unit cost) = </w:t>
      </w:r>
      <w:r>
        <w:rPr>
          <w:b/>
          <w:bCs/>
        </w:rPr>
        <w:t>Rs.97,92,000/-</w:t>
      </w:r>
      <w:r w:rsidRPr="002D0BDE">
        <w:rPr>
          <w:b/>
          <w:bCs/>
        </w:rPr>
        <w:t xml:space="preserve">.  </w:t>
      </w:r>
    </w:p>
    <w:p w:rsidR="008B55A1" w:rsidRPr="002D0BDE" w:rsidRDefault="008B55A1" w:rsidP="008B55A1">
      <w:pPr>
        <w:autoSpaceDE w:val="0"/>
        <w:autoSpaceDN w:val="0"/>
        <w:adjustRightInd w:val="0"/>
        <w:jc w:val="both"/>
      </w:pPr>
    </w:p>
    <w:p w:rsidR="008B55A1" w:rsidRPr="002D0BDE" w:rsidRDefault="008B55A1" w:rsidP="008B55A1">
      <w:pPr>
        <w:autoSpaceDE w:val="0"/>
        <w:autoSpaceDN w:val="0"/>
        <w:adjustRightInd w:val="0"/>
        <w:jc w:val="both"/>
        <w:rPr>
          <w:b/>
          <w:bCs/>
        </w:rPr>
      </w:pPr>
      <w:r w:rsidRPr="002D0BDE">
        <w:rPr>
          <w:b/>
          <w:bCs/>
        </w:rPr>
        <w:t>During the appraisal the state has been advised that an amount of Rs.1500/- is providing for Media and Community Mobilisation activities i.e. Media activities(Display of Logo) is Rs.1000/- and Community Mobilisation (</w:t>
      </w:r>
      <w:r w:rsidRPr="002D0BDE">
        <w:rPr>
          <w:u w:val="single"/>
        </w:rPr>
        <w:t>Monthly report uploading in the common portal about the monthly meeting of the SMC/SDMC carried out by the school  every  month</w:t>
      </w:r>
      <w:r w:rsidRPr="002D0BDE">
        <w:rPr>
          <w:b/>
          <w:bCs/>
        </w:rPr>
        <w:t xml:space="preserve">) is Rs.500/-. </w:t>
      </w:r>
    </w:p>
    <w:p w:rsidR="008B55A1" w:rsidRPr="002D0BDE" w:rsidRDefault="008B55A1" w:rsidP="008B55A1">
      <w:pPr>
        <w:autoSpaceDE w:val="0"/>
        <w:autoSpaceDN w:val="0"/>
        <w:adjustRightInd w:val="0"/>
        <w:jc w:val="both"/>
      </w:pPr>
    </w:p>
    <w:p w:rsidR="008B55A1" w:rsidRPr="002D0BDE" w:rsidRDefault="008B55A1" w:rsidP="008B55A1">
      <w:pPr>
        <w:autoSpaceDE w:val="0"/>
        <w:autoSpaceDN w:val="0"/>
        <w:adjustRightInd w:val="0"/>
        <w:jc w:val="both"/>
      </w:pPr>
      <w:r w:rsidRPr="002D0BDE">
        <w:lastRenderedPageBreak/>
        <w:t>The State/UT has to undertake these activities duly have a specific plan. *i.e. A logo of Samagra Shiksha along with the facilities available under Samagra Shiksha such as free text books, free uniforms etc should be displayed at prominent place in each school through wall painting or Display board.</w:t>
      </w:r>
    </w:p>
    <w:p w:rsidR="008B55A1" w:rsidRPr="002D0BDE" w:rsidRDefault="008B55A1" w:rsidP="008B55A1">
      <w:pPr>
        <w:rPr>
          <w:b/>
          <w:bCs/>
        </w:rPr>
      </w:pPr>
    </w:p>
    <w:p w:rsidR="008B55A1" w:rsidRPr="002D0BDE" w:rsidRDefault="008B55A1" w:rsidP="008B55A1">
      <w:pPr>
        <w:rPr>
          <w:b/>
          <w:bCs/>
        </w:rPr>
      </w:pPr>
      <w:r w:rsidRPr="002D0BDE">
        <w:rPr>
          <w:b/>
          <w:bCs/>
        </w:rPr>
        <w:t>D. Training of SMC/SDMC</w:t>
      </w:r>
      <w:r w:rsidRPr="002D0BDE">
        <w:t xml:space="preserve"> i.e. Capacity building of SMC/SDMC</w:t>
      </w:r>
      <w:r w:rsidRPr="002D0BDE">
        <w:rPr>
          <w:b/>
          <w:bCs/>
        </w:rPr>
        <w:t>: (Secondary)</w:t>
      </w:r>
    </w:p>
    <w:p w:rsidR="008B55A1" w:rsidRPr="002D0BDE" w:rsidRDefault="008B55A1" w:rsidP="008B55A1">
      <w:pPr>
        <w:jc w:val="both"/>
      </w:pPr>
    </w:p>
    <w:p w:rsidR="008B55A1" w:rsidRPr="002D0BDE" w:rsidRDefault="008B55A1" w:rsidP="008B55A1">
      <w:pPr>
        <w:autoSpaceDE w:val="0"/>
        <w:autoSpaceDN w:val="0"/>
        <w:adjustRightInd w:val="0"/>
        <w:jc w:val="both"/>
        <w:rPr>
          <w:b/>
          <w:bCs/>
        </w:rPr>
      </w:pPr>
      <w:r w:rsidRPr="002D0BDE">
        <w:t xml:space="preserve">The state proposed budget estimate for under taking training of SMC/SDMC in </w:t>
      </w:r>
      <w:r w:rsidRPr="00161ED7">
        <w:rPr>
          <w:b/>
          <w:bCs/>
        </w:rPr>
        <w:t>6528</w:t>
      </w:r>
      <w:r>
        <w:rPr>
          <w:b/>
          <w:bCs/>
        </w:rPr>
        <w:t xml:space="preserve"> </w:t>
      </w:r>
      <w:r w:rsidRPr="00161ED7">
        <w:rPr>
          <w:b/>
          <w:bCs/>
        </w:rPr>
        <w:t xml:space="preserve">secondary schools </w:t>
      </w:r>
      <w:r w:rsidRPr="002D0BDE">
        <w:t xml:space="preserve">with a unit cost of </w:t>
      </w:r>
      <w:r w:rsidRPr="00054AF0">
        <w:rPr>
          <w:b/>
          <w:bCs/>
        </w:rPr>
        <w:t>Rs.</w:t>
      </w:r>
      <w:r>
        <w:rPr>
          <w:b/>
          <w:bCs/>
        </w:rPr>
        <w:t>3000</w:t>
      </w:r>
      <w:r w:rsidRPr="002D0BDE">
        <w:t xml:space="preserve"> (unit cost).  i.e.</w:t>
      </w:r>
      <w:r w:rsidRPr="00161ED7">
        <w:rPr>
          <w:b/>
          <w:bCs/>
        </w:rPr>
        <w:t>6528</w:t>
      </w:r>
      <w:r w:rsidRPr="00DF1BE6">
        <w:rPr>
          <w:b/>
          <w:bCs/>
        </w:rPr>
        <w:t xml:space="preserve"> </w:t>
      </w:r>
      <w:r w:rsidRPr="002D0BDE">
        <w:t xml:space="preserve">(No. of School) x </w:t>
      </w:r>
      <w:r w:rsidRPr="00E609FE">
        <w:rPr>
          <w:b/>
          <w:bCs/>
        </w:rPr>
        <w:t>Rs.</w:t>
      </w:r>
      <w:r>
        <w:rPr>
          <w:b/>
          <w:bCs/>
        </w:rPr>
        <w:t>3000</w:t>
      </w:r>
      <w:r w:rsidRPr="002D0BDE">
        <w:t xml:space="preserve">/- (unit cost) = </w:t>
      </w:r>
      <w:r w:rsidRPr="002D0BDE">
        <w:rPr>
          <w:b/>
          <w:bCs/>
        </w:rPr>
        <w:t>Rs.</w:t>
      </w:r>
      <w:r>
        <w:rPr>
          <w:b/>
          <w:bCs/>
        </w:rPr>
        <w:t>195,84,000</w:t>
      </w:r>
      <w:r w:rsidRPr="002D0BDE">
        <w:rPr>
          <w:b/>
          <w:bCs/>
        </w:rPr>
        <w:t>/-</w:t>
      </w:r>
    </w:p>
    <w:p w:rsidR="008B55A1" w:rsidRDefault="008B55A1" w:rsidP="008B55A1">
      <w:pPr>
        <w:jc w:val="both"/>
      </w:pPr>
    </w:p>
    <w:p w:rsidR="008B55A1" w:rsidRPr="002D0BDE" w:rsidRDefault="008B55A1" w:rsidP="008B55A1">
      <w:pPr>
        <w:jc w:val="both"/>
      </w:pPr>
      <w:r w:rsidRPr="002D0BDE">
        <w:t xml:space="preserve">During the appraisal the state has been informed to undertake </w:t>
      </w:r>
      <w:r w:rsidRPr="002D0BDE">
        <w:rPr>
          <w:u w:val="single"/>
        </w:rPr>
        <w:t>(i)Training of SMC/SDMC i.e. Capacity building of SMC/SDMC  and (ii) Conduct of monthly meetings in schools by the SMC/SDMCs,  incentives to the nominated parents</w:t>
      </w:r>
      <w:r w:rsidRPr="002D0BDE">
        <w:t xml:space="preserve"> with a unit cost of </w:t>
      </w:r>
      <w:r w:rsidRPr="002D0BDE">
        <w:rPr>
          <w:b/>
          <w:bCs/>
          <w:u w:val="single"/>
        </w:rPr>
        <w:t>Rs.3000</w:t>
      </w:r>
      <w:r w:rsidRPr="002D0BDE">
        <w:t>/- secondary per school.</w:t>
      </w:r>
    </w:p>
    <w:p w:rsidR="008B55A1" w:rsidRPr="002D0BDE" w:rsidRDefault="008B55A1" w:rsidP="008B55A1">
      <w:pPr>
        <w:autoSpaceDE w:val="0"/>
        <w:autoSpaceDN w:val="0"/>
        <w:adjustRightInd w:val="0"/>
        <w:jc w:val="both"/>
        <w:rPr>
          <w:b/>
          <w:bCs/>
        </w:rPr>
      </w:pPr>
      <w:r w:rsidRPr="002D0BDE">
        <w:rPr>
          <w:b/>
          <w:bCs/>
        </w:rPr>
        <w:t xml:space="preserve"> </w:t>
      </w:r>
    </w:p>
    <w:p w:rsidR="008B55A1" w:rsidRDefault="008B55A1" w:rsidP="008B55A1">
      <w:pPr>
        <w:tabs>
          <w:tab w:val="left" w:pos="1380"/>
        </w:tabs>
        <w:jc w:val="both"/>
        <w:rPr>
          <w:b/>
          <w:bCs/>
        </w:rPr>
      </w:pPr>
    </w:p>
    <w:p w:rsidR="008B55A1" w:rsidRPr="002D0BDE" w:rsidRDefault="008B55A1" w:rsidP="008B55A1">
      <w:pPr>
        <w:tabs>
          <w:tab w:val="left" w:pos="1380"/>
        </w:tabs>
        <w:jc w:val="both"/>
        <w:rPr>
          <w:b/>
          <w:bCs/>
        </w:rPr>
      </w:pPr>
      <w:r w:rsidRPr="002D0BDE">
        <w:rPr>
          <w:b/>
          <w:bCs/>
        </w:rPr>
        <w:t>II. Details of the Proposal 2019-20(Elementary &amp; Secondary)</w:t>
      </w:r>
    </w:p>
    <w:p w:rsidR="008B55A1" w:rsidRPr="002D0BDE" w:rsidRDefault="008B55A1" w:rsidP="008B55A1">
      <w:pPr>
        <w:jc w:val="both"/>
      </w:pPr>
    </w:p>
    <w:p w:rsidR="008B55A1" w:rsidRDefault="008B55A1" w:rsidP="008B55A1">
      <w:pPr>
        <w:jc w:val="both"/>
      </w:pPr>
      <w:r w:rsidRPr="002D0BDE">
        <w:t>The State has prepared the proposal in the similar lines of 2018-19 during the appraisal advise the State to undertake Media and community and Training of SMC/SDMC activities as mentioned above i.e. during the appraisal.</w:t>
      </w:r>
    </w:p>
    <w:p w:rsidR="008B55A1" w:rsidRDefault="008B55A1" w:rsidP="008B55A1">
      <w:pPr>
        <w:jc w:val="both"/>
      </w:pPr>
    </w:p>
    <w:p w:rsidR="008B55A1" w:rsidRDefault="008B55A1" w:rsidP="008B55A1">
      <w:pPr>
        <w:jc w:val="both"/>
        <w:rPr>
          <w:b/>
          <w:bCs/>
        </w:rPr>
      </w:pPr>
      <w:r w:rsidRPr="009E1BBB">
        <w:rPr>
          <w:b/>
          <w:bCs/>
        </w:rPr>
        <w:t>III. Appraisal Observation:</w:t>
      </w:r>
    </w:p>
    <w:p w:rsidR="008B55A1" w:rsidRPr="002D0BDE" w:rsidRDefault="008B55A1" w:rsidP="008B55A1">
      <w:pPr>
        <w:jc w:val="both"/>
        <w:rPr>
          <w:b/>
          <w:bCs/>
        </w:rPr>
      </w:pPr>
    </w:p>
    <w:p w:rsidR="008B55A1" w:rsidRPr="00931FA7" w:rsidRDefault="008B55A1" w:rsidP="00412148">
      <w:pPr>
        <w:pStyle w:val="ListParagraph"/>
        <w:numPr>
          <w:ilvl w:val="0"/>
          <w:numId w:val="25"/>
        </w:numPr>
        <w:contextualSpacing/>
        <w:jc w:val="both"/>
      </w:pPr>
      <w:r w:rsidRPr="00931FA7">
        <w:t xml:space="preserve">As per the UDISE 2017-18   the number of </w:t>
      </w:r>
      <w:r w:rsidRPr="00931FA7">
        <w:rPr>
          <w:b/>
          <w:bCs/>
        </w:rPr>
        <w:t>elementary schools</w:t>
      </w:r>
      <w:r w:rsidRPr="00931FA7">
        <w:t xml:space="preserve"> are </w:t>
      </w:r>
      <w:r w:rsidRPr="00931FA7">
        <w:rPr>
          <w:b/>
          <w:bCs/>
        </w:rPr>
        <w:t>22098</w:t>
      </w:r>
      <w:r w:rsidRPr="00931FA7">
        <w:t xml:space="preserve">. The state has proposed </w:t>
      </w:r>
      <w:r w:rsidRPr="00931FA7">
        <w:rPr>
          <w:b/>
          <w:bCs/>
        </w:rPr>
        <w:t xml:space="preserve">23430 </w:t>
      </w:r>
      <w:r w:rsidRPr="00931FA7">
        <w:t xml:space="preserve">However as per the UDISE  2017-18 , </w:t>
      </w:r>
      <w:r w:rsidRPr="00931FA7">
        <w:rPr>
          <w:b/>
          <w:bCs/>
        </w:rPr>
        <w:t>22098</w:t>
      </w:r>
      <w:r w:rsidRPr="00931FA7">
        <w:t xml:space="preserve"> elementary  schools is to be considered.</w:t>
      </w:r>
    </w:p>
    <w:p w:rsidR="008B55A1" w:rsidRDefault="008B55A1" w:rsidP="008B55A1">
      <w:pPr>
        <w:jc w:val="both"/>
      </w:pPr>
    </w:p>
    <w:p w:rsidR="008B55A1" w:rsidRPr="00931FA7" w:rsidRDefault="008B55A1" w:rsidP="00412148">
      <w:pPr>
        <w:pStyle w:val="ListParagraph"/>
        <w:numPr>
          <w:ilvl w:val="0"/>
          <w:numId w:val="25"/>
        </w:numPr>
        <w:contextualSpacing/>
        <w:jc w:val="both"/>
      </w:pPr>
      <w:r w:rsidRPr="00931FA7">
        <w:t>As per the UDISE 2017-18   the number of S</w:t>
      </w:r>
      <w:r w:rsidRPr="00931FA7">
        <w:rPr>
          <w:b/>
          <w:bCs/>
        </w:rPr>
        <w:t>econdary schools</w:t>
      </w:r>
      <w:r w:rsidRPr="00931FA7">
        <w:t xml:space="preserve"> are </w:t>
      </w:r>
      <w:r w:rsidRPr="00931FA7">
        <w:rPr>
          <w:b/>
          <w:bCs/>
        </w:rPr>
        <w:t>6705</w:t>
      </w:r>
      <w:r w:rsidRPr="00931FA7">
        <w:t xml:space="preserve">. The state has proposed </w:t>
      </w:r>
      <w:r w:rsidRPr="00931FA7">
        <w:rPr>
          <w:b/>
          <w:bCs/>
        </w:rPr>
        <w:t>6528</w:t>
      </w:r>
      <w:r w:rsidRPr="00931FA7">
        <w:t xml:space="preserve">. However as per the UDISE  2017-18 , </w:t>
      </w:r>
      <w:r w:rsidRPr="00931FA7">
        <w:rPr>
          <w:b/>
          <w:bCs/>
        </w:rPr>
        <w:t>6705</w:t>
      </w:r>
      <w:r w:rsidRPr="00931FA7">
        <w:t xml:space="preserve"> elementary  schools is to be considered.</w:t>
      </w:r>
    </w:p>
    <w:p w:rsidR="008B55A1" w:rsidRPr="002D0BDE" w:rsidRDefault="008B55A1" w:rsidP="008B55A1">
      <w:pPr>
        <w:jc w:val="both"/>
      </w:pPr>
    </w:p>
    <w:p w:rsidR="008B55A1" w:rsidRPr="002D0BDE" w:rsidRDefault="008B55A1" w:rsidP="008B55A1">
      <w:pPr>
        <w:jc w:val="both"/>
      </w:pPr>
    </w:p>
    <w:p w:rsidR="008B55A1" w:rsidRPr="002D0BDE" w:rsidRDefault="008B55A1" w:rsidP="008B55A1">
      <w:pPr>
        <w:pBdr>
          <w:top w:val="single" w:sz="4" w:space="1" w:color="auto"/>
          <w:left w:val="single" w:sz="4" w:space="4" w:color="auto"/>
          <w:bottom w:val="single" w:sz="4" w:space="1" w:color="auto"/>
          <w:right w:val="single" w:sz="4" w:space="4" w:color="auto"/>
        </w:pBdr>
        <w:rPr>
          <w:b/>
          <w:bCs/>
        </w:rPr>
      </w:pPr>
      <w:r w:rsidRPr="002D0BDE">
        <w:rPr>
          <w:b/>
          <w:bCs/>
        </w:rPr>
        <w:t>I</w:t>
      </w:r>
      <w:r>
        <w:rPr>
          <w:b/>
          <w:bCs/>
        </w:rPr>
        <w:t>V</w:t>
      </w:r>
      <w:r w:rsidRPr="002D0BDE">
        <w:rPr>
          <w:b/>
          <w:bCs/>
        </w:rPr>
        <w:t xml:space="preserve">. Appraisal and Recommendation 2019-20 </w:t>
      </w:r>
    </w:p>
    <w:p w:rsidR="008B55A1" w:rsidRDefault="008B55A1" w:rsidP="008B55A1">
      <w:pPr>
        <w:jc w:val="both"/>
        <w:rPr>
          <w:b/>
          <w:bCs/>
        </w:rPr>
      </w:pPr>
    </w:p>
    <w:p w:rsidR="008B55A1" w:rsidRPr="002D0BDE" w:rsidRDefault="008B55A1" w:rsidP="008B55A1">
      <w:pPr>
        <w:jc w:val="both"/>
        <w:rPr>
          <w:b/>
          <w:bCs/>
        </w:rPr>
      </w:pPr>
      <w:r w:rsidRPr="002D0BDE">
        <w:rPr>
          <w:b/>
          <w:bCs/>
        </w:rPr>
        <w:t>A. Media, Community mobilization: (Elementary)</w:t>
      </w:r>
    </w:p>
    <w:p w:rsidR="008B55A1" w:rsidRPr="002D0BDE" w:rsidRDefault="008B55A1" w:rsidP="008B55A1">
      <w:pPr>
        <w:autoSpaceDE w:val="0"/>
        <w:autoSpaceDN w:val="0"/>
        <w:adjustRightInd w:val="0"/>
        <w:jc w:val="both"/>
        <w:rPr>
          <w:u w:val="single"/>
        </w:rPr>
      </w:pPr>
      <w:r w:rsidRPr="002D0BDE">
        <w:t xml:space="preserve">As per the UDISE 2017-18   the number of </w:t>
      </w:r>
      <w:r w:rsidRPr="002D0BDE">
        <w:rPr>
          <w:b/>
          <w:bCs/>
        </w:rPr>
        <w:t>elementary schools</w:t>
      </w:r>
      <w:r w:rsidRPr="002D0BDE">
        <w:t xml:space="preserve"> are </w:t>
      </w:r>
      <w:r w:rsidRPr="00682CDB">
        <w:rPr>
          <w:b/>
          <w:bCs/>
        </w:rPr>
        <w:t>22098</w:t>
      </w:r>
      <w:r w:rsidRPr="002D0BDE">
        <w:t>.</w:t>
      </w:r>
      <w:r>
        <w:t xml:space="preserve"> The state has proposed </w:t>
      </w:r>
      <w:r w:rsidRPr="00682CDB">
        <w:rPr>
          <w:b/>
          <w:bCs/>
        </w:rPr>
        <w:t>23430</w:t>
      </w:r>
      <w:r>
        <w:rPr>
          <w:b/>
          <w:bCs/>
        </w:rPr>
        <w:t xml:space="preserve"> </w:t>
      </w:r>
      <w:r>
        <w:t xml:space="preserve">However as per the UDISE  2017-18 , </w:t>
      </w:r>
      <w:r w:rsidRPr="00682CDB">
        <w:rPr>
          <w:b/>
          <w:bCs/>
        </w:rPr>
        <w:t>22098</w:t>
      </w:r>
      <w:r>
        <w:t xml:space="preserve"> elementary  schools is to be considered..</w:t>
      </w:r>
      <w:r w:rsidRPr="002D0BDE">
        <w:t xml:space="preserve"> The recommended budget estimate for under taking media and community mobilization is Rs.1500 (unit cost) x </w:t>
      </w:r>
      <w:r>
        <w:t>22098</w:t>
      </w:r>
      <w:r w:rsidRPr="002D0BDE">
        <w:t xml:space="preserve"> (No. of School) = </w:t>
      </w:r>
      <w:r w:rsidRPr="002D0BDE">
        <w:rPr>
          <w:b/>
          <w:bCs/>
        </w:rPr>
        <w:t>Rs.</w:t>
      </w:r>
      <w:r w:rsidRPr="00682CDB">
        <w:rPr>
          <w:b/>
          <w:bCs/>
        </w:rPr>
        <w:t>331</w:t>
      </w:r>
      <w:r>
        <w:rPr>
          <w:b/>
          <w:bCs/>
        </w:rPr>
        <w:t>,</w:t>
      </w:r>
      <w:r w:rsidRPr="00682CDB">
        <w:rPr>
          <w:b/>
          <w:bCs/>
        </w:rPr>
        <w:t>47</w:t>
      </w:r>
      <w:r>
        <w:rPr>
          <w:b/>
          <w:bCs/>
        </w:rPr>
        <w:t>,</w:t>
      </w:r>
      <w:r w:rsidRPr="00682CDB">
        <w:rPr>
          <w:b/>
          <w:bCs/>
        </w:rPr>
        <w:t>000</w:t>
      </w:r>
      <w:r w:rsidRPr="002D0BDE">
        <w:rPr>
          <w:b/>
          <w:bCs/>
          <w:u w:val="single"/>
        </w:rPr>
        <w:t>/- [(i)Media activities</w:t>
      </w:r>
      <w:r w:rsidRPr="002D0BDE">
        <w:rPr>
          <w:u w:val="single"/>
        </w:rPr>
        <w:t xml:space="preserve">:*Display of logo of Samagra Shiksha (SS) in Government school, amount allocated is : </w:t>
      </w:r>
      <w:r w:rsidRPr="006D7574">
        <w:rPr>
          <w:b/>
          <w:bCs/>
          <w:u w:val="single"/>
        </w:rPr>
        <w:t>Rs.1000</w:t>
      </w:r>
      <w:r w:rsidRPr="002D0BDE">
        <w:rPr>
          <w:u w:val="single"/>
        </w:rPr>
        <w:t xml:space="preserve">/- x </w:t>
      </w:r>
      <w:r w:rsidRPr="00682CDB">
        <w:rPr>
          <w:b/>
          <w:bCs/>
          <w:u w:val="single"/>
        </w:rPr>
        <w:t>22098</w:t>
      </w:r>
      <w:r w:rsidRPr="002D0BDE">
        <w:rPr>
          <w:u w:val="single"/>
        </w:rPr>
        <w:t xml:space="preserve"> Elementary school </w:t>
      </w:r>
      <w:r w:rsidRPr="002D0BDE">
        <w:t xml:space="preserve">= </w:t>
      </w:r>
      <w:r w:rsidRPr="002D0BDE">
        <w:rPr>
          <w:b/>
          <w:bCs/>
        </w:rPr>
        <w:t>Rs.</w:t>
      </w:r>
      <w:r>
        <w:rPr>
          <w:b/>
          <w:bCs/>
        </w:rPr>
        <w:t>220,98,000</w:t>
      </w:r>
      <w:r w:rsidRPr="002D0BDE">
        <w:rPr>
          <w:b/>
          <w:bCs/>
          <w:u w:val="single"/>
        </w:rPr>
        <w:t>/</w:t>
      </w:r>
      <w:r w:rsidRPr="002D0BDE">
        <w:rPr>
          <w:u w:val="single"/>
        </w:rPr>
        <w:t xml:space="preserve">- + </w:t>
      </w:r>
      <w:r w:rsidRPr="002D0BDE">
        <w:rPr>
          <w:b/>
          <w:bCs/>
          <w:u w:val="single"/>
        </w:rPr>
        <w:t>(ii)Community Mobilization Activities</w:t>
      </w:r>
      <w:r w:rsidRPr="002D0BDE">
        <w:rPr>
          <w:u w:val="single"/>
        </w:rPr>
        <w:t xml:space="preserve">:  Monthly report uploading in the common portal about the monthly meeting of the SMC/SDMC carried out by the school  every  month, amount allocated is </w:t>
      </w:r>
      <w:r w:rsidRPr="006D7574">
        <w:rPr>
          <w:b/>
          <w:bCs/>
          <w:u w:val="single"/>
        </w:rPr>
        <w:t>Rs.500</w:t>
      </w:r>
      <w:r w:rsidRPr="002D0BDE">
        <w:rPr>
          <w:u w:val="single"/>
        </w:rPr>
        <w:t xml:space="preserve">/- per  year  x  </w:t>
      </w:r>
      <w:r w:rsidRPr="00682CDB">
        <w:rPr>
          <w:b/>
          <w:bCs/>
          <w:u w:val="single"/>
        </w:rPr>
        <w:t>22098</w:t>
      </w:r>
      <w:r w:rsidRPr="002D0BDE">
        <w:rPr>
          <w:b/>
          <w:bCs/>
          <w:u w:val="single"/>
        </w:rPr>
        <w:t xml:space="preserve"> </w:t>
      </w:r>
      <w:r w:rsidRPr="002D0BDE">
        <w:rPr>
          <w:u w:val="single"/>
        </w:rPr>
        <w:t xml:space="preserve">Elementary School = </w:t>
      </w:r>
      <w:r w:rsidRPr="002D0BDE">
        <w:rPr>
          <w:b/>
          <w:bCs/>
          <w:u w:val="single"/>
        </w:rPr>
        <w:t>Rs.</w:t>
      </w:r>
      <w:r w:rsidRPr="00682CDB">
        <w:rPr>
          <w:b/>
          <w:bCs/>
        </w:rPr>
        <w:t>110,49,000/</w:t>
      </w:r>
      <w:r>
        <w:rPr>
          <w:b/>
          <w:bCs/>
        </w:rPr>
        <w:t>-</w:t>
      </w:r>
      <w:r w:rsidRPr="00A56703">
        <w:t>.</w:t>
      </w:r>
    </w:p>
    <w:p w:rsidR="008B55A1" w:rsidRPr="002D0BDE" w:rsidRDefault="008B55A1" w:rsidP="008B55A1">
      <w:pPr>
        <w:autoSpaceDE w:val="0"/>
        <w:autoSpaceDN w:val="0"/>
        <w:adjustRightInd w:val="0"/>
        <w:jc w:val="both"/>
      </w:pPr>
    </w:p>
    <w:p w:rsidR="008B55A1" w:rsidRPr="002D0BDE" w:rsidRDefault="008B55A1" w:rsidP="008B55A1">
      <w:pPr>
        <w:autoSpaceDE w:val="0"/>
        <w:autoSpaceDN w:val="0"/>
        <w:adjustRightInd w:val="0"/>
        <w:jc w:val="both"/>
      </w:pPr>
      <w:r w:rsidRPr="002D0BDE">
        <w:t xml:space="preserve">The State/UT has to undertake these activities duly have a specific plan. *i.e. A logo of Samagra Shiksha along with the facilities available under Samagra Shiksha such as free text </w:t>
      </w:r>
      <w:r w:rsidRPr="002D0BDE">
        <w:lastRenderedPageBreak/>
        <w:t>books, free uniforms etc should be displayed at prominent place in each school through wall painting or Display board.</w:t>
      </w:r>
    </w:p>
    <w:p w:rsidR="008B55A1" w:rsidRPr="002D0BDE" w:rsidRDefault="008B55A1" w:rsidP="008B55A1">
      <w:pPr>
        <w:jc w:val="both"/>
        <w:rPr>
          <w:b/>
          <w:bCs/>
        </w:rPr>
      </w:pPr>
    </w:p>
    <w:p w:rsidR="008B55A1" w:rsidRPr="002D0BDE" w:rsidRDefault="008B55A1" w:rsidP="008B55A1">
      <w:pPr>
        <w:jc w:val="both"/>
        <w:rPr>
          <w:b/>
          <w:bCs/>
        </w:rPr>
      </w:pPr>
      <w:r w:rsidRPr="002D0BDE">
        <w:rPr>
          <w:b/>
          <w:bCs/>
        </w:rPr>
        <w:t>B. Training of SMC/SDMC</w:t>
      </w:r>
      <w:r w:rsidRPr="002D0BDE">
        <w:t xml:space="preserve"> </w:t>
      </w:r>
      <w:r w:rsidRPr="002D0BDE">
        <w:rPr>
          <w:b/>
          <w:bCs/>
        </w:rPr>
        <w:t>i.e. Capacity building of SMC/SDMC and Conduct of monthly meetings in schools by the SMC/SDMCs, and incentives to the nominated parents: (Elementary)</w:t>
      </w:r>
    </w:p>
    <w:p w:rsidR="008B55A1" w:rsidRPr="002D0BDE" w:rsidRDefault="008B55A1" w:rsidP="008B55A1">
      <w:pPr>
        <w:jc w:val="both"/>
      </w:pPr>
      <w:r w:rsidRPr="002D0BDE">
        <w:t xml:space="preserve">As per the UDISE 2017-18   the number of </w:t>
      </w:r>
      <w:r w:rsidRPr="002D0BDE">
        <w:rPr>
          <w:b/>
          <w:bCs/>
        </w:rPr>
        <w:t>elementary schools</w:t>
      </w:r>
      <w:r w:rsidRPr="002D0BDE">
        <w:t xml:space="preserve"> are </w:t>
      </w:r>
      <w:r w:rsidRPr="00682CDB">
        <w:rPr>
          <w:b/>
          <w:bCs/>
        </w:rPr>
        <w:t>22098</w:t>
      </w:r>
      <w:r w:rsidRPr="002D0BDE">
        <w:t>.</w:t>
      </w:r>
      <w:r>
        <w:t xml:space="preserve"> The state has proposed </w:t>
      </w:r>
      <w:r w:rsidRPr="00682CDB">
        <w:rPr>
          <w:b/>
          <w:bCs/>
        </w:rPr>
        <w:t>23430</w:t>
      </w:r>
      <w:r>
        <w:rPr>
          <w:b/>
          <w:bCs/>
        </w:rPr>
        <w:t xml:space="preserve"> </w:t>
      </w:r>
      <w:r>
        <w:t xml:space="preserve">However as per the UDISE  2017-18 , </w:t>
      </w:r>
      <w:r w:rsidRPr="00682CDB">
        <w:rPr>
          <w:b/>
          <w:bCs/>
        </w:rPr>
        <w:t>22098</w:t>
      </w:r>
      <w:r>
        <w:t xml:space="preserve"> elementary  schools is to be considered..</w:t>
      </w:r>
      <w:r w:rsidRPr="002D0BDE">
        <w:t xml:space="preserve"> The recommended budget estimate for under taking activities (i) Training of SMC/SDMC i.e. Capacity building of SMC/SDMC and (ii) Conduct of monthly meetings in schools by the SMC/SDMCs and incentives to the nominated parents is  </w:t>
      </w:r>
      <w:r w:rsidRPr="002D0BDE">
        <w:rPr>
          <w:b/>
          <w:bCs/>
        </w:rPr>
        <w:t xml:space="preserve">Rs.3000/- (unit cost) x </w:t>
      </w:r>
      <w:r>
        <w:rPr>
          <w:b/>
          <w:bCs/>
        </w:rPr>
        <w:t>22098</w:t>
      </w:r>
      <w:r w:rsidRPr="002D0BDE">
        <w:rPr>
          <w:b/>
          <w:bCs/>
        </w:rPr>
        <w:t xml:space="preserve"> (No of School) = Rs.</w:t>
      </w:r>
      <w:r w:rsidRPr="00682CDB">
        <w:t xml:space="preserve"> </w:t>
      </w:r>
      <w:r w:rsidRPr="00682CDB">
        <w:rPr>
          <w:b/>
          <w:bCs/>
        </w:rPr>
        <w:t>662</w:t>
      </w:r>
      <w:r>
        <w:rPr>
          <w:b/>
          <w:bCs/>
        </w:rPr>
        <w:t>,</w:t>
      </w:r>
      <w:r w:rsidRPr="00682CDB">
        <w:rPr>
          <w:b/>
          <w:bCs/>
        </w:rPr>
        <w:t>94</w:t>
      </w:r>
      <w:r>
        <w:rPr>
          <w:b/>
          <w:bCs/>
        </w:rPr>
        <w:t>,</w:t>
      </w:r>
      <w:r w:rsidRPr="00682CDB">
        <w:rPr>
          <w:b/>
          <w:bCs/>
        </w:rPr>
        <w:t>000</w:t>
      </w:r>
      <w:r>
        <w:rPr>
          <w:b/>
          <w:bCs/>
        </w:rPr>
        <w:t>/-</w:t>
      </w:r>
      <w:r w:rsidRPr="002D0BDE">
        <w:rPr>
          <w:b/>
          <w:bCs/>
        </w:rPr>
        <w:t>.</w:t>
      </w:r>
      <w:r w:rsidRPr="002D0BDE">
        <w:t xml:space="preserve">  The State/UT has to undertake these activities duly have a specific plan. </w:t>
      </w:r>
    </w:p>
    <w:p w:rsidR="008B55A1" w:rsidRPr="002D0BDE" w:rsidRDefault="008B55A1" w:rsidP="008B55A1">
      <w:pPr>
        <w:jc w:val="both"/>
        <w:rPr>
          <w:b/>
          <w:bCs/>
        </w:rPr>
      </w:pPr>
    </w:p>
    <w:p w:rsidR="008B55A1" w:rsidRPr="002D0BDE" w:rsidRDefault="008B55A1" w:rsidP="008B55A1">
      <w:pPr>
        <w:jc w:val="both"/>
        <w:rPr>
          <w:b/>
          <w:bCs/>
        </w:rPr>
      </w:pPr>
      <w:r w:rsidRPr="002D0BDE">
        <w:rPr>
          <w:b/>
          <w:bCs/>
        </w:rPr>
        <w:t>C. Media, Community mobilization (Secondary)</w:t>
      </w:r>
    </w:p>
    <w:p w:rsidR="008B55A1" w:rsidRPr="002D0BDE" w:rsidRDefault="008B55A1" w:rsidP="008B55A1">
      <w:pPr>
        <w:autoSpaceDE w:val="0"/>
        <w:autoSpaceDN w:val="0"/>
        <w:adjustRightInd w:val="0"/>
        <w:jc w:val="both"/>
        <w:rPr>
          <w:u w:val="single"/>
        </w:rPr>
      </w:pPr>
      <w:r w:rsidRPr="002D0BDE">
        <w:t>As per the UDISE 2017-18   the number of S</w:t>
      </w:r>
      <w:r w:rsidRPr="002D0BDE">
        <w:rPr>
          <w:b/>
          <w:bCs/>
        </w:rPr>
        <w:t>econdary schools</w:t>
      </w:r>
      <w:r w:rsidRPr="002D0BDE">
        <w:t xml:space="preserve"> are </w:t>
      </w:r>
      <w:r w:rsidRPr="00682CDB">
        <w:rPr>
          <w:b/>
          <w:bCs/>
        </w:rPr>
        <w:t>6705</w:t>
      </w:r>
      <w:r w:rsidRPr="002D0BDE">
        <w:t xml:space="preserve">. </w:t>
      </w:r>
      <w:r>
        <w:t xml:space="preserve">The state has proposed </w:t>
      </w:r>
      <w:r w:rsidRPr="008615D6">
        <w:rPr>
          <w:b/>
          <w:bCs/>
        </w:rPr>
        <w:t>6528</w:t>
      </w:r>
      <w:r>
        <w:t xml:space="preserve">. However as per the UDISE  2017-18 , </w:t>
      </w:r>
      <w:r>
        <w:rPr>
          <w:b/>
          <w:bCs/>
        </w:rPr>
        <w:t>6705</w:t>
      </w:r>
      <w:r>
        <w:t xml:space="preserve"> elementary  schools is to be considered. </w:t>
      </w:r>
      <w:r w:rsidRPr="002D0BDE">
        <w:t xml:space="preserve">The recommended budget estimate for under taking media and community mobilization is </w:t>
      </w:r>
      <w:r w:rsidRPr="00DE1653">
        <w:rPr>
          <w:b/>
          <w:bCs/>
        </w:rPr>
        <w:t>Rs.1500</w:t>
      </w:r>
      <w:r w:rsidRPr="002D0BDE">
        <w:t xml:space="preserve"> (unit cost) x </w:t>
      </w:r>
      <w:r w:rsidRPr="008615D6">
        <w:rPr>
          <w:b/>
          <w:bCs/>
        </w:rPr>
        <w:t>6705</w:t>
      </w:r>
      <w:r w:rsidRPr="002D0BDE">
        <w:t xml:space="preserve"> (No. of School) = </w:t>
      </w:r>
      <w:r w:rsidRPr="002D0BDE">
        <w:rPr>
          <w:b/>
          <w:bCs/>
        </w:rPr>
        <w:t>Rs.</w:t>
      </w:r>
      <w:r>
        <w:rPr>
          <w:b/>
          <w:bCs/>
        </w:rPr>
        <w:t>100,57,500</w:t>
      </w:r>
      <w:r w:rsidRPr="002D0BDE">
        <w:rPr>
          <w:b/>
          <w:bCs/>
        </w:rPr>
        <w:t>/-</w:t>
      </w:r>
      <w:r w:rsidRPr="002D0BDE">
        <w:rPr>
          <w:b/>
          <w:bCs/>
          <w:u w:val="single"/>
        </w:rPr>
        <w:t>[(i)Media activities</w:t>
      </w:r>
      <w:r w:rsidRPr="002D0BDE">
        <w:rPr>
          <w:u w:val="single"/>
        </w:rPr>
        <w:t xml:space="preserve">:*Display of logo of Samagra Shiksha (SS) in Government school, amount allocated is </w:t>
      </w:r>
      <w:r w:rsidRPr="008D6F39">
        <w:rPr>
          <w:b/>
          <w:bCs/>
          <w:u w:val="single"/>
        </w:rPr>
        <w:t>: Rs.1000</w:t>
      </w:r>
      <w:r w:rsidRPr="002D0BDE">
        <w:rPr>
          <w:u w:val="single"/>
        </w:rPr>
        <w:t xml:space="preserve">/- x </w:t>
      </w:r>
      <w:r w:rsidRPr="008615D6">
        <w:rPr>
          <w:b/>
          <w:bCs/>
          <w:u w:val="single"/>
        </w:rPr>
        <w:t>6705</w:t>
      </w:r>
      <w:r w:rsidRPr="002D0BDE">
        <w:rPr>
          <w:u w:val="single"/>
        </w:rPr>
        <w:t xml:space="preserve"> Secondary school = </w:t>
      </w:r>
      <w:r w:rsidRPr="002D0BDE">
        <w:rPr>
          <w:b/>
          <w:bCs/>
          <w:u w:val="single"/>
        </w:rPr>
        <w:t>Rs.</w:t>
      </w:r>
      <w:r>
        <w:rPr>
          <w:b/>
          <w:bCs/>
          <w:u w:val="single"/>
        </w:rPr>
        <w:t>67,05,000</w:t>
      </w:r>
      <w:r w:rsidRPr="002D0BDE">
        <w:rPr>
          <w:b/>
          <w:bCs/>
          <w:u w:val="single"/>
        </w:rPr>
        <w:t>/</w:t>
      </w:r>
      <w:r w:rsidRPr="002D0BDE">
        <w:rPr>
          <w:u w:val="single"/>
        </w:rPr>
        <w:t xml:space="preserve">- + </w:t>
      </w:r>
      <w:r w:rsidRPr="002D0BDE">
        <w:rPr>
          <w:b/>
          <w:bCs/>
          <w:u w:val="single"/>
        </w:rPr>
        <w:t>(ii)Community Mobilization Activities:</w:t>
      </w:r>
      <w:r w:rsidRPr="002D0BDE">
        <w:rPr>
          <w:u w:val="single"/>
        </w:rPr>
        <w:t xml:space="preserve">  Monthly report uploading in the common portal about the monthly meeting of the SMC/SDMC carried out by the school  every  month, amount allocated is Rs.500/- per  year  x </w:t>
      </w:r>
      <w:r w:rsidRPr="008D6F39">
        <w:rPr>
          <w:u w:val="single"/>
        </w:rPr>
        <w:t xml:space="preserve"> </w:t>
      </w:r>
      <w:r w:rsidRPr="008615D6">
        <w:rPr>
          <w:b/>
          <w:bCs/>
          <w:u w:val="single"/>
        </w:rPr>
        <w:t>6705</w:t>
      </w:r>
      <w:r w:rsidRPr="002D0BDE">
        <w:rPr>
          <w:b/>
          <w:bCs/>
          <w:u w:val="single"/>
        </w:rPr>
        <w:t xml:space="preserve"> </w:t>
      </w:r>
      <w:r w:rsidRPr="002D0BDE">
        <w:rPr>
          <w:u w:val="single"/>
        </w:rPr>
        <w:t xml:space="preserve">Secondary School = </w:t>
      </w:r>
      <w:r w:rsidRPr="002D0BDE">
        <w:rPr>
          <w:b/>
          <w:bCs/>
          <w:u w:val="single"/>
        </w:rPr>
        <w:t>Rs.</w:t>
      </w:r>
      <w:r>
        <w:rPr>
          <w:b/>
          <w:bCs/>
          <w:u w:val="single"/>
        </w:rPr>
        <w:t>33,52,500</w:t>
      </w:r>
      <w:r w:rsidRPr="002D0BDE">
        <w:rPr>
          <w:b/>
          <w:bCs/>
          <w:u w:val="single"/>
        </w:rPr>
        <w:t>/-</w:t>
      </w:r>
      <w:r w:rsidRPr="002D0BDE">
        <w:rPr>
          <w:u w:val="single"/>
        </w:rPr>
        <w:t>).</w:t>
      </w:r>
    </w:p>
    <w:p w:rsidR="008B55A1" w:rsidRPr="002D0BDE" w:rsidRDefault="008B55A1" w:rsidP="008B55A1">
      <w:pPr>
        <w:jc w:val="both"/>
      </w:pPr>
    </w:p>
    <w:p w:rsidR="008B55A1" w:rsidRPr="002D0BDE" w:rsidRDefault="008B55A1" w:rsidP="008B55A1">
      <w:pPr>
        <w:jc w:val="both"/>
      </w:pPr>
      <w:r w:rsidRPr="002D0BDE">
        <w:t>The State/UT has to undertake these activities duly have a specific plan *</w:t>
      </w:r>
      <w:r w:rsidRPr="002D0BDE">
        <w:rPr>
          <w:u w:val="single"/>
        </w:rPr>
        <w:t xml:space="preserve">i.e. </w:t>
      </w:r>
      <w:r w:rsidRPr="002D0BDE">
        <w:t>A logo of Samagra Shiksha along with the facilities available under Samagra Shiksha such as free text books, free uniforms etc should be displayed at prominent place in each school through wall painting or Display board.</w:t>
      </w:r>
    </w:p>
    <w:p w:rsidR="008B55A1" w:rsidRPr="002D0BDE" w:rsidRDefault="008B55A1" w:rsidP="008B55A1">
      <w:pPr>
        <w:jc w:val="both"/>
        <w:rPr>
          <w:u w:val="single"/>
        </w:rPr>
      </w:pPr>
    </w:p>
    <w:p w:rsidR="008B55A1" w:rsidRPr="002D0BDE" w:rsidRDefault="008B55A1" w:rsidP="008B55A1">
      <w:pPr>
        <w:jc w:val="both"/>
        <w:rPr>
          <w:b/>
          <w:bCs/>
        </w:rPr>
      </w:pPr>
      <w:r w:rsidRPr="002D0BDE">
        <w:rPr>
          <w:b/>
          <w:bCs/>
        </w:rPr>
        <w:t>D. Training of SMC/SDMC</w:t>
      </w:r>
      <w:r w:rsidRPr="002D0BDE">
        <w:t xml:space="preserve"> </w:t>
      </w:r>
      <w:r w:rsidRPr="002D0BDE">
        <w:rPr>
          <w:b/>
          <w:bCs/>
        </w:rPr>
        <w:t xml:space="preserve">i.e. Capacity building of SMC/SDMC and Conduct of monthly meetings in schools by the SMC/SDMCs, </w:t>
      </w:r>
      <w:r w:rsidRPr="002D0BDE">
        <w:t>and</w:t>
      </w:r>
      <w:r w:rsidRPr="002D0BDE">
        <w:rPr>
          <w:b/>
          <w:bCs/>
        </w:rPr>
        <w:t xml:space="preserve"> incentives to the nominated parents: (Secondary)</w:t>
      </w:r>
    </w:p>
    <w:p w:rsidR="008B55A1" w:rsidRPr="002D0BDE" w:rsidRDefault="008B55A1" w:rsidP="008B55A1">
      <w:pPr>
        <w:jc w:val="both"/>
      </w:pPr>
      <w:r w:rsidRPr="002D0BDE">
        <w:t>As per the UDISE 2017-18   the number of S</w:t>
      </w:r>
      <w:r w:rsidRPr="002D0BDE">
        <w:rPr>
          <w:b/>
          <w:bCs/>
        </w:rPr>
        <w:t>econdary schools</w:t>
      </w:r>
      <w:r w:rsidRPr="002D0BDE">
        <w:t xml:space="preserve"> are </w:t>
      </w:r>
      <w:r w:rsidRPr="00682CDB">
        <w:rPr>
          <w:b/>
          <w:bCs/>
        </w:rPr>
        <w:t>6705</w:t>
      </w:r>
      <w:r w:rsidRPr="002D0BDE">
        <w:t xml:space="preserve">. </w:t>
      </w:r>
      <w:r>
        <w:t xml:space="preserve">The state has proposed </w:t>
      </w:r>
      <w:r w:rsidRPr="008615D6">
        <w:rPr>
          <w:b/>
          <w:bCs/>
        </w:rPr>
        <w:t>6528</w:t>
      </w:r>
      <w:r>
        <w:t xml:space="preserve">. However as per the UDISE  2017-18 , </w:t>
      </w:r>
      <w:r>
        <w:rPr>
          <w:b/>
          <w:bCs/>
        </w:rPr>
        <w:t>6705</w:t>
      </w:r>
      <w:r>
        <w:t xml:space="preserve"> elementary  schools is to be considered.</w:t>
      </w:r>
      <w:r w:rsidRPr="002D0BDE">
        <w:t xml:space="preserve"> The recommended budget estimate for under taking activities (i) Training of SMC/SDMC i.e. Capacity building of SMC/SDMC and (ii) Conduct of monthly meetings in schools by the SMC/SDMCs and incentives to the nominated parents is  </w:t>
      </w:r>
      <w:r w:rsidRPr="002D0BDE">
        <w:rPr>
          <w:b/>
          <w:bCs/>
        </w:rPr>
        <w:t xml:space="preserve">Rs.3000/- (unit cost) x </w:t>
      </w:r>
      <w:r>
        <w:rPr>
          <w:b/>
          <w:bCs/>
        </w:rPr>
        <w:t xml:space="preserve">6705 </w:t>
      </w:r>
      <w:r w:rsidRPr="002D0BDE">
        <w:rPr>
          <w:b/>
          <w:bCs/>
        </w:rPr>
        <w:t xml:space="preserve">(No. of School) </w:t>
      </w:r>
      <w:r w:rsidRPr="002D0BDE">
        <w:t xml:space="preserve">= </w:t>
      </w:r>
      <w:r w:rsidRPr="002D0BDE">
        <w:rPr>
          <w:b/>
          <w:bCs/>
        </w:rPr>
        <w:t>Rs.</w:t>
      </w:r>
      <w:r>
        <w:rPr>
          <w:b/>
          <w:bCs/>
        </w:rPr>
        <w:t>201,15,000</w:t>
      </w:r>
      <w:r w:rsidRPr="002D0BDE">
        <w:rPr>
          <w:b/>
          <w:bCs/>
        </w:rPr>
        <w:t>/-.</w:t>
      </w:r>
      <w:r w:rsidRPr="002D0BDE">
        <w:t xml:space="preserve"> </w:t>
      </w:r>
    </w:p>
    <w:p w:rsidR="008B55A1" w:rsidRPr="002D0BDE" w:rsidRDefault="008B55A1" w:rsidP="008B55A1">
      <w:pPr>
        <w:jc w:val="both"/>
      </w:pPr>
    </w:p>
    <w:p w:rsidR="008B55A1" w:rsidRPr="002D0BDE" w:rsidRDefault="008B55A1" w:rsidP="008B55A1">
      <w:pPr>
        <w:tabs>
          <w:tab w:val="left" w:pos="1380"/>
        </w:tabs>
        <w:jc w:val="both"/>
        <w:rPr>
          <w:b/>
          <w:bCs/>
          <w:highlight w:val="yellow"/>
        </w:rPr>
      </w:pPr>
      <w:r w:rsidRPr="002D0BDE">
        <w:rPr>
          <w:b/>
          <w:bCs/>
        </w:rPr>
        <w:t>V. UDISE 2017-18</w:t>
      </w:r>
    </w:p>
    <w:p w:rsidR="008B55A1" w:rsidRPr="002D0BDE" w:rsidRDefault="008B55A1" w:rsidP="008B55A1">
      <w:pPr>
        <w:tabs>
          <w:tab w:val="left" w:pos="1380"/>
        </w:tabs>
        <w:jc w:val="both"/>
        <w:rPr>
          <w:b/>
          <w:bCs/>
          <w:highlight w:val="yellow"/>
        </w:rPr>
      </w:pPr>
    </w:p>
    <w:tbl>
      <w:tblPr>
        <w:tblW w:w="666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0"/>
        <w:gridCol w:w="1440"/>
      </w:tblGrid>
      <w:tr w:rsidR="008B55A1" w:rsidRPr="00590530" w:rsidTr="008B55A1">
        <w:trPr>
          <w:trHeight w:val="300"/>
        </w:trPr>
        <w:tc>
          <w:tcPr>
            <w:tcW w:w="6660" w:type="dxa"/>
            <w:gridSpan w:val="2"/>
            <w:shd w:val="clear" w:color="auto" w:fill="auto"/>
            <w:noWrap/>
            <w:vAlign w:val="bottom"/>
            <w:hideMark/>
          </w:tcPr>
          <w:p w:rsidR="008B55A1" w:rsidRPr="00590530" w:rsidRDefault="008B55A1" w:rsidP="00632B12">
            <w:pPr>
              <w:jc w:val="center"/>
              <w:rPr>
                <w:b/>
                <w:bCs/>
                <w:color w:val="000000"/>
                <w:lang w:bidi="hi-IN"/>
              </w:rPr>
            </w:pPr>
            <w:r>
              <w:rPr>
                <w:b/>
                <w:bCs/>
                <w:color w:val="000000"/>
                <w:lang w:bidi="hi-IN"/>
              </w:rPr>
              <w:t>Telangana</w:t>
            </w:r>
          </w:p>
        </w:tc>
      </w:tr>
      <w:tr w:rsidR="008B55A1" w:rsidRPr="00590530" w:rsidTr="008B55A1">
        <w:trPr>
          <w:trHeight w:val="300"/>
        </w:trPr>
        <w:tc>
          <w:tcPr>
            <w:tcW w:w="6660" w:type="dxa"/>
            <w:gridSpan w:val="2"/>
            <w:shd w:val="clear" w:color="auto" w:fill="auto"/>
            <w:noWrap/>
            <w:vAlign w:val="bottom"/>
            <w:hideMark/>
          </w:tcPr>
          <w:p w:rsidR="008B55A1" w:rsidRPr="00590530" w:rsidRDefault="008B55A1" w:rsidP="00632B12">
            <w:pPr>
              <w:jc w:val="center"/>
              <w:rPr>
                <w:b/>
                <w:bCs/>
                <w:color w:val="000000"/>
                <w:lang w:bidi="hi-IN"/>
              </w:rPr>
            </w:pPr>
            <w:r w:rsidRPr="00590530">
              <w:rPr>
                <w:b/>
                <w:bCs/>
                <w:color w:val="000000"/>
                <w:lang w:bidi="hi-IN"/>
              </w:rPr>
              <w:t>No of Govt</w:t>
            </w:r>
            <w:r w:rsidRPr="00A16517">
              <w:rPr>
                <w:b/>
                <w:bCs/>
                <w:color w:val="000000"/>
                <w:lang w:bidi="hi-IN"/>
              </w:rPr>
              <w:t>.</w:t>
            </w:r>
            <w:r w:rsidRPr="00590530">
              <w:rPr>
                <w:b/>
                <w:bCs/>
                <w:color w:val="000000"/>
                <w:lang w:bidi="hi-IN"/>
              </w:rPr>
              <w:t xml:space="preserve"> Schools for MI as per </w:t>
            </w:r>
            <w:r w:rsidRPr="00A16517">
              <w:rPr>
                <w:b/>
                <w:bCs/>
                <w:color w:val="000000"/>
                <w:lang w:bidi="hi-IN"/>
              </w:rPr>
              <w:t>UDISE</w:t>
            </w:r>
            <w:r w:rsidRPr="00590530">
              <w:rPr>
                <w:b/>
                <w:bCs/>
                <w:color w:val="000000"/>
                <w:lang w:bidi="hi-IN"/>
              </w:rPr>
              <w:t xml:space="preserve"> 2017-18</w:t>
            </w:r>
          </w:p>
        </w:tc>
      </w:tr>
      <w:tr w:rsidR="008B55A1" w:rsidRPr="00590530" w:rsidTr="008B55A1">
        <w:trPr>
          <w:trHeight w:val="300"/>
        </w:trPr>
        <w:tc>
          <w:tcPr>
            <w:tcW w:w="5220" w:type="dxa"/>
            <w:shd w:val="clear" w:color="auto" w:fill="auto"/>
            <w:noWrap/>
            <w:vAlign w:val="center"/>
            <w:hideMark/>
          </w:tcPr>
          <w:p w:rsidR="008B55A1" w:rsidRPr="00D8796F" w:rsidRDefault="008B55A1" w:rsidP="00632B12">
            <w:pPr>
              <w:jc w:val="center"/>
              <w:rPr>
                <w:rFonts w:ascii="Calibri" w:hAnsi="Calibri"/>
                <w:b/>
                <w:bCs/>
                <w:color w:val="000000"/>
                <w:lang w:bidi="hi-IN"/>
              </w:rPr>
            </w:pPr>
            <w:r w:rsidRPr="00D8796F">
              <w:rPr>
                <w:rFonts w:ascii="Calibri" w:hAnsi="Calibri"/>
                <w:b/>
                <w:bCs/>
                <w:color w:val="000000"/>
                <w:lang w:bidi="hi-IN"/>
              </w:rPr>
              <w:t>School Category</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D8796F">
              <w:rPr>
                <w:rFonts w:ascii="Calibri" w:hAnsi="Calibri"/>
                <w:b/>
                <w:bCs/>
                <w:color w:val="000000"/>
                <w:lang w:bidi="hi-IN"/>
              </w:rPr>
              <w:t>Number of Schools</w:t>
            </w:r>
          </w:p>
        </w:tc>
      </w:tr>
      <w:tr w:rsidR="008B55A1" w:rsidRPr="00590530" w:rsidTr="008B55A1">
        <w:trPr>
          <w:trHeight w:val="300"/>
        </w:trPr>
        <w:tc>
          <w:tcPr>
            <w:tcW w:w="5220"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Primary only with grades 1 to 5                                            </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8C3C0A">
              <w:rPr>
                <w:rFonts w:ascii="Calibri" w:hAnsi="Calibri"/>
                <w:color w:val="000000"/>
                <w:lang w:bidi="hi-IN"/>
              </w:rPr>
              <w:t>18814</w:t>
            </w:r>
          </w:p>
        </w:tc>
      </w:tr>
      <w:tr w:rsidR="008B55A1" w:rsidRPr="00590530" w:rsidTr="008B55A1">
        <w:trPr>
          <w:trHeight w:val="300"/>
        </w:trPr>
        <w:tc>
          <w:tcPr>
            <w:tcW w:w="5220"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Upper Primary with grades 1 to 8                                           </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8C3C0A">
              <w:rPr>
                <w:rFonts w:ascii="Calibri" w:hAnsi="Calibri"/>
                <w:color w:val="000000"/>
                <w:lang w:bidi="hi-IN"/>
              </w:rPr>
              <w:t>3284</w:t>
            </w:r>
          </w:p>
        </w:tc>
      </w:tr>
      <w:tr w:rsidR="008B55A1" w:rsidRPr="00590530" w:rsidTr="008B55A1">
        <w:trPr>
          <w:trHeight w:val="300"/>
        </w:trPr>
        <w:tc>
          <w:tcPr>
            <w:tcW w:w="5220"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Higher Secondary with grades 1 to 12                                       </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8C3C0A">
              <w:rPr>
                <w:rFonts w:ascii="Calibri" w:hAnsi="Calibri"/>
                <w:color w:val="000000"/>
                <w:lang w:bidi="hi-IN"/>
              </w:rPr>
              <w:t>224</w:t>
            </w:r>
          </w:p>
        </w:tc>
      </w:tr>
      <w:tr w:rsidR="008B55A1" w:rsidRPr="00590530" w:rsidTr="008B55A1">
        <w:trPr>
          <w:trHeight w:val="300"/>
        </w:trPr>
        <w:tc>
          <w:tcPr>
            <w:tcW w:w="5220"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lastRenderedPageBreak/>
              <w:t xml:space="preserve">Higher Secondary with grades 6 to 12                                       </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8C3C0A">
              <w:rPr>
                <w:rFonts w:ascii="Calibri" w:hAnsi="Calibri"/>
                <w:color w:val="000000"/>
                <w:lang w:bidi="hi-IN"/>
              </w:rPr>
              <w:t>197</w:t>
            </w:r>
          </w:p>
        </w:tc>
      </w:tr>
      <w:tr w:rsidR="008B55A1" w:rsidRPr="00590530" w:rsidTr="008B55A1">
        <w:trPr>
          <w:trHeight w:val="300"/>
        </w:trPr>
        <w:tc>
          <w:tcPr>
            <w:tcW w:w="5220"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Secondary with grades 1 to 10                                              </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8C3C0A">
              <w:rPr>
                <w:rFonts w:ascii="Calibri" w:hAnsi="Calibri"/>
                <w:color w:val="000000"/>
                <w:lang w:bidi="hi-IN"/>
              </w:rPr>
              <w:t>719</w:t>
            </w:r>
          </w:p>
        </w:tc>
      </w:tr>
      <w:tr w:rsidR="008B55A1" w:rsidRPr="00590530" w:rsidTr="008B55A1">
        <w:trPr>
          <w:trHeight w:val="300"/>
        </w:trPr>
        <w:tc>
          <w:tcPr>
            <w:tcW w:w="5220"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Secondary with grades 6 to 10                                              </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8C3C0A">
              <w:rPr>
                <w:rFonts w:ascii="Calibri" w:hAnsi="Calibri"/>
                <w:color w:val="000000"/>
                <w:lang w:bidi="hi-IN"/>
              </w:rPr>
              <w:t>5114</w:t>
            </w:r>
          </w:p>
        </w:tc>
      </w:tr>
      <w:tr w:rsidR="008B55A1" w:rsidRPr="00590530" w:rsidTr="008B55A1">
        <w:trPr>
          <w:trHeight w:val="300"/>
        </w:trPr>
        <w:tc>
          <w:tcPr>
            <w:tcW w:w="5220"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Higher Secondary only with grades 11 &amp; 12                                  </w:t>
            </w:r>
          </w:p>
        </w:tc>
        <w:tc>
          <w:tcPr>
            <w:tcW w:w="1440" w:type="dxa"/>
            <w:shd w:val="clear" w:color="auto" w:fill="auto"/>
            <w:noWrap/>
            <w:vAlign w:val="bottom"/>
            <w:hideMark/>
          </w:tcPr>
          <w:p w:rsidR="008B55A1" w:rsidRPr="008C3C0A" w:rsidRDefault="008B55A1" w:rsidP="00632B12">
            <w:pPr>
              <w:jc w:val="right"/>
              <w:rPr>
                <w:color w:val="C0504D" w:themeColor="accent2"/>
                <w:lang w:bidi="hi-IN"/>
              </w:rPr>
            </w:pPr>
            <w:r w:rsidRPr="008C3C0A">
              <w:rPr>
                <w:rFonts w:ascii="Calibri" w:hAnsi="Calibri"/>
                <w:color w:val="000000"/>
                <w:lang w:bidi="hi-IN"/>
              </w:rPr>
              <w:t>451</w:t>
            </w:r>
          </w:p>
        </w:tc>
      </w:tr>
      <w:tr w:rsidR="008B55A1" w:rsidRPr="00590530" w:rsidTr="008B55A1">
        <w:trPr>
          <w:trHeight w:val="300"/>
        </w:trPr>
        <w:tc>
          <w:tcPr>
            <w:tcW w:w="5220" w:type="dxa"/>
            <w:shd w:val="clear" w:color="auto" w:fill="auto"/>
            <w:noWrap/>
            <w:vAlign w:val="bottom"/>
            <w:hideMark/>
          </w:tcPr>
          <w:p w:rsidR="008B55A1" w:rsidRPr="00590530" w:rsidRDefault="008B55A1" w:rsidP="00632B12">
            <w:pPr>
              <w:jc w:val="right"/>
              <w:rPr>
                <w:color w:val="000000"/>
                <w:lang w:bidi="hi-IN"/>
              </w:rPr>
            </w:pPr>
            <w:r w:rsidRPr="00590530">
              <w:rPr>
                <w:b/>
                <w:bCs/>
                <w:color w:val="000000"/>
                <w:lang w:bidi="hi-IN"/>
              </w:rPr>
              <w:t>Total</w:t>
            </w:r>
          </w:p>
        </w:tc>
        <w:tc>
          <w:tcPr>
            <w:tcW w:w="1440" w:type="dxa"/>
            <w:shd w:val="clear" w:color="auto" w:fill="auto"/>
            <w:noWrap/>
            <w:vAlign w:val="bottom"/>
            <w:hideMark/>
          </w:tcPr>
          <w:p w:rsidR="008B55A1" w:rsidRPr="00012E67" w:rsidRDefault="00345877" w:rsidP="00632B12">
            <w:pPr>
              <w:jc w:val="right"/>
              <w:rPr>
                <w:rFonts w:ascii="Calibri" w:hAnsi="Calibri"/>
                <w:b/>
                <w:bCs/>
                <w:color w:val="000000"/>
                <w:lang w:bidi="hi-IN"/>
              </w:rPr>
            </w:pPr>
            <w:r w:rsidRPr="00012E67">
              <w:rPr>
                <w:rFonts w:ascii="Calibri" w:hAnsi="Calibri"/>
                <w:b/>
                <w:bCs/>
                <w:color w:val="000000"/>
                <w:lang w:bidi="hi-IN"/>
              </w:rPr>
              <w:fldChar w:fldCharType="begin"/>
            </w:r>
            <w:r w:rsidR="008B55A1" w:rsidRPr="00012E67">
              <w:rPr>
                <w:rFonts w:ascii="Calibri" w:hAnsi="Calibri"/>
                <w:b/>
                <w:bCs/>
                <w:color w:val="000000"/>
                <w:lang w:bidi="hi-IN"/>
              </w:rPr>
              <w:instrText xml:space="preserve"> =SUM(ABOVE) </w:instrText>
            </w:r>
            <w:r w:rsidRPr="00012E67">
              <w:rPr>
                <w:rFonts w:ascii="Calibri" w:hAnsi="Calibri"/>
                <w:b/>
                <w:bCs/>
                <w:color w:val="000000"/>
                <w:lang w:bidi="hi-IN"/>
              </w:rPr>
              <w:fldChar w:fldCharType="separate"/>
            </w:r>
            <w:r w:rsidR="008B55A1" w:rsidRPr="00012E67">
              <w:rPr>
                <w:rFonts w:ascii="Calibri" w:hAnsi="Calibri"/>
                <w:b/>
                <w:bCs/>
                <w:noProof/>
                <w:color w:val="000000"/>
                <w:lang w:bidi="hi-IN"/>
              </w:rPr>
              <w:t>28803</w:t>
            </w:r>
            <w:r w:rsidRPr="00012E67">
              <w:rPr>
                <w:rFonts w:ascii="Calibri" w:hAnsi="Calibri"/>
                <w:b/>
                <w:bCs/>
                <w:color w:val="000000"/>
                <w:lang w:bidi="hi-IN"/>
              </w:rPr>
              <w:fldChar w:fldCharType="end"/>
            </w:r>
          </w:p>
        </w:tc>
      </w:tr>
    </w:tbl>
    <w:p w:rsidR="008B55A1" w:rsidRDefault="008B55A1" w:rsidP="008B55A1"/>
    <w:tbl>
      <w:tblPr>
        <w:tblW w:w="5595"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5"/>
        <w:gridCol w:w="1440"/>
      </w:tblGrid>
      <w:tr w:rsidR="008B55A1" w:rsidRPr="00590530" w:rsidTr="00632B12">
        <w:trPr>
          <w:trHeight w:val="300"/>
        </w:trPr>
        <w:tc>
          <w:tcPr>
            <w:tcW w:w="4155" w:type="dxa"/>
            <w:shd w:val="clear" w:color="auto" w:fill="auto"/>
            <w:noWrap/>
            <w:vAlign w:val="bottom"/>
            <w:hideMark/>
          </w:tcPr>
          <w:p w:rsidR="008B55A1" w:rsidRPr="00D8796F" w:rsidRDefault="008B55A1" w:rsidP="00632B12">
            <w:pPr>
              <w:rPr>
                <w:rFonts w:ascii="Calibri" w:hAnsi="Calibri"/>
                <w:b/>
                <w:bCs/>
                <w:color w:val="000000"/>
                <w:lang w:bidi="hi-IN"/>
              </w:rPr>
            </w:pPr>
            <w:r w:rsidRPr="00D8796F">
              <w:rPr>
                <w:rFonts w:ascii="Calibri" w:hAnsi="Calibri"/>
                <w:b/>
                <w:bCs/>
                <w:color w:val="000000"/>
                <w:lang w:bidi="hi-IN"/>
              </w:rPr>
              <w:t>Elementary Schools</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p>
        </w:tc>
      </w:tr>
      <w:tr w:rsidR="008B55A1" w:rsidRPr="00590530" w:rsidTr="00632B12">
        <w:trPr>
          <w:trHeight w:val="300"/>
        </w:trPr>
        <w:tc>
          <w:tcPr>
            <w:tcW w:w="4155" w:type="dxa"/>
            <w:shd w:val="clear" w:color="auto" w:fill="auto"/>
            <w:noWrap/>
            <w:vAlign w:val="center"/>
            <w:hideMark/>
          </w:tcPr>
          <w:p w:rsidR="008B55A1" w:rsidRPr="00D8796F" w:rsidRDefault="008B55A1" w:rsidP="00632B12">
            <w:pPr>
              <w:jc w:val="center"/>
              <w:rPr>
                <w:rFonts w:ascii="Calibri" w:hAnsi="Calibri"/>
                <w:b/>
                <w:bCs/>
                <w:color w:val="000000"/>
                <w:lang w:bidi="hi-IN"/>
              </w:rPr>
            </w:pPr>
            <w:r w:rsidRPr="00D8796F">
              <w:rPr>
                <w:rFonts w:ascii="Calibri" w:hAnsi="Calibri"/>
                <w:b/>
                <w:bCs/>
                <w:color w:val="000000"/>
                <w:lang w:bidi="hi-IN"/>
              </w:rPr>
              <w:t>School Category</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D8796F">
              <w:rPr>
                <w:rFonts w:ascii="Calibri" w:hAnsi="Calibri"/>
                <w:b/>
                <w:bCs/>
                <w:color w:val="000000"/>
                <w:lang w:bidi="hi-IN"/>
              </w:rPr>
              <w:t>Number of Schools</w:t>
            </w:r>
          </w:p>
        </w:tc>
      </w:tr>
      <w:tr w:rsidR="008B55A1" w:rsidRPr="00590530" w:rsidTr="00632B12">
        <w:trPr>
          <w:trHeight w:val="300"/>
        </w:trPr>
        <w:tc>
          <w:tcPr>
            <w:tcW w:w="4155"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Primary only with grades 1 to 5                                            </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8C3C0A">
              <w:rPr>
                <w:rFonts w:ascii="Calibri" w:hAnsi="Calibri"/>
                <w:color w:val="000000"/>
                <w:lang w:bidi="hi-IN"/>
              </w:rPr>
              <w:t>18814</w:t>
            </w:r>
          </w:p>
        </w:tc>
      </w:tr>
      <w:tr w:rsidR="008B55A1" w:rsidRPr="00590530" w:rsidTr="00632B12">
        <w:trPr>
          <w:trHeight w:val="300"/>
        </w:trPr>
        <w:tc>
          <w:tcPr>
            <w:tcW w:w="4155"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Upper Primary with grades 1 to 8                                           </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8C3C0A">
              <w:rPr>
                <w:rFonts w:ascii="Calibri" w:hAnsi="Calibri"/>
                <w:color w:val="000000"/>
                <w:lang w:bidi="hi-IN"/>
              </w:rPr>
              <w:t>3284</w:t>
            </w:r>
          </w:p>
        </w:tc>
      </w:tr>
      <w:tr w:rsidR="008B55A1" w:rsidRPr="00590530" w:rsidTr="00632B12">
        <w:trPr>
          <w:trHeight w:val="300"/>
        </w:trPr>
        <w:tc>
          <w:tcPr>
            <w:tcW w:w="4155" w:type="dxa"/>
            <w:shd w:val="clear" w:color="auto" w:fill="auto"/>
            <w:noWrap/>
            <w:vAlign w:val="bottom"/>
            <w:hideMark/>
          </w:tcPr>
          <w:p w:rsidR="008B55A1" w:rsidRPr="00590530" w:rsidRDefault="008B55A1" w:rsidP="00632B12">
            <w:pPr>
              <w:jc w:val="right"/>
              <w:rPr>
                <w:color w:val="000000"/>
                <w:lang w:bidi="hi-IN"/>
              </w:rPr>
            </w:pPr>
            <w:r w:rsidRPr="00590530">
              <w:rPr>
                <w:b/>
                <w:bCs/>
                <w:color w:val="000000"/>
                <w:lang w:bidi="hi-IN"/>
              </w:rPr>
              <w:t>Total</w:t>
            </w:r>
          </w:p>
        </w:tc>
        <w:tc>
          <w:tcPr>
            <w:tcW w:w="1440" w:type="dxa"/>
            <w:shd w:val="clear" w:color="auto" w:fill="auto"/>
            <w:noWrap/>
            <w:vAlign w:val="bottom"/>
            <w:hideMark/>
          </w:tcPr>
          <w:p w:rsidR="008B55A1" w:rsidRPr="00012E67" w:rsidRDefault="00345877" w:rsidP="00632B12">
            <w:pPr>
              <w:jc w:val="right"/>
              <w:rPr>
                <w:rFonts w:ascii="Calibri" w:hAnsi="Calibri"/>
                <w:b/>
                <w:bCs/>
                <w:color w:val="000000"/>
                <w:lang w:bidi="hi-IN"/>
              </w:rPr>
            </w:pPr>
            <w:r w:rsidRPr="00012E67">
              <w:rPr>
                <w:rFonts w:ascii="Calibri" w:hAnsi="Calibri"/>
                <w:b/>
                <w:bCs/>
                <w:color w:val="000000"/>
                <w:lang w:bidi="hi-IN"/>
              </w:rPr>
              <w:fldChar w:fldCharType="begin"/>
            </w:r>
            <w:r w:rsidR="008B55A1" w:rsidRPr="00012E67">
              <w:rPr>
                <w:rFonts w:ascii="Calibri" w:hAnsi="Calibri"/>
                <w:b/>
                <w:bCs/>
                <w:color w:val="000000"/>
                <w:lang w:bidi="hi-IN"/>
              </w:rPr>
              <w:instrText xml:space="preserve"> =SUM(ABOVE) </w:instrText>
            </w:r>
            <w:r w:rsidRPr="00012E67">
              <w:rPr>
                <w:rFonts w:ascii="Calibri" w:hAnsi="Calibri"/>
                <w:b/>
                <w:bCs/>
                <w:color w:val="000000"/>
                <w:lang w:bidi="hi-IN"/>
              </w:rPr>
              <w:fldChar w:fldCharType="separate"/>
            </w:r>
            <w:r w:rsidR="008B55A1" w:rsidRPr="00012E67">
              <w:rPr>
                <w:rFonts w:ascii="Calibri" w:hAnsi="Calibri"/>
                <w:b/>
                <w:bCs/>
                <w:noProof/>
                <w:color w:val="000000"/>
                <w:lang w:bidi="hi-IN"/>
              </w:rPr>
              <w:t>22098</w:t>
            </w:r>
            <w:r w:rsidRPr="00012E67">
              <w:rPr>
                <w:rFonts w:ascii="Calibri" w:hAnsi="Calibri"/>
                <w:b/>
                <w:bCs/>
                <w:color w:val="000000"/>
                <w:lang w:bidi="hi-IN"/>
              </w:rPr>
              <w:fldChar w:fldCharType="end"/>
            </w:r>
          </w:p>
        </w:tc>
      </w:tr>
    </w:tbl>
    <w:p w:rsidR="008B55A1" w:rsidRDefault="008B55A1" w:rsidP="008B55A1"/>
    <w:tbl>
      <w:tblPr>
        <w:tblW w:w="5595"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5"/>
        <w:gridCol w:w="1440"/>
      </w:tblGrid>
      <w:tr w:rsidR="008B55A1" w:rsidRPr="00590530" w:rsidTr="00632B12">
        <w:trPr>
          <w:trHeight w:val="300"/>
        </w:trPr>
        <w:tc>
          <w:tcPr>
            <w:tcW w:w="4155" w:type="dxa"/>
            <w:shd w:val="clear" w:color="auto" w:fill="auto"/>
            <w:noWrap/>
            <w:vAlign w:val="center"/>
            <w:hideMark/>
          </w:tcPr>
          <w:p w:rsidR="008B55A1" w:rsidRPr="00D8796F" w:rsidRDefault="008B55A1" w:rsidP="00632B12">
            <w:pPr>
              <w:rPr>
                <w:rFonts w:ascii="Calibri" w:hAnsi="Calibri"/>
                <w:b/>
                <w:bCs/>
                <w:color w:val="000000"/>
                <w:lang w:bidi="hi-IN"/>
              </w:rPr>
            </w:pPr>
            <w:r w:rsidRPr="00590530">
              <w:rPr>
                <w:b/>
                <w:bCs/>
                <w:color w:val="000000"/>
                <w:lang w:bidi="hi-IN"/>
              </w:rPr>
              <w:t>Secondary Schools</w:t>
            </w:r>
          </w:p>
        </w:tc>
        <w:tc>
          <w:tcPr>
            <w:tcW w:w="1440" w:type="dxa"/>
            <w:shd w:val="clear" w:color="auto" w:fill="auto"/>
            <w:noWrap/>
            <w:vAlign w:val="bottom"/>
            <w:hideMark/>
          </w:tcPr>
          <w:p w:rsidR="008B55A1" w:rsidRPr="00D8796F" w:rsidRDefault="008B55A1" w:rsidP="00632B12">
            <w:pPr>
              <w:jc w:val="right"/>
              <w:rPr>
                <w:rFonts w:ascii="Calibri" w:hAnsi="Calibri"/>
                <w:b/>
                <w:bCs/>
                <w:color w:val="000000"/>
                <w:lang w:bidi="hi-IN"/>
              </w:rPr>
            </w:pPr>
          </w:p>
        </w:tc>
      </w:tr>
      <w:tr w:rsidR="008B55A1" w:rsidRPr="00590530" w:rsidTr="00632B12">
        <w:trPr>
          <w:trHeight w:val="300"/>
        </w:trPr>
        <w:tc>
          <w:tcPr>
            <w:tcW w:w="4155" w:type="dxa"/>
            <w:shd w:val="clear" w:color="auto" w:fill="auto"/>
            <w:noWrap/>
            <w:vAlign w:val="center"/>
            <w:hideMark/>
          </w:tcPr>
          <w:p w:rsidR="008B55A1" w:rsidRPr="00D8796F" w:rsidRDefault="008B55A1" w:rsidP="00632B12">
            <w:pPr>
              <w:jc w:val="center"/>
              <w:rPr>
                <w:rFonts w:ascii="Calibri" w:hAnsi="Calibri"/>
                <w:b/>
                <w:bCs/>
                <w:color w:val="000000"/>
                <w:lang w:bidi="hi-IN"/>
              </w:rPr>
            </w:pPr>
            <w:r w:rsidRPr="00D8796F">
              <w:rPr>
                <w:rFonts w:ascii="Calibri" w:hAnsi="Calibri"/>
                <w:b/>
                <w:bCs/>
                <w:color w:val="000000"/>
                <w:lang w:bidi="hi-IN"/>
              </w:rPr>
              <w:t>School Category</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D8796F">
              <w:rPr>
                <w:rFonts w:ascii="Calibri" w:hAnsi="Calibri"/>
                <w:b/>
                <w:bCs/>
                <w:color w:val="000000"/>
                <w:lang w:bidi="hi-IN"/>
              </w:rPr>
              <w:t>Number of Schools</w:t>
            </w:r>
          </w:p>
        </w:tc>
      </w:tr>
      <w:tr w:rsidR="008B55A1" w:rsidRPr="00590530" w:rsidTr="00632B12">
        <w:trPr>
          <w:trHeight w:val="300"/>
        </w:trPr>
        <w:tc>
          <w:tcPr>
            <w:tcW w:w="4155"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Higher Secondary with grades 1 to 12                                       </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8C3C0A">
              <w:rPr>
                <w:rFonts w:ascii="Calibri" w:hAnsi="Calibri"/>
                <w:color w:val="000000"/>
                <w:lang w:bidi="hi-IN"/>
              </w:rPr>
              <w:t>224</w:t>
            </w:r>
          </w:p>
        </w:tc>
      </w:tr>
      <w:tr w:rsidR="008B55A1" w:rsidRPr="00590530" w:rsidTr="00632B12">
        <w:trPr>
          <w:trHeight w:val="300"/>
        </w:trPr>
        <w:tc>
          <w:tcPr>
            <w:tcW w:w="4155"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Higher Secondary with grades 6 to 12                                       </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8C3C0A">
              <w:rPr>
                <w:rFonts w:ascii="Calibri" w:hAnsi="Calibri"/>
                <w:color w:val="000000"/>
                <w:lang w:bidi="hi-IN"/>
              </w:rPr>
              <w:t>197</w:t>
            </w:r>
          </w:p>
        </w:tc>
      </w:tr>
      <w:tr w:rsidR="008B55A1" w:rsidRPr="00590530" w:rsidTr="00632B12">
        <w:trPr>
          <w:trHeight w:val="300"/>
        </w:trPr>
        <w:tc>
          <w:tcPr>
            <w:tcW w:w="4155"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Secondary with grades 1 to 10                                              </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8C3C0A">
              <w:rPr>
                <w:rFonts w:ascii="Calibri" w:hAnsi="Calibri"/>
                <w:color w:val="000000"/>
                <w:lang w:bidi="hi-IN"/>
              </w:rPr>
              <w:t>719</w:t>
            </w:r>
          </w:p>
        </w:tc>
      </w:tr>
      <w:tr w:rsidR="008B55A1" w:rsidRPr="00590530" w:rsidTr="00632B12">
        <w:trPr>
          <w:trHeight w:val="300"/>
        </w:trPr>
        <w:tc>
          <w:tcPr>
            <w:tcW w:w="4155"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Secondary with grades 6 to 10                                              </w:t>
            </w:r>
          </w:p>
        </w:tc>
        <w:tc>
          <w:tcPr>
            <w:tcW w:w="1440" w:type="dxa"/>
            <w:shd w:val="clear" w:color="auto" w:fill="auto"/>
            <w:noWrap/>
            <w:vAlign w:val="bottom"/>
            <w:hideMark/>
          </w:tcPr>
          <w:p w:rsidR="008B55A1" w:rsidRPr="008C3C0A" w:rsidRDefault="008B55A1" w:rsidP="00632B12">
            <w:pPr>
              <w:jc w:val="right"/>
              <w:rPr>
                <w:rFonts w:ascii="Calibri" w:hAnsi="Calibri"/>
                <w:color w:val="000000"/>
                <w:lang w:bidi="hi-IN"/>
              </w:rPr>
            </w:pPr>
            <w:r w:rsidRPr="008C3C0A">
              <w:rPr>
                <w:rFonts w:ascii="Calibri" w:hAnsi="Calibri"/>
                <w:color w:val="000000"/>
                <w:lang w:bidi="hi-IN"/>
              </w:rPr>
              <w:t>5114</w:t>
            </w:r>
          </w:p>
        </w:tc>
      </w:tr>
      <w:tr w:rsidR="008B55A1" w:rsidRPr="00590530" w:rsidTr="00632B12">
        <w:trPr>
          <w:trHeight w:val="300"/>
        </w:trPr>
        <w:tc>
          <w:tcPr>
            <w:tcW w:w="4155" w:type="dxa"/>
            <w:shd w:val="clear" w:color="auto" w:fill="auto"/>
            <w:noWrap/>
            <w:vAlign w:val="bottom"/>
            <w:hideMark/>
          </w:tcPr>
          <w:p w:rsidR="008B55A1" w:rsidRPr="00590530" w:rsidRDefault="008B55A1" w:rsidP="00632B12">
            <w:pPr>
              <w:rPr>
                <w:color w:val="000000"/>
                <w:lang w:bidi="hi-IN"/>
              </w:rPr>
            </w:pPr>
            <w:r w:rsidRPr="00590530">
              <w:rPr>
                <w:color w:val="000000"/>
                <w:lang w:bidi="hi-IN"/>
              </w:rPr>
              <w:t xml:space="preserve">Higher Secondary only with grades 11 &amp; 12                                  </w:t>
            </w:r>
          </w:p>
        </w:tc>
        <w:tc>
          <w:tcPr>
            <w:tcW w:w="1440" w:type="dxa"/>
            <w:shd w:val="clear" w:color="auto" w:fill="auto"/>
            <w:noWrap/>
            <w:vAlign w:val="bottom"/>
            <w:hideMark/>
          </w:tcPr>
          <w:p w:rsidR="008B55A1" w:rsidRPr="008C3C0A" w:rsidRDefault="008B55A1" w:rsidP="00632B12">
            <w:pPr>
              <w:jc w:val="right"/>
              <w:rPr>
                <w:color w:val="C0504D" w:themeColor="accent2"/>
                <w:lang w:bidi="hi-IN"/>
              </w:rPr>
            </w:pPr>
            <w:r w:rsidRPr="008C3C0A">
              <w:rPr>
                <w:rFonts w:ascii="Calibri" w:hAnsi="Calibri"/>
                <w:color w:val="000000"/>
                <w:lang w:bidi="hi-IN"/>
              </w:rPr>
              <w:t>451</w:t>
            </w:r>
          </w:p>
        </w:tc>
      </w:tr>
      <w:tr w:rsidR="008B55A1" w:rsidRPr="00590530" w:rsidTr="00632B12">
        <w:trPr>
          <w:trHeight w:val="300"/>
        </w:trPr>
        <w:tc>
          <w:tcPr>
            <w:tcW w:w="4155" w:type="dxa"/>
            <w:shd w:val="clear" w:color="auto" w:fill="auto"/>
            <w:noWrap/>
            <w:vAlign w:val="bottom"/>
            <w:hideMark/>
          </w:tcPr>
          <w:p w:rsidR="008B55A1" w:rsidRPr="00590530" w:rsidRDefault="008B55A1" w:rsidP="00632B12">
            <w:pPr>
              <w:jc w:val="right"/>
              <w:rPr>
                <w:color w:val="000000"/>
                <w:lang w:bidi="hi-IN"/>
              </w:rPr>
            </w:pPr>
            <w:r w:rsidRPr="00590530">
              <w:rPr>
                <w:b/>
                <w:bCs/>
                <w:color w:val="000000"/>
                <w:lang w:bidi="hi-IN"/>
              </w:rPr>
              <w:t>Total</w:t>
            </w:r>
          </w:p>
        </w:tc>
        <w:tc>
          <w:tcPr>
            <w:tcW w:w="1440" w:type="dxa"/>
            <w:shd w:val="clear" w:color="auto" w:fill="auto"/>
            <w:noWrap/>
            <w:vAlign w:val="bottom"/>
            <w:hideMark/>
          </w:tcPr>
          <w:p w:rsidR="008B55A1" w:rsidRPr="00590530" w:rsidRDefault="008B55A1" w:rsidP="00632B12">
            <w:pPr>
              <w:jc w:val="right"/>
              <w:rPr>
                <w:color w:val="000000"/>
                <w:lang w:bidi="hi-IN"/>
              </w:rPr>
            </w:pPr>
            <w:r w:rsidRPr="008C3C0A">
              <w:rPr>
                <w:rFonts w:ascii="Calibri" w:hAnsi="Calibri"/>
                <w:b/>
                <w:bCs/>
                <w:color w:val="000000"/>
                <w:lang w:bidi="hi-IN"/>
              </w:rPr>
              <w:t>6705</w:t>
            </w:r>
          </w:p>
        </w:tc>
      </w:tr>
    </w:tbl>
    <w:p w:rsidR="008B55A1" w:rsidRDefault="008B55A1" w:rsidP="008B55A1">
      <w:pPr>
        <w:tabs>
          <w:tab w:val="left" w:pos="1380"/>
        </w:tabs>
        <w:jc w:val="both"/>
        <w:rPr>
          <w:b/>
          <w:bCs/>
        </w:rPr>
      </w:pPr>
    </w:p>
    <w:p w:rsidR="008B55A1" w:rsidRPr="002D0BDE" w:rsidRDefault="008B55A1" w:rsidP="008B55A1">
      <w:pPr>
        <w:tabs>
          <w:tab w:val="left" w:pos="1380"/>
        </w:tabs>
        <w:jc w:val="both"/>
        <w:rPr>
          <w:b/>
          <w:bCs/>
        </w:rPr>
      </w:pPr>
      <w:r w:rsidRPr="002D0BDE">
        <w:rPr>
          <w:b/>
          <w:bCs/>
        </w:rPr>
        <w:t>V</w:t>
      </w:r>
      <w:r>
        <w:rPr>
          <w:b/>
          <w:bCs/>
        </w:rPr>
        <w:t>I</w:t>
      </w:r>
      <w:r w:rsidRPr="002D0BDE">
        <w:rPr>
          <w:b/>
          <w:bCs/>
        </w:rPr>
        <w:t>. Progress 2018-19</w:t>
      </w:r>
    </w:p>
    <w:p w:rsidR="008B55A1" w:rsidRPr="002D0BDE" w:rsidRDefault="008B55A1" w:rsidP="008B55A1">
      <w:pPr>
        <w:tabs>
          <w:tab w:val="left" w:pos="1380"/>
        </w:tabs>
        <w:jc w:val="both"/>
        <w:rPr>
          <w:b/>
          <w:bCs/>
        </w:rPr>
      </w:pPr>
    </w:p>
    <w:p w:rsidR="008B55A1" w:rsidRPr="002D0BDE" w:rsidRDefault="008B55A1" w:rsidP="008B55A1">
      <w:pPr>
        <w:tabs>
          <w:tab w:val="left" w:pos="900"/>
        </w:tabs>
        <w:jc w:val="both"/>
        <w:rPr>
          <w:b/>
          <w:lang w:eastAsia="zh-TW"/>
        </w:rPr>
      </w:pPr>
      <w:r>
        <w:rPr>
          <w:b/>
          <w:lang w:eastAsia="zh-TW"/>
        </w:rPr>
        <w:t xml:space="preserve">VI (A). </w:t>
      </w:r>
      <w:r w:rsidRPr="002D0BDE">
        <w:rPr>
          <w:b/>
          <w:lang w:eastAsia="zh-TW"/>
        </w:rPr>
        <w:t>Media &amp; Community Mobilisation</w:t>
      </w:r>
    </w:p>
    <w:p w:rsidR="008B55A1" w:rsidRPr="002D0BDE" w:rsidRDefault="008B55A1" w:rsidP="008B55A1">
      <w:pPr>
        <w:tabs>
          <w:tab w:val="left" w:pos="900"/>
        </w:tabs>
        <w:jc w:val="both"/>
        <w:rPr>
          <w:b/>
          <w:lang w:eastAsia="zh-TW"/>
        </w:rPr>
      </w:pPr>
    </w:p>
    <w:p w:rsidR="008B55A1" w:rsidRDefault="008B55A1" w:rsidP="008B55A1">
      <w:pPr>
        <w:tabs>
          <w:tab w:val="left" w:pos="900"/>
        </w:tabs>
        <w:jc w:val="both"/>
        <w:rPr>
          <w:b/>
          <w:lang w:eastAsia="zh-TW"/>
        </w:rPr>
      </w:pPr>
      <w:r w:rsidRPr="002D0BDE">
        <w:rPr>
          <w:b/>
          <w:lang w:eastAsia="zh-TW"/>
        </w:rPr>
        <w:t>Progress in 2018-19</w:t>
      </w:r>
    </w:p>
    <w:tbl>
      <w:tblPr>
        <w:tblStyle w:val="TableGrid"/>
        <w:tblW w:w="0" w:type="auto"/>
        <w:tblLook w:val="04A0"/>
      </w:tblPr>
      <w:tblGrid>
        <w:gridCol w:w="1548"/>
        <w:gridCol w:w="2700"/>
        <w:gridCol w:w="4565"/>
      </w:tblGrid>
      <w:tr w:rsidR="008B55A1" w:rsidRPr="00F42403" w:rsidTr="00632B12">
        <w:tc>
          <w:tcPr>
            <w:tcW w:w="1548" w:type="dxa"/>
            <w:vMerge w:val="restart"/>
            <w:vAlign w:val="center"/>
          </w:tcPr>
          <w:p w:rsidR="008B55A1" w:rsidRPr="00F42403" w:rsidRDefault="008B55A1" w:rsidP="00632B12">
            <w:pPr>
              <w:spacing w:line="360" w:lineRule="auto"/>
              <w:jc w:val="center"/>
              <w:rPr>
                <w:rFonts w:eastAsia="Calibri"/>
                <w:b/>
                <w:bCs/>
                <w:sz w:val="26"/>
                <w:szCs w:val="26"/>
              </w:rPr>
            </w:pPr>
            <w:r w:rsidRPr="00F42403">
              <w:rPr>
                <w:rFonts w:eastAsia="Calibri"/>
                <w:b/>
                <w:bCs/>
                <w:sz w:val="26"/>
                <w:szCs w:val="26"/>
              </w:rPr>
              <w:t>State</w:t>
            </w:r>
          </w:p>
        </w:tc>
        <w:tc>
          <w:tcPr>
            <w:tcW w:w="7265" w:type="dxa"/>
            <w:gridSpan w:val="2"/>
            <w:vAlign w:val="center"/>
          </w:tcPr>
          <w:p w:rsidR="008B55A1" w:rsidRPr="00F42403" w:rsidRDefault="008B55A1" w:rsidP="00632B12">
            <w:pPr>
              <w:jc w:val="center"/>
              <w:rPr>
                <w:rFonts w:eastAsia="Calibri"/>
                <w:b/>
                <w:bCs/>
                <w:sz w:val="26"/>
                <w:szCs w:val="26"/>
              </w:rPr>
            </w:pPr>
            <w:r w:rsidRPr="00F42403">
              <w:rPr>
                <w:rFonts w:eastAsia="Calibri"/>
                <w:b/>
                <w:bCs/>
                <w:sz w:val="26"/>
                <w:szCs w:val="26"/>
              </w:rPr>
              <w:t>Community Mobilization activities &amp; Media</w:t>
            </w:r>
          </w:p>
          <w:p w:rsidR="008B55A1" w:rsidRPr="00F42403" w:rsidRDefault="008B55A1" w:rsidP="00632B12">
            <w:pPr>
              <w:jc w:val="center"/>
              <w:rPr>
                <w:rFonts w:eastAsia="Calibri"/>
                <w:sz w:val="26"/>
                <w:szCs w:val="26"/>
              </w:rPr>
            </w:pPr>
            <w:r w:rsidRPr="00F42403">
              <w:rPr>
                <w:rFonts w:eastAsia="Calibri"/>
                <w:b/>
                <w:bCs/>
                <w:sz w:val="26"/>
                <w:szCs w:val="26"/>
              </w:rPr>
              <w:t>Documentation Activities</w:t>
            </w:r>
          </w:p>
        </w:tc>
      </w:tr>
      <w:tr w:rsidR="008B55A1" w:rsidRPr="00F42403" w:rsidTr="00632B12">
        <w:tc>
          <w:tcPr>
            <w:tcW w:w="1548" w:type="dxa"/>
            <w:vMerge/>
          </w:tcPr>
          <w:p w:rsidR="008B55A1" w:rsidRPr="00F42403" w:rsidRDefault="008B55A1" w:rsidP="00632B12">
            <w:pPr>
              <w:spacing w:line="360" w:lineRule="auto"/>
              <w:jc w:val="both"/>
              <w:rPr>
                <w:rFonts w:eastAsia="Calibri"/>
                <w:b/>
                <w:bCs/>
                <w:sz w:val="26"/>
                <w:szCs w:val="26"/>
              </w:rPr>
            </w:pPr>
          </w:p>
        </w:tc>
        <w:tc>
          <w:tcPr>
            <w:tcW w:w="2700" w:type="dxa"/>
          </w:tcPr>
          <w:p w:rsidR="008B55A1" w:rsidRPr="00F42403" w:rsidRDefault="008B55A1" w:rsidP="00632B12">
            <w:pPr>
              <w:spacing w:line="360" w:lineRule="auto"/>
              <w:jc w:val="center"/>
              <w:rPr>
                <w:rFonts w:eastAsia="Calibri"/>
                <w:b/>
                <w:bCs/>
                <w:sz w:val="26"/>
                <w:szCs w:val="26"/>
              </w:rPr>
            </w:pPr>
            <w:r w:rsidRPr="00F42403">
              <w:rPr>
                <w:rFonts w:eastAsia="Calibri"/>
                <w:b/>
                <w:bCs/>
                <w:sz w:val="26"/>
                <w:szCs w:val="26"/>
              </w:rPr>
              <w:t>Target</w:t>
            </w:r>
          </w:p>
        </w:tc>
        <w:tc>
          <w:tcPr>
            <w:tcW w:w="4565" w:type="dxa"/>
          </w:tcPr>
          <w:p w:rsidR="008B55A1" w:rsidRPr="00F42403" w:rsidRDefault="008B55A1" w:rsidP="00632B12">
            <w:pPr>
              <w:spacing w:line="360" w:lineRule="auto"/>
              <w:jc w:val="center"/>
              <w:rPr>
                <w:rFonts w:eastAsia="Calibri"/>
                <w:b/>
                <w:bCs/>
                <w:sz w:val="26"/>
                <w:szCs w:val="26"/>
              </w:rPr>
            </w:pPr>
            <w:r w:rsidRPr="00F42403">
              <w:rPr>
                <w:rFonts w:eastAsia="Calibri"/>
                <w:b/>
                <w:bCs/>
                <w:sz w:val="26"/>
                <w:szCs w:val="26"/>
              </w:rPr>
              <w:t>Achievement</w:t>
            </w:r>
          </w:p>
        </w:tc>
      </w:tr>
      <w:tr w:rsidR="008B55A1" w:rsidRPr="00F42403" w:rsidTr="00632B12">
        <w:tc>
          <w:tcPr>
            <w:tcW w:w="1548" w:type="dxa"/>
          </w:tcPr>
          <w:p w:rsidR="008B55A1" w:rsidRPr="00F42403" w:rsidRDefault="008B55A1" w:rsidP="00632B12">
            <w:pPr>
              <w:spacing w:line="360" w:lineRule="auto"/>
              <w:jc w:val="both"/>
              <w:rPr>
                <w:rFonts w:eastAsia="Calibri"/>
                <w:b/>
                <w:bCs/>
                <w:sz w:val="26"/>
                <w:szCs w:val="26"/>
              </w:rPr>
            </w:pPr>
            <w:r w:rsidRPr="00F42403">
              <w:rPr>
                <w:rFonts w:eastAsia="Calibri"/>
                <w:b/>
                <w:bCs/>
                <w:sz w:val="26"/>
                <w:szCs w:val="26"/>
              </w:rPr>
              <w:t>Total</w:t>
            </w:r>
          </w:p>
        </w:tc>
        <w:tc>
          <w:tcPr>
            <w:tcW w:w="2700" w:type="dxa"/>
          </w:tcPr>
          <w:p w:rsidR="008B55A1" w:rsidRPr="00F42403" w:rsidRDefault="008B55A1" w:rsidP="00632B12">
            <w:pPr>
              <w:spacing w:line="360" w:lineRule="auto"/>
              <w:jc w:val="center"/>
              <w:rPr>
                <w:rFonts w:eastAsia="Calibri"/>
                <w:sz w:val="26"/>
                <w:szCs w:val="26"/>
              </w:rPr>
            </w:pPr>
            <w:r w:rsidRPr="00F42403">
              <w:rPr>
                <w:rFonts w:eastAsia="Calibri"/>
                <w:sz w:val="26"/>
                <w:szCs w:val="26"/>
              </w:rPr>
              <w:t>344.58</w:t>
            </w:r>
          </w:p>
        </w:tc>
        <w:tc>
          <w:tcPr>
            <w:tcW w:w="4565" w:type="dxa"/>
          </w:tcPr>
          <w:p w:rsidR="008B55A1" w:rsidRPr="00F42403" w:rsidRDefault="008B55A1" w:rsidP="00632B12">
            <w:pPr>
              <w:spacing w:line="360" w:lineRule="auto"/>
              <w:jc w:val="center"/>
              <w:rPr>
                <w:rFonts w:eastAsia="Calibri"/>
                <w:sz w:val="26"/>
                <w:szCs w:val="26"/>
              </w:rPr>
            </w:pPr>
            <w:r w:rsidRPr="00F42403">
              <w:rPr>
                <w:rFonts w:eastAsia="Calibri"/>
                <w:sz w:val="26"/>
                <w:szCs w:val="26"/>
              </w:rPr>
              <w:t>51.67</w:t>
            </w:r>
          </w:p>
        </w:tc>
      </w:tr>
    </w:tbl>
    <w:p w:rsidR="008B55A1" w:rsidRDefault="008B55A1" w:rsidP="008B55A1">
      <w:pPr>
        <w:tabs>
          <w:tab w:val="left" w:pos="900"/>
        </w:tabs>
        <w:jc w:val="both"/>
        <w:rPr>
          <w:b/>
          <w:lang w:eastAsia="zh-TW"/>
        </w:rPr>
      </w:pPr>
    </w:p>
    <w:p w:rsidR="008B55A1" w:rsidRDefault="008B55A1" w:rsidP="008B55A1">
      <w:pPr>
        <w:tabs>
          <w:tab w:val="left" w:pos="900"/>
        </w:tabs>
        <w:jc w:val="both"/>
        <w:rPr>
          <w:b/>
          <w:lang w:eastAsia="zh-TW"/>
        </w:rPr>
      </w:pPr>
    </w:p>
    <w:p w:rsidR="008B55A1" w:rsidRPr="00F42403" w:rsidRDefault="008B55A1" w:rsidP="008B55A1">
      <w:pPr>
        <w:spacing w:line="360" w:lineRule="auto"/>
        <w:jc w:val="both"/>
        <w:rPr>
          <w:b/>
          <w:sz w:val="28"/>
          <w:szCs w:val="28"/>
        </w:rPr>
      </w:pPr>
      <w:r w:rsidRPr="00F42403">
        <w:rPr>
          <w:b/>
          <w:sz w:val="28"/>
          <w:szCs w:val="28"/>
        </w:rPr>
        <w:t>Introduction:</w:t>
      </w:r>
    </w:p>
    <w:p w:rsidR="008B55A1" w:rsidRPr="00F42403" w:rsidRDefault="008B55A1" w:rsidP="008B55A1">
      <w:pPr>
        <w:spacing w:line="360" w:lineRule="auto"/>
        <w:ind w:firstLine="720"/>
        <w:jc w:val="both"/>
        <w:rPr>
          <w:sz w:val="26"/>
          <w:szCs w:val="26"/>
        </w:rPr>
      </w:pPr>
      <w:r w:rsidRPr="00F42403">
        <w:rPr>
          <w:sz w:val="26"/>
          <w:szCs w:val="26"/>
        </w:rPr>
        <w:t xml:space="preserve">Media and Community Mobilization are two different components under SSA since inception of the project. Media and Community Mobilization are merged into one intervention for the year 2018-19 due to this interventions are interdependent. </w:t>
      </w:r>
    </w:p>
    <w:p w:rsidR="008B55A1" w:rsidRPr="00F42403" w:rsidRDefault="008B55A1" w:rsidP="008B55A1">
      <w:pPr>
        <w:spacing w:line="360" w:lineRule="auto"/>
        <w:jc w:val="both"/>
        <w:rPr>
          <w:sz w:val="28"/>
          <w:szCs w:val="28"/>
        </w:rPr>
      </w:pPr>
      <w:r w:rsidRPr="00F42403">
        <w:rPr>
          <w:b/>
          <w:sz w:val="28"/>
          <w:szCs w:val="28"/>
        </w:rPr>
        <w:t xml:space="preserve">(i) </w:t>
      </w:r>
      <w:r w:rsidRPr="00F42403">
        <w:rPr>
          <w:b/>
          <w:sz w:val="28"/>
          <w:szCs w:val="28"/>
        </w:rPr>
        <w:tab/>
        <w:t>Media</w:t>
      </w:r>
    </w:p>
    <w:p w:rsidR="008B55A1" w:rsidRDefault="008B55A1" w:rsidP="008B55A1">
      <w:pPr>
        <w:spacing w:line="360" w:lineRule="auto"/>
        <w:ind w:firstLine="720"/>
        <w:jc w:val="both"/>
        <w:rPr>
          <w:color w:val="000000"/>
          <w:sz w:val="26"/>
          <w:szCs w:val="26"/>
          <w:shd w:val="clear" w:color="auto" w:fill="FFFFFF"/>
        </w:rPr>
      </w:pPr>
      <w:r w:rsidRPr="00F42403">
        <w:rPr>
          <w:color w:val="000000"/>
          <w:sz w:val="26"/>
          <w:szCs w:val="26"/>
          <w:shd w:val="clear" w:color="auto" w:fill="FFFFFF"/>
        </w:rPr>
        <w:lastRenderedPageBreak/>
        <w:t>Media may be defined as the strategic use of mass media to advance public policy initiatives of education like SSA activities and innovations. Media advocacy should aim at the promotion of enrollment, retention and quality education.</w:t>
      </w:r>
    </w:p>
    <w:p w:rsidR="008B55A1" w:rsidRPr="00F42403" w:rsidRDefault="008B55A1" w:rsidP="008B55A1">
      <w:pPr>
        <w:spacing w:line="360" w:lineRule="auto"/>
        <w:jc w:val="both"/>
        <w:rPr>
          <w:b/>
          <w:sz w:val="28"/>
          <w:szCs w:val="28"/>
        </w:rPr>
      </w:pPr>
      <w:r w:rsidRPr="00F42403">
        <w:rPr>
          <w:b/>
          <w:sz w:val="26"/>
          <w:szCs w:val="26"/>
        </w:rPr>
        <w:t>(</w:t>
      </w:r>
      <w:r w:rsidRPr="00F42403">
        <w:rPr>
          <w:b/>
          <w:sz w:val="28"/>
          <w:szCs w:val="28"/>
        </w:rPr>
        <w:t xml:space="preserve">ii) </w:t>
      </w:r>
      <w:r w:rsidRPr="00F42403">
        <w:rPr>
          <w:b/>
          <w:sz w:val="28"/>
          <w:szCs w:val="28"/>
        </w:rPr>
        <w:tab/>
        <w:t>Community Mobilization</w:t>
      </w:r>
    </w:p>
    <w:p w:rsidR="008B55A1" w:rsidRPr="00F42403" w:rsidRDefault="008B55A1" w:rsidP="008B55A1">
      <w:pPr>
        <w:spacing w:line="360" w:lineRule="auto"/>
        <w:ind w:firstLine="720"/>
        <w:jc w:val="both"/>
        <w:rPr>
          <w:sz w:val="26"/>
          <w:szCs w:val="26"/>
        </w:rPr>
      </w:pPr>
      <w:r w:rsidRPr="00F42403">
        <w:rPr>
          <w:noProof/>
          <w:sz w:val="26"/>
          <w:szCs w:val="26"/>
          <w:lang w:val="en-IN" w:eastAsia="en-IN"/>
        </w:rPr>
        <w:drawing>
          <wp:anchor distT="0" distB="0" distL="114300" distR="114300" simplePos="0" relativeHeight="251659264" behindDoc="0" locked="0" layoutInCell="1" allowOverlap="1">
            <wp:simplePos x="0" y="0"/>
            <wp:positionH relativeFrom="margin">
              <wp:posOffset>3011170</wp:posOffset>
            </wp:positionH>
            <wp:positionV relativeFrom="margin">
              <wp:posOffset>4892675</wp:posOffset>
            </wp:positionV>
            <wp:extent cx="2548255" cy="2211070"/>
            <wp:effectExtent l="304800" t="266700" r="328295" b="26543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606_093117.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8255" cy="22110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F42403">
        <w:rPr>
          <w:sz w:val="26"/>
          <w:szCs w:val="26"/>
        </w:rPr>
        <w:t>School serves the Community. Community participation is essential for enrolment, retention and bridging the gender and social category gaps. Community Participation is also helpful for mobilizing resources- both Physical and Financial. Community involvement ensures effective implementation of the provisions of RTE Act</w:t>
      </w:r>
    </w:p>
    <w:p w:rsidR="008B55A1" w:rsidRPr="00F42403" w:rsidRDefault="008B55A1" w:rsidP="008B55A1">
      <w:pPr>
        <w:jc w:val="both"/>
        <w:rPr>
          <w:b/>
          <w:sz w:val="28"/>
          <w:szCs w:val="28"/>
        </w:rPr>
      </w:pPr>
      <w:r w:rsidRPr="00F42403">
        <w:rPr>
          <w:b/>
          <w:sz w:val="28"/>
          <w:szCs w:val="28"/>
        </w:rPr>
        <w:t xml:space="preserve">(iii) </w:t>
      </w:r>
      <w:r w:rsidRPr="00F42403">
        <w:rPr>
          <w:b/>
          <w:sz w:val="28"/>
          <w:szCs w:val="28"/>
        </w:rPr>
        <w:tab/>
        <w:t>RTE provisions towards Community Mobilization:</w:t>
      </w:r>
    </w:p>
    <w:p w:rsidR="008B55A1" w:rsidRPr="00F42403" w:rsidRDefault="008B55A1" w:rsidP="008B55A1">
      <w:pPr>
        <w:jc w:val="both"/>
        <w:rPr>
          <w:b/>
          <w:sz w:val="28"/>
          <w:szCs w:val="28"/>
        </w:rPr>
      </w:pPr>
    </w:p>
    <w:p w:rsidR="008B55A1" w:rsidRPr="00F42403" w:rsidRDefault="008B55A1" w:rsidP="008B55A1">
      <w:pPr>
        <w:spacing w:line="360" w:lineRule="auto"/>
        <w:ind w:firstLine="720"/>
        <w:jc w:val="both"/>
        <w:rPr>
          <w:sz w:val="26"/>
          <w:szCs w:val="26"/>
        </w:rPr>
      </w:pPr>
      <w:r w:rsidRPr="00F42403">
        <w:rPr>
          <w:sz w:val="26"/>
          <w:szCs w:val="26"/>
        </w:rPr>
        <w:t xml:space="preserve">Community Mobilization is fundamental to the successful implementation of RTE Act 2009. </w:t>
      </w:r>
    </w:p>
    <w:p w:rsidR="008B55A1" w:rsidRPr="00F42403" w:rsidRDefault="008B55A1" w:rsidP="008B55A1">
      <w:pPr>
        <w:tabs>
          <w:tab w:val="num" w:pos="720"/>
        </w:tabs>
        <w:spacing w:line="360" w:lineRule="auto"/>
        <w:jc w:val="both"/>
        <w:rPr>
          <w:sz w:val="26"/>
          <w:szCs w:val="26"/>
        </w:rPr>
      </w:pPr>
      <w:r w:rsidRPr="00F42403">
        <w:rPr>
          <w:sz w:val="26"/>
          <w:szCs w:val="26"/>
        </w:rPr>
        <w:tab/>
        <w:t xml:space="preserve">As per the section 21 of the RTE Act all schools except private unaided schools shall constitute a School Management committee and they have been formed in all the schools in the State, through GO M/s no 130 School Education ( PE- Progs.I) Dt 09-09-2011. and Amendment GO Ms No (41) School Education (PE-SSA) Department, Dt 19-06-2013. </w:t>
      </w:r>
    </w:p>
    <w:p w:rsidR="008B55A1" w:rsidRPr="00F42403" w:rsidRDefault="008B55A1" w:rsidP="008B55A1">
      <w:pPr>
        <w:autoSpaceDE w:val="0"/>
        <w:autoSpaceDN w:val="0"/>
        <w:adjustRightInd w:val="0"/>
        <w:spacing w:line="360" w:lineRule="auto"/>
        <w:rPr>
          <w:rFonts w:eastAsia="Calibri"/>
          <w:b/>
          <w:bCs/>
          <w:sz w:val="26"/>
          <w:szCs w:val="26"/>
        </w:rPr>
      </w:pPr>
      <w:r w:rsidRPr="00F42403">
        <w:rPr>
          <w:rFonts w:eastAsia="Calibri"/>
          <w:b/>
          <w:bCs/>
          <w:sz w:val="26"/>
          <w:szCs w:val="26"/>
        </w:rPr>
        <w:t>(vii )   School Development Plan:</w:t>
      </w:r>
    </w:p>
    <w:p w:rsidR="008B55A1" w:rsidRPr="00F42403" w:rsidRDefault="008B55A1" w:rsidP="008B55A1">
      <w:pPr>
        <w:pStyle w:val="ListParagraph"/>
        <w:autoSpaceDE w:val="0"/>
        <w:autoSpaceDN w:val="0"/>
        <w:adjustRightInd w:val="0"/>
        <w:spacing w:line="360" w:lineRule="auto"/>
        <w:jc w:val="both"/>
        <w:rPr>
          <w:sz w:val="26"/>
          <w:szCs w:val="26"/>
        </w:rPr>
      </w:pPr>
      <w:r w:rsidRPr="00F42403">
        <w:rPr>
          <w:sz w:val="26"/>
          <w:szCs w:val="26"/>
        </w:rPr>
        <w:t>Every School Management Committee prepares a School Development Plan and is the basis for the plans and grants to be made by the appropriate Government or local authority as the case may be.</w:t>
      </w:r>
    </w:p>
    <w:p w:rsidR="008B55A1" w:rsidRPr="00F42403" w:rsidRDefault="008B55A1" w:rsidP="008B55A1">
      <w:pPr>
        <w:spacing w:line="360" w:lineRule="auto"/>
        <w:jc w:val="both"/>
        <w:rPr>
          <w:sz w:val="28"/>
          <w:szCs w:val="28"/>
        </w:rPr>
      </w:pPr>
      <w:r w:rsidRPr="00F42403">
        <w:rPr>
          <w:b/>
          <w:sz w:val="28"/>
          <w:szCs w:val="28"/>
        </w:rPr>
        <w:t xml:space="preserve">Media – </w:t>
      </w:r>
      <w:r w:rsidRPr="00F42403">
        <w:rPr>
          <w:sz w:val="28"/>
          <w:szCs w:val="28"/>
        </w:rPr>
        <w:t>Media- print and electronic media will help in reaching all the nukes and corners within a short span of time. Audio Visual Medium will create greater impact.</w:t>
      </w:r>
    </w:p>
    <w:p w:rsidR="008B55A1" w:rsidRPr="00F42403" w:rsidRDefault="008B55A1" w:rsidP="008B55A1">
      <w:pPr>
        <w:spacing w:line="360" w:lineRule="auto"/>
        <w:ind w:firstLine="720"/>
        <w:jc w:val="both"/>
        <w:rPr>
          <w:sz w:val="26"/>
          <w:szCs w:val="26"/>
        </w:rPr>
      </w:pPr>
      <w:r w:rsidRPr="00F42403">
        <w:rPr>
          <w:sz w:val="26"/>
          <w:szCs w:val="26"/>
        </w:rPr>
        <w:t xml:space="preserve">The following are the activities taken up under media during 2018-19. </w:t>
      </w:r>
    </w:p>
    <w:p w:rsidR="008B55A1" w:rsidRPr="005F62CB" w:rsidRDefault="008B55A1" w:rsidP="008B55A1">
      <w:pPr>
        <w:spacing w:line="360" w:lineRule="auto"/>
        <w:jc w:val="both"/>
        <w:rPr>
          <w:sz w:val="26"/>
          <w:szCs w:val="26"/>
        </w:rPr>
      </w:pPr>
      <w:r w:rsidRPr="005F62CB">
        <w:rPr>
          <w:b/>
          <w:sz w:val="26"/>
          <w:szCs w:val="26"/>
        </w:rPr>
        <w:lastRenderedPageBreak/>
        <w:t>Community Mobilization</w:t>
      </w:r>
      <w:r w:rsidRPr="005F62CB">
        <w:rPr>
          <w:sz w:val="26"/>
          <w:szCs w:val="26"/>
        </w:rPr>
        <w:t>:</w:t>
      </w:r>
    </w:p>
    <w:p w:rsidR="008B55A1" w:rsidRPr="005F62CB" w:rsidRDefault="008B55A1" w:rsidP="008B55A1">
      <w:pPr>
        <w:spacing w:line="360" w:lineRule="auto"/>
        <w:jc w:val="both"/>
        <w:rPr>
          <w:sz w:val="26"/>
          <w:szCs w:val="26"/>
        </w:rPr>
      </w:pPr>
      <w:r w:rsidRPr="005F62CB">
        <w:rPr>
          <w:b/>
          <w:sz w:val="26"/>
          <w:szCs w:val="26"/>
        </w:rPr>
        <w:t>1. Badibata</w:t>
      </w:r>
      <w:r w:rsidRPr="005F62CB">
        <w:rPr>
          <w:sz w:val="26"/>
          <w:szCs w:val="26"/>
        </w:rPr>
        <w:t>:</w:t>
      </w:r>
      <w:r w:rsidRPr="005F62CB">
        <w:rPr>
          <w:b/>
          <w:bCs/>
          <w:noProof/>
          <w:color w:val="FF0000"/>
          <w:sz w:val="26"/>
          <w:szCs w:val="26"/>
          <w:lang w:val="en-IN" w:eastAsia="en-IN" w:bidi="te-IN"/>
        </w:rPr>
        <w:t xml:space="preserve"> </w:t>
      </w:r>
    </w:p>
    <w:p w:rsidR="008B55A1" w:rsidRPr="00F42403" w:rsidRDefault="008B55A1" w:rsidP="00412148">
      <w:pPr>
        <w:pStyle w:val="ListParagraph"/>
        <w:numPr>
          <w:ilvl w:val="0"/>
          <w:numId w:val="22"/>
        </w:numPr>
        <w:spacing w:line="360" w:lineRule="auto"/>
        <w:ind w:left="720"/>
        <w:contextualSpacing/>
        <w:jc w:val="both"/>
        <w:rPr>
          <w:sz w:val="26"/>
          <w:szCs w:val="26"/>
        </w:rPr>
      </w:pPr>
      <w:r w:rsidRPr="00F42403">
        <w:rPr>
          <w:sz w:val="26"/>
          <w:szCs w:val="26"/>
        </w:rPr>
        <w:t>Badi- Bata, Enrolment Drive was conducted in two spells between 01.06.2018 to 03.06.2018 Readiness Programm &amp; 04.06.2018 to 08.06.2018.</w:t>
      </w:r>
    </w:p>
    <w:p w:rsidR="008B55A1" w:rsidRPr="00F42403" w:rsidRDefault="008B55A1" w:rsidP="00412148">
      <w:pPr>
        <w:pStyle w:val="ListParagraph"/>
        <w:numPr>
          <w:ilvl w:val="0"/>
          <w:numId w:val="22"/>
        </w:numPr>
        <w:spacing w:line="360" w:lineRule="auto"/>
        <w:ind w:left="720"/>
        <w:contextualSpacing/>
        <w:jc w:val="both"/>
        <w:rPr>
          <w:sz w:val="26"/>
          <w:szCs w:val="26"/>
        </w:rPr>
      </w:pPr>
      <w:r w:rsidRPr="00F42403">
        <w:rPr>
          <w:sz w:val="26"/>
          <w:szCs w:val="26"/>
        </w:rPr>
        <w:t xml:space="preserve">An enrollment drive programme was conducted in all 31 districts of Telangana on the name of Prof. Jayashankar Badi Bata Programme  from 01.06.2018 to 08.06.2018.  This Programme is mainly divided in to two parts. </w:t>
      </w:r>
    </w:p>
    <w:p w:rsidR="008B55A1" w:rsidRPr="00F42403" w:rsidRDefault="008B55A1" w:rsidP="00412148">
      <w:pPr>
        <w:pStyle w:val="ListParagraph"/>
        <w:numPr>
          <w:ilvl w:val="0"/>
          <w:numId w:val="22"/>
        </w:numPr>
        <w:spacing w:line="360" w:lineRule="auto"/>
        <w:ind w:left="720"/>
        <w:contextualSpacing/>
        <w:jc w:val="both"/>
        <w:rPr>
          <w:sz w:val="26"/>
          <w:szCs w:val="26"/>
        </w:rPr>
      </w:pPr>
      <w:r w:rsidRPr="00F42403">
        <w:rPr>
          <w:b/>
          <w:sz w:val="26"/>
          <w:szCs w:val="26"/>
        </w:rPr>
        <w:t>First Spell</w:t>
      </w:r>
      <w:r w:rsidRPr="00F42403">
        <w:rPr>
          <w:sz w:val="26"/>
          <w:szCs w:val="26"/>
        </w:rPr>
        <w:t xml:space="preserve"> :-01.06.2018 to 03.06.2018 as a Readiness Programme to conduct Badi Bata. </w:t>
      </w:r>
    </w:p>
    <w:p w:rsidR="008B55A1" w:rsidRPr="005F62CB" w:rsidRDefault="008B55A1" w:rsidP="00412148">
      <w:pPr>
        <w:pStyle w:val="ListParagraph"/>
        <w:numPr>
          <w:ilvl w:val="0"/>
          <w:numId w:val="22"/>
        </w:numPr>
        <w:spacing w:line="360" w:lineRule="auto"/>
        <w:ind w:left="720"/>
        <w:contextualSpacing/>
        <w:jc w:val="both"/>
        <w:rPr>
          <w:sz w:val="26"/>
          <w:szCs w:val="26"/>
        </w:rPr>
      </w:pPr>
      <w:r w:rsidRPr="005F62CB">
        <w:rPr>
          <w:b/>
          <w:sz w:val="26"/>
          <w:szCs w:val="26"/>
        </w:rPr>
        <w:t>Second Spell</w:t>
      </w:r>
      <w:r w:rsidRPr="005F62CB">
        <w:rPr>
          <w:sz w:val="26"/>
          <w:szCs w:val="26"/>
        </w:rPr>
        <w:t xml:space="preserve"> :- 04.06.2018 to 08.06.2018 – A planned Day Wise Programme</w:t>
      </w:r>
    </w:p>
    <w:p w:rsidR="008B55A1" w:rsidRPr="00F42403" w:rsidRDefault="008B55A1" w:rsidP="00412148">
      <w:pPr>
        <w:pStyle w:val="ListParagraph"/>
        <w:numPr>
          <w:ilvl w:val="0"/>
          <w:numId w:val="22"/>
        </w:numPr>
        <w:spacing w:line="360" w:lineRule="auto"/>
        <w:ind w:left="720"/>
        <w:contextualSpacing/>
        <w:jc w:val="both"/>
        <w:rPr>
          <w:sz w:val="26"/>
          <w:szCs w:val="26"/>
        </w:rPr>
      </w:pPr>
      <w:r w:rsidRPr="00F42403">
        <w:rPr>
          <w:sz w:val="26"/>
          <w:szCs w:val="26"/>
        </w:rPr>
        <w:t xml:space="preserve">During the Badi Bata Programme the following activities were taken up as planned as following concepts. </w:t>
      </w:r>
    </w:p>
    <w:p w:rsidR="008B55A1" w:rsidRPr="00F42403" w:rsidRDefault="008B55A1" w:rsidP="00412148">
      <w:pPr>
        <w:pStyle w:val="ListParagraph"/>
        <w:numPr>
          <w:ilvl w:val="0"/>
          <w:numId w:val="22"/>
        </w:numPr>
        <w:spacing w:line="360" w:lineRule="auto"/>
        <w:ind w:left="720"/>
        <w:contextualSpacing/>
        <w:jc w:val="both"/>
        <w:rPr>
          <w:sz w:val="26"/>
          <w:szCs w:val="26"/>
        </w:rPr>
      </w:pPr>
      <w:r w:rsidRPr="00F42403">
        <w:rPr>
          <w:sz w:val="26"/>
          <w:szCs w:val="26"/>
        </w:rPr>
        <w:t xml:space="preserve">First Three Days from 01.06.2018 to 03.06.2018 were treated as preparatory period to organize Badi Bata Programme effectively. During this period, meetings were organized with related Officials  &amp; Non Officials at different levels like District, Mandal, Village etc., </w:t>
      </w:r>
    </w:p>
    <w:p w:rsidR="008B55A1" w:rsidRPr="00F42403" w:rsidRDefault="008B55A1" w:rsidP="00412148">
      <w:pPr>
        <w:pStyle w:val="ListParagraph"/>
        <w:numPr>
          <w:ilvl w:val="0"/>
          <w:numId w:val="22"/>
        </w:numPr>
        <w:spacing w:line="360" w:lineRule="auto"/>
        <w:ind w:left="720"/>
        <w:contextualSpacing/>
        <w:jc w:val="both"/>
        <w:rPr>
          <w:sz w:val="26"/>
          <w:szCs w:val="26"/>
        </w:rPr>
      </w:pPr>
      <w:r w:rsidRPr="00F42403">
        <w:rPr>
          <w:b/>
          <w:sz w:val="26"/>
          <w:szCs w:val="26"/>
        </w:rPr>
        <w:t>First Day</w:t>
      </w:r>
      <w:r w:rsidRPr="00F42403">
        <w:rPr>
          <w:sz w:val="26"/>
          <w:szCs w:val="26"/>
        </w:rPr>
        <w:t xml:space="preserve"> – Our Village School – Mainly focused on Children enrollment in the Neighborhood Schools.</w:t>
      </w:r>
    </w:p>
    <w:p w:rsidR="008B55A1" w:rsidRPr="00F42403" w:rsidRDefault="008B55A1" w:rsidP="00412148">
      <w:pPr>
        <w:pStyle w:val="ListParagraph"/>
        <w:numPr>
          <w:ilvl w:val="0"/>
          <w:numId w:val="22"/>
        </w:numPr>
        <w:spacing w:line="360" w:lineRule="auto"/>
        <w:ind w:left="720"/>
        <w:contextualSpacing/>
        <w:jc w:val="both"/>
        <w:rPr>
          <w:sz w:val="26"/>
          <w:szCs w:val="26"/>
        </w:rPr>
      </w:pPr>
      <w:r w:rsidRPr="00F42403">
        <w:rPr>
          <w:b/>
          <w:sz w:val="26"/>
          <w:szCs w:val="26"/>
        </w:rPr>
        <w:t>Second Day</w:t>
      </w:r>
      <w:r w:rsidRPr="00F42403">
        <w:rPr>
          <w:sz w:val="26"/>
          <w:szCs w:val="26"/>
        </w:rPr>
        <w:t xml:space="preserve"> :- Girls Education – Mainly focused on Facilities for the Girls provided in the Neighborhood Schools &amp; also the opportunities to enroll the Girl Children.  </w:t>
      </w:r>
    </w:p>
    <w:p w:rsidR="008B55A1" w:rsidRPr="00F42403" w:rsidRDefault="008B55A1" w:rsidP="008B55A1">
      <w:pPr>
        <w:pStyle w:val="ListParagraph"/>
        <w:spacing w:line="360" w:lineRule="auto"/>
        <w:ind w:hanging="360"/>
        <w:rPr>
          <w:sz w:val="26"/>
          <w:szCs w:val="26"/>
        </w:rPr>
      </w:pPr>
      <w:r w:rsidRPr="00F42403">
        <w:rPr>
          <w:b/>
          <w:sz w:val="26"/>
          <w:szCs w:val="26"/>
        </w:rPr>
        <w:t>Third Day</w:t>
      </w:r>
      <w:r w:rsidRPr="00F42403">
        <w:rPr>
          <w:sz w:val="26"/>
          <w:szCs w:val="26"/>
        </w:rPr>
        <w:t xml:space="preserve"> :-Samoohika Aksharabyasam–Conducting Samoohika</w:t>
      </w:r>
      <w:r>
        <w:rPr>
          <w:sz w:val="26"/>
          <w:szCs w:val="26"/>
        </w:rPr>
        <w:t xml:space="preserve"> </w:t>
      </w:r>
      <w:r w:rsidRPr="00F42403">
        <w:rPr>
          <w:sz w:val="26"/>
          <w:szCs w:val="26"/>
        </w:rPr>
        <w:t>Aksharabyasam Programme by inviting Local Public Representatives for newly enrolled 1</w:t>
      </w:r>
      <w:r w:rsidRPr="00F42403">
        <w:rPr>
          <w:sz w:val="26"/>
          <w:szCs w:val="26"/>
          <w:vertAlign w:val="superscript"/>
        </w:rPr>
        <w:t>st</w:t>
      </w:r>
      <w:r w:rsidRPr="00F42403">
        <w:rPr>
          <w:sz w:val="26"/>
          <w:szCs w:val="26"/>
        </w:rPr>
        <w:t xml:space="preserve"> class Children.</w:t>
      </w:r>
    </w:p>
    <w:p w:rsidR="008B55A1" w:rsidRPr="00F42403" w:rsidRDefault="008B55A1" w:rsidP="008B55A1">
      <w:pPr>
        <w:pStyle w:val="ListParagraph"/>
        <w:spacing w:line="360" w:lineRule="auto"/>
        <w:ind w:hanging="360"/>
        <w:rPr>
          <w:sz w:val="26"/>
          <w:szCs w:val="26"/>
        </w:rPr>
      </w:pPr>
      <w:r w:rsidRPr="00F42403">
        <w:rPr>
          <w:b/>
          <w:sz w:val="26"/>
          <w:szCs w:val="26"/>
        </w:rPr>
        <w:t>Forth Day</w:t>
      </w:r>
      <w:r w:rsidRPr="00F42403">
        <w:rPr>
          <w:sz w:val="26"/>
          <w:szCs w:val="26"/>
        </w:rPr>
        <w:t xml:space="preserve"> :-Swachha Patashala / Harithaharam–Cleaning School premises and Class Rooms &amp; Planting Plants in the Schools premises .</w:t>
      </w:r>
    </w:p>
    <w:p w:rsidR="008B55A1" w:rsidRPr="005F62CB" w:rsidRDefault="008B55A1" w:rsidP="00412148">
      <w:pPr>
        <w:pStyle w:val="ListParagraph"/>
        <w:numPr>
          <w:ilvl w:val="0"/>
          <w:numId w:val="22"/>
        </w:numPr>
        <w:spacing w:line="360" w:lineRule="auto"/>
        <w:ind w:left="720"/>
        <w:contextualSpacing/>
        <w:jc w:val="both"/>
        <w:rPr>
          <w:sz w:val="26"/>
          <w:szCs w:val="26"/>
        </w:rPr>
      </w:pPr>
      <w:r w:rsidRPr="005F62CB">
        <w:rPr>
          <w:b/>
          <w:sz w:val="26"/>
          <w:szCs w:val="26"/>
        </w:rPr>
        <w:t>Fifth Day</w:t>
      </w:r>
      <w:r w:rsidRPr="005F62CB">
        <w:rPr>
          <w:sz w:val="26"/>
          <w:szCs w:val="26"/>
        </w:rPr>
        <w:t xml:space="preserve"> :-Release of Child Labour–Conducting Door to Door Survey on Child Labour with the help of SMC Members and other important persons to release Child Labour and to enroll in the Schools.</w:t>
      </w:r>
    </w:p>
    <w:p w:rsidR="008B55A1" w:rsidRPr="00F42403" w:rsidRDefault="008B55A1" w:rsidP="008B55A1">
      <w:pPr>
        <w:spacing w:line="360" w:lineRule="auto"/>
        <w:jc w:val="both"/>
        <w:rPr>
          <w:rFonts w:eastAsia="Calibri"/>
          <w:b/>
          <w:sz w:val="26"/>
          <w:szCs w:val="26"/>
        </w:rPr>
      </w:pPr>
      <w:r w:rsidRPr="00F42403">
        <w:rPr>
          <w:rFonts w:eastAsia="Calibri"/>
          <w:b/>
          <w:sz w:val="26"/>
          <w:szCs w:val="26"/>
        </w:rPr>
        <w:t>2. Celebration of Important Days:</w:t>
      </w:r>
    </w:p>
    <w:p w:rsidR="008B55A1" w:rsidRPr="00F42403" w:rsidRDefault="008B55A1" w:rsidP="008B55A1">
      <w:pPr>
        <w:spacing w:line="360" w:lineRule="auto"/>
        <w:jc w:val="both"/>
        <w:rPr>
          <w:rFonts w:eastAsia="Calibri"/>
          <w:sz w:val="26"/>
          <w:szCs w:val="26"/>
        </w:rPr>
      </w:pPr>
      <w:r w:rsidRPr="00F42403">
        <w:rPr>
          <w:rFonts w:eastAsia="Calibri"/>
          <w:sz w:val="26"/>
          <w:szCs w:val="26"/>
        </w:rPr>
        <w:t>The following days were celebrated in all the schools:</w:t>
      </w:r>
    </w:p>
    <w:tbl>
      <w:tblPr>
        <w:tblW w:w="7909" w:type="dxa"/>
        <w:jc w:val="center"/>
        <w:tblInd w:w="-148" w:type="dxa"/>
        <w:tblLook w:val="04A0"/>
      </w:tblPr>
      <w:tblGrid>
        <w:gridCol w:w="1080"/>
        <w:gridCol w:w="4821"/>
        <w:gridCol w:w="2008"/>
      </w:tblGrid>
      <w:tr w:rsidR="008B55A1" w:rsidRPr="00F42403" w:rsidTr="00632B12">
        <w:trPr>
          <w:trHeight w:val="610"/>
          <w:jc w:val="center"/>
        </w:trPr>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55A1" w:rsidRPr="00F42403" w:rsidRDefault="008B55A1" w:rsidP="00632B12">
            <w:pPr>
              <w:jc w:val="center"/>
              <w:rPr>
                <w:b/>
                <w:bCs/>
                <w:color w:val="000000"/>
                <w:sz w:val="26"/>
                <w:szCs w:val="26"/>
              </w:rPr>
            </w:pPr>
            <w:r w:rsidRPr="00F42403">
              <w:rPr>
                <w:b/>
                <w:bCs/>
                <w:color w:val="000000"/>
                <w:sz w:val="26"/>
                <w:szCs w:val="26"/>
              </w:rPr>
              <w:lastRenderedPageBreak/>
              <w:t>Sl. No.</w:t>
            </w:r>
          </w:p>
        </w:tc>
        <w:tc>
          <w:tcPr>
            <w:tcW w:w="4821" w:type="dxa"/>
            <w:tcBorders>
              <w:top w:val="single" w:sz="8" w:space="0" w:color="auto"/>
              <w:left w:val="nil"/>
              <w:bottom w:val="single" w:sz="8" w:space="0" w:color="auto"/>
              <w:right w:val="single" w:sz="8" w:space="0" w:color="auto"/>
            </w:tcBorders>
            <w:shd w:val="clear" w:color="auto" w:fill="auto"/>
            <w:vAlign w:val="center"/>
            <w:hideMark/>
          </w:tcPr>
          <w:p w:rsidR="008B55A1" w:rsidRPr="00F42403" w:rsidRDefault="008B55A1" w:rsidP="00632B12">
            <w:pPr>
              <w:jc w:val="center"/>
              <w:rPr>
                <w:b/>
                <w:bCs/>
                <w:color w:val="000000"/>
                <w:sz w:val="26"/>
                <w:szCs w:val="26"/>
              </w:rPr>
            </w:pPr>
            <w:r w:rsidRPr="00F42403">
              <w:rPr>
                <w:b/>
                <w:bCs/>
                <w:color w:val="000000"/>
                <w:sz w:val="26"/>
                <w:szCs w:val="26"/>
              </w:rPr>
              <w:t>Special Day</w:t>
            </w:r>
          </w:p>
        </w:tc>
        <w:tc>
          <w:tcPr>
            <w:tcW w:w="2008" w:type="dxa"/>
            <w:tcBorders>
              <w:top w:val="single" w:sz="8" w:space="0" w:color="auto"/>
              <w:left w:val="nil"/>
              <w:bottom w:val="single" w:sz="8" w:space="0" w:color="auto"/>
              <w:right w:val="single" w:sz="8" w:space="0" w:color="auto"/>
            </w:tcBorders>
            <w:shd w:val="clear" w:color="auto" w:fill="auto"/>
            <w:vAlign w:val="center"/>
            <w:hideMark/>
          </w:tcPr>
          <w:p w:rsidR="008B55A1" w:rsidRPr="00F42403" w:rsidRDefault="008B55A1" w:rsidP="00632B12">
            <w:pPr>
              <w:jc w:val="center"/>
              <w:rPr>
                <w:b/>
                <w:bCs/>
                <w:color w:val="000000"/>
                <w:sz w:val="26"/>
                <w:szCs w:val="26"/>
              </w:rPr>
            </w:pPr>
            <w:r w:rsidRPr="00F42403">
              <w:rPr>
                <w:b/>
                <w:bCs/>
                <w:color w:val="000000"/>
                <w:sz w:val="26"/>
                <w:szCs w:val="26"/>
              </w:rPr>
              <w:t>Date</w:t>
            </w:r>
          </w:p>
        </w:tc>
      </w:tr>
      <w:tr w:rsidR="008B55A1" w:rsidRPr="00F42403" w:rsidTr="00632B12">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bottom"/>
            <w:hideMark/>
          </w:tcPr>
          <w:p w:rsidR="008B55A1" w:rsidRPr="00F42403" w:rsidRDefault="008B55A1" w:rsidP="00632B12">
            <w:pPr>
              <w:jc w:val="center"/>
              <w:rPr>
                <w:color w:val="000000"/>
                <w:sz w:val="26"/>
                <w:szCs w:val="26"/>
              </w:rPr>
            </w:pPr>
            <w:r w:rsidRPr="00F42403">
              <w:rPr>
                <w:color w:val="000000"/>
                <w:sz w:val="26"/>
                <w:szCs w:val="26"/>
              </w:rPr>
              <w:t>1</w:t>
            </w:r>
          </w:p>
        </w:tc>
        <w:tc>
          <w:tcPr>
            <w:tcW w:w="4821" w:type="dxa"/>
            <w:tcBorders>
              <w:top w:val="nil"/>
              <w:left w:val="nil"/>
              <w:bottom w:val="single" w:sz="8" w:space="0" w:color="auto"/>
              <w:right w:val="single" w:sz="8" w:space="0" w:color="auto"/>
            </w:tcBorders>
            <w:shd w:val="clear" w:color="auto" w:fill="auto"/>
            <w:vAlign w:val="bottom"/>
            <w:hideMark/>
          </w:tcPr>
          <w:p w:rsidR="008B55A1" w:rsidRPr="00F42403" w:rsidRDefault="008B55A1" w:rsidP="00632B12">
            <w:pPr>
              <w:jc w:val="both"/>
              <w:rPr>
                <w:color w:val="000000"/>
                <w:sz w:val="26"/>
                <w:szCs w:val="26"/>
              </w:rPr>
            </w:pPr>
            <w:r w:rsidRPr="00F42403">
              <w:rPr>
                <w:color w:val="000000"/>
                <w:sz w:val="26"/>
                <w:szCs w:val="26"/>
              </w:rPr>
              <w:t>Telangana Formation day</w:t>
            </w:r>
          </w:p>
        </w:tc>
        <w:tc>
          <w:tcPr>
            <w:tcW w:w="2008" w:type="dxa"/>
            <w:tcBorders>
              <w:top w:val="nil"/>
              <w:left w:val="nil"/>
              <w:bottom w:val="single" w:sz="8" w:space="0" w:color="auto"/>
              <w:right w:val="single" w:sz="8" w:space="0" w:color="auto"/>
            </w:tcBorders>
            <w:shd w:val="clear" w:color="auto" w:fill="auto"/>
            <w:vAlign w:val="center"/>
            <w:hideMark/>
          </w:tcPr>
          <w:p w:rsidR="008B55A1" w:rsidRPr="00F42403" w:rsidRDefault="008B55A1" w:rsidP="00632B12">
            <w:pPr>
              <w:jc w:val="both"/>
              <w:rPr>
                <w:color w:val="000000"/>
                <w:sz w:val="26"/>
                <w:szCs w:val="26"/>
              </w:rPr>
            </w:pPr>
            <w:r w:rsidRPr="00F42403">
              <w:rPr>
                <w:color w:val="000000"/>
                <w:sz w:val="26"/>
                <w:szCs w:val="26"/>
              </w:rPr>
              <w:t>02.06.201</w:t>
            </w:r>
            <w:r w:rsidRPr="00F42403">
              <w:rPr>
                <w:sz w:val="26"/>
                <w:szCs w:val="26"/>
              </w:rPr>
              <w:t>8</w:t>
            </w:r>
          </w:p>
        </w:tc>
      </w:tr>
      <w:tr w:rsidR="008B55A1" w:rsidRPr="00F42403" w:rsidTr="00632B12">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bottom"/>
            <w:hideMark/>
          </w:tcPr>
          <w:p w:rsidR="008B55A1" w:rsidRPr="00F42403" w:rsidRDefault="008B55A1" w:rsidP="00632B12">
            <w:pPr>
              <w:jc w:val="center"/>
              <w:rPr>
                <w:color w:val="000000"/>
                <w:sz w:val="26"/>
                <w:szCs w:val="26"/>
              </w:rPr>
            </w:pPr>
            <w:r w:rsidRPr="00F42403">
              <w:rPr>
                <w:color w:val="000000"/>
                <w:sz w:val="26"/>
                <w:szCs w:val="26"/>
              </w:rPr>
              <w:t>2</w:t>
            </w:r>
          </w:p>
        </w:tc>
        <w:tc>
          <w:tcPr>
            <w:tcW w:w="4821" w:type="dxa"/>
            <w:tcBorders>
              <w:top w:val="nil"/>
              <w:left w:val="nil"/>
              <w:bottom w:val="single" w:sz="8" w:space="0" w:color="auto"/>
              <w:right w:val="single" w:sz="8" w:space="0" w:color="auto"/>
            </w:tcBorders>
            <w:shd w:val="clear" w:color="auto" w:fill="auto"/>
            <w:vAlign w:val="bottom"/>
            <w:hideMark/>
          </w:tcPr>
          <w:p w:rsidR="008B55A1" w:rsidRPr="00F42403" w:rsidRDefault="008B55A1" w:rsidP="00632B12">
            <w:pPr>
              <w:jc w:val="both"/>
              <w:rPr>
                <w:color w:val="000000"/>
                <w:sz w:val="26"/>
                <w:szCs w:val="26"/>
              </w:rPr>
            </w:pPr>
            <w:r w:rsidRPr="00F42403">
              <w:rPr>
                <w:color w:val="000000"/>
                <w:sz w:val="26"/>
                <w:szCs w:val="26"/>
              </w:rPr>
              <w:t>National Teacher’s Day</w:t>
            </w:r>
          </w:p>
        </w:tc>
        <w:tc>
          <w:tcPr>
            <w:tcW w:w="2008" w:type="dxa"/>
            <w:tcBorders>
              <w:top w:val="nil"/>
              <w:left w:val="nil"/>
              <w:bottom w:val="single" w:sz="8" w:space="0" w:color="auto"/>
              <w:right w:val="single" w:sz="8" w:space="0" w:color="auto"/>
            </w:tcBorders>
            <w:shd w:val="clear" w:color="auto" w:fill="auto"/>
            <w:vAlign w:val="center"/>
            <w:hideMark/>
          </w:tcPr>
          <w:p w:rsidR="008B55A1" w:rsidRPr="00F42403" w:rsidRDefault="008B55A1" w:rsidP="00632B12">
            <w:pPr>
              <w:jc w:val="both"/>
              <w:rPr>
                <w:color w:val="000000"/>
                <w:sz w:val="26"/>
                <w:szCs w:val="26"/>
              </w:rPr>
            </w:pPr>
            <w:r w:rsidRPr="00F42403">
              <w:rPr>
                <w:color w:val="000000"/>
                <w:sz w:val="26"/>
                <w:szCs w:val="26"/>
              </w:rPr>
              <w:t>05.09.201</w:t>
            </w:r>
            <w:r w:rsidRPr="00F42403">
              <w:rPr>
                <w:sz w:val="26"/>
                <w:szCs w:val="26"/>
              </w:rPr>
              <w:t>8</w:t>
            </w:r>
          </w:p>
        </w:tc>
      </w:tr>
      <w:tr w:rsidR="008B55A1" w:rsidRPr="00F42403" w:rsidTr="00632B12">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bottom"/>
            <w:hideMark/>
          </w:tcPr>
          <w:p w:rsidR="008B55A1" w:rsidRPr="00F42403" w:rsidRDefault="008B55A1" w:rsidP="00632B12">
            <w:pPr>
              <w:jc w:val="center"/>
              <w:rPr>
                <w:color w:val="000000"/>
                <w:sz w:val="26"/>
                <w:szCs w:val="26"/>
              </w:rPr>
            </w:pPr>
            <w:r w:rsidRPr="00F42403">
              <w:rPr>
                <w:color w:val="000000"/>
                <w:sz w:val="26"/>
                <w:szCs w:val="26"/>
              </w:rPr>
              <w:t>3</w:t>
            </w:r>
          </w:p>
        </w:tc>
        <w:tc>
          <w:tcPr>
            <w:tcW w:w="4821" w:type="dxa"/>
            <w:tcBorders>
              <w:top w:val="nil"/>
              <w:left w:val="nil"/>
              <w:bottom w:val="single" w:sz="8" w:space="0" w:color="auto"/>
              <w:right w:val="single" w:sz="8" w:space="0" w:color="auto"/>
            </w:tcBorders>
            <w:shd w:val="clear" w:color="auto" w:fill="auto"/>
            <w:vAlign w:val="bottom"/>
            <w:hideMark/>
          </w:tcPr>
          <w:p w:rsidR="008B55A1" w:rsidRPr="00F42403" w:rsidRDefault="008B55A1" w:rsidP="00632B12">
            <w:pPr>
              <w:jc w:val="both"/>
              <w:rPr>
                <w:color w:val="000000"/>
                <w:sz w:val="26"/>
                <w:szCs w:val="26"/>
              </w:rPr>
            </w:pPr>
            <w:r w:rsidRPr="00F42403">
              <w:rPr>
                <w:color w:val="000000"/>
                <w:sz w:val="26"/>
                <w:szCs w:val="26"/>
              </w:rPr>
              <w:t>World Literacy Day</w:t>
            </w:r>
          </w:p>
        </w:tc>
        <w:tc>
          <w:tcPr>
            <w:tcW w:w="2008" w:type="dxa"/>
            <w:tcBorders>
              <w:top w:val="nil"/>
              <w:left w:val="nil"/>
              <w:bottom w:val="single" w:sz="8" w:space="0" w:color="auto"/>
              <w:right w:val="single" w:sz="8" w:space="0" w:color="auto"/>
            </w:tcBorders>
            <w:shd w:val="clear" w:color="auto" w:fill="auto"/>
            <w:vAlign w:val="center"/>
            <w:hideMark/>
          </w:tcPr>
          <w:p w:rsidR="008B55A1" w:rsidRPr="00F42403" w:rsidRDefault="008B55A1" w:rsidP="00632B12">
            <w:pPr>
              <w:jc w:val="both"/>
              <w:rPr>
                <w:color w:val="000000"/>
                <w:sz w:val="26"/>
                <w:szCs w:val="26"/>
              </w:rPr>
            </w:pPr>
            <w:r w:rsidRPr="00F42403">
              <w:rPr>
                <w:color w:val="000000"/>
                <w:sz w:val="26"/>
                <w:szCs w:val="26"/>
              </w:rPr>
              <w:t>08.09.201</w:t>
            </w:r>
            <w:r w:rsidRPr="00F42403">
              <w:rPr>
                <w:sz w:val="26"/>
                <w:szCs w:val="26"/>
              </w:rPr>
              <w:t>8</w:t>
            </w:r>
          </w:p>
        </w:tc>
      </w:tr>
      <w:tr w:rsidR="008B55A1" w:rsidRPr="00F42403" w:rsidTr="00632B12">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bottom"/>
            <w:hideMark/>
          </w:tcPr>
          <w:p w:rsidR="008B55A1" w:rsidRPr="00F42403" w:rsidRDefault="008B55A1" w:rsidP="00632B12">
            <w:pPr>
              <w:jc w:val="center"/>
              <w:rPr>
                <w:color w:val="000000"/>
                <w:sz w:val="26"/>
                <w:szCs w:val="26"/>
              </w:rPr>
            </w:pPr>
            <w:r w:rsidRPr="00F42403">
              <w:rPr>
                <w:color w:val="000000"/>
                <w:sz w:val="26"/>
                <w:szCs w:val="26"/>
              </w:rPr>
              <w:t>4</w:t>
            </w:r>
          </w:p>
        </w:tc>
        <w:tc>
          <w:tcPr>
            <w:tcW w:w="4821" w:type="dxa"/>
            <w:tcBorders>
              <w:top w:val="nil"/>
              <w:left w:val="nil"/>
              <w:bottom w:val="single" w:sz="8" w:space="0" w:color="auto"/>
              <w:right w:val="single" w:sz="8" w:space="0" w:color="auto"/>
            </w:tcBorders>
            <w:shd w:val="clear" w:color="auto" w:fill="auto"/>
            <w:vAlign w:val="bottom"/>
            <w:hideMark/>
          </w:tcPr>
          <w:p w:rsidR="008B55A1" w:rsidRPr="00F42403" w:rsidRDefault="008B55A1" w:rsidP="00632B12">
            <w:pPr>
              <w:jc w:val="both"/>
              <w:rPr>
                <w:color w:val="000000"/>
                <w:sz w:val="26"/>
                <w:szCs w:val="26"/>
              </w:rPr>
            </w:pPr>
            <w:r w:rsidRPr="00F42403">
              <w:rPr>
                <w:color w:val="000000"/>
                <w:sz w:val="26"/>
                <w:szCs w:val="26"/>
              </w:rPr>
              <w:t>School Management  Committee Day</w:t>
            </w:r>
          </w:p>
        </w:tc>
        <w:tc>
          <w:tcPr>
            <w:tcW w:w="2008" w:type="dxa"/>
            <w:tcBorders>
              <w:top w:val="nil"/>
              <w:left w:val="nil"/>
              <w:bottom w:val="single" w:sz="8" w:space="0" w:color="auto"/>
              <w:right w:val="single" w:sz="8" w:space="0" w:color="auto"/>
            </w:tcBorders>
            <w:shd w:val="clear" w:color="auto" w:fill="auto"/>
            <w:vAlign w:val="center"/>
            <w:hideMark/>
          </w:tcPr>
          <w:p w:rsidR="008B55A1" w:rsidRPr="00F42403" w:rsidRDefault="008B55A1" w:rsidP="00632B12">
            <w:pPr>
              <w:jc w:val="both"/>
              <w:rPr>
                <w:color w:val="000000"/>
                <w:sz w:val="26"/>
                <w:szCs w:val="26"/>
              </w:rPr>
            </w:pPr>
            <w:r w:rsidRPr="00F42403">
              <w:rPr>
                <w:color w:val="000000"/>
                <w:sz w:val="26"/>
                <w:szCs w:val="26"/>
              </w:rPr>
              <w:t>01.10.201</w:t>
            </w:r>
            <w:r w:rsidRPr="00F42403">
              <w:rPr>
                <w:sz w:val="26"/>
                <w:szCs w:val="26"/>
              </w:rPr>
              <w:t>8</w:t>
            </w:r>
          </w:p>
        </w:tc>
      </w:tr>
      <w:tr w:rsidR="008B55A1" w:rsidRPr="00F42403" w:rsidTr="00632B12">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bottom"/>
            <w:hideMark/>
          </w:tcPr>
          <w:p w:rsidR="008B55A1" w:rsidRPr="00F42403" w:rsidRDefault="008B55A1" w:rsidP="00632B12">
            <w:pPr>
              <w:jc w:val="center"/>
              <w:rPr>
                <w:color w:val="000000"/>
                <w:sz w:val="26"/>
                <w:szCs w:val="26"/>
              </w:rPr>
            </w:pPr>
            <w:r w:rsidRPr="00F42403">
              <w:rPr>
                <w:color w:val="000000"/>
                <w:sz w:val="26"/>
                <w:szCs w:val="26"/>
              </w:rPr>
              <w:t>5</w:t>
            </w:r>
          </w:p>
        </w:tc>
        <w:tc>
          <w:tcPr>
            <w:tcW w:w="4821" w:type="dxa"/>
            <w:tcBorders>
              <w:top w:val="nil"/>
              <w:left w:val="nil"/>
              <w:bottom w:val="single" w:sz="8" w:space="0" w:color="auto"/>
              <w:right w:val="single" w:sz="8" w:space="0" w:color="auto"/>
            </w:tcBorders>
            <w:shd w:val="clear" w:color="auto" w:fill="auto"/>
            <w:vAlign w:val="bottom"/>
            <w:hideMark/>
          </w:tcPr>
          <w:p w:rsidR="008B55A1" w:rsidRPr="00F42403" w:rsidRDefault="008B55A1" w:rsidP="00632B12">
            <w:pPr>
              <w:jc w:val="both"/>
              <w:rPr>
                <w:color w:val="000000"/>
                <w:sz w:val="26"/>
                <w:szCs w:val="26"/>
              </w:rPr>
            </w:pPr>
            <w:r w:rsidRPr="00F42403">
              <w:rPr>
                <w:color w:val="000000"/>
                <w:sz w:val="26"/>
                <w:szCs w:val="26"/>
              </w:rPr>
              <w:t>Community Mobilization Day</w:t>
            </w:r>
          </w:p>
        </w:tc>
        <w:tc>
          <w:tcPr>
            <w:tcW w:w="2008" w:type="dxa"/>
            <w:tcBorders>
              <w:top w:val="nil"/>
              <w:left w:val="nil"/>
              <w:bottom w:val="single" w:sz="8" w:space="0" w:color="auto"/>
              <w:right w:val="single" w:sz="8" w:space="0" w:color="auto"/>
            </w:tcBorders>
            <w:shd w:val="clear" w:color="auto" w:fill="auto"/>
            <w:vAlign w:val="center"/>
            <w:hideMark/>
          </w:tcPr>
          <w:p w:rsidR="008B55A1" w:rsidRPr="00F42403" w:rsidRDefault="008B55A1" w:rsidP="00632B12">
            <w:pPr>
              <w:jc w:val="both"/>
              <w:rPr>
                <w:color w:val="000000"/>
                <w:sz w:val="26"/>
                <w:szCs w:val="26"/>
              </w:rPr>
            </w:pPr>
            <w:r w:rsidRPr="00F42403">
              <w:rPr>
                <w:color w:val="000000"/>
                <w:sz w:val="26"/>
                <w:szCs w:val="26"/>
              </w:rPr>
              <w:t>24.10.201</w:t>
            </w:r>
            <w:r w:rsidRPr="00F42403">
              <w:rPr>
                <w:sz w:val="26"/>
                <w:szCs w:val="26"/>
              </w:rPr>
              <w:t>8</w:t>
            </w:r>
          </w:p>
        </w:tc>
      </w:tr>
      <w:tr w:rsidR="008B55A1" w:rsidRPr="00F42403" w:rsidTr="00632B12">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bottom"/>
            <w:hideMark/>
          </w:tcPr>
          <w:p w:rsidR="008B55A1" w:rsidRPr="00F42403" w:rsidRDefault="008B55A1" w:rsidP="00632B12">
            <w:pPr>
              <w:jc w:val="center"/>
              <w:rPr>
                <w:color w:val="000000"/>
                <w:sz w:val="26"/>
                <w:szCs w:val="26"/>
              </w:rPr>
            </w:pPr>
            <w:r w:rsidRPr="00F42403">
              <w:rPr>
                <w:color w:val="000000"/>
                <w:sz w:val="26"/>
                <w:szCs w:val="26"/>
              </w:rPr>
              <w:t>6</w:t>
            </w:r>
          </w:p>
        </w:tc>
        <w:tc>
          <w:tcPr>
            <w:tcW w:w="4821" w:type="dxa"/>
            <w:tcBorders>
              <w:top w:val="nil"/>
              <w:left w:val="nil"/>
              <w:bottom w:val="single" w:sz="8" w:space="0" w:color="auto"/>
              <w:right w:val="single" w:sz="8" w:space="0" w:color="auto"/>
            </w:tcBorders>
            <w:shd w:val="clear" w:color="auto" w:fill="auto"/>
            <w:vAlign w:val="bottom"/>
            <w:hideMark/>
          </w:tcPr>
          <w:p w:rsidR="008B55A1" w:rsidRPr="00F42403" w:rsidRDefault="008B55A1" w:rsidP="00632B12">
            <w:pPr>
              <w:jc w:val="both"/>
              <w:rPr>
                <w:color w:val="000000"/>
                <w:sz w:val="26"/>
                <w:szCs w:val="26"/>
              </w:rPr>
            </w:pPr>
            <w:r w:rsidRPr="00F42403">
              <w:rPr>
                <w:color w:val="000000"/>
                <w:sz w:val="26"/>
                <w:szCs w:val="26"/>
              </w:rPr>
              <w:t>Global Hand Washing Day</w:t>
            </w:r>
          </w:p>
        </w:tc>
        <w:tc>
          <w:tcPr>
            <w:tcW w:w="2008" w:type="dxa"/>
            <w:tcBorders>
              <w:top w:val="nil"/>
              <w:left w:val="nil"/>
              <w:bottom w:val="single" w:sz="8" w:space="0" w:color="auto"/>
              <w:right w:val="single" w:sz="8" w:space="0" w:color="auto"/>
            </w:tcBorders>
            <w:shd w:val="clear" w:color="auto" w:fill="auto"/>
            <w:vAlign w:val="center"/>
            <w:hideMark/>
          </w:tcPr>
          <w:p w:rsidR="008B55A1" w:rsidRPr="00F42403" w:rsidRDefault="008B55A1" w:rsidP="00632B12">
            <w:pPr>
              <w:jc w:val="both"/>
              <w:rPr>
                <w:color w:val="000000"/>
                <w:sz w:val="26"/>
                <w:szCs w:val="26"/>
              </w:rPr>
            </w:pPr>
            <w:r w:rsidRPr="00F42403">
              <w:rPr>
                <w:color w:val="000000"/>
                <w:sz w:val="26"/>
                <w:szCs w:val="26"/>
              </w:rPr>
              <w:t>27.10.201</w:t>
            </w:r>
            <w:r w:rsidRPr="00F42403">
              <w:rPr>
                <w:sz w:val="26"/>
                <w:szCs w:val="26"/>
              </w:rPr>
              <w:t>8</w:t>
            </w:r>
          </w:p>
        </w:tc>
      </w:tr>
      <w:tr w:rsidR="008B55A1" w:rsidRPr="00F42403" w:rsidTr="00632B12">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bottom"/>
            <w:hideMark/>
          </w:tcPr>
          <w:p w:rsidR="008B55A1" w:rsidRPr="00F42403" w:rsidRDefault="008B55A1" w:rsidP="00632B12">
            <w:pPr>
              <w:jc w:val="center"/>
              <w:rPr>
                <w:color w:val="000000"/>
                <w:sz w:val="26"/>
                <w:szCs w:val="26"/>
              </w:rPr>
            </w:pPr>
            <w:r w:rsidRPr="00F42403">
              <w:rPr>
                <w:color w:val="000000"/>
                <w:sz w:val="26"/>
                <w:szCs w:val="26"/>
              </w:rPr>
              <w:t>7</w:t>
            </w:r>
          </w:p>
        </w:tc>
        <w:tc>
          <w:tcPr>
            <w:tcW w:w="4821" w:type="dxa"/>
            <w:tcBorders>
              <w:top w:val="nil"/>
              <w:left w:val="nil"/>
              <w:bottom w:val="single" w:sz="8" w:space="0" w:color="auto"/>
              <w:right w:val="single" w:sz="8" w:space="0" w:color="auto"/>
            </w:tcBorders>
            <w:shd w:val="clear" w:color="auto" w:fill="auto"/>
            <w:vAlign w:val="bottom"/>
            <w:hideMark/>
          </w:tcPr>
          <w:p w:rsidR="008B55A1" w:rsidRPr="00F42403" w:rsidRDefault="008B55A1" w:rsidP="00632B12">
            <w:pPr>
              <w:jc w:val="both"/>
              <w:rPr>
                <w:color w:val="000000"/>
                <w:sz w:val="26"/>
                <w:szCs w:val="26"/>
              </w:rPr>
            </w:pPr>
            <w:r w:rsidRPr="00F42403">
              <w:rPr>
                <w:color w:val="000000"/>
                <w:sz w:val="26"/>
                <w:szCs w:val="26"/>
              </w:rPr>
              <w:t>National Education Day</w:t>
            </w:r>
          </w:p>
        </w:tc>
        <w:tc>
          <w:tcPr>
            <w:tcW w:w="2008" w:type="dxa"/>
            <w:tcBorders>
              <w:top w:val="nil"/>
              <w:left w:val="nil"/>
              <w:bottom w:val="single" w:sz="8" w:space="0" w:color="auto"/>
              <w:right w:val="single" w:sz="8" w:space="0" w:color="auto"/>
            </w:tcBorders>
            <w:shd w:val="clear" w:color="auto" w:fill="auto"/>
            <w:vAlign w:val="center"/>
            <w:hideMark/>
          </w:tcPr>
          <w:p w:rsidR="008B55A1" w:rsidRPr="00F42403" w:rsidRDefault="008B55A1" w:rsidP="00632B12">
            <w:pPr>
              <w:jc w:val="both"/>
              <w:rPr>
                <w:color w:val="000000"/>
                <w:sz w:val="26"/>
                <w:szCs w:val="26"/>
              </w:rPr>
            </w:pPr>
            <w:r w:rsidRPr="00F42403">
              <w:rPr>
                <w:color w:val="000000"/>
                <w:sz w:val="26"/>
                <w:szCs w:val="26"/>
              </w:rPr>
              <w:t>11.11.201</w:t>
            </w:r>
            <w:r w:rsidRPr="00F42403">
              <w:rPr>
                <w:sz w:val="26"/>
                <w:szCs w:val="26"/>
              </w:rPr>
              <w:t>8</w:t>
            </w:r>
          </w:p>
        </w:tc>
      </w:tr>
      <w:tr w:rsidR="008B55A1" w:rsidRPr="00F42403" w:rsidTr="00632B12">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bottom"/>
            <w:hideMark/>
          </w:tcPr>
          <w:p w:rsidR="008B55A1" w:rsidRPr="00F42403" w:rsidRDefault="008B55A1" w:rsidP="00632B12">
            <w:pPr>
              <w:jc w:val="center"/>
              <w:rPr>
                <w:color w:val="000000"/>
                <w:sz w:val="26"/>
                <w:szCs w:val="26"/>
              </w:rPr>
            </w:pPr>
            <w:r w:rsidRPr="00F42403">
              <w:rPr>
                <w:color w:val="000000"/>
                <w:sz w:val="26"/>
                <w:szCs w:val="26"/>
              </w:rPr>
              <w:t>8</w:t>
            </w:r>
          </w:p>
        </w:tc>
        <w:tc>
          <w:tcPr>
            <w:tcW w:w="4821" w:type="dxa"/>
            <w:tcBorders>
              <w:top w:val="nil"/>
              <w:left w:val="nil"/>
              <w:bottom w:val="single" w:sz="8" w:space="0" w:color="auto"/>
              <w:right w:val="single" w:sz="8" w:space="0" w:color="auto"/>
            </w:tcBorders>
            <w:shd w:val="clear" w:color="auto" w:fill="auto"/>
            <w:vAlign w:val="bottom"/>
            <w:hideMark/>
          </w:tcPr>
          <w:p w:rsidR="008B55A1" w:rsidRPr="00F42403" w:rsidRDefault="008B55A1" w:rsidP="00632B12">
            <w:pPr>
              <w:jc w:val="both"/>
              <w:rPr>
                <w:color w:val="000000"/>
                <w:sz w:val="26"/>
                <w:szCs w:val="26"/>
              </w:rPr>
            </w:pPr>
            <w:r w:rsidRPr="00F42403">
              <w:rPr>
                <w:color w:val="000000"/>
                <w:sz w:val="26"/>
                <w:szCs w:val="26"/>
              </w:rPr>
              <w:t>Child Rights Week (Children day)</w:t>
            </w:r>
          </w:p>
        </w:tc>
        <w:tc>
          <w:tcPr>
            <w:tcW w:w="2008" w:type="dxa"/>
            <w:tcBorders>
              <w:top w:val="nil"/>
              <w:left w:val="nil"/>
              <w:bottom w:val="single" w:sz="8" w:space="0" w:color="auto"/>
              <w:right w:val="single" w:sz="8" w:space="0" w:color="auto"/>
            </w:tcBorders>
            <w:shd w:val="clear" w:color="auto" w:fill="auto"/>
            <w:vAlign w:val="center"/>
            <w:hideMark/>
          </w:tcPr>
          <w:p w:rsidR="008B55A1" w:rsidRPr="00F42403" w:rsidRDefault="008B55A1" w:rsidP="00632B12">
            <w:pPr>
              <w:jc w:val="both"/>
              <w:rPr>
                <w:color w:val="000000"/>
                <w:sz w:val="26"/>
                <w:szCs w:val="26"/>
              </w:rPr>
            </w:pPr>
            <w:r w:rsidRPr="00F42403">
              <w:rPr>
                <w:color w:val="000000"/>
                <w:sz w:val="26"/>
                <w:szCs w:val="26"/>
              </w:rPr>
              <w:t>14.11.201</w:t>
            </w:r>
            <w:r w:rsidRPr="00F42403">
              <w:rPr>
                <w:sz w:val="26"/>
                <w:szCs w:val="26"/>
              </w:rPr>
              <w:t>8</w:t>
            </w:r>
          </w:p>
        </w:tc>
      </w:tr>
      <w:tr w:rsidR="008B55A1" w:rsidRPr="00F42403" w:rsidTr="00632B12">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bottom"/>
            <w:hideMark/>
          </w:tcPr>
          <w:p w:rsidR="008B55A1" w:rsidRPr="00F42403" w:rsidRDefault="008B55A1" w:rsidP="00632B12">
            <w:pPr>
              <w:jc w:val="center"/>
              <w:rPr>
                <w:color w:val="000000"/>
                <w:sz w:val="26"/>
                <w:szCs w:val="26"/>
              </w:rPr>
            </w:pPr>
            <w:r w:rsidRPr="00F42403">
              <w:rPr>
                <w:color w:val="000000"/>
                <w:sz w:val="26"/>
                <w:szCs w:val="26"/>
              </w:rPr>
              <w:t>9</w:t>
            </w:r>
          </w:p>
        </w:tc>
        <w:tc>
          <w:tcPr>
            <w:tcW w:w="4821" w:type="dxa"/>
            <w:tcBorders>
              <w:top w:val="nil"/>
              <w:left w:val="nil"/>
              <w:bottom w:val="single" w:sz="8" w:space="0" w:color="auto"/>
              <w:right w:val="single" w:sz="8" w:space="0" w:color="auto"/>
            </w:tcBorders>
            <w:shd w:val="clear" w:color="auto" w:fill="auto"/>
            <w:vAlign w:val="bottom"/>
            <w:hideMark/>
          </w:tcPr>
          <w:p w:rsidR="008B55A1" w:rsidRPr="00F42403" w:rsidRDefault="008B55A1" w:rsidP="00632B12">
            <w:pPr>
              <w:jc w:val="both"/>
              <w:rPr>
                <w:color w:val="000000"/>
                <w:sz w:val="26"/>
                <w:szCs w:val="26"/>
              </w:rPr>
            </w:pPr>
            <w:r w:rsidRPr="00F42403">
              <w:rPr>
                <w:color w:val="000000"/>
                <w:sz w:val="26"/>
                <w:szCs w:val="26"/>
              </w:rPr>
              <w:t>World Disabled Day</w:t>
            </w:r>
          </w:p>
        </w:tc>
        <w:tc>
          <w:tcPr>
            <w:tcW w:w="2008" w:type="dxa"/>
            <w:tcBorders>
              <w:top w:val="nil"/>
              <w:left w:val="nil"/>
              <w:bottom w:val="single" w:sz="8" w:space="0" w:color="auto"/>
              <w:right w:val="single" w:sz="8" w:space="0" w:color="auto"/>
            </w:tcBorders>
            <w:shd w:val="clear" w:color="auto" w:fill="auto"/>
            <w:vAlign w:val="center"/>
            <w:hideMark/>
          </w:tcPr>
          <w:p w:rsidR="008B55A1" w:rsidRPr="00F42403" w:rsidRDefault="008B55A1" w:rsidP="00632B12">
            <w:pPr>
              <w:jc w:val="both"/>
              <w:rPr>
                <w:color w:val="000000"/>
                <w:sz w:val="26"/>
                <w:szCs w:val="26"/>
              </w:rPr>
            </w:pPr>
            <w:r w:rsidRPr="00F42403">
              <w:rPr>
                <w:color w:val="000000"/>
                <w:sz w:val="26"/>
                <w:szCs w:val="26"/>
              </w:rPr>
              <w:t>03.12.2018</w:t>
            </w:r>
          </w:p>
        </w:tc>
      </w:tr>
      <w:tr w:rsidR="008B55A1" w:rsidRPr="00F42403" w:rsidTr="00632B12">
        <w:trPr>
          <w:trHeight w:val="285"/>
          <w:jc w:val="center"/>
        </w:trPr>
        <w:tc>
          <w:tcPr>
            <w:tcW w:w="1080"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8B55A1" w:rsidRPr="00F42403" w:rsidRDefault="008B55A1" w:rsidP="00632B12">
            <w:pPr>
              <w:jc w:val="center"/>
              <w:rPr>
                <w:color w:val="000000"/>
                <w:sz w:val="26"/>
                <w:szCs w:val="26"/>
              </w:rPr>
            </w:pPr>
            <w:r w:rsidRPr="00F42403">
              <w:rPr>
                <w:color w:val="000000"/>
                <w:sz w:val="26"/>
                <w:szCs w:val="26"/>
              </w:rPr>
              <w:t>10</w:t>
            </w:r>
          </w:p>
        </w:tc>
        <w:tc>
          <w:tcPr>
            <w:tcW w:w="4821" w:type="dxa"/>
            <w:tcBorders>
              <w:top w:val="single" w:sz="4" w:space="0" w:color="auto"/>
              <w:left w:val="nil"/>
              <w:bottom w:val="single" w:sz="8" w:space="0" w:color="auto"/>
              <w:right w:val="single" w:sz="8" w:space="0" w:color="auto"/>
            </w:tcBorders>
            <w:shd w:val="clear" w:color="auto" w:fill="auto"/>
            <w:vAlign w:val="bottom"/>
            <w:hideMark/>
          </w:tcPr>
          <w:p w:rsidR="008B55A1" w:rsidRPr="00F42403" w:rsidRDefault="008B55A1" w:rsidP="00632B12">
            <w:pPr>
              <w:jc w:val="both"/>
              <w:rPr>
                <w:color w:val="000000"/>
                <w:sz w:val="26"/>
                <w:szCs w:val="26"/>
              </w:rPr>
            </w:pPr>
            <w:r w:rsidRPr="00F42403">
              <w:rPr>
                <w:color w:val="000000"/>
                <w:sz w:val="26"/>
                <w:szCs w:val="26"/>
              </w:rPr>
              <w:t>National Mathematics Day</w:t>
            </w:r>
          </w:p>
        </w:tc>
        <w:tc>
          <w:tcPr>
            <w:tcW w:w="2008" w:type="dxa"/>
            <w:tcBorders>
              <w:top w:val="single" w:sz="4" w:space="0" w:color="auto"/>
              <w:left w:val="nil"/>
              <w:bottom w:val="single" w:sz="8" w:space="0" w:color="auto"/>
              <w:right w:val="single" w:sz="8" w:space="0" w:color="auto"/>
            </w:tcBorders>
            <w:shd w:val="clear" w:color="auto" w:fill="auto"/>
            <w:vAlign w:val="center"/>
            <w:hideMark/>
          </w:tcPr>
          <w:p w:rsidR="008B55A1" w:rsidRPr="00F42403" w:rsidRDefault="008B55A1" w:rsidP="00632B12">
            <w:pPr>
              <w:jc w:val="both"/>
              <w:rPr>
                <w:color w:val="000000"/>
                <w:sz w:val="26"/>
                <w:szCs w:val="26"/>
              </w:rPr>
            </w:pPr>
            <w:r w:rsidRPr="00F42403">
              <w:rPr>
                <w:color w:val="000000"/>
                <w:sz w:val="26"/>
                <w:szCs w:val="26"/>
              </w:rPr>
              <w:t>22.12.2018</w:t>
            </w:r>
          </w:p>
        </w:tc>
      </w:tr>
      <w:tr w:rsidR="008B55A1" w:rsidRPr="00F42403" w:rsidTr="00632B12">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bottom"/>
            <w:hideMark/>
          </w:tcPr>
          <w:p w:rsidR="008B55A1" w:rsidRPr="00F42403" w:rsidRDefault="008B55A1" w:rsidP="00632B12">
            <w:pPr>
              <w:jc w:val="center"/>
              <w:rPr>
                <w:color w:val="000000"/>
                <w:sz w:val="26"/>
                <w:szCs w:val="26"/>
              </w:rPr>
            </w:pPr>
            <w:r w:rsidRPr="00F42403">
              <w:rPr>
                <w:color w:val="000000"/>
                <w:sz w:val="26"/>
                <w:szCs w:val="26"/>
              </w:rPr>
              <w:t>11</w:t>
            </w:r>
          </w:p>
        </w:tc>
        <w:tc>
          <w:tcPr>
            <w:tcW w:w="4821" w:type="dxa"/>
            <w:tcBorders>
              <w:top w:val="nil"/>
              <w:left w:val="nil"/>
              <w:bottom w:val="single" w:sz="8" w:space="0" w:color="auto"/>
              <w:right w:val="single" w:sz="8" w:space="0" w:color="auto"/>
            </w:tcBorders>
            <w:shd w:val="clear" w:color="auto" w:fill="auto"/>
            <w:vAlign w:val="bottom"/>
            <w:hideMark/>
          </w:tcPr>
          <w:p w:rsidR="008B55A1" w:rsidRPr="00F42403" w:rsidRDefault="008B55A1" w:rsidP="00632B12">
            <w:pPr>
              <w:jc w:val="both"/>
              <w:rPr>
                <w:color w:val="000000"/>
                <w:sz w:val="26"/>
                <w:szCs w:val="26"/>
              </w:rPr>
            </w:pPr>
            <w:r w:rsidRPr="00F42403">
              <w:rPr>
                <w:color w:val="000000"/>
                <w:sz w:val="26"/>
                <w:szCs w:val="26"/>
              </w:rPr>
              <w:t>Girls child day</w:t>
            </w:r>
          </w:p>
        </w:tc>
        <w:tc>
          <w:tcPr>
            <w:tcW w:w="2008" w:type="dxa"/>
            <w:tcBorders>
              <w:top w:val="nil"/>
              <w:left w:val="nil"/>
              <w:bottom w:val="single" w:sz="8" w:space="0" w:color="auto"/>
              <w:right w:val="single" w:sz="8" w:space="0" w:color="auto"/>
            </w:tcBorders>
            <w:shd w:val="clear" w:color="auto" w:fill="auto"/>
            <w:vAlign w:val="center"/>
            <w:hideMark/>
          </w:tcPr>
          <w:p w:rsidR="008B55A1" w:rsidRPr="00F42403" w:rsidRDefault="008B55A1" w:rsidP="00632B12">
            <w:pPr>
              <w:jc w:val="both"/>
              <w:rPr>
                <w:color w:val="000000"/>
                <w:sz w:val="26"/>
                <w:szCs w:val="26"/>
              </w:rPr>
            </w:pPr>
            <w:r w:rsidRPr="00F42403">
              <w:rPr>
                <w:color w:val="000000"/>
                <w:sz w:val="26"/>
                <w:szCs w:val="26"/>
              </w:rPr>
              <w:t>24.01.2019</w:t>
            </w:r>
          </w:p>
        </w:tc>
      </w:tr>
      <w:tr w:rsidR="008B55A1" w:rsidRPr="00F42403" w:rsidTr="00632B12">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bottom"/>
            <w:hideMark/>
          </w:tcPr>
          <w:p w:rsidR="008B55A1" w:rsidRPr="00F42403" w:rsidRDefault="008B55A1" w:rsidP="00632B12">
            <w:pPr>
              <w:jc w:val="center"/>
              <w:rPr>
                <w:color w:val="000000"/>
                <w:sz w:val="26"/>
                <w:szCs w:val="26"/>
              </w:rPr>
            </w:pPr>
            <w:r w:rsidRPr="00F42403">
              <w:rPr>
                <w:color w:val="000000"/>
                <w:sz w:val="26"/>
                <w:szCs w:val="26"/>
              </w:rPr>
              <w:t>12</w:t>
            </w:r>
          </w:p>
        </w:tc>
        <w:tc>
          <w:tcPr>
            <w:tcW w:w="4821" w:type="dxa"/>
            <w:tcBorders>
              <w:top w:val="nil"/>
              <w:left w:val="nil"/>
              <w:bottom w:val="single" w:sz="8" w:space="0" w:color="auto"/>
              <w:right w:val="single" w:sz="8" w:space="0" w:color="auto"/>
            </w:tcBorders>
            <w:shd w:val="clear" w:color="auto" w:fill="auto"/>
            <w:vAlign w:val="bottom"/>
            <w:hideMark/>
          </w:tcPr>
          <w:p w:rsidR="008B55A1" w:rsidRPr="00F42403" w:rsidRDefault="008B55A1" w:rsidP="00632B12">
            <w:pPr>
              <w:jc w:val="both"/>
              <w:rPr>
                <w:color w:val="000000"/>
                <w:sz w:val="26"/>
                <w:szCs w:val="26"/>
              </w:rPr>
            </w:pPr>
            <w:r w:rsidRPr="00F42403">
              <w:rPr>
                <w:color w:val="000000"/>
                <w:sz w:val="26"/>
                <w:szCs w:val="26"/>
              </w:rPr>
              <w:t>National Science Day</w:t>
            </w:r>
          </w:p>
        </w:tc>
        <w:tc>
          <w:tcPr>
            <w:tcW w:w="2008" w:type="dxa"/>
            <w:tcBorders>
              <w:top w:val="nil"/>
              <w:left w:val="nil"/>
              <w:bottom w:val="single" w:sz="8" w:space="0" w:color="auto"/>
              <w:right w:val="single" w:sz="8" w:space="0" w:color="auto"/>
            </w:tcBorders>
            <w:shd w:val="clear" w:color="auto" w:fill="auto"/>
            <w:vAlign w:val="center"/>
            <w:hideMark/>
          </w:tcPr>
          <w:p w:rsidR="008B55A1" w:rsidRPr="00F42403" w:rsidRDefault="008B55A1" w:rsidP="00632B12">
            <w:pPr>
              <w:jc w:val="both"/>
              <w:rPr>
                <w:color w:val="000000"/>
                <w:sz w:val="26"/>
                <w:szCs w:val="26"/>
              </w:rPr>
            </w:pPr>
            <w:r w:rsidRPr="00F42403">
              <w:rPr>
                <w:color w:val="000000"/>
                <w:sz w:val="26"/>
                <w:szCs w:val="26"/>
              </w:rPr>
              <w:t>28.02.2019</w:t>
            </w:r>
          </w:p>
        </w:tc>
      </w:tr>
    </w:tbl>
    <w:p w:rsidR="008B55A1" w:rsidRPr="00F42403" w:rsidRDefault="008B55A1" w:rsidP="008B55A1">
      <w:pPr>
        <w:spacing w:line="360" w:lineRule="auto"/>
        <w:jc w:val="both"/>
        <w:rPr>
          <w:rFonts w:eastAsia="Calibri"/>
          <w:sz w:val="26"/>
          <w:szCs w:val="26"/>
        </w:rPr>
      </w:pPr>
    </w:p>
    <w:p w:rsidR="008B55A1" w:rsidRPr="00F42403" w:rsidRDefault="008B55A1" w:rsidP="008B55A1">
      <w:pPr>
        <w:spacing w:line="360" w:lineRule="auto"/>
        <w:jc w:val="both"/>
        <w:rPr>
          <w:rFonts w:eastAsia="Calibri"/>
          <w:sz w:val="26"/>
          <w:szCs w:val="26"/>
        </w:rPr>
      </w:pPr>
      <w:r w:rsidRPr="00F42403">
        <w:rPr>
          <w:b/>
          <w:sz w:val="26"/>
          <w:szCs w:val="26"/>
        </w:rPr>
        <w:t xml:space="preserve">3) </w:t>
      </w:r>
      <w:r w:rsidRPr="00F42403">
        <w:rPr>
          <w:b/>
          <w:sz w:val="26"/>
          <w:szCs w:val="26"/>
        </w:rPr>
        <w:tab/>
        <w:t xml:space="preserve">Celebration of Child Rights Week </w:t>
      </w:r>
    </w:p>
    <w:p w:rsidR="008B55A1" w:rsidRDefault="008B55A1" w:rsidP="008B55A1">
      <w:pPr>
        <w:spacing w:line="360" w:lineRule="auto"/>
        <w:ind w:firstLine="720"/>
        <w:jc w:val="both"/>
        <w:rPr>
          <w:rFonts w:eastAsia="Calibri"/>
          <w:sz w:val="26"/>
          <w:szCs w:val="26"/>
        </w:rPr>
      </w:pPr>
      <w:r w:rsidRPr="00F42403">
        <w:rPr>
          <w:rFonts w:eastAsia="Calibri"/>
          <w:sz w:val="26"/>
          <w:szCs w:val="26"/>
        </w:rPr>
        <w:t>The child rights week celebrations were conducted with effect from 14.11.2018 to 21.11.2018 with instructions from the State Project Director with a day-wise schedule to adopt of the celebrations.</w:t>
      </w:r>
    </w:p>
    <w:p w:rsidR="008B55A1" w:rsidRPr="00F42403" w:rsidRDefault="008B55A1" w:rsidP="008B55A1">
      <w:pPr>
        <w:spacing w:line="360" w:lineRule="auto"/>
        <w:ind w:firstLine="720"/>
        <w:jc w:val="both"/>
        <w:rPr>
          <w:rFonts w:eastAsia="Calibri"/>
          <w:sz w:val="26"/>
          <w:szCs w:val="26"/>
        </w:rPr>
      </w:pPr>
    </w:p>
    <w:p w:rsidR="008B55A1" w:rsidRPr="00F42403" w:rsidRDefault="008B55A1" w:rsidP="008B55A1">
      <w:pPr>
        <w:spacing w:line="360" w:lineRule="auto"/>
        <w:jc w:val="both"/>
        <w:rPr>
          <w:b/>
          <w:sz w:val="26"/>
          <w:szCs w:val="26"/>
        </w:rPr>
      </w:pPr>
      <w:r w:rsidRPr="00F42403">
        <w:rPr>
          <w:b/>
          <w:sz w:val="26"/>
          <w:szCs w:val="26"/>
        </w:rPr>
        <w:t xml:space="preserve">4. </w:t>
      </w:r>
      <w:r w:rsidRPr="00F42403">
        <w:rPr>
          <w:b/>
          <w:sz w:val="26"/>
          <w:szCs w:val="26"/>
        </w:rPr>
        <w:tab/>
        <w:t>Initiatives</w:t>
      </w:r>
      <w:r>
        <w:rPr>
          <w:b/>
          <w:sz w:val="26"/>
          <w:szCs w:val="26"/>
        </w:rPr>
        <w:t xml:space="preserve"> by Community Contributors</w:t>
      </w:r>
      <w:r w:rsidRPr="00F42403">
        <w:rPr>
          <w:b/>
          <w:sz w:val="26"/>
          <w:szCs w:val="26"/>
        </w:rPr>
        <w:t>:</w:t>
      </w:r>
    </w:p>
    <w:p w:rsidR="008B55A1" w:rsidRPr="00F42403" w:rsidRDefault="008B55A1" w:rsidP="008B55A1">
      <w:pPr>
        <w:tabs>
          <w:tab w:val="left" w:pos="810"/>
          <w:tab w:val="left" w:pos="900"/>
        </w:tabs>
        <w:spacing w:line="360" w:lineRule="auto"/>
        <w:jc w:val="both"/>
        <w:rPr>
          <w:sz w:val="26"/>
          <w:szCs w:val="26"/>
        </w:rPr>
      </w:pPr>
      <w:r w:rsidRPr="00F42403">
        <w:rPr>
          <w:sz w:val="26"/>
          <w:szCs w:val="26"/>
        </w:rPr>
        <w:t>Enormous fund pooling is happening through community mobilization, the following are to name a few:</w:t>
      </w:r>
    </w:p>
    <w:p w:rsidR="008B55A1" w:rsidRPr="00F42403" w:rsidRDefault="008B55A1" w:rsidP="00412148">
      <w:pPr>
        <w:pStyle w:val="ListParagraph"/>
        <w:numPr>
          <w:ilvl w:val="0"/>
          <w:numId w:val="24"/>
        </w:numPr>
        <w:tabs>
          <w:tab w:val="left" w:pos="810"/>
          <w:tab w:val="left" w:pos="900"/>
        </w:tabs>
        <w:spacing w:line="360" w:lineRule="auto"/>
        <w:contextualSpacing/>
        <w:jc w:val="both"/>
        <w:rPr>
          <w:sz w:val="26"/>
          <w:szCs w:val="26"/>
        </w:rPr>
      </w:pPr>
      <w:r w:rsidRPr="00F42403">
        <w:rPr>
          <w:sz w:val="26"/>
          <w:szCs w:val="26"/>
        </w:rPr>
        <w:t xml:space="preserve">In Choutuppal Mandal of Yadadri District, items worth 80 lakhs were mobilized for dual desks and construction of toilets in 10 schools through MIDHANI, Hyderabad. </w:t>
      </w:r>
    </w:p>
    <w:p w:rsidR="008B55A1" w:rsidRPr="00F42403" w:rsidRDefault="008B55A1" w:rsidP="00412148">
      <w:pPr>
        <w:pStyle w:val="ListParagraph"/>
        <w:numPr>
          <w:ilvl w:val="0"/>
          <w:numId w:val="24"/>
        </w:numPr>
        <w:tabs>
          <w:tab w:val="left" w:pos="810"/>
          <w:tab w:val="left" w:pos="900"/>
        </w:tabs>
        <w:spacing w:line="360" w:lineRule="auto"/>
        <w:contextualSpacing/>
        <w:jc w:val="both"/>
        <w:rPr>
          <w:sz w:val="26"/>
          <w:szCs w:val="26"/>
        </w:rPr>
      </w:pPr>
      <w:r w:rsidRPr="00F42403">
        <w:rPr>
          <w:sz w:val="26"/>
          <w:szCs w:val="26"/>
        </w:rPr>
        <w:t>BDL, Hyderabad has donated 3000 benches to Yadadri District.</w:t>
      </w:r>
    </w:p>
    <w:p w:rsidR="008B55A1" w:rsidRPr="00F42403" w:rsidRDefault="008B55A1" w:rsidP="00412148">
      <w:pPr>
        <w:pStyle w:val="ListParagraph"/>
        <w:numPr>
          <w:ilvl w:val="0"/>
          <w:numId w:val="24"/>
        </w:numPr>
        <w:tabs>
          <w:tab w:val="left" w:pos="810"/>
          <w:tab w:val="left" w:pos="900"/>
        </w:tabs>
        <w:spacing w:line="360" w:lineRule="auto"/>
        <w:contextualSpacing/>
        <w:jc w:val="both"/>
        <w:rPr>
          <w:sz w:val="26"/>
          <w:szCs w:val="26"/>
        </w:rPr>
      </w:pPr>
      <w:r w:rsidRPr="00F42403">
        <w:rPr>
          <w:sz w:val="26"/>
          <w:szCs w:val="26"/>
        </w:rPr>
        <w:t>In all the areas in the state, The Community is providing infrastructure like tables, chairs, water tank, Almirahs, Sports kit, Science lab and building compound walls, repairs etc from the funds collected from the Parents/Villagers on their own.</w:t>
      </w:r>
    </w:p>
    <w:p w:rsidR="008B55A1" w:rsidRPr="00F42403" w:rsidRDefault="008B55A1" w:rsidP="00412148">
      <w:pPr>
        <w:pStyle w:val="ListParagraph"/>
        <w:numPr>
          <w:ilvl w:val="0"/>
          <w:numId w:val="23"/>
        </w:numPr>
        <w:spacing w:line="360" w:lineRule="auto"/>
        <w:rPr>
          <w:sz w:val="26"/>
          <w:szCs w:val="26"/>
        </w:rPr>
      </w:pPr>
      <w:r w:rsidRPr="00F42403">
        <w:rPr>
          <w:sz w:val="26"/>
          <w:szCs w:val="26"/>
        </w:rPr>
        <w:t>Here the Community comprises of Parents, Villagers, Alumni members, NRIs etc.</w:t>
      </w:r>
    </w:p>
    <w:p w:rsidR="008B55A1" w:rsidRPr="00F42403" w:rsidRDefault="008B55A1" w:rsidP="00412148">
      <w:pPr>
        <w:pStyle w:val="ListParagraph"/>
        <w:numPr>
          <w:ilvl w:val="0"/>
          <w:numId w:val="23"/>
        </w:numPr>
        <w:spacing w:line="360" w:lineRule="auto"/>
        <w:contextualSpacing/>
        <w:jc w:val="both"/>
        <w:rPr>
          <w:sz w:val="26"/>
          <w:szCs w:val="26"/>
        </w:rPr>
      </w:pPr>
      <w:r w:rsidRPr="00F42403">
        <w:rPr>
          <w:sz w:val="26"/>
          <w:szCs w:val="26"/>
        </w:rPr>
        <w:t xml:space="preserve">The Donations/Contributions will be preserved in “VIDYA NIDHI” Fund for School Development. </w:t>
      </w:r>
    </w:p>
    <w:p w:rsidR="008B55A1" w:rsidRPr="00F42403" w:rsidRDefault="008B55A1" w:rsidP="00412148">
      <w:pPr>
        <w:pStyle w:val="ListParagraph"/>
        <w:numPr>
          <w:ilvl w:val="0"/>
          <w:numId w:val="23"/>
        </w:numPr>
        <w:spacing w:line="360" w:lineRule="auto"/>
        <w:contextualSpacing/>
        <w:jc w:val="both"/>
        <w:rPr>
          <w:sz w:val="26"/>
          <w:szCs w:val="26"/>
        </w:rPr>
      </w:pPr>
      <w:r w:rsidRPr="00F42403">
        <w:rPr>
          <w:sz w:val="26"/>
          <w:szCs w:val="26"/>
        </w:rPr>
        <w:lastRenderedPageBreak/>
        <w:t>A Display Board with the names of the Donors/Contributors will be laid on the wall of HM Room.</w:t>
      </w:r>
    </w:p>
    <w:p w:rsidR="008B55A1" w:rsidRPr="00F42403" w:rsidRDefault="008B55A1" w:rsidP="008B55A1">
      <w:pPr>
        <w:spacing w:line="360" w:lineRule="auto"/>
        <w:ind w:left="360"/>
        <w:jc w:val="both"/>
        <w:rPr>
          <w:sz w:val="26"/>
          <w:szCs w:val="26"/>
        </w:rPr>
      </w:pPr>
      <w:r w:rsidRPr="00F42403">
        <w:rPr>
          <w:b/>
          <w:sz w:val="26"/>
          <w:szCs w:val="26"/>
        </w:rPr>
        <w:t xml:space="preserve">Media: </w:t>
      </w:r>
    </w:p>
    <w:p w:rsidR="008B55A1" w:rsidRPr="00931FA7" w:rsidRDefault="008B55A1" w:rsidP="008B55A1">
      <w:pPr>
        <w:tabs>
          <w:tab w:val="left" w:pos="810"/>
          <w:tab w:val="left" w:pos="900"/>
        </w:tabs>
        <w:spacing w:line="360" w:lineRule="auto"/>
        <w:jc w:val="both"/>
        <w:rPr>
          <w:sz w:val="26"/>
          <w:szCs w:val="26"/>
        </w:rPr>
      </w:pPr>
      <w:r>
        <w:rPr>
          <w:sz w:val="26"/>
          <w:szCs w:val="26"/>
        </w:rPr>
        <w:tab/>
      </w:r>
      <w:r w:rsidRPr="00931FA7">
        <w:rPr>
          <w:sz w:val="26"/>
          <w:szCs w:val="26"/>
        </w:rPr>
        <w:t>Pamphlets, Posters and Brochures were developed for improving enrolment in “Badi Bata” Programme</w:t>
      </w:r>
    </w:p>
    <w:p w:rsidR="007D0936" w:rsidRDefault="007D0936" w:rsidP="008B55A1">
      <w:pPr>
        <w:spacing w:line="360" w:lineRule="auto"/>
        <w:jc w:val="both"/>
        <w:rPr>
          <w:b/>
          <w:sz w:val="28"/>
          <w:szCs w:val="28"/>
        </w:rPr>
      </w:pPr>
    </w:p>
    <w:p w:rsidR="008B55A1" w:rsidRPr="00F42403" w:rsidRDefault="008B55A1" w:rsidP="008B55A1">
      <w:pPr>
        <w:spacing w:line="360" w:lineRule="auto"/>
        <w:jc w:val="both"/>
        <w:rPr>
          <w:b/>
          <w:sz w:val="28"/>
          <w:szCs w:val="28"/>
        </w:rPr>
      </w:pPr>
      <w:r w:rsidRPr="00F42403">
        <w:rPr>
          <w:b/>
          <w:sz w:val="28"/>
          <w:szCs w:val="28"/>
        </w:rPr>
        <w:t>Success Stories during 2018-19</w:t>
      </w:r>
    </w:p>
    <w:p w:rsidR="008B55A1" w:rsidRPr="00F42403" w:rsidRDefault="008B55A1" w:rsidP="008B55A1">
      <w:pPr>
        <w:spacing w:line="360" w:lineRule="auto"/>
        <w:jc w:val="center"/>
        <w:rPr>
          <w:b/>
          <w:sz w:val="26"/>
          <w:szCs w:val="26"/>
        </w:rPr>
      </w:pPr>
      <w:r w:rsidRPr="00F42403">
        <w:rPr>
          <w:b/>
          <w:noProof/>
          <w:sz w:val="26"/>
          <w:szCs w:val="26"/>
          <w:lang w:val="en-IN" w:eastAsia="en-IN"/>
        </w:rPr>
        <w:drawing>
          <wp:inline distT="0" distB="0" distL="0" distR="0">
            <wp:extent cx="3562664" cy="2352829"/>
            <wp:effectExtent l="38100" t="57150" r="113986" b="104621"/>
            <wp:docPr id="14" name="Picture 1" descr="C:\Users\SSA1\Downloads\IMG-201905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1\Downloads\IMG-20190501-WA0009.jpg"/>
                    <pic:cNvPicPr>
                      <a:picLocks noChangeAspect="1" noChangeArrowheads="1"/>
                    </pic:cNvPicPr>
                  </pic:nvPicPr>
                  <pic:blipFill>
                    <a:blip r:embed="rId15" cstate="print">
                      <a:lum bright="20000" contrast="20000"/>
                    </a:blip>
                    <a:srcRect/>
                    <a:stretch>
                      <a:fillRect/>
                    </a:stretch>
                  </pic:blipFill>
                  <pic:spPr bwMode="auto">
                    <a:xfrm>
                      <a:off x="0" y="0"/>
                      <a:ext cx="3564056" cy="23537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55A1" w:rsidRPr="00F42403" w:rsidRDefault="008B55A1" w:rsidP="008B55A1">
      <w:pPr>
        <w:spacing w:line="360" w:lineRule="auto"/>
        <w:jc w:val="both"/>
        <w:rPr>
          <w:b/>
          <w:sz w:val="26"/>
          <w:szCs w:val="26"/>
        </w:rPr>
      </w:pPr>
    </w:p>
    <w:p w:rsidR="008B55A1" w:rsidRPr="00F42403" w:rsidRDefault="008B55A1" w:rsidP="008B55A1">
      <w:pPr>
        <w:spacing w:line="360" w:lineRule="auto"/>
        <w:jc w:val="both"/>
        <w:rPr>
          <w:b/>
          <w:sz w:val="26"/>
          <w:szCs w:val="26"/>
        </w:rPr>
      </w:pPr>
      <w:r w:rsidRPr="00F42403">
        <w:rPr>
          <w:b/>
          <w:noProof/>
          <w:sz w:val="26"/>
          <w:szCs w:val="26"/>
          <w:lang w:val="en-IN" w:eastAsia="en-IN"/>
        </w:rPr>
        <w:lastRenderedPageBreak/>
        <w:drawing>
          <wp:anchor distT="0" distB="0" distL="114300" distR="114300" simplePos="0" relativeHeight="251660288" behindDoc="0" locked="0" layoutInCell="1" allowOverlap="1">
            <wp:simplePos x="0" y="0"/>
            <wp:positionH relativeFrom="column">
              <wp:posOffset>38100</wp:posOffset>
            </wp:positionH>
            <wp:positionV relativeFrom="paragraph">
              <wp:posOffset>86360</wp:posOffset>
            </wp:positionV>
            <wp:extent cx="5360035" cy="4231005"/>
            <wp:effectExtent l="38100" t="57150" r="107315" b="93345"/>
            <wp:wrapSquare wrapText="bothSides"/>
            <wp:docPr id="15" name="Picture 1" descr="C:\Users\SSA1\Downloads\IMG-201905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1\Downloads\IMG-20190501-WA0014.jpg"/>
                    <pic:cNvPicPr>
                      <a:picLocks noChangeAspect="1" noChangeArrowheads="1"/>
                    </pic:cNvPicPr>
                  </pic:nvPicPr>
                  <pic:blipFill>
                    <a:blip r:embed="rId16" cstate="print"/>
                    <a:srcRect/>
                    <a:stretch>
                      <a:fillRect/>
                    </a:stretch>
                  </pic:blipFill>
                  <pic:spPr bwMode="auto">
                    <a:xfrm>
                      <a:off x="0" y="0"/>
                      <a:ext cx="5360035" cy="4231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B55A1" w:rsidRPr="00F42403" w:rsidRDefault="008B55A1" w:rsidP="008B55A1">
      <w:pPr>
        <w:tabs>
          <w:tab w:val="left" w:pos="720"/>
        </w:tabs>
        <w:jc w:val="both"/>
        <w:rPr>
          <w:b/>
          <w:bCs/>
        </w:rPr>
      </w:pPr>
    </w:p>
    <w:p w:rsidR="008B55A1" w:rsidRPr="00F42403" w:rsidRDefault="008B55A1" w:rsidP="008B55A1">
      <w:pPr>
        <w:tabs>
          <w:tab w:val="left" w:pos="1380"/>
        </w:tabs>
        <w:jc w:val="both"/>
        <w:rPr>
          <w:b/>
          <w:bCs/>
        </w:rPr>
      </w:pPr>
    </w:p>
    <w:p w:rsidR="008B55A1" w:rsidRDefault="008B55A1" w:rsidP="008B55A1">
      <w:pPr>
        <w:jc w:val="both"/>
        <w:rPr>
          <w:b/>
          <w:bCs/>
        </w:rPr>
      </w:pPr>
      <w:r w:rsidRPr="00F42403">
        <w:rPr>
          <w:b/>
          <w:bCs/>
        </w:rPr>
        <w:tab/>
      </w:r>
    </w:p>
    <w:p w:rsidR="008B55A1" w:rsidRDefault="008B55A1" w:rsidP="008B55A1">
      <w:pPr>
        <w:jc w:val="both"/>
        <w:rPr>
          <w:b/>
          <w:bCs/>
        </w:rPr>
      </w:pPr>
    </w:p>
    <w:p w:rsidR="008B55A1" w:rsidRDefault="008B55A1" w:rsidP="008B55A1">
      <w:pPr>
        <w:jc w:val="both"/>
        <w:rPr>
          <w:b/>
          <w:bCs/>
        </w:rPr>
      </w:pPr>
    </w:p>
    <w:p w:rsidR="008B55A1" w:rsidRDefault="008B55A1" w:rsidP="008B55A1">
      <w:pPr>
        <w:jc w:val="both"/>
        <w:rPr>
          <w:b/>
          <w:bCs/>
        </w:rPr>
      </w:pPr>
    </w:p>
    <w:p w:rsidR="008B55A1" w:rsidRDefault="008B55A1" w:rsidP="008B55A1">
      <w:pPr>
        <w:jc w:val="both"/>
        <w:rPr>
          <w:b/>
          <w:bCs/>
        </w:rPr>
      </w:pPr>
    </w:p>
    <w:p w:rsidR="008B55A1" w:rsidRDefault="008B55A1" w:rsidP="008B55A1">
      <w:pPr>
        <w:jc w:val="both"/>
        <w:rPr>
          <w:b/>
          <w:bCs/>
        </w:rPr>
      </w:pPr>
      <w:r>
        <w:rPr>
          <w:b/>
          <w:bCs/>
        </w:rPr>
        <w:t xml:space="preserve">VI (B). </w:t>
      </w:r>
      <w:r w:rsidRPr="002D0BDE">
        <w:rPr>
          <w:b/>
          <w:bCs/>
        </w:rPr>
        <w:t>Progress of Training of SMC/SDMC (Elementary &amp; Secondary)</w:t>
      </w:r>
      <w:r w:rsidRPr="009E1BBB">
        <w:rPr>
          <w:b/>
          <w:bCs/>
        </w:rPr>
        <w:t xml:space="preserve"> </w:t>
      </w:r>
      <w:r w:rsidRPr="002D0BDE">
        <w:rPr>
          <w:b/>
          <w:bCs/>
        </w:rPr>
        <w:t>2018-19</w:t>
      </w:r>
    </w:p>
    <w:p w:rsidR="008B55A1" w:rsidRPr="009E1BBB" w:rsidRDefault="008B55A1" w:rsidP="008B55A1">
      <w:pPr>
        <w:jc w:val="both"/>
        <w:rPr>
          <w:color w:val="000000"/>
          <w:sz w:val="26"/>
          <w:szCs w:val="26"/>
          <w:u w:val="single"/>
        </w:rPr>
      </w:pPr>
      <w:r w:rsidRPr="009E1BBB">
        <w:rPr>
          <w:color w:val="000000"/>
          <w:sz w:val="26"/>
          <w:szCs w:val="26"/>
          <w:u w:val="single"/>
        </w:rPr>
        <w:t>Approved by PAB</w:t>
      </w:r>
    </w:p>
    <w:p w:rsidR="008B55A1" w:rsidRPr="00F42403" w:rsidRDefault="008B55A1" w:rsidP="008B55A1">
      <w:pPr>
        <w:jc w:val="both"/>
        <w:rPr>
          <w:b/>
          <w:bCs/>
          <w:color w:val="000000"/>
          <w:sz w:val="26"/>
          <w:szCs w:val="26"/>
          <w:u w:val="single"/>
        </w:rPr>
      </w:pPr>
    </w:p>
    <w:p w:rsidR="008B55A1" w:rsidRPr="00F42403" w:rsidRDefault="008B55A1" w:rsidP="00412148">
      <w:pPr>
        <w:pStyle w:val="ListParagraph"/>
        <w:numPr>
          <w:ilvl w:val="0"/>
          <w:numId w:val="21"/>
        </w:numPr>
        <w:contextualSpacing/>
        <w:jc w:val="both"/>
        <w:rPr>
          <w:rFonts w:eastAsia="Times New Roman"/>
          <w:bCs/>
          <w:color w:val="000000"/>
          <w:sz w:val="26"/>
          <w:szCs w:val="26"/>
        </w:rPr>
      </w:pPr>
      <w:r w:rsidRPr="00F42403">
        <w:rPr>
          <w:rFonts w:eastAsia="Times New Roman"/>
          <w:bCs/>
          <w:color w:val="000000"/>
          <w:sz w:val="26"/>
          <w:szCs w:val="26"/>
        </w:rPr>
        <w:t xml:space="preserve">Amount sanctioned for SMC Training </w:t>
      </w:r>
    </w:p>
    <w:p w:rsidR="008B55A1" w:rsidRPr="00F42403" w:rsidRDefault="008B55A1" w:rsidP="008B55A1">
      <w:pPr>
        <w:ind w:left="720" w:firstLine="720"/>
        <w:jc w:val="both"/>
        <w:rPr>
          <w:bCs/>
          <w:color w:val="000000"/>
          <w:sz w:val="26"/>
          <w:szCs w:val="26"/>
        </w:rPr>
      </w:pPr>
      <w:r w:rsidRPr="00F42403">
        <w:rPr>
          <w:bCs/>
          <w:color w:val="000000"/>
          <w:sz w:val="26"/>
          <w:szCs w:val="26"/>
        </w:rPr>
        <w:t>14182 Schools @ Rs.3000/- Rs.425.46 Lakhs</w:t>
      </w:r>
    </w:p>
    <w:p w:rsidR="008B55A1" w:rsidRPr="00F42403" w:rsidRDefault="008B55A1" w:rsidP="008B55A1">
      <w:pPr>
        <w:jc w:val="both"/>
        <w:rPr>
          <w:bCs/>
          <w:color w:val="000000"/>
          <w:sz w:val="26"/>
          <w:szCs w:val="26"/>
          <w:u w:val="single"/>
        </w:rPr>
      </w:pPr>
    </w:p>
    <w:p w:rsidR="008B55A1" w:rsidRPr="00F42403" w:rsidRDefault="008B55A1" w:rsidP="008B55A1">
      <w:pPr>
        <w:jc w:val="both"/>
        <w:rPr>
          <w:b/>
          <w:bCs/>
          <w:color w:val="000000"/>
          <w:sz w:val="26"/>
          <w:szCs w:val="26"/>
          <w:u w:val="single"/>
        </w:rPr>
      </w:pPr>
      <w:r w:rsidRPr="00F42403">
        <w:rPr>
          <w:b/>
          <w:bCs/>
          <w:color w:val="000000"/>
          <w:sz w:val="26"/>
          <w:szCs w:val="26"/>
          <w:u w:val="single"/>
        </w:rPr>
        <w:t>TARGET AND ACHIEVEMENT OF SMC TRAINING (SUMMARY)</w:t>
      </w:r>
    </w:p>
    <w:p w:rsidR="008B55A1" w:rsidRPr="00F42403" w:rsidRDefault="008B55A1" w:rsidP="008B55A1">
      <w:pPr>
        <w:jc w:val="both"/>
        <w:rPr>
          <w:b/>
          <w:bCs/>
          <w:color w:val="000000"/>
          <w:sz w:val="26"/>
          <w:szCs w:val="26"/>
        </w:rPr>
      </w:pP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
        <w:gridCol w:w="1493"/>
        <w:gridCol w:w="1386"/>
        <w:gridCol w:w="722"/>
        <w:gridCol w:w="1141"/>
        <w:gridCol w:w="1257"/>
        <w:gridCol w:w="1141"/>
        <w:gridCol w:w="1257"/>
      </w:tblGrid>
      <w:tr w:rsidR="008B55A1" w:rsidRPr="00F42403" w:rsidTr="00632B12">
        <w:trPr>
          <w:trHeight w:val="336"/>
          <w:jc w:val="center"/>
        </w:trPr>
        <w:tc>
          <w:tcPr>
            <w:tcW w:w="632" w:type="dxa"/>
            <w:vMerge w:val="restart"/>
            <w:shd w:val="clear" w:color="auto" w:fill="auto"/>
            <w:noWrap/>
            <w:vAlign w:val="center"/>
            <w:hideMark/>
          </w:tcPr>
          <w:p w:rsidR="008B55A1" w:rsidRPr="00F42403" w:rsidRDefault="008B55A1" w:rsidP="00632B12">
            <w:pPr>
              <w:jc w:val="center"/>
              <w:rPr>
                <w:b/>
                <w:bCs/>
                <w:color w:val="000000"/>
                <w:sz w:val="26"/>
                <w:szCs w:val="26"/>
              </w:rPr>
            </w:pPr>
            <w:r w:rsidRPr="00F42403">
              <w:rPr>
                <w:b/>
                <w:bCs/>
                <w:sz w:val="26"/>
                <w:szCs w:val="26"/>
              </w:rPr>
              <w:t xml:space="preserve"> </w:t>
            </w:r>
            <w:r w:rsidRPr="00F42403">
              <w:rPr>
                <w:b/>
                <w:bCs/>
                <w:color w:val="000000"/>
                <w:sz w:val="26"/>
                <w:szCs w:val="26"/>
              </w:rPr>
              <w:t>S. No</w:t>
            </w:r>
          </w:p>
        </w:tc>
        <w:tc>
          <w:tcPr>
            <w:tcW w:w="1493" w:type="dxa"/>
            <w:vMerge w:val="restart"/>
            <w:shd w:val="clear" w:color="auto" w:fill="auto"/>
            <w:noWrap/>
            <w:vAlign w:val="center"/>
            <w:hideMark/>
          </w:tcPr>
          <w:p w:rsidR="008B55A1" w:rsidRPr="00F42403" w:rsidRDefault="008B55A1" w:rsidP="00632B12">
            <w:pPr>
              <w:jc w:val="center"/>
              <w:rPr>
                <w:b/>
                <w:bCs/>
                <w:color w:val="000000"/>
                <w:sz w:val="26"/>
                <w:szCs w:val="26"/>
              </w:rPr>
            </w:pPr>
            <w:r w:rsidRPr="00F42403">
              <w:rPr>
                <w:b/>
                <w:bCs/>
                <w:color w:val="000000"/>
                <w:sz w:val="26"/>
                <w:szCs w:val="26"/>
              </w:rPr>
              <w:t>Name of the State</w:t>
            </w:r>
          </w:p>
        </w:tc>
        <w:tc>
          <w:tcPr>
            <w:tcW w:w="1386" w:type="dxa"/>
            <w:vMerge w:val="restart"/>
            <w:shd w:val="clear" w:color="auto" w:fill="auto"/>
            <w:vAlign w:val="center"/>
            <w:hideMark/>
          </w:tcPr>
          <w:p w:rsidR="008B55A1" w:rsidRPr="00F42403" w:rsidRDefault="008B55A1" w:rsidP="00632B12">
            <w:pPr>
              <w:jc w:val="center"/>
              <w:rPr>
                <w:b/>
                <w:bCs/>
                <w:color w:val="000000"/>
                <w:sz w:val="26"/>
                <w:szCs w:val="26"/>
              </w:rPr>
            </w:pPr>
            <w:r w:rsidRPr="00F42403">
              <w:rPr>
                <w:b/>
                <w:bCs/>
                <w:color w:val="000000"/>
                <w:sz w:val="26"/>
                <w:szCs w:val="26"/>
              </w:rPr>
              <w:t>Type of Training</w:t>
            </w:r>
          </w:p>
        </w:tc>
        <w:tc>
          <w:tcPr>
            <w:tcW w:w="722" w:type="dxa"/>
            <w:vMerge w:val="restart"/>
          </w:tcPr>
          <w:p w:rsidR="008B55A1" w:rsidRPr="00F42403" w:rsidRDefault="008B55A1" w:rsidP="00632B12">
            <w:pPr>
              <w:jc w:val="center"/>
              <w:rPr>
                <w:b/>
                <w:bCs/>
                <w:color w:val="000000"/>
                <w:sz w:val="26"/>
                <w:szCs w:val="26"/>
              </w:rPr>
            </w:pPr>
            <w:r w:rsidRPr="00F42403">
              <w:rPr>
                <w:b/>
                <w:bCs/>
                <w:color w:val="000000"/>
                <w:sz w:val="26"/>
                <w:szCs w:val="26"/>
              </w:rPr>
              <w:t>No of days</w:t>
            </w:r>
          </w:p>
        </w:tc>
        <w:tc>
          <w:tcPr>
            <w:tcW w:w="2398" w:type="dxa"/>
            <w:gridSpan w:val="2"/>
            <w:shd w:val="clear" w:color="auto" w:fill="auto"/>
            <w:vAlign w:val="center"/>
            <w:hideMark/>
          </w:tcPr>
          <w:p w:rsidR="008B55A1" w:rsidRPr="00F42403" w:rsidRDefault="008B55A1" w:rsidP="00632B12">
            <w:pPr>
              <w:jc w:val="center"/>
              <w:rPr>
                <w:b/>
                <w:bCs/>
                <w:color w:val="000000"/>
                <w:sz w:val="26"/>
                <w:szCs w:val="26"/>
              </w:rPr>
            </w:pPr>
            <w:r w:rsidRPr="00F42403">
              <w:rPr>
                <w:b/>
                <w:bCs/>
                <w:color w:val="000000"/>
                <w:sz w:val="26"/>
                <w:szCs w:val="26"/>
              </w:rPr>
              <w:t xml:space="preserve">Target for </w:t>
            </w:r>
          </w:p>
          <w:p w:rsidR="008B55A1" w:rsidRPr="00F42403" w:rsidRDefault="008B55A1" w:rsidP="00632B12">
            <w:pPr>
              <w:jc w:val="center"/>
              <w:rPr>
                <w:b/>
                <w:bCs/>
                <w:color w:val="000000"/>
                <w:sz w:val="26"/>
                <w:szCs w:val="26"/>
              </w:rPr>
            </w:pPr>
            <w:r w:rsidRPr="00F42403">
              <w:rPr>
                <w:b/>
                <w:bCs/>
                <w:color w:val="000000"/>
                <w:sz w:val="26"/>
                <w:szCs w:val="26"/>
              </w:rPr>
              <w:t>2018-19</w:t>
            </w:r>
          </w:p>
        </w:tc>
        <w:tc>
          <w:tcPr>
            <w:tcW w:w="2398" w:type="dxa"/>
            <w:gridSpan w:val="2"/>
            <w:shd w:val="clear" w:color="auto" w:fill="auto"/>
            <w:vAlign w:val="center"/>
            <w:hideMark/>
          </w:tcPr>
          <w:p w:rsidR="008B55A1" w:rsidRPr="00F42403" w:rsidRDefault="008B55A1" w:rsidP="00632B12">
            <w:pPr>
              <w:jc w:val="center"/>
              <w:rPr>
                <w:b/>
                <w:bCs/>
                <w:color w:val="000000"/>
                <w:sz w:val="26"/>
                <w:szCs w:val="26"/>
              </w:rPr>
            </w:pPr>
            <w:r w:rsidRPr="00F42403">
              <w:rPr>
                <w:b/>
                <w:bCs/>
                <w:color w:val="000000"/>
                <w:sz w:val="26"/>
                <w:szCs w:val="26"/>
              </w:rPr>
              <w:t xml:space="preserve">Achievement </w:t>
            </w:r>
          </w:p>
          <w:p w:rsidR="008B55A1" w:rsidRPr="00F42403" w:rsidRDefault="008B55A1" w:rsidP="00632B12">
            <w:pPr>
              <w:jc w:val="center"/>
              <w:rPr>
                <w:b/>
                <w:bCs/>
                <w:color w:val="000000"/>
                <w:sz w:val="26"/>
                <w:szCs w:val="26"/>
              </w:rPr>
            </w:pPr>
            <w:r w:rsidRPr="00F42403">
              <w:rPr>
                <w:b/>
                <w:bCs/>
                <w:color w:val="000000"/>
                <w:sz w:val="26"/>
                <w:szCs w:val="26"/>
              </w:rPr>
              <w:t>2018-19</w:t>
            </w:r>
          </w:p>
        </w:tc>
      </w:tr>
      <w:tr w:rsidR="008B55A1" w:rsidRPr="00F42403" w:rsidTr="00632B12">
        <w:trPr>
          <w:trHeight w:val="336"/>
          <w:jc w:val="center"/>
        </w:trPr>
        <w:tc>
          <w:tcPr>
            <w:tcW w:w="632" w:type="dxa"/>
            <w:vMerge/>
            <w:vAlign w:val="center"/>
            <w:hideMark/>
          </w:tcPr>
          <w:p w:rsidR="008B55A1" w:rsidRPr="00F42403" w:rsidRDefault="008B55A1" w:rsidP="00632B12">
            <w:pPr>
              <w:rPr>
                <w:b/>
                <w:bCs/>
                <w:color w:val="000000"/>
                <w:sz w:val="26"/>
                <w:szCs w:val="26"/>
              </w:rPr>
            </w:pPr>
          </w:p>
        </w:tc>
        <w:tc>
          <w:tcPr>
            <w:tcW w:w="1493" w:type="dxa"/>
            <w:vMerge/>
            <w:vAlign w:val="center"/>
            <w:hideMark/>
          </w:tcPr>
          <w:p w:rsidR="008B55A1" w:rsidRPr="00F42403" w:rsidRDefault="008B55A1" w:rsidP="00632B12">
            <w:pPr>
              <w:rPr>
                <w:b/>
                <w:bCs/>
                <w:color w:val="000000"/>
                <w:sz w:val="26"/>
                <w:szCs w:val="26"/>
              </w:rPr>
            </w:pPr>
          </w:p>
        </w:tc>
        <w:tc>
          <w:tcPr>
            <w:tcW w:w="1386" w:type="dxa"/>
            <w:vMerge/>
            <w:vAlign w:val="center"/>
            <w:hideMark/>
          </w:tcPr>
          <w:p w:rsidR="008B55A1" w:rsidRPr="00F42403" w:rsidRDefault="008B55A1" w:rsidP="00632B12">
            <w:pPr>
              <w:rPr>
                <w:b/>
                <w:bCs/>
                <w:color w:val="000000"/>
                <w:sz w:val="26"/>
                <w:szCs w:val="26"/>
              </w:rPr>
            </w:pPr>
          </w:p>
        </w:tc>
        <w:tc>
          <w:tcPr>
            <w:tcW w:w="722" w:type="dxa"/>
            <w:vMerge/>
          </w:tcPr>
          <w:p w:rsidR="008B55A1" w:rsidRPr="00F42403" w:rsidRDefault="008B55A1" w:rsidP="00632B12">
            <w:pPr>
              <w:jc w:val="center"/>
              <w:rPr>
                <w:b/>
                <w:bCs/>
                <w:color w:val="000000"/>
                <w:sz w:val="26"/>
                <w:szCs w:val="26"/>
              </w:rPr>
            </w:pPr>
          </w:p>
        </w:tc>
        <w:tc>
          <w:tcPr>
            <w:tcW w:w="1141" w:type="dxa"/>
            <w:shd w:val="clear" w:color="auto" w:fill="auto"/>
            <w:noWrap/>
            <w:vAlign w:val="center"/>
            <w:hideMark/>
          </w:tcPr>
          <w:p w:rsidR="008B55A1" w:rsidRPr="00F42403" w:rsidRDefault="008B55A1" w:rsidP="00632B12">
            <w:pPr>
              <w:jc w:val="center"/>
              <w:rPr>
                <w:b/>
                <w:bCs/>
                <w:color w:val="000000"/>
                <w:sz w:val="26"/>
                <w:szCs w:val="26"/>
              </w:rPr>
            </w:pPr>
            <w:r w:rsidRPr="00F42403">
              <w:rPr>
                <w:b/>
                <w:bCs/>
                <w:color w:val="000000"/>
                <w:sz w:val="26"/>
                <w:szCs w:val="26"/>
              </w:rPr>
              <w:t>Physical</w:t>
            </w:r>
          </w:p>
        </w:tc>
        <w:tc>
          <w:tcPr>
            <w:tcW w:w="1257" w:type="dxa"/>
            <w:shd w:val="clear" w:color="auto" w:fill="auto"/>
            <w:noWrap/>
            <w:vAlign w:val="center"/>
            <w:hideMark/>
          </w:tcPr>
          <w:p w:rsidR="008B55A1" w:rsidRPr="00F42403" w:rsidRDefault="008B55A1" w:rsidP="00632B12">
            <w:pPr>
              <w:jc w:val="center"/>
              <w:rPr>
                <w:b/>
                <w:bCs/>
                <w:color w:val="000000"/>
                <w:sz w:val="26"/>
                <w:szCs w:val="26"/>
              </w:rPr>
            </w:pPr>
            <w:r w:rsidRPr="00F42403">
              <w:rPr>
                <w:b/>
                <w:bCs/>
                <w:color w:val="000000"/>
                <w:sz w:val="26"/>
                <w:szCs w:val="26"/>
              </w:rPr>
              <w:t>Financial</w:t>
            </w:r>
          </w:p>
        </w:tc>
        <w:tc>
          <w:tcPr>
            <w:tcW w:w="1141" w:type="dxa"/>
            <w:shd w:val="clear" w:color="auto" w:fill="auto"/>
            <w:noWrap/>
            <w:vAlign w:val="center"/>
            <w:hideMark/>
          </w:tcPr>
          <w:p w:rsidR="008B55A1" w:rsidRPr="00F42403" w:rsidRDefault="008B55A1" w:rsidP="00632B12">
            <w:pPr>
              <w:jc w:val="center"/>
              <w:rPr>
                <w:b/>
                <w:bCs/>
                <w:color w:val="000000"/>
                <w:sz w:val="26"/>
                <w:szCs w:val="26"/>
              </w:rPr>
            </w:pPr>
            <w:r w:rsidRPr="00F42403">
              <w:rPr>
                <w:b/>
                <w:bCs/>
                <w:color w:val="000000"/>
                <w:sz w:val="26"/>
                <w:szCs w:val="26"/>
              </w:rPr>
              <w:t>Physical</w:t>
            </w:r>
          </w:p>
        </w:tc>
        <w:tc>
          <w:tcPr>
            <w:tcW w:w="1257" w:type="dxa"/>
            <w:shd w:val="clear" w:color="auto" w:fill="auto"/>
            <w:noWrap/>
            <w:vAlign w:val="center"/>
            <w:hideMark/>
          </w:tcPr>
          <w:p w:rsidR="008B55A1" w:rsidRPr="00F42403" w:rsidRDefault="008B55A1" w:rsidP="00632B12">
            <w:pPr>
              <w:jc w:val="center"/>
              <w:rPr>
                <w:b/>
                <w:bCs/>
                <w:color w:val="000000"/>
                <w:sz w:val="26"/>
                <w:szCs w:val="26"/>
              </w:rPr>
            </w:pPr>
            <w:r w:rsidRPr="00F42403">
              <w:rPr>
                <w:b/>
                <w:bCs/>
                <w:color w:val="000000"/>
                <w:sz w:val="26"/>
                <w:szCs w:val="26"/>
              </w:rPr>
              <w:t>Financial</w:t>
            </w:r>
          </w:p>
        </w:tc>
      </w:tr>
      <w:tr w:rsidR="008B55A1" w:rsidRPr="00F42403" w:rsidTr="00632B12">
        <w:trPr>
          <w:trHeight w:val="336"/>
          <w:jc w:val="center"/>
        </w:trPr>
        <w:tc>
          <w:tcPr>
            <w:tcW w:w="632" w:type="dxa"/>
            <w:vAlign w:val="center"/>
          </w:tcPr>
          <w:p w:rsidR="008B55A1" w:rsidRPr="00F42403" w:rsidRDefault="008B55A1" w:rsidP="00632B12">
            <w:pPr>
              <w:jc w:val="center"/>
              <w:rPr>
                <w:bCs/>
                <w:color w:val="000000"/>
                <w:sz w:val="26"/>
                <w:szCs w:val="26"/>
              </w:rPr>
            </w:pPr>
            <w:r w:rsidRPr="00F42403">
              <w:rPr>
                <w:bCs/>
                <w:color w:val="000000"/>
                <w:sz w:val="26"/>
                <w:szCs w:val="26"/>
              </w:rPr>
              <w:t>1</w:t>
            </w:r>
          </w:p>
        </w:tc>
        <w:tc>
          <w:tcPr>
            <w:tcW w:w="1493" w:type="dxa"/>
            <w:vAlign w:val="center"/>
          </w:tcPr>
          <w:p w:rsidR="008B55A1" w:rsidRPr="00F42403" w:rsidRDefault="008B55A1" w:rsidP="00632B12">
            <w:pPr>
              <w:jc w:val="center"/>
              <w:rPr>
                <w:bCs/>
                <w:color w:val="000000"/>
                <w:sz w:val="26"/>
                <w:szCs w:val="26"/>
              </w:rPr>
            </w:pPr>
            <w:r w:rsidRPr="00F42403">
              <w:rPr>
                <w:bCs/>
                <w:color w:val="000000"/>
                <w:sz w:val="26"/>
                <w:szCs w:val="26"/>
              </w:rPr>
              <w:t>Telangana</w:t>
            </w:r>
          </w:p>
        </w:tc>
        <w:tc>
          <w:tcPr>
            <w:tcW w:w="1386" w:type="dxa"/>
            <w:vAlign w:val="center"/>
          </w:tcPr>
          <w:p w:rsidR="008B55A1" w:rsidRPr="00F42403" w:rsidRDefault="008B55A1" w:rsidP="00632B12">
            <w:pPr>
              <w:jc w:val="center"/>
              <w:rPr>
                <w:bCs/>
                <w:color w:val="000000"/>
                <w:sz w:val="26"/>
                <w:szCs w:val="26"/>
              </w:rPr>
            </w:pPr>
            <w:r w:rsidRPr="00F42403">
              <w:rPr>
                <w:bCs/>
                <w:color w:val="000000"/>
                <w:sz w:val="26"/>
                <w:szCs w:val="26"/>
              </w:rPr>
              <w:t>Non-Residential</w:t>
            </w:r>
          </w:p>
        </w:tc>
        <w:tc>
          <w:tcPr>
            <w:tcW w:w="722" w:type="dxa"/>
          </w:tcPr>
          <w:p w:rsidR="008B55A1" w:rsidRPr="00F42403" w:rsidRDefault="008B55A1" w:rsidP="00632B12">
            <w:pPr>
              <w:jc w:val="center"/>
              <w:rPr>
                <w:bCs/>
                <w:color w:val="000000"/>
                <w:sz w:val="26"/>
                <w:szCs w:val="26"/>
              </w:rPr>
            </w:pPr>
            <w:r w:rsidRPr="00F42403">
              <w:rPr>
                <w:bCs/>
                <w:color w:val="000000"/>
                <w:sz w:val="26"/>
                <w:szCs w:val="26"/>
              </w:rPr>
              <w:t>1</w:t>
            </w:r>
          </w:p>
        </w:tc>
        <w:tc>
          <w:tcPr>
            <w:tcW w:w="1141" w:type="dxa"/>
            <w:shd w:val="clear" w:color="auto" w:fill="auto"/>
            <w:noWrap/>
            <w:vAlign w:val="center"/>
          </w:tcPr>
          <w:p w:rsidR="008B55A1" w:rsidRPr="00F42403" w:rsidRDefault="008B55A1" w:rsidP="00632B12">
            <w:pPr>
              <w:jc w:val="center"/>
              <w:rPr>
                <w:bCs/>
                <w:color w:val="000000"/>
                <w:sz w:val="26"/>
                <w:szCs w:val="26"/>
              </w:rPr>
            </w:pPr>
            <w:r w:rsidRPr="00F42403">
              <w:rPr>
                <w:bCs/>
                <w:color w:val="000000"/>
                <w:sz w:val="26"/>
                <w:szCs w:val="26"/>
              </w:rPr>
              <w:t>14182</w:t>
            </w:r>
          </w:p>
        </w:tc>
        <w:tc>
          <w:tcPr>
            <w:tcW w:w="1257" w:type="dxa"/>
            <w:shd w:val="clear" w:color="auto" w:fill="auto"/>
            <w:noWrap/>
            <w:vAlign w:val="center"/>
          </w:tcPr>
          <w:p w:rsidR="008B55A1" w:rsidRPr="00F42403" w:rsidRDefault="008B55A1" w:rsidP="00632B12">
            <w:pPr>
              <w:jc w:val="center"/>
              <w:rPr>
                <w:bCs/>
                <w:color w:val="000000"/>
                <w:sz w:val="26"/>
                <w:szCs w:val="26"/>
              </w:rPr>
            </w:pPr>
            <w:r w:rsidRPr="00F42403">
              <w:rPr>
                <w:bCs/>
                <w:color w:val="000000"/>
                <w:sz w:val="26"/>
                <w:szCs w:val="26"/>
              </w:rPr>
              <w:t>425.46</w:t>
            </w:r>
          </w:p>
        </w:tc>
        <w:tc>
          <w:tcPr>
            <w:tcW w:w="1141" w:type="dxa"/>
            <w:shd w:val="clear" w:color="auto" w:fill="auto"/>
            <w:noWrap/>
            <w:vAlign w:val="center"/>
          </w:tcPr>
          <w:p w:rsidR="008B55A1" w:rsidRPr="00F42403" w:rsidRDefault="008B55A1" w:rsidP="00632B12">
            <w:pPr>
              <w:jc w:val="center"/>
              <w:rPr>
                <w:bCs/>
                <w:color w:val="000000"/>
                <w:sz w:val="26"/>
                <w:szCs w:val="26"/>
              </w:rPr>
            </w:pPr>
            <w:r w:rsidRPr="00F42403">
              <w:rPr>
                <w:bCs/>
                <w:color w:val="000000"/>
                <w:sz w:val="26"/>
                <w:szCs w:val="26"/>
              </w:rPr>
              <w:t>14182</w:t>
            </w:r>
          </w:p>
        </w:tc>
        <w:tc>
          <w:tcPr>
            <w:tcW w:w="1257" w:type="dxa"/>
            <w:shd w:val="clear" w:color="auto" w:fill="auto"/>
            <w:noWrap/>
            <w:vAlign w:val="center"/>
          </w:tcPr>
          <w:p w:rsidR="008B55A1" w:rsidRPr="00F42403" w:rsidRDefault="008B55A1" w:rsidP="00632B12">
            <w:pPr>
              <w:jc w:val="center"/>
              <w:rPr>
                <w:bCs/>
                <w:color w:val="000000"/>
                <w:sz w:val="26"/>
                <w:szCs w:val="26"/>
              </w:rPr>
            </w:pPr>
            <w:r w:rsidRPr="00F42403">
              <w:rPr>
                <w:bCs/>
                <w:color w:val="000000"/>
                <w:sz w:val="26"/>
                <w:szCs w:val="26"/>
              </w:rPr>
              <w:t>22.92</w:t>
            </w:r>
          </w:p>
        </w:tc>
      </w:tr>
    </w:tbl>
    <w:p w:rsidR="008B55A1" w:rsidRPr="00F42403" w:rsidRDefault="008B55A1" w:rsidP="008B55A1">
      <w:pPr>
        <w:jc w:val="both"/>
        <w:rPr>
          <w:b/>
          <w:bCs/>
          <w:color w:val="000000"/>
          <w:sz w:val="26"/>
          <w:szCs w:val="26"/>
        </w:rPr>
      </w:pPr>
    </w:p>
    <w:p w:rsidR="008B55A1" w:rsidRDefault="008B55A1" w:rsidP="008B55A1">
      <w:pPr>
        <w:tabs>
          <w:tab w:val="left" w:pos="1380"/>
        </w:tabs>
        <w:jc w:val="both"/>
        <w:rPr>
          <w:b/>
          <w:bCs/>
        </w:rPr>
      </w:pPr>
    </w:p>
    <w:p w:rsidR="008B55A1" w:rsidRPr="002D0BDE" w:rsidRDefault="008B55A1" w:rsidP="008B55A1">
      <w:pPr>
        <w:tabs>
          <w:tab w:val="left" w:pos="1380"/>
        </w:tabs>
        <w:jc w:val="both"/>
        <w:rPr>
          <w:b/>
          <w:bCs/>
        </w:rPr>
      </w:pPr>
      <w:r w:rsidRPr="002D0BDE">
        <w:rPr>
          <w:b/>
          <w:bCs/>
        </w:rPr>
        <w:lastRenderedPageBreak/>
        <w:t>VII. Proposal 2019-20</w:t>
      </w:r>
    </w:p>
    <w:p w:rsidR="008B55A1" w:rsidRDefault="008B55A1" w:rsidP="008B55A1">
      <w:pPr>
        <w:tabs>
          <w:tab w:val="left" w:pos="0"/>
        </w:tabs>
        <w:jc w:val="both"/>
      </w:pPr>
    </w:p>
    <w:p w:rsidR="008B55A1" w:rsidRDefault="008B55A1" w:rsidP="008B55A1">
      <w:pPr>
        <w:tabs>
          <w:tab w:val="left" w:pos="1380"/>
        </w:tabs>
        <w:jc w:val="both"/>
        <w:rPr>
          <w:b/>
          <w:bCs/>
        </w:rPr>
      </w:pPr>
    </w:p>
    <w:p w:rsidR="008B55A1" w:rsidRPr="00D54F05" w:rsidRDefault="008B55A1" w:rsidP="008B55A1">
      <w:pPr>
        <w:ind w:firstLine="720"/>
        <w:jc w:val="both"/>
        <w:rPr>
          <w:b/>
          <w:bCs/>
        </w:rPr>
      </w:pPr>
      <w:r w:rsidRPr="00D54F05">
        <w:rPr>
          <w:b/>
          <w:bCs/>
        </w:rPr>
        <w:t>Proposal for Media &amp; Community mobilization activities for 2019-20</w:t>
      </w:r>
    </w:p>
    <w:tbl>
      <w:tblPr>
        <w:tblStyle w:val="TableGrid"/>
        <w:tblW w:w="0" w:type="auto"/>
        <w:tblInd w:w="720" w:type="dxa"/>
        <w:tblLook w:val="04A0"/>
      </w:tblPr>
      <w:tblGrid>
        <w:gridCol w:w="2043"/>
        <w:gridCol w:w="2291"/>
        <w:gridCol w:w="2094"/>
        <w:gridCol w:w="2094"/>
      </w:tblGrid>
      <w:tr w:rsidR="008B55A1" w:rsidRPr="00D54F05" w:rsidTr="00632B12">
        <w:tc>
          <w:tcPr>
            <w:tcW w:w="2175" w:type="dxa"/>
          </w:tcPr>
          <w:p w:rsidR="008B55A1" w:rsidRPr="00D54F05" w:rsidRDefault="008B55A1" w:rsidP="00632B12">
            <w:pPr>
              <w:pStyle w:val="ListParagraph"/>
              <w:ind w:left="0"/>
              <w:jc w:val="center"/>
            </w:pPr>
          </w:p>
        </w:tc>
        <w:tc>
          <w:tcPr>
            <w:tcW w:w="2486" w:type="dxa"/>
          </w:tcPr>
          <w:p w:rsidR="008B55A1" w:rsidRPr="00D54F05" w:rsidRDefault="008B55A1" w:rsidP="00632B12">
            <w:pPr>
              <w:pStyle w:val="ListParagraph"/>
              <w:ind w:left="0"/>
              <w:jc w:val="center"/>
              <w:rPr>
                <w:szCs w:val="22"/>
              </w:rPr>
            </w:pPr>
            <w:r w:rsidRPr="00D54F05">
              <w:rPr>
                <w:szCs w:val="22"/>
              </w:rPr>
              <w:t xml:space="preserve">No. of Schools </w:t>
            </w:r>
          </w:p>
        </w:tc>
        <w:tc>
          <w:tcPr>
            <w:tcW w:w="2277" w:type="dxa"/>
          </w:tcPr>
          <w:p w:rsidR="008B55A1" w:rsidRPr="00D54F05" w:rsidRDefault="008B55A1" w:rsidP="00632B12">
            <w:pPr>
              <w:pStyle w:val="ListParagraph"/>
              <w:ind w:left="0"/>
              <w:jc w:val="center"/>
              <w:rPr>
                <w:szCs w:val="22"/>
              </w:rPr>
            </w:pPr>
            <w:r w:rsidRPr="00D54F05">
              <w:rPr>
                <w:szCs w:val="22"/>
              </w:rPr>
              <w:t>Unit cost</w:t>
            </w:r>
          </w:p>
          <w:p w:rsidR="008B55A1" w:rsidRPr="00D54F05" w:rsidRDefault="008B55A1" w:rsidP="00632B12">
            <w:pPr>
              <w:pStyle w:val="ListParagraph"/>
              <w:ind w:left="0"/>
              <w:jc w:val="center"/>
              <w:rPr>
                <w:szCs w:val="22"/>
              </w:rPr>
            </w:pPr>
            <w:r w:rsidRPr="00D54F05">
              <w:rPr>
                <w:szCs w:val="22"/>
              </w:rPr>
              <w:t>(in Lakhs)</w:t>
            </w:r>
          </w:p>
        </w:tc>
        <w:tc>
          <w:tcPr>
            <w:tcW w:w="2278" w:type="dxa"/>
          </w:tcPr>
          <w:p w:rsidR="008B55A1" w:rsidRPr="00D54F05" w:rsidRDefault="008B55A1" w:rsidP="00632B12">
            <w:pPr>
              <w:pStyle w:val="ListParagraph"/>
              <w:ind w:left="0"/>
              <w:jc w:val="both"/>
              <w:rPr>
                <w:szCs w:val="22"/>
              </w:rPr>
            </w:pPr>
            <w:r w:rsidRPr="00D54F05">
              <w:rPr>
                <w:szCs w:val="22"/>
              </w:rPr>
              <w:t>In Lakhs</w:t>
            </w:r>
          </w:p>
        </w:tc>
      </w:tr>
      <w:tr w:rsidR="008B55A1" w:rsidRPr="00D54F05" w:rsidTr="00632B12">
        <w:tc>
          <w:tcPr>
            <w:tcW w:w="2175" w:type="dxa"/>
          </w:tcPr>
          <w:p w:rsidR="008B55A1" w:rsidRPr="00D54F05" w:rsidRDefault="008B55A1" w:rsidP="00632B12">
            <w:pPr>
              <w:pStyle w:val="ListParagraph"/>
              <w:ind w:left="0"/>
              <w:jc w:val="center"/>
            </w:pPr>
            <w:r w:rsidRPr="00D54F05">
              <w:rPr>
                <w:szCs w:val="22"/>
              </w:rPr>
              <w:t>Elementary</w:t>
            </w:r>
          </w:p>
        </w:tc>
        <w:tc>
          <w:tcPr>
            <w:tcW w:w="2486" w:type="dxa"/>
          </w:tcPr>
          <w:p w:rsidR="008B55A1" w:rsidRPr="00D54F05" w:rsidRDefault="008B55A1" w:rsidP="00632B12">
            <w:pPr>
              <w:pStyle w:val="ListParagraph"/>
              <w:ind w:left="0"/>
              <w:jc w:val="center"/>
              <w:rPr>
                <w:szCs w:val="22"/>
              </w:rPr>
            </w:pPr>
            <w:r>
              <w:rPr>
                <w:szCs w:val="22"/>
              </w:rPr>
              <w:t>23430</w:t>
            </w:r>
          </w:p>
        </w:tc>
        <w:tc>
          <w:tcPr>
            <w:tcW w:w="2277" w:type="dxa"/>
          </w:tcPr>
          <w:p w:rsidR="008B55A1" w:rsidRPr="00D54F05" w:rsidRDefault="008B55A1" w:rsidP="00632B12">
            <w:pPr>
              <w:pStyle w:val="ListParagraph"/>
              <w:ind w:left="0"/>
              <w:jc w:val="center"/>
              <w:rPr>
                <w:szCs w:val="22"/>
              </w:rPr>
            </w:pPr>
            <w:r w:rsidRPr="00D54F05">
              <w:rPr>
                <w:szCs w:val="22"/>
              </w:rPr>
              <w:t>0.015</w:t>
            </w:r>
          </w:p>
        </w:tc>
        <w:tc>
          <w:tcPr>
            <w:tcW w:w="2278" w:type="dxa"/>
          </w:tcPr>
          <w:p w:rsidR="008B55A1" w:rsidRPr="00D54F05" w:rsidRDefault="008B55A1" w:rsidP="00632B12">
            <w:pPr>
              <w:pStyle w:val="ListParagraph"/>
              <w:ind w:left="0"/>
              <w:jc w:val="center"/>
              <w:rPr>
                <w:szCs w:val="22"/>
              </w:rPr>
            </w:pPr>
            <w:r>
              <w:rPr>
                <w:szCs w:val="22"/>
              </w:rPr>
              <w:t>351.45</w:t>
            </w:r>
          </w:p>
        </w:tc>
      </w:tr>
      <w:tr w:rsidR="008B55A1" w:rsidRPr="00D54F05" w:rsidTr="00632B12">
        <w:tc>
          <w:tcPr>
            <w:tcW w:w="2175" w:type="dxa"/>
          </w:tcPr>
          <w:p w:rsidR="008B55A1" w:rsidRPr="00D54F05" w:rsidRDefault="008B55A1" w:rsidP="00632B12">
            <w:pPr>
              <w:pStyle w:val="ListParagraph"/>
              <w:ind w:left="0"/>
              <w:jc w:val="center"/>
            </w:pPr>
            <w:r>
              <w:t>Secondary</w:t>
            </w:r>
          </w:p>
        </w:tc>
        <w:tc>
          <w:tcPr>
            <w:tcW w:w="2486" w:type="dxa"/>
          </w:tcPr>
          <w:p w:rsidR="008B55A1" w:rsidRPr="00D54F05" w:rsidRDefault="008B55A1" w:rsidP="00632B12">
            <w:pPr>
              <w:pStyle w:val="ListParagraph"/>
              <w:ind w:left="0"/>
              <w:jc w:val="center"/>
            </w:pPr>
            <w:r>
              <w:t>6528</w:t>
            </w:r>
          </w:p>
        </w:tc>
        <w:tc>
          <w:tcPr>
            <w:tcW w:w="2277" w:type="dxa"/>
          </w:tcPr>
          <w:p w:rsidR="008B55A1" w:rsidRPr="00D54F05" w:rsidRDefault="008B55A1" w:rsidP="00632B12">
            <w:pPr>
              <w:pStyle w:val="ListParagraph"/>
              <w:ind w:left="0"/>
              <w:jc w:val="center"/>
              <w:rPr>
                <w:szCs w:val="22"/>
              </w:rPr>
            </w:pPr>
            <w:r w:rsidRPr="00D54F05">
              <w:rPr>
                <w:szCs w:val="22"/>
              </w:rPr>
              <w:t>0.015</w:t>
            </w:r>
          </w:p>
        </w:tc>
        <w:tc>
          <w:tcPr>
            <w:tcW w:w="2278" w:type="dxa"/>
          </w:tcPr>
          <w:p w:rsidR="008B55A1" w:rsidRPr="00D54F05" w:rsidRDefault="008B55A1" w:rsidP="00632B12">
            <w:pPr>
              <w:pStyle w:val="ListParagraph"/>
              <w:ind w:left="0"/>
              <w:jc w:val="center"/>
            </w:pPr>
            <w:r>
              <w:t>97.92</w:t>
            </w:r>
          </w:p>
        </w:tc>
      </w:tr>
    </w:tbl>
    <w:p w:rsidR="008B55A1" w:rsidRDefault="008B55A1" w:rsidP="008B55A1">
      <w:pPr>
        <w:pStyle w:val="ListParagraph"/>
        <w:jc w:val="both"/>
      </w:pPr>
    </w:p>
    <w:p w:rsidR="008B55A1" w:rsidRPr="00D54F05" w:rsidRDefault="008B55A1" w:rsidP="008B55A1">
      <w:pPr>
        <w:pStyle w:val="ListParagraph"/>
        <w:jc w:val="both"/>
        <w:rPr>
          <w:b/>
          <w:bCs/>
        </w:rPr>
      </w:pPr>
      <w:r w:rsidRPr="00D54F05">
        <w:rPr>
          <w:b/>
          <w:bCs/>
        </w:rPr>
        <w:t>Proposal for SMC Trainings for 2019-20</w:t>
      </w:r>
    </w:p>
    <w:tbl>
      <w:tblPr>
        <w:tblStyle w:val="TableGrid"/>
        <w:tblW w:w="0" w:type="auto"/>
        <w:tblInd w:w="720" w:type="dxa"/>
        <w:tblLook w:val="04A0"/>
      </w:tblPr>
      <w:tblGrid>
        <w:gridCol w:w="2006"/>
        <w:gridCol w:w="2190"/>
        <w:gridCol w:w="2105"/>
        <w:gridCol w:w="2221"/>
      </w:tblGrid>
      <w:tr w:rsidR="008B55A1" w:rsidRPr="00D54F05" w:rsidTr="00632B12">
        <w:tc>
          <w:tcPr>
            <w:tcW w:w="2069" w:type="dxa"/>
          </w:tcPr>
          <w:p w:rsidR="008B55A1" w:rsidRPr="00D54F05" w:rsidRDefault="008B55A1" w:rsidP="00632B12">
            <w:pPr>
              <w:pStyle w:val="ListParagraph"/>
              <w:ind w:left="0"/>
              <w:jc w:val="center"/>
            </w:pPr>
          </w:p>
        </w:tc>
        <w:tc>
          <w:tcPr>
            <w:tcW w:w="2279" w:type="dxa"/>
          </w:tcPr>
          <w:p w:rsidR="008B55A1" w:rsidRPr="00D54F05" w:rsidRDefault="008B55A1" w:rsidP="00632B12">
            <w:pPr>
              <w:pStyle w:val="ListParagraph"/>
              <w:ind w:left="0"/>
              <w:jc w:val="center"/>
              <w:rPr>
                <w:szCs w:val="22"/>
              </w:rPr>
            </w:pPr>
            <w:r w:rsidRPr="00D54F05">
              <w:rPr>
                <w:szCs w:val="22"/>
              </w:rPr>
              <w:t>Physical</w:t>
            </w:r>
          </w:p>
        </w:tc>
        <w:tc>
          <w:tcPr>
            <w:tcW w:w="2201" w:type="dxa"/>
          </w:tcPr>
          <w:p w:rsidR="008B55A1" w:rsidRPr="00D54F05" w:rsidRDefault="008B55A1" w:rsidP="00632B12">
            <w:pPr>
              <w:pStyle w:val="ListParagraph"/>
              <w:ind w:left="0"/>
              <w:jc w:val="center"/>
              <w:rPr>
                <w:szCs w:val="22"/>
              </w:rPr>
            </w:pPr>
            <w:r w:rsidRPr="00D54F05">
              <w:rPr>
                <w:szCs w:val="22"/>
              </w:rPr>
              <w:t>Unit Cost (in lakhs)</w:t>
            </w:r>
          </w:p>
        </w:tc>
        <w:tc>
          <w:tcPr>
            <w:tcW w:w="2307" w:type="dxa"/>
          </w:tcPr>
          <w:p w:rsidR="008B55A1" w:rsidRPr="00D54F05" w:rsidRDefault="008B55A1" w:rsidP="00632B12">
            <w:pPr>
              <w:pStyle w:val="ListParagraph"/>
              <w:ind w:left="0"/>
              <w:jc w:val="center"/>
              <w:rPr>
                <w:szCs w:val="22"/>
              </w:rPr>
            </w:pPr>
            <w:r w:rsidRPr="00D54F05">
              <w:rPr>
                <w:szCs w:val="22"/>
              </w:rPr>
              <w:t>Financial (in lakhs)</w:t>
            </w:r>
          </w:p>
        </w:tc>
      </w:tr>
      <w:tr w:rsidR="008B55A1" w:rsidRPr="00D54F05" w:rsidTr="00632B12">
        <w:tc>
          <w:tcPr>
            <w:tcW w:w="2069" w:type="dxa"/>
          </w:tcPr>
          <w:p w:rsidR="008B55A1" w:rsidRPr="00D54F05" w:rsidRDefault="008B55A1" w:rsidP="00632B12">
            <w:pPr>
              <w:pStyle w:val="ListParagraph"/>
              <w:ind w:left="0"/>
              <w:jc w:val="both"/>
            </w:pPr>
            <w:r>
              <w:t>Elementary</w:t>
            </w:r>
          </w:p>
        </w:tc>
        <w:tc>
          <w:tcPr>
            <w:tcW w:w="2279" w:type="dxa"/>
          </w:tcPr>
          <w:p w:rsidR="008B55A1" w:rsidRPr="00D54F05" w:rsidRDefault="008B55A1" w:rsidP="00632B12">
            <w:pPr>
              <w:pStyle w:val="ListParagraph"/>
              <w:ind w:left="0"/>
              <w:jc w:val="center"/>
              <w:rPr>
                <w:szCs w:val="22"/>
              </w:rPr>
            </w:pPr>
            <w:r>
              <w:rPr>
                <w:szCs w:val="22"/>
              </w:rPr>
              <w:t>23430</w:t>
            </w:r>
          </w:p>
        </w:tc>
        <w:tc>
          <w:tcPr>
            <w:tcW w:w="2201" w:type="dxa"/>
          </w:tcPr>
          <w:p w:rsidR="008B55A1" w:rsidRPr="00D54F05" w:rsidRDefault="008B55A1" w:rsidP="00632B12">
            <w:pPr>
              <w:pStyle w:val="ListParagraph"/>
              <w:ind w:left="0"/>
              <w:jc w:val="center"/>
              <w:rPr>
                <w:szCs w:val="22"/>
              </w:rPr>
            </w:pPr>
            <w:r w:rsidRPr="00D54F05">
              <w:rPr>
                <w:szCs w:val="22"/>
              </w:rPr>
              <w:t>0.03</w:t>
            </w:r>
          </w:p>
        </w:tc>
        <w:tc>
          <w:tcPr>
            <w:tcW w:w="2307" w:type="dxa"/>
          </w:tcPr>
          <w:p w:rsidR="008B55A1" w:rsidRPr="00D54F05" w:rsidRDefault="008B55A1" w:rsidP="00632B12">
            <w:pPr>
              <w:pStyle w:val="ListParagraph"/>
              <w:ind w:left="0"/>
              <w:jc w:val="center"/>
              <w:rPr>
                <w:szCs w:val="22"/>
              </w:rPr>
            </w:pPr>
            <w:r>
              <w:rPr>
                <w:szCs w:val="22"/>
              </w:rPr>
              <w:t>702.9</w:t>
            </w:r>
          </w:p>
        </w:tc>
      </w:tr>
      <w:tr w:rsidR="008B55A1" w:rsidRPr="00D54F05" w:rsidTr="00632B12">
        <w:tc>
          <w:tcPr>
            <w:tcW w:w="2069" w:type="dxa"/>
          </w:tcPr>
          <w:p w:rsidR="008B55A1" w:rsidRPr="00D54F05" w:rsidRDefault="008B55A1" w:rsidP="00632B12">
            <w:pPr>
              <w:pStyle w:val="ListParagraph"/>
              <w:ind w:left="0"/>
              <w:jc w:val="both"/>
            </w:pPr>
            <w:r>
              <w:t>Secondary</w:t>
            </w:r>
          </w:p>
        </w:tc>
        <w:tc>
          <w:tcPr>
            <w:tcW w:w="2279" w:type="dxa"/>
          </w:tcPr>
          <w:p w:rsidR="008B55A1" w:rsidRPr="00D54F05" w:rsidRDefault="008B55A1" w:rsidP="00632B12">
            <w:pPr>
              <w:pStyle w:val="ListParagraph"/>
              <w:ind w:left="0"/>
              <w:jc w:val="center"/>
            </w:pPr>
            <w:r>
              <w:t>6528</w:t>
            </w:r>
          </w:p>
        </w:tc>
        <w:tc>
          <w:tcPr>
            <w:tcW w:w="2201" w:type="dxa"/>
          </w:tcPr>
          <w:p w:rsidR="008B55A1" w:rsidRPr="00D54F05" w:rsidRDefault="008B55A1" w:rsidP="00632B12">
            <w:pPr>
              <w:pStyle w:val="ListParagraph"/>
              <w:ind w:left="0"/>
              <w:jc w:val="center"/>
            </w:pPr>
            <w:r>
              <w:t>0.03</w:t>
            </w:r>
          </w:p>
        </w:tc>
        <w:tc>
          <w:tcPr>
            <w:tcW w:w="2307" w:type="dxa"/>
          </w:tcPr>
          <w:p w:rsidR="008B55A1" w:rsidRPr="00D54F05" w:rsidRDefault="008B55A1" w:rsidP="00632B12">
            <w:pPr>
              <w:pStyle w:val="ListParagraph"/>
              <w:ind w:left="0"/>
              <w:jc w:val="center"/>
            </w:pPr>
            <w:r>
              <w:t>195.84</w:t>
            </w:r>
          </w:p>
        </w:tc>
      </w:tr>
    </w:tbl>
    <w:p w:rsidR="008B55A1" w:rsidRDefault="008B55A1" w:rsidP="008B55A1">
      <w:pPr>
        <w:tabs>
          <w:tab w:val="left" w:pos="1380"/>
        </w:tabs>
        <w:jc w:val="both"/>
        <w:rPr>
          <w:b/>
          <w:bCs/>
        </w:rPr>
      </w:pPr>
    </w:p>
    <w:p w:rsidR="008B55A1" w:rsidRPr="002D0BDE" w:rsidRDefault="008B55A1" w:rsidP="008B55A1">
      <w:pPr>
        <w:tabs>
          <w:tab w:val="left" w:pos="0"/>
        </w:tabs>
        <w:jc w:val="both"/>
      </w:pPr>
    </w:p>
    <w:p w:rsidR="008B55A1" w:rsidRPr="002D0BDE" w:rsidRDefault="008B55A1" w:rsidP="008B55A1">
      <w:pPr>
        <w:tabs>
          <w:tab w:val="left" w:pos="1380"/>
        </w:tabs>
        <w:jc w:val="both"/>
        <w:rPr>
          <w:b/>
          <w:bCs/>
        </w:rPr>
      </w:pPr>
    </w:p>
    <w:p w:rsidR="008B55A1" w:rsidRPr="002D0BDE" w:rsidRDefault="008B55A1" w:rsidP="008B55A1">
      <w:pPr>
        <w:tabs>
          <w:tab w:val="left" w:pos="1380"/>
        </w:tabs>
        <w:jc w:val="both"/>
        <w:rPr>
          <w:b/>
          <w:bCs/>
        </w:rPr>
      </w:pPr>
      <w:r>
        <w:rPr>
          <w:b/>
          <w:bCs/>
        </w:rPr>
        <w:t>VII</w:t>
      </w:r>
      <w:r w:rsidRPr="002D0BDE">
        <w:rPr>
          <w:b/>
          <w:bCs/>
        </w:rPr>
        <w:t>I .Structure of the SMC/SDMC</w:t>
      </w:r>
    </w:p>
    <w:p w:rsidR="008B55A1" w:rsidRPr="00F42403" w:rsidRDefault="008B55A1" w:rsidP="008B55A1">
      <w:pPr>
        <w:pStyle w:val="a-sub-1"/>
        <w:rPr>
          <w:rFonts w:ascii="Times New Roman" w:hAnsi="Times New Roman"/>
          <w:sz w:val="22"/>
          <w:szCs w:val="22"/>
        </w:rPr>
      </w:pPr>
      <w:r w:rsidRPr="00F42403">
        <w:rPr>
          <w:rFonts w:ascii="Times New Roman" w:hAnsi="Times New Roman"/>
          <w:sz w:val="22"/>
          <w:szCs w:val="22"/>
        </w:rPr>
        <w:t>Structure of the SMC</w:t>
      </w:r>
    </w:p>
    <w:tbl>
      <w:tblPr>
        <w:tblStyle w:val="TableGrid"/>
        <w:tblW w:w="0" w:type="auto"/>
        <w:tblInd w:w="558" w:type="dxa"/>
        <w:tblLook w:val="04A0"/>
      </w:tblPr>
      <w:tblGrid>
        <w:gridCol w:w="1061"/>
        <w:gridCol w:w="4339"/>
        <w:gridCol w:w="3076"/>
      </w:tblGrid>
      <w:tr w:rsidR="008B55A1" w:rsidRPr="00F42403" w:rsidTr="00632B12">
        <w:trPr>
          <w:trHeight w:val="278"/>
        </w:trPr>
        <w:tc>
          <w:tcPr>
            <w:tcW w:w="1061" w:type="dxa"/>
          </w:tcPr>
          <w:p w:rsidR="008B55A1" w:rsidRPr="00F42403" w:rsidRDefault="008B55A1" w:rsidP="00632B12">
            <w:pPr>
              <w:jc w:val="center"/>
              <w:rPr>
                <w:b/>
                <w:sz w:val="24"/>
              </w:rPr>
            </w:pPr>
            <w:r w:rsidRPr="00F42403">
              <w:rPr>
                <w:b/>
                <w:sz w:val="24"/>
              </w:rPr>
              <w:t>Sl. No.</w:t>
            </w:r>
          </w:p>
        </w:tc>
        <w:tc>
          <w:tcPr>
            <w:tcW w:w="4339" w:type="dxa"/>
          </w:tcPr>
          <w:p w:rsidR="008B55A1" w:rsidRPr="00F42403" w:rsidRDefault="008B55A1" w:rsidP="00632B12">
            <w:pPr>
              <w:jc w:val="center"/>
              <w:rPr>
                <w:b/>
                <w:sz w:val="24"/>
              </w:rPr>
            </w:pPr>
            <w:r w:rsidRPr="00F42403">
              <w:rPr>
                <w:b/>
                <w:sz w:val="24"/>
              </w:rPr>
              <w:t>SMC Members</w:t>
            </w:r>
          </w:p>
        </w:tc>
        <w:tc>
          <w:tcPr>
            <w:tcW w:w="3076" w:type="dxa"/>
          </w:tcPr>
          <w:p w:rsidR="008B55A1" w:rsidRPr="00F42403" w:rsidRDefault="008B55A1" w:rsidP="00632B12">
            <w:pPr>
              <w:jc w:val="center"/>
              <w:rPr>
                <w:b/>
                <w:sz w:val="24"/>
              </w:rPr>
            </w:pPr>
            <w:r w:rsidRPr="00F42403">
              <w:rPr>
                <w:b/>
                <w:sz w:val="24"/>
              </w:rPr>
              <w:t>Designation</w:t>
            </w:r>
          </w:p>
        </w:tc>
      </w:tr>
      <w:tr w:rsidR="008B55A1" w:rsidRPr="00F42403" w:rsidTr="00632B12">
        <w:trPr>
          <w:trHeight w:val="265"/>
        </w:trPr>
        <w:tc>
          <w:tcPr>
            <w:tcW w:w="1061" w:type="dxa"/>
          </w:tcPr>
          <w:p w:rsidR="008B55A1" w:rsidRPr="00F42403" w:rsidRDefault="008B55A1" w:rsidP="00632B12">
            <w:pPr>
              <w:jc w:val="center"/>
              <w:rPr>
                <w:sz w:val="24"/>
              </w:rPr>
            </w:pPr>
            <w:r w:rsidRPr="00F42403">
              <w:rPr>
                <w:sz w:val="24"/>
              </w:rPr>
              <w:t>1</w:t>
            </w:r>
          </w:p>
        </w:tc>
        <w:tc>
          <w:tcPr>
            <w:tcW w:w="4339" w:type="dxa"/>
          </w:tcPr>
          <w:p w:rsidR="008B55A1" w:rsidRPr="00F42403" w:rsidRDefault="008B55A1" w:rsidP="00632B12">
            <w:pPr>
              <w:rPr>
                <w:sz w:val="24"/>
              </w:rPr>
            </w:pPr>
            <w:r w:rsidRPr="00F42403">
              <w:rPr>
                <w:sz w:val="24"/>
              </w:rPr>
              <w:t>Primary Schools (15 Members)</w:t>
            </w:r>
          </w:p>
        </w:tc>
        <w:tc>
          <w:tcPr>
            <w:tcW w:w="3076" w:type="dxa"/>
            <w:vMerge w:val="restart"/>
            <w:vAlign w:val="center"/>
          </w:tcPr>
          <w:p w:rsidR="008B55A1" w:rsidRPr="00F42403" w:rsidRDefault="008B55A1" w:rsidP="00632B12">
            <w:pPr>
              <w:jc w:val="center"/>
              <w:rPr>
                <w:sz w:val="24"/>
              </w:rPr>
            </w:pPr>
            <w:r w:rsidRPr="00F42403">
              <w:rPr>
                <w:sz w:val="24"/>
              </w:rPr>
              <w:t>Chair Person, Convenor (School HM) out of which SMC Members 2/3</w:t>
            </w:r>
            <w:r w:rsidRPr="00F42403">
              <w:rPr>
                <w:sz w:val="24"/>
                <w:vertAlign w:val="superscript"/>
              </w:rPr>
              <w:t>rd</w:t>
            </w:r>
            <w:r w:rsidRPr="00F42403">
              <w:rPr>
                <w:sz w:val="24"/>
              </w:rPr>
              <w:t xml:space="preserve"> Women</w:t>
            </w:r>
          </w:p>
        </w:tc>
      </w:tr>
      <w:tr w:rsidR="008B55A1" w:rsidRPr="00F42403" w:rsidTr="00632B12">
        <w:trPr>
          <w:trHeight w:val="265"/>
        </w:trPr>
        <w:tc>
          <w:tcPr>
            <w:tcW w:w="1061" w:type="dxa"/>
          </w:tcPr>
          <w:p w:rsidR="008B55A1" w:rsidRPr="00F42403" w:rsidRDefault="008B55A1" w:rsidP="00632B12">
            <w:pPr>
              <w:jc w:val="center"/>
              <w:rPr>
                <w:sz w:val="24"/>
              </w:rPr>
            </w:pPr>
            <w:r w:rsidRPr="00F42403">
              <w:rPr>
                <w:sz w:val="24"/>
              </w:rPr>
              <w:t>2</w:t>
            </w:r>
          </w:p>
        </w:tc>
        <w:tc>
          <w:tcPr>
            <w:tcW w:w="4339" w:type="dxa"/>
          </w:tcPr>
          <w:p w:rsidR="008B55A1" w:rsidRPr="00F42403" w:rsidRDefault="008B55A1" w:rsidP="00632B12">
            <w:pPr>
              <w:rPr>
                <w:sz w:val="24"/>
              </w:rPr>
            </w:pPr>
            <w:r w:rsidRPr="00F42403">
              <w:rPr>
                <w:sz w:val="24"/>
              </w:rPr>
              <w:t>UPS Schools (21 Members)</w:t>
            </w:r>
          </w:p>
        </w:tc>
        <w:tc>
          <w:tcPr>
            <w:tcW w:w="3076" w:type="dxa"/>
            <w:vMerge/>
          </w:tcPr>
          <w:p w:rsidR="008B55A1" w:rsidRPr="00F42403" w:rsidRDefault="008B55A1" w:rsidP="00632B12">
            <w:pPr>
              <w:jc w:val="both"/>
              <w:rPr>
                <w:sz w:val="24"/>
              </w:rPr>
            </w:pPr>
          </w:p>
        </w:tc>
      </w:tr>
      <w:tr w:rsidR="008B55A1" w:rsidRPr="00F42403" w:rsidTr="00632B12">
        <w:trPr>
          <w:trHeight w:val="265"/>
        </w:trPr>
        <w:tc>
          <w:tcPr>
            <w:tcW w:w="1061" w:type="dxa"/>
          </w:tcPr>
          <w:p w:rsidR="008B55A1" w:rsidRPr="00F42403" w:rsidRDefault="008B55A1" w:rsidP="00632B12">
            <w:pPr>
              <w:jc w:val="center"/>
              <w:rPr>
                <w:sz w:val="24"/>
              </w:rPr>
            </w:pPr>
            <w:r w:rsidRPr="00F42403">
              <w:rPr>
                <w:sz w:val="24"/>
              </w:rPr>
              <w:t>3</w:t>
            </w:r>
          </w:p>
        </w:tc>
        <w:tc>
          <w:tcPr>
            <w:tcW w:w="4339" w:type="dxa"/>
          </w:tcPr>
          <w:p w:rsidR="008B55A1" w:rsidRPr="00F42403" w:rsidRDefault="008B55A1" w:rsidP="00632B12">
            <w:pPr>
              <w:rPr>
                <w:sz w:val="24"/>
              </w:rPr>
            </w:pPr>
            <w:r w:rsidRPr="00F42403">
              <w:rPr>
                <w:sz w:val="24"/>
              </w:rPr>
              <w:t>High Schools (9 Members)</w:t>
            </w:r>
          </w:p>
        </w:tc>
        <w:tc>
          <w:tcPr>
            <w:tcW w:w="3076" w:type="dxa"/>
            <w:vMerge/>
          </w:tcPr>
          <w:p w:rsidR="008B55A1" w:rsidRPr="00F42403" w:rsidRDefault="008B55A1" w:rsidP="00632B12">
            <w:pPr>
              <w:jc w:val="both"/>
              <w:rPr>
                <w:sz w:val="24"/>
              </w:rPr>
            </w:pPr>
          </w:p>
        </w:tc>
      </w:tr>
    </w:tbl>
    <w:p w:rsidR="008B55A1" w:rsidRDefault="008B55A1" w:rsidP="008B55A1">
      <w:pPr>
        <w:pStyle w:val="a-sub-1"/>
        <w:spacing w:before="0" w:after="0"/>
        <w:rPr>
          <w:rFonts w:ascii="Times New Roman" w:hAnsi="Times New Roman"/>
          <w:sz w:val="18"/>
          <w:szCs w:val="22"/>
        </w:rPr>
      </w:pPr>
    </w:p>
    <w:p w:rsidR="008B55A1" w:rsidRPr="00F42403" w:rsidRDefault="008B55A1" w:rsidP="008B55A1">
      <w:pPr>
        <w:pStyle w:val="a-sub-1"/>
        <w:spacing w:before="0" w:after="0"/>
        <w:rPr>
          <w:rFonts w:ascii="Times New Roman" w:hAnsi="Times New Roman"/>
          <w:sz w:val="18"/>
          <w:szCs w:val="22"/>
        </w:rPr>
      </w:pPr>
    </w:p>
    <w:p w:rsidR="008B55A1" w:rsidRPr="00F42403" w:rsidRDefault="008B55A1" w:rsidP="008B55A1">
      <w:pPr>
        <w:pStyle w:val="a-sub-1"/>
        <w:spacing w:before="0" w:after="0" w:line="240" w:lineRule="auto"/>
        <w:ind w:left="432" w:right="-58" w:hanging="432"/>
        <w:rPr>
          <w:rFonts w:ascii="Times New Roman" w:hAnsi="Times New Roman"/>
          <w:sz w:val="22"/>
          <w:szCs w:val="22"/>
        </w:rPr>
      </w:pPr>
      <w:r w:rsidRPr="00F42403">
        <w:rPr>
          <w:rFonts w:ascii="Times New Roman" w:hAnsi="Times New Roman"/>
          <w:sz w:val="22"/>
          <w:szCs w:val="22"/>
        </w:rPr>
        <w:t>Structure of the SDMC</w:t>
      </w:r>
    </w:p>
    <w:tbl>
      <w:tblPr>
        <w:tblStyle w:val="TableGrid"/>
        <w:tblW w:w="0" w:type="auto"/>
        <w:tblInd w:w="558" w:type="dxa"/>
        <w:tblLook w:val="04A0"/>
      </w:tblPr>
      <w:tblGrid>
        <w:gridCol w:w="1074"/>
        <w:gridCol w:w="4644"/>
        <w:gridCol w:w="2861"/>
      </w:tblGrid>
      <w:tr w:rsidR="008B55A1" w:rsidRPr="00F42403" w:rsidTr="00632B12">
        <w:trPr>
          <w:trHeight w:val="266"/>
          <w:tblHeader/>
        </w:trPr>
        <w:tc>
          <w:tcPr>
            <w:tcW w:w="1074" w:type="dxa"/>
          </w:tcPr>
          <w:p w:rsidR="008B55A1" w:rsidRPr="00F42403" w:rsidRDefault="008B55A1" w:rsidP="00632B12">
            <w:pPr>
              <w:jc w:val="center"/>
              <w:rPr>
                <w:b/>
                <w:sz w:val="24"/>
              </w:rPr>
            </w:pPr>
            <w:r w:rsidRPr="00F42403">
              <w:rPr>
                <w:b/>
                <w:sz w:val="24"/>
              </w:rPr>
              <w:t>Sr. No.</w:t>
            </w:r>
          </w:p>
        </w:tc>
        <w:tc>
          <w:tcPr>
            <w:tcW w:w="4644" w:type="dxa"/>
          </w:tcPr>
          <w:p w:rsidR="008B55A1" w:rsidRPr="00F42403" w:rsidRDefault="008B55A1" w:rsidP="00632B12">
            <w:pPr>
              <w:jc w:val="center"/>
              <w:rPr>
                <w:b/>
                <w:sz w:val="24"/>
              </w:rPr>
            </w:pPr>
            <w:r w:rsidRPr="00F42403">
              <w:rPr>
                <w:b/>
                <w:sz w:val="24"/>
              </w:rPr>
              <w:t>SMDC Members</w:t>
            </w:r>
          </w:p>
        </w:tc>
        <w:tc>
          <w:tcPr>
            <w:tcW w:w="2861" w:type="dxa"/>
          </w:tcPr>
          <w:p w:rsidR="008B55A1" w:rsidRPr="00F42403" w:rsidRDefault="008B55A1" w:rsidP="00632B12">
            <w:pPr>
              <w:jc w:val="center"/>
              <w:rPr>
                <w:b/>
                <w:sz w:val="24"/>
              </w:rPr>
            </w:pPr>
            <w:r w:rsidRPr="00F42403">
              <w:rPr>
                <w:b/>
                <w:sz w:val="24"/>
              </w:rPr>
              <w:t>Designation</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1</w:t>
            </w:r>
          </w:p>
        </w:tc>
        <w:tc>
          <w:tcPr>
            <w:tcW w:w="4644" w:type="dxa"/>
          </w:tcPr>
          <w:p w:rsidR="008B55A1" w:rsidRPr="00F42403" w:rsidRDefault="008B55A1" w:rsidP="00632B12">
            <w:pPr>
              <w:rPr>
                <w:sz w:val="24"/>
              </w:rPr>
            </w:pPr>
            <w:r w:rsidRPr="00F42403">
              <w:rPr>
                <w:sz w:val="24"/>
              </w:rPr>
              <w:t xml:space="preserve">Head Master </w:t>
            </w:r>
          </w:p>
        </w:tc>
        <w:tc>
          <w:tcPr>
            <w:tcW w:w="2861" w:type="dxa"/>
          </w:tcPr>
          <w:p w:rsidR="008B55A1" w:rsidRPr="00F42403" w:rsidRDefault="008B55A1" w:rsidP="00632B12">
            <w:pPr>
              <w:rPr>
                <w:sz w:val="24"/>
              </w:rPr>
            </w:pPr>
            <w:r w:rsidRPr="00F42403">
              <w:rPr>
                <w:sz w:val="24"/>
              </w:rPr>
              <w:t>Chairmen</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2</w:t>
            </w:r>
          </w:p>
        </w:tc>
        <w:tc>
          <w:tcPr>
            <w:tcW w:w="4644" w:type="dxa"/>
          </w:tcPr>
          <w:p w:rsidR="008B55A1" w:rsidRPr="00F42403" w:rsidRDefault="008B55A1" w:rsidP="00632B12">
            <w:pPr>
              <w:rPr>
                <w:sz w:val="24"/>
              </w:rPr>
            </w:pPr>
            <w:r w:rsidRPr="00F42403">
              <w:rPr>
                <w:sz w:val="24"/>
              </w:rPr>
              <w:t>Senior Teacher</w:t>
            </w:r>
          </w:p>
        </w:tc>
        <w:tc>
          <w:tcPr>
            <w:tcW w:w="2861" w:type="dxa"/>
          </w:tcPr>
          <w:p w:rsidR="008B55A1" w:rsidRPr="00F42403" w:rsidRDefault="008B55A1" w:rsidP="00632B12">
            <w:pPr>
              <w:rPr>
                <w:sz w:val="24"/>
              </w:rPr>
            </w:pPr>
            <w:r w:rsidRPr="00F42403">
              <w:rPr>
                <w:sz w:val="24"/>
              </w:rPr>
              <w:t>Member Secretary</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3</w:t>
            </w:r>
          </w:p>
        </w:tc>
        <w:tc>
          <w:tcPr>
            <w:tcW w:w="4644" w:type="dxa"/>
          </w:tcPr>
          <w:p w:rsidR="008B55A1" w:rsidRPr="00F42403" w:rsidRDefault="008B55A1" w:rsidP="00632B12">
            <w:pPr>
              <w:rPr>
                <w:sz w:val="24"/>
              </w:rPr>
            </w:pPr>
            <w:r w:rsidRPr="00F42403">
              <w:rPr>
                <w:sz w:val="24"/>
              </w:rPr>
              <w:t>Teacher (Social Science)</w:t>
            </w:r>
          </w:p>
        </w:tc>
        <w:tc>
          <w:tcPr>
            <w:tcW w:w="2861" w:type="dxa"/>
          </w:tcPr>
          <w:p w:rsidR="008B55A1" w:rsidRPr="00F42403" w:rsidRDefault="008B55A1" w:rsidP="00632B12">
            <w:pPr>
              <w:rPr>
                <w:sz w:val="24"/>
              </w:rPr>
            </w:pPr>
            <w:r w:rsidRPr="00F42403">
              <w:rPr>
                <w:sz w:val="24"/>
              </w:rPr>
              <w:t>Member</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4</w:t>
            </w:r>
          </w:p>
        </w:tc>
        <w:tc>
          <w:tcPr>
            <w:tcW w:w="4644" w:type="dxa"/>
          </w:tcPr>
          <w:p w:rsidR="008B55A1" w:rsidRPr="00F42403" w:rsidRDefault="008B55A1" w:rsidP="00632B12">
            <w:pPr>
              <w:rPr>
                <w:sz w:val="24"/>
              </w:rPr>
            </w:pPr>
            <w:r w:rsidRPr="00F42403">
              <w:rPr>
                <w:sz w:val="24"/>
              </w:rPr>
              <w:t>Teacher (Science)</w:t>
            </w:r>
          </w:p>
        </w:tc>
        <w:tc>
          <w:tcPr>
            <w:tcW w:w="2861" w:type="dxa"/>
          </w:tcPr>
          <w:p w:rsidR="008B55A1" w:rsidRPr="00F42403" w:rsidRDefault="008B55A1" w:rsidP="00632B12">
            <w:pPr>
              <w:rPr>
                <w:sz w:val="24"/>
              </w:rPr>
            </w:pPr>
            <w:r w:rsidRPr="00F42403">
              <w:rPr>
                <w:sz w:val="24"/>
              </w:rPr>
              <w:t>Member</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5</w:t>
            </w:r>
          </w:p>
        </w:tc>
        <w:tc>
          <w:tcPr>
            <w:tcW w:w="4644" w:type="dxa"/>
          </w:tcPr>
          <w:p w:rsidR="008B55A1" w:rsidRPr="00F42403" w:rsidRDefault="008B55A1" w:rsidP="00632B12">
            <w:pPr>
              <w:rPr>
                <w:sz w:val="24"/>
              </w:rPr>
            </w:pPr>
            <w:r w:rsidRPr="00F42403">
              <w:rPr>
                <w:sz w:val="24"/>
              </w:rPr>
              <w:t>Teacher (Mathematics)</w:t>
            </w:r>
          </w:p>
        </w:tc>
        <w:tc>
          <w:tcPr>
            <w:tcW w:w="2861" w:type="dxa"/>
          </w:tcPr>
          <w:p w:rsidR="008B55A1" w:rsidRPr="00F42403" w:rsidRDefault="008B55A1" w:rsidP="00632B12">
            <w:pPr>
              <w:rPr>
                <w:sz w:val="24"/>
              </w:rPr>
            </w:pPr>
            <w:r w:rsidRPr="00F42403">
              <w:rPr>
                <w:sz w:val="24"/>
              </w:rPr>
              <w:t>Member</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6</w:t>
            </w:r>
          </w:p>
        </w:tc>
        <w:tc>
          <w:tcPr>
            <w:tcW w:w="4644" w:type="dxa"/>
          </w:tcPr>
          <w:p w:rsidR="008B55A1" w:rsidRPr="00F42403" w:rsidRDefault="008B55A1" w:rsidP="00632B12">
            <w:pPr>
              <w:rPr>
                <w:sz w:val="24"/>
              </w:rPr>
            </w:pPr>
            <w:r w:rsidRPr="00F42403">
              <w:rPr>
                <w:sz w:val="24"/>
              </w:rPr>
              <w:t>Male Guardian</w:t>
            </w:r>
          </w:p>
        </w:tc>
        <w:tc>
          <w:tcPr>
            <w:tcW w:w="2861" w:type="dxa"/>
          </w:tcPr>
          <w:p w:rsidR="008B55A1" w:rsidRPr="00F42403" w:rsidRDefault="008B55A1" w:rsidP="00632B12">
            <w:pPr>
              <w:rPr>
                <w:sz w:val="24"/>
              </w:rPr>
            </w:pPr>
            <w:r w:rsidRPr="00F42403">
              <w:rPr>
                <w:sz w:val="24"/>
              </w:rPr>
              <w:t>Member - 1</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7</w:t>
            </w:r>
          </w:p>
        </w:tc>
        <w:tc>
          <w:tcPr>
            <w:tcW w:w="4644" w:type="dxa"/>
          </w:tcPr>
          <w:p w:rsidR="008B55A1" w:rsidRPr="00F42403" w:rsidRDefault="008B55A1" w:rsidP="00632B12">
            <w:pPr>
              <w:rPr>
                <w:sz w:val="24"/>
              </w:rPr>
            </w:pPr>
            <w:r w:rsidRPr="00F42403">
              <w:rPr>
                <w:sz w:val="24"/>
              </w:rPr>
              <w:t>One Female Guardian</w:t>
            </w:r>
          </w:p>
        </w:tc>
        <w:tc>
          <w:tcPr>
            <w:tcW w:w="2861" w:type="dxa"/>
          </w:tcPr>
          <w:p w:rsidR="008B55A1" w:rsidRPr="00F42403" w:rsidRDefault="008B55A1" w:rsidP="00632B12">
            <w:pPr>
              <w:rPr>
                <w:sz w:val="24"/>
              </w:rPr>
            </w:pPr>
            <w:r w:rsidRPr="00F42403">
              <w:rPr>
                <w:sz w:val="24"/>
              </w:rPr>
              <w:t xml:space="preserve">Member </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8</w:t>
            </w:r>
          </w:p>
        </w:tc>
        <w:tc>
          <w:tcPr>
            <w:tcW w:w="4644" w:type="dxa"/>
          </w:tcPr>
          <w:p w:rsidR="008B55A1" w:rsidRPr="00F42403" w:rsidRDefault="008B55A1" w:rsidP="00632B12">
            <w:pPr>
              <w:rPr>
                <w:sz w:val="24"/>
              </w:rPr>
            </w:pPr>
            <w:r w:rsidRPr="00F42403">
              <w:rPr>
                <w:sz w:val="24"/>
              </w:rPr>
              <w:t>Ward Member (2)</w:t>
            </w:r>
          </w:p>
        </w:tc>
        <w:tc>
          <w:tcPr>
            <w:tcW w:w="2861" w:type="dxa"/>
          </w:tcPr>
          <w:p w:rsidR="008B55A1" w:rsidRPr="00F42403" w:rsidRDefault="008B55A1" w:rsidP="00632B12">
            <w:pPr>
              <w:rPr>
                <w:sz w:val="24"/>
              </w:rPr>
            </w:pPr>
            <w:r w:rsidRPr="00F42403">
              <w:rPr>
                <w:sz w:val="24"/>
              </w:rPr>
              <w:t>Member</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9</w:t>
            </w:r>
          </w:p>
        </w:tc>
        <w:tc>
          <w:tcPr>
            <w:tcW w:w="4644" w:type="dxa"/>
          </w:tcPr>
          <w:p w:rsidR="008B55A1" w:rsidRPr="00F42403" w:rsidRDefault="008B55A1" w:rsidP="00632B12">
            <w:pPr>
              <w:rPr>
                <w:sz w:val="24"/>
              </w:rPr>
            </w:pPr>
            <w:r w:rsidRPr="00F42403">
              <w:rPr>
                <w:sz w:val="24"/>
              </w:rPr>
              <w:t>One Representative of ST/SC Category</w:t>
            </w:r>
          </w:p>
        </w:tc>
        <w:tc>
          <w:tcPr>
            <w:tcW w:w="2861" w:type="dxa"/>
          </w:tcPr>
          <w:p w:rsidR="008B55A1" w:rsidRPr="00F42403" w:rsidRDefault="008B55A1" w:rsidP="00632B12">
            <w:pPr>
              <w:rPr>
                <w:sz w:val="24"/>
              </w:rPr>
            </w:pPr>
            <w:r w:rsidRPr="00F42403">
              <w:rPr>
                <w:sz w:val="24"/>
              </w:rPr>
              <w:t>Member</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10</w:t>
            </w:r>
          </w:p>
        </w:tc>
        <w:tc>
          <w:tcPr>
            <w:tcW w:w="4644" w:type="dxa"/>
          </w:tcPr>
          <w:p w:rsidR="008B55A1" w:rsidRPr="00F42403" w:rsidRDefault="008B55A1" w:rsidP="00632B12">
            <w:pPr>
              <w:rPr>
                <w:sz w:val="24"/>
              </w:rPr>
            </w:pPr>
            <w:r w:rsidRPr="00F42403">
              <w:rPr>
                <w:sz w:val="24"/>
              </w:rPr>
              <w:t xml:space="preserve">One Representative of Educationally Backward caste </w:t>
            </w:r>
          </w:p>
        </w:tc>
        <w:tc>
          <w:tcPr>
            <w:tcW w:w="2861" w:type="dxa"/>
          </w:tcPr>
          <w:p w:rsidR="008B55A1" w:rsidRPr="00F42403" w:rsidRDefault="008B55A1" w:rsidP="00632B12">
            <w:pPr>
              <w:rPr>
                <w:sz w:val="24"/>
              </w:rPr>
            </w:pPr>
            <w:r w:rsidRPr="00F42403">
              <w:rPr>
                <w:sz w:val="24"/>
              </w:rPr>
              <w:t>Member</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11</w:t>
            </w:r>
          </w:p>
        </w:tc>
        <w:tc>
          <w:tcPr>
            <w:tcW w:w="4644" w:type="dxa"/>
          </w:tcPr>
          <w:p w:rsidR="008B55A1" w:rsidRPr="00F42403" w:rsidRDefault="008B55A1" w:rsidP="00632B12">
            <w:pPr>
              <w:rPr>
                <w:sz w:val="24"/>
              </w:rPr>
            </w:pPr>
            <w:r w:rsidRPr="00F42403">
              <w:rPr>
                <w:sz w:val="24"/>
              </w:rPr>
              <w:t>One Member of Mahila Dal</w:t>
            </w:r>
          </w:p>
        </w:tc>
        <w:tc>
          <w:tcPr>
            <w:tcW w:w="2861" w:type="dxa"/>
          </w:tcPr>
          <w:p w:rsidR="008B55A1" w:rsidRPr="00F42403" w:rsidRDefault="008B55A1" w:rsidP="00632B12">
            <w:pPr>
              <w:rPr>
                <w:sz w:val="24"/>
              </w:rPr>
            </w:pPr>
            <w:r w:rsidRPr="00F42403">
              <w:rPr>
                <w:sz w:val="24"/>
              </w:rPr>
              <w:t>Member</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12</w:t>
            </w:r>
          </w:p>
        </w:tc>
        <w:tc>
          <w:tcPr>
            <w:tcW w:w="4644" w:type="dxa"/>
          </w:tcPr>
          <w:p w:rsidR="008B55A1" w:rsidRPr="00F42403" w:rsidRDefault="008B55A1" w:rsidP="00632B12">
            <w:pPr>
              <w:rPr>
                <w:sz w:val="24"/>
              </w:rPr>
            </w:pPr>
            <w:r w:rsidRPr="00F42403">
              <w:rPr>
                <w:sz w:val="24"/>
              </w:rPr>
              <w:t>One Officer from Education Department nominated by DEO</w:t>
            </w:r>
          </w:p>
        </w:tc>
        <w:tc>
          <w:tcPr>
            <w:tcW w:w="2861" w:type="dxa"/>
          </w:tcPr>
          <w:p w:rsidR="008B55A1" w:rsidRPr="00F42403" w:rsidRDefault="008B55A1" w:rsidP="00632B12">
            <w:pPr>
              <w:rPr>
                <w:sz w:val="24"/>
              </w:rPr>
            </w:pPr>
            <w:r w:rsidRPr="00F42403">
              <w:rPr>
                <w:sz w:val="24"/>
              </w:rPr>
              <w:t>Member</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13</w:t>
            </w:r>
          </w:p>
        </w:tc>
        <w:tc>
          <w:tcPr>
            <w:tcW w:w="4644" w:type="dxa"/>
          </w:tcPr>
          <w:p w:rsidR="008B55A1" w:rsidRPr="00F42403" w:rsidRDefault="008B55A1" w:rsidP="00632B12">
            <w:pPr>
              <w:rPr>
                <w:sz w:val="24"/>
              </w:rPr>
            </w:pPr>
            <w:r w:rsidRPr="00F42403">
              <w:rPr>
                <w:sz w:val="24"/>
              </w:rPr>
              <w:t>One Representative of Finance &amp; Accounts</w:t>
            </w:r>
          </w:p>
        </w:tc>
        <w:tc>
          <w:tcPr>
            <w:tcW w:w="2861" w:type="dxa"/>
          </w:tcPr>
          <w:p w:rsidR="008B55A1" w:rsidRPr="00F42403" w:rsidRDefault="008B55A1" w:rsidP="00632B12">
            <w:pPr>
              <w:rPr>
                <w:sz w:val="24"/>
              </w:rPr>
            </w:pPr>
            <w:r w:rsidRPr="00F42403">
              <w:rPr>
                <w:sz w:val="24"/>
              </w:rPr>
              <w:t>Member</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14</w:t>
            </w:r>
          </w:p>
        </w:tc>
        <w:tc>
          <w:tcPr>
            <w:tcW w:w="4644" w:type="dxa"/>
          </w:tcPr>
          <w:p w:rsidR="008B55A1" w:rsidRPr="00F42403" w:rsidRDefault="008B55A1" w:rsidP="00632B12">
            <w:pPr>
              <w:rPr>
                <w:sz w:val="24"/>
              </w:rPr>
            </w:pPr>
            <w:r w:rsidRPr="00F42403">
              <w:rPr>
                <w:sz w:val="24"/>
              </w:rPr>
              <w:t>(3) Members with Art &amp; Cultural Back Ground nominated</w:t>
            </w:r>
          </w:p>
        </w:tc>
        <w:tc>
          <w:tcPr>
            <w:tcW w:w="2861" w:type="dxa"/>
          </w:tcPr>
          <w:p w:rsidR="008B55A1" w:rsidRPr="00F42403" w:rsidRDefault="008B55A1" w:rsidP="00632B12">
            <w:pPr>
              <w:rPr>
                <w:sz w:val="24"/>
              </w:rPr>
            </w:pPr>
            <w:r w:rsidRPr="00F42403">
              <w:rPr>
                <w:sz w:val="24"/>
              </w:rPr>
              <w:t>Members</w:t>
            </w:r>
          </w:p>
        </w:tc>
      </w:tr>
      <w:tr w:rsidR="008B55A1" w:rsidRPr="00F42403" w:rsidTr="00632B12">
        <w:trPr>
          <w:trHeight w:val="266"/>
        </w:trPr>
        <w:tc>
          <w:tcPr>
            <w:tcW w:w="1074" w:type="dxa"/>
          </w:tcPr>
          <w:p w:rsidR="008B55A1" w:rsidRPr="00F42403" w:rsidRDefault="008B55A1" w:rsidP="00632B12">
            <w:pPr>
              <w:jc w:val="center"/>
              <w:rPr>
                <w:sz w:val="24"/>
              </w:rPr>
            </w:pPr>
            <w:r w:rsidRPr="00F42403">
              <w:rPr>
                <w:sz w:val="24"/>
              </w:rPr>
              <w:t>15</w:t>
            </w:r>
          </w:p>
        </w:tc>
        <w:tc>
          <w:tcPr>
            <w:tcW w:w="4644" w:type="dxa"/>
          </w:tcPr>
          <w:p w:rsidR="008B55A1" w:rsidRPr="00F42403" w:rsidRDefault="008B55A1" w:rsidP="00632B12">
            <w:pPr>
              <w:rPr>
                <w:sz w:val="24"/>
              </w:rPr>
            </w:pPr>
            <w:r w:rsidRPr="00F42403">
              <w:rPr>
                <w:sz w:val="24"/>
              </w:rPr>
              <w:t>One Member of Educational Development Committee</w:t>
            </w:r>
          </w:p>
        </w:tc>
        <w:tc>
          <w:tcPr>
            <w:tcW w:w="2861" w:type="dxa"/>
          </w:tcPr>
          <w:p w:rsidR="008B55A1" w:rsidRPr="00F42403" w:rsidRDefault="008B55A1" w:rsidP="00632B12">
            <w:pPr>
              <w:rPr>
                <w:sz w:val="24"/>
              </w:rPr>
            </w:pPr>
            <w:r w:rsidRPr="00F42403">
              <w:rPr>
                <w:sz w:val="24"/>
              </w:rPr>
              <w:t>Member</w:t>
            </w:r>
          </w:p>
        </w:tc>
      </w:tr>
      <w:tr w:rsidR="008B55A1" w:rsidRPr="00F42403" w:rsidTr="00632B12">
        <w:trPr>
          <w:trHeight w:val="266"/>
        </w:trPr>
        <w:tc>
          <w:tcPr>
            <w:tcW w:w="8579" w:type="dxa"/>
            <w:gridSpan w:val="3"/>
          </w:tcPr>
          <w:p w:rsidR="008B55A1" w:rsidRPr="00F42403" w:rsidRDefault="008B55A1" w:rsidP="00632B12">
            <w:pPr>
              <w:jc w:val="center"/>
              <w:rPr>
                <w:b/>
                <w:sz w:val="24"/>
              </w:rPr>
            </w:pPr>
            <w:r w:rsidRPr="00F42403">
              <w:rPr>
                <w:b/>
                <w:sz w:val="24"/>
              </w:rPr>
              <w:t>Total  Members  - 17 Members</w:t>
            </w:r>
          </w:p>
        </w:tc>
      </w:tr>
    </w:tbl>
    <w:p w:rsidR="008B55A1" w:rsidRDefault="008B55A1" w:rsidP="008B55A1">
      <w:pPr>
        <w:pStyle w:val="a-body-1"/>
        <w:ind w:left="0" w:firstLine="0"/>
        <w:rPr>
          <w:rFonts w:ascii="Times New Roman" w:hAnsi="Times New Roman"/>
          <w:b/>
          <w:bCs/>
          <w:sz w:val="22"/>
          <w:szCs w:val="22"/>
        </w:rPr>
      </w:pPr>
    </w:p>
    <w:p w:rsidR="008B55A1" w:rsidRPr="002D0BDE" w:rsidRDefault="008B55A1" w:rsidP="008B55A1">
      <w:pPr>
        <w:pStyle w:val="a-body-1"/>
        <w:ind w:left="0" w:firstLine="0"/>
        <w:rPr>
          <w:rFonts w:ascii="Times New Roman" w:hAnsi="Times New Roman"/>
          <w:b/>
          <w:bCs/>
          <w:sz w:val="22"/>
          <w:szCs w:val="22"/>
        </w:rPr>
      </w:pPr>
      <w:r w:rsidRPr="002D0BDE">
        <w:rPr>
          <w:rFonts w:ascii="Times New Roman" w:hAnsi="Times New Roman"/>
          <w:b/>
          <w:bCs/>
          <w:sz w:val="22"/>
          <w:szCs w:val="22"/>
        </w:rPr>
        <w:lastRenderedPageBreak/>
        <w:t>IX. No. of SMCs and SDMCs and no. of members</w:t>
      </w:r>
    </w:p>
    <w:p w:rsidR="008B55A1" w:rsidRPr="005A2D77" w:rsidRDefault="008B55A1" w:rsidP="008B55A1">
      <w:pPr>
        <w:pStyle w:val="a-body-1"/>
        <w:ind w:left="0" w:firstLine="0"/>
        <w:rPr>
          <w:rFonts w:ascii="Times New Roman" w:hAnsi="Times New Roman"/>
          <w:b/>
          <w:bCs/>
          <w:sz w:val="22"/>
          <w:szCs w:val="22"/>
        </w:rPr>
      </w:pPr>
      <w:r w:rsidRPr="002D0BDE">
        <w:rPr>
          <w:rFonts w:ascii="Times New Roman" w:hAnsi="Times New Roman"/>
          <w:b/>
          <w:bCs/>
          <w:sz w:val="22"/>
          <w:szCs w:val="22"/>
        </w:rPr>
        <w:tab/>
      </w:r>
      <w:r w:rsidRPr="002D0BDE">
        <w:rPr>
          <w:rFonts w:ascii="Times New Roman" w:hAnsi="Times New Roman"/>
          <w:b/>
          <w:bCs/>
          <w:sz w:val="22"/>
          <w:szCs w:val="22"/>
        </w:rPr>
        <w:tab/>
      </w:r>
      <w:r w:rsidRPr="00F42403">
        <w:rPr>
          <w:rFonts w:ascii="Times New Roman" w:hAnsi="Times New Roman"/>
          <w:b/>
          <w:bCs/>
          <w:sz w:val="28"/>
          <w:szCs w:val="28"/>
        </w:rPr>
        <w:tab/>
      </w:r>
      <w:r w:rsidRPr="00F42403">
        <w:rPr>
          <w:rFonts w:ascii="Times New Roman" w:hAnsi="Times New Roman"/>
          <w:b/>
          <w:bCs/>
          <w:sz w:val="28"/>
          <w:szCs w:val="28"/>
        </w:rPr>
        <w:tab/>
      </w:r>
      <w:r w:rsidRPr="005A2D77">
        <w:rPr>
          <w:rFonts w:ascii="Times New Roman" w:hAnsi="Times New Roman"/>
          <w:b/>
          <w:bCs/>
          <w:sz w:val="22"/>
          <w:szCs w:val="22"/>
        </w:rPr>
        <w:t>SMC Elementary level</w:t>
      </w:r>
    </w:p>
    <w:tbl>
      <w:tblPr>
        <w:tblStyle w:val="TableGrid"/>
        <w:tblW w:w="0" w:type="auto"/>
        <w:tblInd w:w="828" w:type="dxa"/>
        <w:tblLook w:val="04A0"/>
      </w:tblPr>
      <w:tblGrid>
        <w:gridCol w:w="2484"/>
        <w:gridCol w:w="2484"/>
        <w:gridCol w:w="3312"/>
      </w:tblGrid>
      <w:tr w:rsidR="008B55A1" w:rsidRPr="00F42403" w:rsidTr="00632B12">
        <w:tc>
          <w:tcPr>
            <w:tcW w:w="2484" w:type="dxa"/>
          </w:tcPr>
          <w:p w:rsidR="008B55A1" w:rsidRPr="00F42403" w:rsidRDefault="008B55A1" w:rsidP="00632B12">
            <w:pPr>
              <w:pStyle w:val="a-body-1"/>
              <w:spacing w:after="0" w:line="240" w:lineRule="auto"/>
              <w:ind w:left="0" w:firstLine="0"/>
              <w:jc w:val="center"/>
              <w:rPr>
                <w:rFonts w:ascii="Times New Roman" w:hAnsi="Times New Roman"/>
                <w:b/>
                <w:bCs/>
                <w:szCs w:val="22"/>
              </w:rPr>
            </w:pPr>
            <w:r w:rsidRPr="00F42403">
              <w:rPr>
                <w:rFonts w:ascii="Times New Roman" w:hAnsi="Times New Roman"/>
                <w:b/>
                <w:bCs/>
                <w:szCs w:val="22"/>
              </w:rPr>
              <w:t>No. of Elementary Schools</w:t>
            </w:r>
          </w:p>
        </w:tc>
        <w:tc>
          <w:tcPr>
            <w:tcW w:w="2484" w:type="dxa"/>
          </w:tcPr>
          <w:p w:rsidR="008B55A1" w:rsidRPr="00F42403" w:rsidRDefault="008B55A1" w:rsidP="00632B12">
            <w:pPr>
              <w:pStyle w:val="a-body-1"/>
              <w:spacing w:after="0" w:line="240" w:lineRule="auto"/>
              <w:ind w:left="0" w:firstLine="0"/>
              <w:jc w:val="center"/>
              <w:rPr>
                <w:rFonts w:ascii="Times New Roman" w:hAnsi="Times New Roman"/>
                <w:b/>
                <w:bCs/>
                <w:szCs w:val="22"/>
              </w:rPr>
            </w:pPr>
            <w:r w:rsidRPr="00F42403">
              <w:rPr>
                <w:rFonts w:ascii="Times New Roman" w:hAnsi="Times New Roman"/>
                <w:b/>
                <w:bCs/>
                <w:szCs w:val="22"/>
              </w:rPr>
              <w:t>No. of SMCs</w:t>
            </w:r>
          </w:p>
        </w:tc>
        <w:tc>
          <w:tcPr>
            <w:tcW w:w="3312" w:type="dxa"/>
          </w:tcPr>
          <w:p w:rsidR="008B55A1" w:rsidRPr="00F42403" w:rsidRDefault="008B55A1" w:rsidP="00632B12">
            <w:pPr>
              <w:pStyle w:val="a-body-1"/>
              <w:spacing w:after="0" w:line="240" w:lineRule="auto"/>
              <w:ind w:left="0" w:firstLine="0"/>
              <w:jc w:val="center"/>
              <w:rPr>
                <w:rFonts w:ascii="Times New Roman" w:hAnsi="Times New Roman"/>
                <w:b/>
                <w:bCs/>
                <w:szCs w:val="22"/>
              </w:rPr>
            </w:pPr>
            <w:r w:rsidRPr="00F42403">
              <w:rPr>
                <w:rFonts w:ascii="Times New Roman" w:hAnsi="Times New Roman"/>
                <w:b/>
                <w:bCs/>
                <w:szCs w:val="22"/>
              </w:rPr>
              <w:t>No. of Members in each SMC</w:t>
            </w:r>
          </w:p>
        </w:tc>
      </w:tr>
      <w:tr w:rsidR="008B55A1" w:rsidRPr="00F42403" w:rsidTr="00632B12">
        <w:tc>
          <w:tcPr>
            <w:tcW w:w="2484" w:type="dxa"/>
          </w:tcPr>
          <w:p w:rsidR="008B55A1" w:rsidRPr="00F42403" w:rsidRDefault="008B55A1" w:rsidP="00632B12">
            <w:pPr>
              <w:pStyle w:val="a-body-1"/>
              <w:spacing w:after="0" w:line="240" w:lineRule="auto"/>
              <w:ind w:left="0" w:firstLine="0"/>
              <w:jc w:val="center"/>
              <w:rPr>
                <w:rFonts w:ascii="Times New Roman" w:hAnsi="Times New Roman"/>
                <w:szCs w:val="22"/>
              </w:rPr>
            </w:pPr>
            <w:r w:rsidRPr="00F42403">
              <w:rPr>
                <w:rFonts w:ascii="Times New Roman" w:hAnsi="Times New Roman"/>
                <w:szCs w:val="22"/>
              </w:rPr>
              <w:t>20004</w:t>
            </w:r>
          </w:p>
        </w:tc>
        <w:tc>
          <w:tcPr>
            <w:tcW w:w="2484" w:type="dxa"/>
          </w:tcPr>
          <w:p w:rsidR="008B55A1" w:rsidRPr="00F42403" w:rsidRDefault="008B55A1" w:rsidP="00632B12">
            <w:pPr>
              <w:pStyle w:val="a-body-1"/>
              <w:spacing w:after="0" w:line="240" w:lineRule="auto"/>
              <w:ind w:left="0" w:firstLine="0"/>
              <w:jc w:val="center"/>
              <w:rPr>
                <w:rFonts w:ascii="Times New Roman" w:hAnsi="Times New Roman"/>
                <w:szCs w:val="22"/>
              </w:rPr>
            </w:pPr>
            <w:r w:rsidRPr="00F42403">
              <w:rPr>
                <w:rFonts w:ascii="Times New Roman" w:hAnsi="Times New Roman"/>
                <w:szCs w:val="22"/>
              </w:rPr>
              <w:t>20004</w:t>
            </w:r>
          </w:p>
        </w:tc>
        <w:tc>
          <w:tcPr>
            <w:tcW w:w="3312" w:type="dxa"/>
          </w:tcPr>
          <w:p w:rsidR="008B55A1" w:rsidRPr="00F42403" w:rsidRDefault="008B55A1" w:rsidP="00632B12">
            <w:pPr>
              <w:rPr>
                <w:sz w:val="24"/>
              </w:rPr>
            </w:pPr>
            <w:r w:rsidRPr="00F42403">
              <w:rPr>
                <w:sz w:val="24"/>
              </w:rPr>
              <w:t>Primary Schools (15 Members)</w:t>
            </w:r>
          </w:p>
        </w:tc>
      </w:tr>
      <w:tr w:rsidR="008B55A1" w:rsidRPr="00F42403" w:rsidTr="00632B12">
        <w:tc>
          <w:tcPr>
            <w:tcW w:w="2484" w:type="dxa"/>
          </w:tcPr>
          <w:p w:rsidR="008B55A1" w:rsidRPr="00F42403" w:rsidRDefault="008B55A1" w:rsidP="00632B12">
            <w:pPr>
              <w:pStyle w:val="a-body-1"/>
              <w:spacing w:after="0" w:line="240" w:lineRule="auto"/>
              <w:ind w:left="0" w:firstLine="0"/>
              <w:jc w:val="center"/>
              <w:rPr>
                <w:rFonts w:ascii="Times New Roman" w:hAnsi="Times New Roman"/>
                <w:szCs w:val="22"/>
              </w:rPr>
            </w:pPr>
            <w:r w:rsidRPr="00F42403">
              <w:rPr>
                <w:rFonts w:ascii="Times New Roman" w:hAnsi="Times New Roman"/>
                <w:szCs w:val="22"/>
              </w:rPr>
              <w:t>3426</w:t>
            </w:r>
          </w:p>
        </w:tc>
        <w:tc>
          <w:tcPr>
            <w:tcW w:w="2484" w:type="dxa"/>
          </w:tcPr>
          <w:p w:rsidR="008B55A1" w:rsidRPr="00F42403" w:rsidRDefault="008B55A1" w:rsidP="00632B12">
            <w:pPr>
              <w:pStyle w:val="a-body-1"/>
              <w:spacing w:after="0" w:line="240" w:lineRule="auto"/>
              <w:ind w:left="0" w:firstLine="0"/>
              <w:jc w:val="center"/>
              <w:rPr>
                <w:rFonts w:ascii="Times New Roman" w:hAnsi="Times New Roman"/>
                <w:szCs w:val="22"/>
              </w:rPr>
            </w:pPr>
            <w:r w:rsidRPr="00F42403">
              <w:rPr>
                <w:rFonts w:ascii="Times New Roman" w:hAnsi="Times New Roman"/>
                <w:szCs w:val="22"/>
              </w:rPr>
              <w:t>3426</w:t>
            </w:r>
          </w:p>
        </w:tc>
        <w:tc>
          <w:tcPr>
            <w:tcW w:w="3312" w:type="dxa"/>
          </w:tcPr>
          <w:p w:rsidR="008B55A1" w:rsidRPr="00F42403" w:rsidRDefault="008B55A1" w:rsidP="00632B12">
            <w:pPr>
              <w:rPr>
                <w:sz w:val="24"/>
              </w:rPr>
            </w:pPr>
            <w:r w:rsidRPr="00F42403">
              <w:rPr>
                <w:sz w:val="24"/>
              </w:rPr>
              <w:t>UPS Schools (21 Members)</w:t>
            </w:r>
          </w:p>
        </w:tc>
      </w:tr>
    </w:tbl>
    <w:p w:rsidR="008B55A1" w:rsidRPr="00F42403" w:rsidRDefault="008B55A1" w:rsidP="008B55A1">
      <w:pPr>
        <w:rPr>
          <w:u w:val="single"/>
        </w:rPr>
      </w:pPr>
    </w:p>
    <w:p w:rsidR="008B55A1" w:rsidRPr="00F42403" w:rsidRDefault="008B55A1" w:rsidP="008B55A1">
      <w:pPr>
        <w:pStyle w:val="a-body-1"/>
        <w:ind w:left="0" w:firstLine="0"/>
        <w:rPr>
          <w:rFonts w:ascii="Times New Roman" w:hAnsi="Times New Roman"/>
          <w:b/>
          <w:bCs/>
          <w:sz w:val="28"/>
          <w:szCs w:val="28"/>
        </w:rPr>
      </w:pPr>
      <w:r w:rsidRPr="00F42403">
        <w:rPr>
          <w:rFonts w:ascii="Times New Roman" w:hAnsi="Times New Roman"/>
          <w:b/>
          <w:bCs/>
          <w:sz w:val="22"/>
          <w:szCs w:val="22"/>
        </w:rPr>
        <w:tab/>
      </w:r>
      <w:r w:rsidRPr="00F42403">
        <w:rPr>
          <w:rFonts w:ascii="Times New Roman" w:hAnsi="Times New Roman"/>
          <w:b/>
          <w:bCs/>
          <w:sz w:val="22"/>
          <w:szCs w:val="22"/>
        </w:rPr>
        <w:tab/>
        <w:t>SMC Secondary Level</w:t>
      </w:r>
    </w:p>
    <w:tbl>
      <w:tblPr>
        <w:tblStyle w:val="TableGrid"/>
        <w:tblW w:w="0" w:type="auto"/>
        <w:tblInd w:w="828" w:type="dxa"/>
        <w:tblLook w:val="04A0"/>
      </w:tblPr>
      <w:tblGrid>
        <w:gridCol w:w="2484"/>
        <w:gridCol w:w="2484"/>
        <w:gridCol w:w="3402"/>
      </w:tblGrid>
      <w:tr w:rsidR="008B55A1" w:rsidRPr="00F42403" w:rsidTr="00632B12">
        <w:tc>
          <w:tcPr>
            <w:tcW w:w="2484" w:type="dxa"/>
          </w:tcPr>
          <w:p w:rsidR="008B55A1" w:rsidRPr="00F42403" w:rsidRDefault="008B55A1" w:rsidP="00632B12">
            <w:pPr>
              <w:pStyle w:val="a-body-1"/>
              <w:spacing w:after="0" w:line="240" w:lineRule="auto"/>
              <w:ind w:left="0" w:firstLine="0"/>
              <w:jc w:val="center"/>
              <w:rPr>
                <w:rFonts w:ascii="Times New Roman" w:hAnsi="Times New Roman"/>
                <w:b/>
                <w:bCs/>
                <w:szCs w:val="22"/>
              </w:rPr>
            </w:pPr>
            <w:r w:rsidRPr="00F42403">
              <w:rPr>
                <w:rFonts w:ascii="Times New Roman" w:hAnsi="Times New Roman"/>
                <w:b/>
                <w:bCs/>
                <w:szCs w:val="22"/>
              </w:rPr>
              <w:t>No. of Secondary Schools</w:t>
            </w:r>
          </w:p>
        </w:tc>
        <w:tc>
          <w:tcPr>
            <w:tcW w:w="2484" w:type="dxa"/>
          </w:tcPr>
          <w:p w:rsidR="008B55A1" w:rsidRPr="00F42403" w:rsidRDefault="008B55A1" w:rsidP="00632B12">
            <w:pPr>
              <w:pStyle w:val="a-body-1"/>
              <w:spacing w:after="0" w:line="240" w:lineRule="auto"/>
              <w:ind w:left="0" w:firstLine="0"/>
              <w:jc w:val="center"/>
              <w:rPr>
                <w:rFonts w:ascii="Times New Roman" w:hAnsi="Times New Roman"/>
                <w:b/>
                <w:bCs/>
                <w:szCs w:val="22"/>
              </w:rPr>
            </w:pPr>
            <w:r w:rsidRPr="00F42403">
              <w:rPr>
                <w:rFonts w:ascii="Times New Roman" w:hAnsi="Times New Roman"/>
                <w:b/>
                <w:bCs/>
                <w:szCs w:val="22"/>
              </w:rPr>
              <w:t>No. of SMCs</w:t>
            </w:r>
          </w:p>
        </w:tc>
        <w:tc>
          <w:tcPr>
            <w:tcW w:w="3402" w:type="dxa"/>
          </w:tcPr>
          <w:p w:rsidR="008B55A1" w:rsidRPr="00F42403" w:rsidRDefault="008B55A1" w:rsidP="00632B12">
            <w:pPr>
              <w:pStyle w:val="a-body-1"/>
              <w:spacing w:after="0" w:line="240" w:lineRule="auto"/>
              <w:ind w:left="0" w:firstLine="0"/>
              <w:jc w:val="center"/>
              <w:rPr>
                <w:rFonts w:ascii="Times New Roman" w:hAnsi="Times New Roman"/>
                <w:b/>
                <w:bCs/>
                <w:szCs w:val="22"/>
              </w:rPr>
            </w:pPr>
            <w:r w:rsidRPr="00F42403">
              <w:rPr>
                <w:rFonts w:ascii="Times New Roman" w:hAnsi="Times New Roman"/>
                <w:b/>
                <w:bCs/>
                <w:szCs w:val="22"/>
              </w:rPr>
              <w:t>No. of Members in each SMCs</w:t>
            </w:r>
          </w:p>
        </w:tc>
      </w:tr>
      <w:tr w:rsidR="008B55A1" w:rsidRPr="00F42403" w:rsidTr="00632B12">
        <w:tc>
          <w:tcPr>
            <w:tcW w:w="2484" w:type="dxa"/>
          </w:tcPr>
          <w:p w:rsidR="008B55A1" w:rsidRPr="00F42403" w:rsidRDefault="008B55A1" w:rsidP="00632B12">
            <w:pPr>
              <w:pStyle w:val="a-body-1"/>
              <w:spacing w:after="0" w:line="240" w:lineRule="auto"/>
              <w:ind w:left="0" w:firstLine="0"/>
              <w:jc w:val="center"/>
              <w:rPr>
                <w:rFonts w:ascii="Times New Roman" w:hAnsi="Times New Roman"/>
                <w:szCs w:val="22"/>
              </w:rPr>
            </w:pPr>
            <w:r w:rsidRPr="00F42403">
              <w:rPr>
                <w:rFonts w:ascii="Times New Roman" w:hAnsi="Times New Roman"/>
                <w:szCs w:val="22"/>
              </w:rPr>
              <w:t>6528</w:t>
            </w:r>
          </w:p>
        </w:tc>
        <w:tc>
          <w:tcPr>
            <w:tcW w:w="2484" w:type="dxa"/>
          </w:tcPr>
          <w:p w:rsidR="008B55A1" w:rsidRPr="00F42403" w:rsidRDefault="008B55A1" w:rsidP="00632B12">
            <w:pPr>
              <w:pStyle w:val="a-body-1"/>
              <w:spacing w:after="0" w:line="240" w:lineRule="auto"/>
              <w:ind w:left="0" w:firstLine="0"/>
              <w:jc w:val="center"/>
              <w:rPr>
                <w:rFonts w:ascii="Times New Roman" w:hAnsi="Times New Roman"/>
                <w:szCs w:val="22"/>
              </w:rPr>
            </w:pPr>
            <w:r w:rsidRPr="00F42403">
              <w:rPr>
                <w:rFonts w:ascii="Times New Roman" w:hAnsi="Times New Roman"/>
                <w:szCs w:val="22"/>
              </w:rPr>
              <w:t>6528</w:t>
            </w:r>
          </w:p>
        </w:tc>
        <w:tc>
          <w:tcPr>
            <w:tcW w:w="3402" w:type="dxa"/>
          </w:tcPr>
          <w:p w:rsidR="008B55A1" w:rsidRPr="00F42403" w:rsidRDefault="008B55A1" w:rsidP="00632B12">
            <w:pPr>
              <w:rPr>
                <w:sz w:val="24"/>
              </w:rPr>
            </w:pPr>
            <w:r w:rsidRPr="00F42403">
              <w:rPr>
                <w:sz w:val="24"/>
              </w:rPr>
              <w:t>High Schools (9 Members)</w:t>
            </w:r>
          </w:p>
        </w:tc>
      </w:tr>
    </w:tbl>
    <w:p w:rsidR="008B55A1" w:rsidRDefault="008B55A1" w:rsidP="008B55A1">
      <w:pPr>
        <w:rPr>
          <w:u w:val="single"/>
        </w:rPr>
      </w:pPr>
    </w:p>
    <w:p w:rsidR="00505A95" w:rsidRPr="00164FBA" w:rsidRDefault="00505A95" w:rsidP="00A020D5">
      <w:pPr>
        <w:rPr>
          <w:rFonts w:asciiTheme="minorHAnsi" w:hAnsiTheme="minorHAnsi"/>
          <w:b/>
          <w:bCs/>
          <w:color w:val="FF0000"/>
        </w:rPr>
      </w:pPr>
    </w:p>
    <w:sectPr w:rsidR="00505A95" w:rsidRPr="00164FBA" w:rsidSect="00A020D5">
      <w:footerReference w:type="default" r:id="rId17"/>
      <w:pgSz w:w="11906" w:h="16838" w:code="9"/>
      <w:pgMar w:top="1440" w:right="1440" w:bottom="1440" w:left="1440" w:header="0" w:footer="27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141" w:rsidRDefault="00441141" w:rsidP="00E02754">
      <w:r>
        <w:separator/>
      </w:r>
    </w:p>
  </w:endnote>
  <w:endnote w:type="continuationSeparator" w:id="1">
    <w:p w:rsidR="00441141" w:rsidRDefault="00441141" w:rsidP="00E027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auto"/>
    <w:pitch w:val="variable"/>
    <w:sig w:usb0="00008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j-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dern216">
    <w:altName w:val="Modern216"/>
    <w:panose1 w:val="00000000000000000000"/>
    <w:charset w:val="00"/>
    <w:family w:val="roman"/>
    <w:notTrueType/>
    <w:pitch w:val="default"/>
    <w:sig w:usb0="00000003" w:usb1="00000000" w:usb2="00000000" w:usb3="00000000" w:csb0="00000001" w:csb1="00000000"/>
  </w:font>
  <w:font w:name="GoudySans">
    <w:altName w:val="GoudySans"/>
    <w:panose1 w:val="00000000000000000000"/>
    <w:charset w:val="00"/>
    <w:family w:val="roman"/>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VB-TTSurekhEN">
    <w:charset w:val="00"/>
    <w:family w:val="decorative"/>
    <w:pitch w:val="variable"/>
    <w:sig w:usb0="00000003" w:usb1="00000000" w:usb2="00000000" w:usb3="00000000" w:csb0="00000001" w:csb1="00000000"/>
  </w:font>
  <w:font w:name="Arial Narrow Bold">
    <w:panose1 w:val="020B0706020202030204"/>
    <w:charset w:val="00"/>
    <w:family w:val="auto"/>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Book Antiqua">
    <w:panose1 w:val="02040602050305030304"/>
    <w:charset w:val="00"/>
    <w:family w:val="roman"/>
    <w:pitch w:val="variable"/>
    <w:sig w:usb0="00000287" w:usb1="00000000" w:usb2="00000000" w:usb3="00000000" w:csb0="0000009F" w:csb1="00000000"/>
  </w:font>
  <w:font w:name="TT E 1 BD 1 BF 0t 00">
    <w:altName w:val="TT E 1 BD 1 BF 0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iberation Serif">
    <w:altName w:val="MS Mincho"/>
    <w:charset w:val="80"/>
    <w:family w:val="roman"/>
    <w:pitch w:val="variable"/>
    <w:sig w:usb0="00000000" w:usb1="00000000" w:usb2="00000000" w:usb3="00000000" w:csb0="00000000" w:csb1="00000000"/>
  </w:font>
  <w:font w:name="DejaVu Sans">
    <w:altName w:val="Arial"/>
    <w:charset w:val="00"/>
    <w:family w:val="swiss"/>
    <w:pitch w:val="variable"/>
    <w:sig w:usb0="00000000" w:usb1="5200FDFF" w:usb2="0A042021" w:usb3="00000000" w:csb0="000001BF" w:csb1="00000000"/>
  </w:font>
  <w:font w:name="Wingdings 2">
    <w:panose1 w:val="050201020105070707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Shruti">
    <w:panose1 w:val="02000500000000000000"/>
    <w:charset w:val="01"/>
    <w:family w:val="roman"/>
    <w:notTrueType/>
    <w:pitch w:val="variable"/>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Roman">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Dauphin">
    <w:panose1 w:val="00000000000000000000"/>
    <w:charset w:val="00"/>
    <w:family w:val="roman"/>
    <w:notTrueType/>
    <w:pitch w:val="default"/>
    <w:sig w:usb0="00000003" w:usb1="00000000" w:usb2="00000000" w:usb3="00000000" w:csb0="00000001" w:csb1="00000000"/>
  </w:font>
  <w:font w:name="Liberation Serif;MS PMincho">
    <w:altName w:val="Times New Roman"/>
    <w:panose1 w:val="00000000000000000000"/>
    <w:charset w:val="00"/>
    <w:family w:val="roman"/>
    <w:notTrueType/>
    <w:pitch w:val="default"/>
    <w:sig w:usb0="00000000" w:usb1="00000000" w:usb2="00000000" w:usb3="00000000" w:csb0="00000000" w:csb1="00000000"/>
  </w:font>
  <w:font w:name="DejaVu Sans;Times New Roman">
    <w:altName w:val="Times New Roman"/>
    <w:panose1 w:val="00000000000000000000"/>
    <w:charset w:val="00"/>
    <w:family w:val="roman"/>
    <w:notTrueType/>
    <w:pitch w:val="default"/>
    <w:sig w:usb0="00000000" w:usb1="00000000" w:usb2="00000000" w:usb3="00000000" w:csb0="00000000" w:csb1="00000000"/>
  </w:font>
  <w:font w:name="Rachana">
    <w:altName w:val="MS Mincho"/>
    <w:charset w:val="80"/>
    <w:family w:val="auto"/>
    <w:pitch w:val="default"/>
    <w:sig w:usb0="00000000" w:usb1="00000000" w:usb2="00000000" w:usb3="00000000" w:csb0="00000000" w:csb1="00000000"/>
  </w:font>
  <w:font w:name="RFYGID+NewBaskerville-Roman">
    <w:altName w:val="New Baskerville"/>
    <w:panose1 w:val="00000000000000000000"/>
    <w:charset w:val="00"/>
    <w:family w:val="roman"/>
    <w:notTrueType/>
    <w:pitch w:val="default"/>
    <w:sig w:usb0="00000003" w:usb1="00000000" w:usb2="00000000" w:usb3="00000000" w:csb0="00000001" w:csb1="00000000"/>
  </w:font>
  <w:font w:name="HK Grotesk">
    <w:altName w:val="HK Grotesk"/>
    <w:panose1 w:val="00000000000000000000"/>
    <w:charset w:val="00"/>
    <w:family w:val="swiss"/>
    <w:notTrueType/>
    <w:pitch w:val="default"/>
    <w:sig w:usb0="00000003" w:usb1="00000000" w:usb2="00000000" w:usb3="00000000" w:csb0="00000001" w:csb1="00000000"/>
  </w:font>
  <w:font w:name="ZANQKJ+MBookman">
    <w:altName w:val="ZANQKJ+MBook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lypha 55">
    <w:altName w:val="Glypha 55"/>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92358"/>
      <w:docPartObj>
        <w:docPartGallery w:val="Page Numbers (Bottom of Page)"/>
        <w:docPartUnique/>
      </w:docPartObj>
    </w:sdtPr>
    <w:sdtContent>
      <w:p w:rsidR="003F5E80" w:rsidRDefault="00345877">
        <w:pPr>
          <w:pStyle w:val="Footer"/>
          <w:jc w:val="center"/>
        </w:pPr>
        <w:fldSimple w:instr=" PAGE   \* MERGEFORMAT ">
          <w:r w:rsidR="003476CF">
            <w:rPr>
              <w:noProof/>
            </w:rPr>
            <w:t>4</w:t>
          </w:r>
        </w:fldSimple>
      </w:p>
    </w:sdtContent>
  </w:sdt>
  <w:p w:rsidR="003F5E80" w:rsidRDefault="003F5E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00F" w:rsidRPr="007C6952" w:rsidRDefault="00345877" w:rsidP="00F52ED1">
    <w:pPr>
      <w:jc w:val="center"/>
    </w:pPr>
    <w:fldSimple w:instr=" PAGE   \* MERGEFORMAT ">
      <w:r w:rsidR="003476CF">
        <w:rPr>
          <w:noProof/>
        </w:rPr>
        <w:t>156</w:t>
      </w:r>
    </w:fldSimple>
  </w:p>
  <w:p w:rsidR="00CB400F" w:rsidRPr="007C6952" w:rsidRDefault="00CB400F" w:rsidP="00F52ED1"/>
  <w:p w:rsidR="00CB400F" w:rsidRDefault="00CB400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141" w:rsidRDefault="00441141" w:rsidP="00E02754">
      <w:r>
        <w:separator/>
      </w:r>
    </w:p>
  </w:footnote>
  <w:footnote w:type="continuationSeparator" w:id="1">
    <w:p w:rsidR="00441141" w:rsidRDefault="00441141" w:rsidP="00E027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FBF0B8E6"/>
    <w:lvl w:ilvl="0">
      <w:start w:val="1"/>
      <w:numFmt w:val="bullet"/>
      <w:pStyle w:val="CharCharCharCharCharCharCharChar"/>
      <w:lvlText w:val=""/>
      <w:lvlJc w:val="left"/>
      <w:pPr>
        <w:tabs>
          <w:tab w:val="num" w:pos="1440"/>
        </w:tabs>
        <w:ind w:left="1440" w:hanging="360"/>
      </w:pPr>
      <w:rPr>
        <w:rFonts w:ascii="Symbol" w:hAnsi="Symbol" w:hint="default"/>
      </w:rPr>
    </w:lvl>
  </w:abstractNum>
  <w:abstractNum w:abstractNumId="1">
    <w:nsid w:val="005A30B9"/>
    <w:multiLevelType w:val="hybridMultilevel"/>
    <w:tmpl w:val="CFB27578"/>
    <w:name w:val="WW8Num1"/>
    <w:lvl w:ilvl="0" w:tplc="B6E4E076">
      <w:start w:val="1"/>
      <w:numFmt w:val="bullet"/>
      <w:lvlText w:val=""/>
      <w:lvlJc w:val="left"/>
      <w:pPr>
        <w:ind w:left="6031" w:hanging="360"/>
      </w:pPr>
      <w:rPr>
        <w:rFonts w:ascii="Symbol" w:hAnsi="Symbol" w:hint="default"/>
      </w:rPr>
    </w:lvl>
    <w:lvl w:ilvl="1" w:tplc="D22A46F2" w:tentative="1">
      <w:start w:val="1"/>
      <w:numFmt w:val="bullet"/>
      <w:lvlText w:val="o"/>
      <w:lvlJc w:val="left"/>
      <w:pPr>
        <w:ind w:left="1440" w:hanging="360"/>
      </w:pPr>
      <w:rPr>
        <w:rFonts w:ascii="Courier New" w:hAnsi="Courier New" w:cs="Courier New" w:hint="default"/>
      </w:rPr>
    </w:lvl>
    <w:lvl w:ilvl="2" w:tplc="382E8906" w:tentative="1">
      <w:start w:val="1"/>
      <w:numFmt w:val="bullet"/>
      <w:lvlText w:val=""/>
      <w:lvlJc w:val="left"/>
      <w:pPr>
        <w:ind w:left="2160" w:hanging="360"/>
      </w:pPr>
      <w:rPr>
        <w:rFonts w:ascii="Wingdings" w:hAnsi="Wingdings" w:hint="default"/>
      </w:rPr>
    </w:lvl>
    <w:lvl w:ilvl="3" w:tplc="450682C4" w:tentative="1">
      <w:start w:val="1"/>
      <w:numFmt w:val="bullet"/>
      <w:lvlText w:val=""/>
      <w:lvlJc w:val="left"/>
      <w:pPr>
        <w:ind w:left="2880" w:hanging="360"/>
      </w:pPr>
      <w:rPr>
        <w:rFonts w:ascii="Symbol" w:hAnsi="Symbol" w:hint="default"/>
      </w:rPr>
    </w:lvl>
    <w:lvl w:ilvl="4" w:tplc="31B200FC" w:tentative="1">
      <w:start w:val="1"/>
      <w:numFmt w:val="bullet"/>
      <w:lvlText w:val="o"/>
      <w:lvlJc w:val="left"/>
      <w:pPr>
        <w:ind w:left="3600" w:hanging="360"/>
      </w:pPr>
      <w:rPr>
        <w:rFonts w:ascii="Courier New" w:hAnsi="Courier New" w:cs="Courier New" w:hint="default"/>
      </w:rPr>
    </w:lvl>
    <w:lvl w:ilvl="5" w:tplc="3152A61E" w:tentative="1">
      <w:start w:val="1"/>
      <w:numFmt w:val="bullet"/>
      <w:lvlText w:val=""/>
      <w:lvlJc w:val="left"/>
      <w:pPr>
        <w:ind w:left="4320" w:hanging="360"/>
      </w:pPr>
      <w:rPr>
        <w:rFonts w:ascii="Wingdings" w:hAnsi="Wingdings" w:hint="default"/>
      </w:rPr>
    </w:lvl>
    <w:lvl w:ilvl="6" w:tplc="52A05BF6" w:tentative="1">
      <w:start w:val="1"/>
      <w:numFmt w:val="bullet"/>
      <w:lvlText w:val=""/>
      <w:lvlJc w:val="left"/>
      <w:pPr>
        <w:ind w:left="5040" w:hanging="360"/>
      </w:pPr>
      <w:rPr>
        <w:rFonts w:ascii="Symbol" w:hAnsi="Symbol" w:hint="default"/>
      </w:rPr>
    </w:lvl>
    <w:lvl w:ilvl="7" w:tplc="6FBE5288" w:tentative="1">
      <w:start w:val="1"/>
      <w:numFmt w:val="bullet"/>
      <w:lvlText w:val="o"/>
      <w:lvlJc w:val="left"/>
      <w:pPr>
        <w:ind w:left="5760" w:hanging="360"/>
      </w:pPr>
      <w:rPr>
        <w:rFonts w:ascii="Courier New" w:hAnsi="Courier New" w:cs="Courier New" w:hint="default"/>
      </w:rPr>
    </w:lvl>
    <w:lvl w:ilvl="8" w:tplc="86AAA75C" w:tentative="1">
      <w:start w:val="1"/>
      <w:numFmt w:val="bullet"/>
      <w:lvlText w:val=""/>
      <w:lvlJc w:val="left"/>
      <w:pPr>
        <w:ind w:left="6480" w:hanging="360"/>
      </w:pPr>
      <w:rPr>
        <w:rFonts w:ascii="Wingdings" w:hAnsi="Wingdings" w:hint="default"/>
      </w:rPr>
    </w:lvl>
  </w:abstractNum>
  <w:abstractNum w:abstractNumId="2">
    <w:nsid w:val="00BD7E87"/>
    <w:multiLevelType w:val="hybridMultilevel"/>
    <w:tmpl w:val="87AC6EC4"/>
    <w:name w:val="WW8Num3"/>
    <w:lvl w:ilvl="0" w:tplc="9976B42C">
      <w:start w:val="1"/>
      <w:numFmt w:val="bullet"/>
      <w:lvlText w:val=""/>
      <w:lvlJc w:val="left"/>
      <w:pPr>
        <w:ind w:left="720" w:hanging="360"/>
      </w:pPr>
      <w:rPr>
        <w:rFonts w:ascii="Symbol" w:hAnsi="Symbol" w:hint="default"/>
      </w:rPr>
    </w:lvl>
    <w:lvl w:ilvl="1" w:tplc="A2BA2298" w:tentative="1">
      <w:start w:val="1"/>
      <w:numFmt w:val="bullet"/>
      <w:lvlText w:val="o"/>
      <w:lvlJc w:val="left"/>
      <w:pPr>
        <w:ind w:left="1440" w:hanging="360"/>
      </w:pPr>
      <w:rPr>
        <w:rFonts w:ascii="Courier New" w:hAnsi="Courier New" w:cs="Courier New" w:hint="default"/>
      </w:rPr>
    </w:lvl>
    <w:lvl w:ilvl="2" w:tplc="9F922306" w:tentative="1">
      <w:start w:val="1"/>
      <w:numFmt w:val="bullet"/>
      <w:lvlText w:val=""/>
      <w:lvlJc w:val="left"/>
      <w:pPr>
        <w:ind w:left="2160" w:hanging="360"/>
      </w:pPr>
      <w:rPr>
        <w:rFonts w:ascii="Wingdings" w:hAnsi="Wingdings" w:hint="default"/>
      </w:rPr>
    </w:lvl>
    <w:lvl w:ilvl="3" w:tplc="00D2D6E6" w:tentative="1">
      <w:start w:val="1"/>
      <w:numFmt w:val="bullet"/>
      <w:lvlText w:val=""/>
      <w:lvlJc w:val="left"/>
      <w:pPr>
        <w:ind w:left="2880" w:hanging="360"/>
      </w:pPr>
      <w:rPr>
        <w:rFonts w:ascii="Symbol" w:hAnsi="Symbol" w:hint="default"/>
      </w:rPr>
    </w:lvl>
    <w:lvl w:ilvl="4" w:tplc="CB88D6A4" w:tentative="1">
      <w:start w:val="1"/>
      <w:numFmt w:val="bullet"/>
      <w:lvlText w:val="o"/>
      <w:lvlJc w:val="left"/>
      <w:pPr>
        <w:ind w:left="3600" w:hanging="360"/>
      </w:pPr>
      <w:rPr>
        <w:rFonts w:ascii="Courier New" w:hAnsi="Courier New" w:cs="Courier New" w:hint="default"/>
      </w:rPr>
    </w:lvl>
    <w:lvl w:ilvl="5" w:tplc="FA867B26" w:tentative="1">
      <w:start w:val="1"/>
      <w:numFmt w:val="bullet"/>
      <w:lvlText w:val=""/>
      <w:lvlJc w:val="left"/>
      <w:pPr>
        <w:ind w:left="4320" w:hanging="360"/>
      </w:pPr>
      <w:rPr>
        <w:rFonts w:ascii="Wingdings" w:hAnsi="Wingdings" w:hint="default"/>
      </w:rPr>
    </w:lvl>
    <w:lvl w:ilvl="6" w:tplc="F58ED9B4" w:tentative="1">
      <w:start w:val="1"/>
      <w:numFmt w:val="bullet"/>
      <w:lvlText w:val=""/>
      <w:lvlJc w:val="left"/>
      <w:pPr>
        <w:ind w:left="5040" w:hanging="360"/>
      </w:pPr>
      <w:rPr>
        <w:rFonts w:ascii="Symbol" w:hAnsi="Symbol" w:hint="default"/>
      </w:rPr>
    </w:lvl>
    <w:lvl w:ilvl="7" w:tplc="81B21258" w:tentative="1">
      <w:start w:val="1"/>
      <w:numFmt w:val="bullet"/>
      <w:lvlText w:val="o"/>
      <w:lvlJc w:val="left"/>
      <w:pPr>
        <w:ind w:left="5760" w:hanging="360"/>
      </w:pPr>
      <w:rPr>
        <w:rFonts w:ascii="Courier New" w:hAnsi="Courier New" w:cs="Courier New" w:hint="default"/>
      </w:rPr>
    </w:lvl>
    <w:lvl w:ilvl="8" w:tplc="394C8408" w:tentative="1">
      <w:start w:val="1"/>
      <w:numFmt w:val="bullet"/>
      <w:lvlText w:val=""/>
      <w:lvlJc w:val="left"/>
      <w:pPr>
        <w:ind w:left="6480" w:hanging="360"/>
      </w:pPr>
      <w:rPr>
        <w:rFonts w:ascii="Wingdings" w:hAnsi="Wingdings" w:hint="default"/>
      </w:rPr>
    </w:lvl>
  </w:abstractNum>
  <w:abstractNum w:abstractNumId="3">
    <w:nsid w:val="01A24E31"/>
    <w:multiLevelType w:val="hybridMultilevel"/>
    <w:tmpl w:val="4C68BAE6"/>
    <w:lvl w:ilvl="0" w:tplc="9F5ACA46">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
    <w:nsid w:val="02DA03E2"/>
    <w:multiLevelType w:val="hybridMultilevel"/>
    <w:tmpl w:val="495827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40E4B7C"/>
    <w:multiLevelType w:val="multilevel"/>
    <w:tmpl w:val="730646CA"/>
    <w:styleLink w:val="Style3"/>
    <w:lvl w:ilvl="0">
      <w:start w:val="3"/>
      <w:numFmt w:val="decimal"/>
      <w:lvlText w:val="1.%1"/>
      <w:lvlJc w:val="left"/>
      <w:pPr>
        <w:ind w:left="2204" w:hanging="360"/>
      </w:pPr>
      <w:rPr>
        <w:rFonts w:hint="default"/>
        <w:b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45B4311"/>
    <w:multiLevelType w:val="hybridMultilevel"/>
    <w:tmpl w:val="BF8AC77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04F842BC"/>
    <w:multiLevelType w:val="hybridMultilevel"/>
    <w:tmpl w:val="EB66395E"/>
    <w:lvl w:ilvl="0" w:tplc="04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050A767A"/>
    <w:multiLevelType w:val="hybridMultilevel"/>
    <w:tmpl w:val="E642173E"/>
    <w:name w:val="WW8Num4"/>
    <w:lvl w:ilvl="0" w:tplc="04090001">
      <w:start w:val="1"/>
      <w:numFmt w:val="bullet"/>
      <w:lvlText w:val=""/>
      <w:lvlJc w:val="left"/>
      <w:pPr>
        <w:ind w:left="720" w:hanging="360"/>
      </w:pPr>
      <w:rPr>
        <w:rFonts w:ascii="Symbol" w:hAnsi="Symbol" w:hint="default"/>
      </w:rPr>
    </w:lvl>
    <w:lvl w:ilvl="1" w:tplc="DEDC3404" w:tentative="1">
      <w:start w:val="1"/>
      <w:numFmt w:val="bullet"/>
      <w:lvlText w:val="o"/>
      <w:lvlJc w:val="left"/>
      <w:pPr>
        <w:ind w:left="1440" w:hanging="360"/>
      </w:pPr>
      <w:rPr>
        <w:rFonts w:ascii="Courier New" w:hAnsi="Courier New" w:cs="Courier New" w:hint="default"/>
      </w:rPr>
    </w:lvl>
    <w:lvl w:ilvl="2" w:tplc="000C0936" w:tentative="1">
      <w:start w:val="1"/>
      <w:numFmt w:val="bullet"/>
      <w:lvlText w:val=""/>
      <w:lvlJc w:val="left"/>
      <w:pPr>
        <w:ind w:left="2160" w:hanging="360"/>
      </w:pPr>
      <w:rPr>
        <w:rFonts w:ascii="Wingdings" w:hAnsi="Wingdings" w:hint="default"/>
      </w:rPr>
    </w:lvl>
    <w:lvl w:ilvl="3" w:tplc="A530D064" w:tentative="1">
      <w:start w:val="1"/>
      <w:numFmt w:val="bullet"/>
      <w:lvlText w:val=""/>
      <w:lvlJc w:val="left"/>
      <w:pPr>
        <w:ind w:left="2880" w:hanging="360"/>
      </w:pPr>
      <w:rPr>
        <w:rFonts w:ascii="Symbol" w:hAnsi="Symbol" w:hint="default"/>
      </w:rPr>
    </w:lvl>
    <w:lvl w:ilvl="4" w:tplc="32FA1E50" w:tentative="1">
      <w:start w:val="1"/>
      <w:numFmt w:val="bullet"/>
      <w:lvlText w:val="o"/>
      <w:lvlJc w:val="left"/>
      <w:pPr>
        <w:ind w:left="3600" w:hanging="360"/>
      </w:pPr>
      <w:rPr>
        <w:rFonts w:ascii="Courier New" w:hAnsi="Courier New" w:cs="Courier New" w:hint="default"/>
      </w:rPr>
    </w:lvl>
    <w:lvl w:ilvl="5" w:tplc="27FEC85E" w:tentative="1">
      <w:start w:val="1"/>
      <w:numFmt w:val="bullet"/>
      <w:lvlText w:val=""/>
      <w:lvlJc w:val="left"/>
      <w:pPr>
        <w:ind w:left="4320" w:hanging="360"/>
      </w:pPr>
      <w:rPr>
        <w:rFonts w:ascii="Wingdings" w:hAnsi="Wingdings" w:hint="default"/>
      </w:rPr>
    </w:lvl>
    <w:lvl w:ilvl="6" w:tplc="5B2E7D64" w:tentative="1">
      <w:start w:val="1"/>
      <w:numFmt w:val="bullet"/>
      <w:lvlText w:val=""/>
      <w:lvlJc w:val="left"/>
      <w:pPr>
        <w:ind w:left="5040" w:hanging="360"/>
      </w:pPr>
      <w:rPr>
        <w:rFonts w:ascii="Symbol" w:hAnsi="Symbol" w:hint="default"/>
      </w:rPr>
    </w:lvl>
    <w:lvl w:ilvl="7" w:tplc="F14C9880" w:tentative="1">
      <w:start w:val="1"/>
      <w:numFmt w:val="bullet"/>
      <w:lvlText w:val="o"/>
      <w:lvlJc w:val="left"/>
      <w:pPr>
        <w:ind w:left="5760" w:hanging="360"/>
      </w:pPr>
      <w:rPr>
        <w:rFonts w:ascii="Courier New" w:hAnsi="Courier New" w:cs="Courier New" w:hint="default"/>
      </w:rPr>
    </w:lvl>
    <w:lvl w:ilvl="8" w:tplc="D72C564E" w:tentative="1">
      <w:start w:val="1"/>
      <w:numFmt w:val="bullet"/>
      <w:lvlText w:val=""/>
      <w:lvlJc w:val="left"/>
      <w:pPr>
        <w:ind w:left="6480" w:hanging="360"/>
      </w:pPr>
      <w:rPr>
        <w:rFonts w:ascii="Wingdings" w:hAnsi="Wingdings" w:hint="default"/>
      </w:rPr>
    </w:lvl>
  </w:abstractNum>
  <w:abstractNum w:abstractNumId="9">
    <w:nsid w:val="052E674F"/>
    <w:multiLevelType w:val="hybridMultilevel"/>
    <w:tmpl w:val="CACC6C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5524D06"/>
    <w:multiLevelType w:val="hybridMultilevel"/>
    <w:tmpl w:val="60260D92"/>
    <w:lvl w:ilvl="0" w:tplc="04090001">
      <w:start w:val="1"/>
      <w:numFmt w:val="decimal"/>
      <w:lvlText w:val="2.%1"/>
      <w:lvlJc w:val="left"/>
      <w:pPr>
        <w:ind w:left="3196" w:hanging="360"/>
      </w:pPr>
      <w:rPr>
        <w:rFonts w:hint="default"/>
        <w:b w:val="0"/>
      </w:rPr>
    </w:lvl>
    <w:lvl w:ilvl="1" w:tplc="04090003" w:tentative="1">
      <w:start w:val="1"/>
      <w:numFmt w:val="lowerLetter"/>
      <w:lvlText w:val="%2."/>
      <w:lvlJc w:val="left"/>
      <w:pPr>
        <w:ind w:left="3632" w:hanging="360"/>
      </w:pPr>
    </w:lvl>
    <w:lvl w:ilvl="2" w:tplc="04090005" w:tentative="1">
      <w:start w:val="1"/>
      <w:numFmt w:val="lowerRoman"/>
      <w:lvlText w:val="%3."/>
      <w:lvlJc w:val="right"/>
      <w:pPr>
        <w:ind w:left="4352" w:hanging="180"/>
      </w:pPr>
    </w:lvl>
    <w:lvl w:ilvl="3" w:tplc="04090001" w:tentative="1">
      <w:start w:val="1"/>
      <w:numFmt w:val="decimal"/>
      <w:lvlText w:val="%4."/>
      <w:lvlJc w:val="left"/>
      <w:pPr>
        <w:ind w:left="5072" w:hanging="360"/>
      </w:pPr>
    </w:lvl>
    <w:lvl w:ilvl="4" w:tplc="04090003" w:tentative="1">
      <w:start w:val="1"/>
      <w:numFmt w:val="lowerLetter"/>
      <w:lvlText w:val="%5."/>
      <w:lvlJc w:val="left"/>
      <w:pPr>
        <w:ind w:left="5792" w:hanging="360"/>
      </w:pPr>
    </w:lvl>
    <w:lvl w:ilvl="5" w:tplc="04090005" w:tentative="1">
      <w:start w:val="1"/>
      <w:numFmt w:val="lowerRoman"/>
      <w:lvlText w:val="%6."/>
      <w:lvlJc w:val="right"/>
      <w:pPr>
        <w:ind w:left="6512" w:hanging="180"/>
      </w:pPr>
    </w:lvl>
    <w:lvl w:ilvl="6" w:tplc="04090001" w:tentative="1">
      <w:start w:val="1"/>
      <w:numFmt w:val="decimal"/>
      <w:lvlText w:val="%7."/>
      <w:lvlJc w:val="left"/>
      <w:pPr>
        <w:ind w:left="7232" w:hanging="360"/>
      </w:pPr>
    </w:lvl>
    <w:lvl w:ilvl="7" w:tplc="04090003" w:tentative="1">
      <w:start w:val="1"/>
      <w:numFmt w:val="lowerLetter"/>
      <w:lvlText w:val="%8."/>
      <w:lvlJc w:val="left"/>
      <w:pPr>
        <w:ind w:left="7952" w:hanging="360"/>
      </w:pPr>
    </w:lvl>
    <w:lvl w:ilvl="8" w:tplc="04090005" w:tentative="1">
      <w:start w:val="1"/>
      <w:numFmt w:val="lowerRoman"/>
      <w:lvlText w:val="%9."/>
      <w:lvlJc w:val="right"/>
      <w:pPr>
        <w:ind w:left="8672" w:hanging="180"/>
      </w:pPr>
    </w:lvl>
  </w:abstractNum>
  <w:abstractNum w:abstractNumId="11">
    <w:nsid w:val="05D02906"/>
    <w:multiLevelType w:val="multilevel"/>
    <w:tmpl w:val="3030F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89434F0"/>
    <w:multiLevelType w:val="multilevel"/>
    <w:tmpl w:val="9186701A"/>
    <w:lvl w:ilvl="0">
      <w:start w:val="1"/>
      <w:numFmt w:val="decimal"/>
      <w:lvlText w:val="%1"/>
      <w:lvlJc w:val="left"/>
      <w:pPr>
        <w:ind w:left="360" w:hanging="360"/>
      </w:pPr>
      <w:rPr>
        <w:rFonts w:hint="default"/>
      </w:rPr>
    </w:lvl>
    <w:lvl w:ilvl="1">
      <w:start w:val="4"/>
      <w:numFmt w:val="decimal"/>
      <w:lvlText w:val="%1.%2"/>
      <w:lvlJc w:val="left"/>
      <w:pPr>
        <w:ind w:left="17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8F37E9A"/>
    <w:multiLevelType w:val="multilevel"/>
    <w:tmpl w:val="6B5ACF22"/>
    <w:styleLink w:val="Style4"/>
    <w:lvl w:ilvl="0">
      <w:start w:val="2"/>
      <w:numFmt w:val="decimal"/>
      <w:lvlText w:val="3.%1"/>
      <w:lvlJc w:val="left"/>
      <w:pPr>
        <w:ind w:left="2204"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9041748"/>
    <w:multiLevelType w:val="hybridMultilevel"/>
    <w:tmpl w:val="A4525A4C"/>
    <w:lvl w:ilvl="0" w:tplc="2990F442">
      <w:start w:val="1"/>
      <w:numFmt w:val="bullet"/>
      <w:lvlText w:val=""/>
      <w:lvlJc w:val="left"/>
      <w:pPr>
        <w:ind w:left="720" w:hanging="360"/>
      </w:pPr>
      <w:rPr>
        <w:rFonts w:ascii="Symbol" w:hAnsi="Symbol" w:hint="default"/>
      </w:rPr>
    </w:lvl>
    <w:lvl w:ilvl="1" w:tplc="2E8C15EA" w:tentative="1">
      <w:start w:val="1"/>
      <w:numFmt w:val="bullet"/>
      <w:lvlText w:val="o"/>
      <w:lvlJc w:val="left"/>
      <w:pPr>
        <w:ind w:left="1440" w:hanging="360"/>
      </w:pPr>
      <w:rPr>
        <w:rFonts w:ascii="Courier New" w:hAnsi="Courier New" w:cs="Courier New" w:hint="default"/>
      </w:rPr>
    </w:lvl>
    <w:lvl w:ilvl="2" w:tplc="21ECBD5C" w:tentative="1">
      <w:start w:val="1"/>
      <w:numFmt w:val="bullet"/>
      <w:lvlText w:val=""/>
      <w:lvlJc w:val="left"/>
      <w:pPr>
        <w:ind w:left="2160" w:hanging="360"/>
      </w:pPr>
      <w:rPr>
        <w:rFonts w:ascii="Wingdings" w:hAnsi="Wingdings" w:hint="default"/>
      </w:rPr>
    </w:lvl>
    <w:lvl w:ilvl="3" w:tplc="11B01392" w:tentative="1">
      <w:start w:val="1"/>
      <w:numFmt w:val="bullet"/>
      <w:lvlText w:val=""/>
      <w:lvlJc w:val="left"/>
      <w:pPr>
        <w:ind w:left="2880" w:hanging="360"/>
      </w:pPr>
      <w:rPr>
        <w:rFonts w:ascii="Symbol" w:hAnsi="Symbol" w:hint="default"/>
      </w:rPr>
    </w:lvl>
    <w:lvl w:ilvl="4" w:tplc="4EF0E210" w:tentative="1">
      <w:start w:val="1"/>
      <w:numFmt w:val="bullet"/>
      <w:lvlText w:val="o"/>
      <w:lvlJc w:val="left"/>
      <w:pPr>
        <w:ind w:left="3600" w:hanging="360"/>
      </w:pPr>
      <w:rPr>
        <w:rFonts w:ascii="Courier New" w:hAnsi="Courier New" w:cs="Courier New" w:hint="default"/>
      </w:rPr>
    </w:lvl>
    <w:lvl w:ilvl="5" w:tplc="44C6EA68" w:tentative="1">
      <w:start w:val="1"/>
      <w:numFmt w:val="bullet"/>
      <w:lvlText w:val=""/>
      <w:lvlJc w:val="left"/>
      <w:pPr>
        <w:ind w:left="4320" w:hanging="360"/>
      </w:pPr>
      <w:rPr>
        <w:rFonts w:ascii="Wingdings" w:hAnsi="Wingdings" w:hint="default"/>
      </w:rPr>
    </w:lvl>
    <w:lvl w:ilvl="6" w:tplc="43FA3A26" w:tentative="1">
      <w:start w:val="1"/>
      <w:numFmt w:val="bullet"/>
      <w:lvlText w:val=""/>
      <w:lvlJc w:val="left"/>
      <w:pPr>
        <w:ind w:left="5040" w:hanging="360"/>
      </w:pPr>
      <w:rPr>
        <w:rFonts w:ascii="Symbol" w:hAnsi="Symbol" w:hint="default"/>
      </w:rPr>
    </w:lvl>
    <w:lvl w:ilvl="7" w:tplc="168C6F04" w:tentative="1">
      <w:start w:val="1"/>
      <w:numFmt w:val="bullet"/>
      <w:lvlText w:val="o"/>
      <w:lvlJc w:val="left"/>
      <w:pPr>
        <w:ind w:left="5760" w:hanging="360"/>
      </w:pPr>
      <w:rPr>
        <w:rFonts w:ascii="Courier New" w:hAnsi="Courier New" w:cs="Courier New" w:hint="default"/>
      </w:rPr>
    </w:lvl>
    <w:lvl w:ilvl="8" w:tplc="8622312C" w:tentative="1">
      <w:start w:val="1"/>
      <w:numFmt w:val="bullet"/>
      <w:lvlText w:val=""/>
      <w:lvlJc w:val="left"/>
      <w:pPr>
        <w:ind w:left="6480" w:hanging="360"/>
      </w:pPr>
      <w:rPr>
        <w:rFonts w:ascii="Wingdings" w:hAnsi="Wingdings" w:hint="default"/>
      </w:rPr>
    </w:lvl>
  </w:abstractNum>
  <w:abstractNum w:abstractNumId="15">
    <w:nsid w:val="09B51262"/>
    <w:multiLevelType w:val="hybridMultilevel"/>
    <w:tmpl w:val="CD9EB97E"/>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nsid w:val="09DF6F32"/>
    <w:multiLevelType w:val="hybridMultilevel"/>
    <w:tmpl w:val="24F89F1A"/>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0AED4489"/>
    <w:multiLevelType w:val="hybridMultilevel"/>
    <w:tmpl w:val="E1FAE4C8"/>
    <w:lvl w:ilvl="0" w:tplc="04090017">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8">
    <w:nsid w:val="0CF557E0"/>
    <w:multiLevelType w:val="hybridMultilevel"/>
    <w:tmpl w:val="8C38E6CC"/>
    <w:lvl w:ilvl="0" w:tplc="4009000B">
      <w:start w:val="1"/>
      <w:numFmt w:val="bullet"/>
      <w:lvlText w:val=""/>
      <w:lvlJc w:val="left"/>
      <w:pPr>
        <w:ind w:left="360" w:hanging="360"/>
      </w:pPr>
      <w:rPr>
        <w:rFonts w:ascii="Wingdings" w:hAnsi="Wingdings" w:hint="default"/>
        <w:sz w:val="2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nsid w:val="0DD83DBD"/>
    <w:multiLevelType w:val="hybridMultilevel"/>
    <w:tmpl w:val="33523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D35833"/>
    <w:multiLevelType w:val="hybridMultilevel"/>
    <w:tmpl w:val="B61CDACC"/>
    <w:lvl w:ilvl="0" w:tplc="0409000F">
      <w:start w:val="1"/>
      <w:numFmt w:val="bullet"/>
      <w:lvlText w:val=""/>
      <w:lvlJc w:val="left"/>
      <w:pPr>
        <w:ind w:left="360" w:hanging="360"/>
      </w:pPr>
      <w:rPr>
        <w:rFonts w:ascii="Wingdings" w:hAnsi="Wingding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1">
    <w:nsid w:val="0FE27676"/>
    <w:multiLevelType w:val="hybridMultilevel"/>
    <w:tmpl w:val="6C6E2230"/>
    <w:lvl w:ilvl="0" w:tplc="4009000B">
      <w:start w:val="2"/>
      <w:numFmt w:val="decimal"/>
      <w:lvlText w:val="%1)"/>
      <w:lvlJc w:val="left"/>
      <w:pPr>
        <w:ind w:left="720" w:hanging="360"/>
      </w:pPr>
      <w:rPr>
        <w:rFonts w:hint="default"/>
        <w:b/>
      </w:rPr>
    </w:lvl>
    <w:lvl w:ilvl="1" w:tplc="40090003" w:tentative="1">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22">
    <w:nsid w:val="12CC5A3A"/>
    <w:multiLevelType w:val="hybridMultilevel"/>
    <w:tmpl w:val="7A0A6912"/>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13AE226A"/>
    <w:multiLevelType w:val="hybridMultilevel"/>
    <w:tmpl w:val="06BA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DE64AB"/>
    <w:multiLevelType w:val="hybridMultilevel"/>
    <w:tmpl w:val="7070D95C"/>
    <w:lvl w:ilvl="0" w:tplc="40090001">
      <w:start w:val="1"/>
      <w:numFmt w:val="decimal"/>
      <w:lvlText w:val="%1."/>
      <w:lvlJc w:val="left"/>
      <w:pPr>
        <w:ind w:left="720" w:hanging="360"/>
      </w:pPr>
    </w:lvl>
    <w:lvl w:ilvl="1" w:tplc="40090003" w:tentative="1">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25">
    <w:nsid w:val="14D97527"/>
    <w:multiLevelType w:val="hybridMultilevel"/>
    <w:tmpl w:val="1C0AF044"/>
    <w:lvl w:ilvl="0" w:tplc="04090015">
      <w:start w:val="1"/>
      <w:numFmt w:val="upperLetter"/>
      <w:lvlText w:val="%1."/>
      <w:lvlJc w:val="left"/>
      <w:pPr>
        <w:ind w:left="720" w:hanging="360"/>
      </w:pPr>
      <w:rPr>
        <w:rFonts w:ascii="Times New Roman" w:hAnsi="Times New Roman" w:cs="Times New Roman"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54369A0"/>
    <w:multiLevelType w:val="hybridMultilevel"/>
    <w:tmpl w:val="F992D9DE"/>
    <w:lvl w:ilvl="0" w:tplc="04090003">
      <w:start w:val="1"/>
      <w:numFmt w:val="bullet"/>
      <w:lvlText w:val="o"/>
      <w:lvlJc w:val="left"/>
      <w:pPr>
        <w:ind w:left="900" w:hanging="360"/>
      </w:pPr>
      <w:rPr>
        <w:rFonts w:ascii="Courier New" w:hAnsi="Courier New" w:cs="Courier New" w:hint="default"/>
      </w:rPr>
    </w:lvl>
    <w:lvl w:ilvl="1" w:tplc="0409000D">
      <w:start w:val="1"/>
      <w:numFmt w:val="bullet"/>
      <w:lvlText w:val=""/>
      <w:lvlJc w:val="left"/>
      <w:pPr>
        <w:ind w:left="1620" w:hanging="360"/>
      </w:pPr>
      <w:rPr>
        <w:rFonts w:ascii="Wingdings" w:hAnsi="Wingdings"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175E2372"/>
    <w:multiLevelType w:val="hybridMultilevel"/>
    <w:tmpl w:val="102EF8EE"/>
    <w:lvl w:ilvl="0" w:tplc="0409000F">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8">
    <w:nsid w:val="17B416AE"/>
    <w:multiLevelType w:val="hybridMultilevel"/>
    <w:tmpl w:val="26DAE0EE"/>
    <w:lvl w:ilvl="0" w:tplc="4009000B">
      <w:start w:val="1"/>
      <w:numFmt w:val="lowerLetter"/>
      <w:lvlText w:val="%1)"/>
      <w:lvlJc w:val="left"/>
      <w:pPr>
        <w:ind w:left="720" w:hanging="360"/>
      </w:pPr>
      <w:rPr>
        <w:rFonts w:hint="default"/>
      </w:rPr>
    </w:lvl>
    <w:lvl w:ilvl="1" w:tplc="40090003">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29">
    <w:nsid w:val="18041428"/>
    <w:multiLevelType w:val="hybridMultilevel"/>
    <w:tmpl w:val="FB488C9E"/>
    <w:lvl w:ilvl="0" w:tplc="40090017">
      <w:start w:val="6"/>
      <w:numFmt w:val="bullet"/>
      <w:lvlText w:val=""/>
      <w:lvlJc w:val="left"/>
      <w:pPr>
        <w:ind w:left="720" w:hanging="360"/>
      </w:pPr>
      <w:rPr>
        <w:rFonts w:ascii="Wingdings" w:eastAsia="Times New Roman" w:hAnsi="Wingdings" w:cs="Times New Roman"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30">
    <w:nsid w:val="18191BB5"/>
    <w:multiLevelType w:val="hybridMultilevel"/>
    <w:tmpl w:val="284A06A0"/>
    <w:lvl w:ilvl="0" w:tplc="422AC57E">
      <w:start w:val="1"/>
      <w:numFmt w:val="bullet"/>
      <w:lvlText w:val=""/>
      <w:lvlJc w:val="left"/>
      <w:pPr>
        <w:ind w:left="1080" w:hanging="360"/>
      </w:pPr>
      <w:rPr>
        <w:rFonts w:ascii="Wingdings" w:hAnsi="Wingdings" w:hint="default"/>
      </w:rPr>
    </w:lvl>
    <w:lvl w:ilvl="1" w:tplc="EBB888F4" w:tentative="1">
      <w:start w:val="1"/>
      <w:numFmt w:val="bullet"/>
      <w:lvlText w:val="o"/>
      <w:lvlJc w:val="left"/>
      <w:pPr>
        <w:ind w:left="1800" w:hanging="360"/>
      </w:pPr>
      <w:rPr>
        <w:rFonts w:ascii="Courier New" w:hAnsi="Courier New" w:cs="Courier New" w:hint="default"/>
      </w:rPr>
    </w:lvl>
    <w:lvl w:ilvl="2" w:tplc="806AE2C4" w:tentative="1">
      <w:start w:val="1"/>
      <w:numFmt w:val="bullet"/>
      <w:lvlText w:val=""/>
      <w:lvlJc w:val="left"/>
      <w:pPr>
        <w:ind w:left="2520" w:hanging="360"/>
      </w:pPr>
      <w:rPr>
        <w:rFonts w:ascii="Wingdings" w:hAnsi="Wingdings" w:hint="default"/>
      </w:rPr>
    </w:lvl>
    <w:lvl w:ilvl="3" w:tplc="19E8447C" w:tentative="1">
      <w:start w:val="1"/>
      <w:numFmt w:val="bullet"/>
      <w:lvlText w:val=""/>
      <w:lvlJc w:val="left"/>
      <w:pPr>
        <w:ind w:left="3240" w:hanging="360"/>
      </w:pPr>
      <w:rPr>
        <w:rFonts w:ascii="Symbol" w:hAnsi="Symbol" w:hint="default"/>
      </w:rPr>
    </w:lvl>
    <w:lvl w:ilvl="4" w:tplc="C8FAD092" w:tentative="1">
      <w:start w:val="1"/>
      <w:numFmt w:val="bullet"/>
      <w:lvlText w:val="o"/>
      <w:lvlJc w:val="left"/>
      <w:pPr>
        <w:ind w:left="3960" w:hanging="360"/>
      </w:pPr>
      <w:rPr>
        <w:rFonts w:ascii="Courier New" w:hAnsi="Courier New" w:cs="Courier New" w:hint="default"/>
      </w:rPr>
    </w:lvl>
    <w:lvl w:ilvl="5" w:tplc="F7BA419A" w:tentative="1">
      <w:start w:val="1"/>
      <w:numFmt w:val="bullet"/>
      <w:lvlText w:val=""/>
      <w:lvlJc w:val="left"/>
      <w:pPr>
        <w:ind w:left="4680" w:hanging="360"/>
      </w:pPr>
      <w:rPr>
        <w:rFonts w:ascii="Wingdings" w:hAnsi="Wingdings" w:hint="default"/>
      </w:rPr>
    </w:lvl>
    <w:lvl w:ilvl="6" w:tplc="380A2320" w:tentative="1">
      <w:start w:val="1"/>
      <w:numFmt w:val="bullet"/>
      <w:lvlText w:val=""/>
      <w:lvlJc w:val="left"/>
      <w:pPr>
        <w:ind w:left="5400" w:hanging="360"/>
      </w:pPr>
      <w:rPr>
        <w:rFonts w:ascii="Symbol" w:hAnsi="Symbol" w:hint="default"/>
      </w:rPr>
    </w:lvl>
    <w:lvl w:ilvl="7" w:tplc="048858CA" w:tentative="1">
      <w:start w:val="1"/>
      <w:numFmt w:val="bullet"/>
      <w:lvlText w:val="o"/>
      <w:lvlJc w:val="left"/>
      <w:pPr>
        <w:ind w:left="6120" w:hanging="360"/>
      </w:pPr>
      <w:rPr>
        <w:rFonts w:ascii="Courier New" w:hAnsi="Courier New" w:cs="Courier New" w:hint="default"/>
      </w:rPr>
    </w:lvl>
    <w:lvl w:ilvl="8" w:tplc="9D0C458C" w:tentative="1">
      <w:start w:val="1"/>
      <w:numFmt w:val="bullet"/>
      <w:lvlText w:val=""/>
      <w:lvlJc w:val="left"/>
      <w:pPr>
        <w:ind w:left="6840" w:hanging="360"/>
      </w:pPr>
      <w:rPr>
        <w:rFonts w:ascii="Wingdings" w:hAnsi="Wingdings" w:hint="default"/>
      </w:rPr>
    </w:lvl>
  </w:abstractNum>
  <w:abstractNum w:abstractNumId="31">
    <w:nsid w:val="182509A3"/>
    <w:multiLevelType w:val="multilevel"/>
    <w:tmpl w:val="7C80BB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18373249"/>
    <w:multiLevelType w:val="hybridMultilevel"/>
    <w:tmpl w:val="CA20A33E"/>
    <w:lvl w:ilvl="0" w:tplc="8780C2C0">
      <w:start w:val="1"/>
      <w:numFmt w:val="decimal"/>
      <w:lvlText w:val="%1."/>
      <w:lvlJc w:val="left"/>
      <w:pPr>
        <w:ind w:left="720" w:hanging="360"/>
      </w:pPr>
    </w:lvl>
    <w:lvl w:ilvl="1" w:tplc="E346BAFE" w:tentative="1">
      <w:start w:val="1"/>
      <w:numFmt w:val="lowerLetter"/>
      <w:lvlText w:val="%2."/>
      <w:lvlJc w:val="left"/>
      <w:pPr>
        <w:ind w:left="1440" w:hanging="360"/>
      </w:pPr>
    </w:lvl>
    <w:lvl w:ilvl="2" w:tplc="34421E0E" w:tentative="1">
      <w:start w:val="1"/>
      <w:numFmt w:val="lowerRoman"/>
      <w:lvlText w:val="%3."/>
      <w:lvlJc w:val="right"/>
      <w:pPr>
        <w:ind w:left="2160" w:hanging="180"/>
      </w:pPr>
    </w:lvl>
    <w:lvl w:ilvl="3" w:tplc="457E7EF6" w:tentative="1">
      <w:start w:val="1"/>
      <w:numFmt w:val="decimal"/>
      <w:lvlText w:val="%4."/>
      <w:lvlJc w:val="left"/>
      <w:pPr>
        <w:ind w:left="2880" w:hanging="360"/>
      </w:pPr>
    </w:lvl>
    <w:lvl w:ilvl="4" w:tplc="28080282" w:tentative="1">
      <w:start w:val="1"/>
      <w:numFmt w:val="lowerLetter"/>
      <w:lvlText w:val="%5."/>
      <w:lvlJc w:val="left"/>
      <w:pPr>
        <w:ind w:left="3600" w:hanging="360"/>
      </w:pPr>
    </w:lvl>
    <w:lvl w:ilvl="5" w:tplc="AD529440" w:tentative="1">
      <w:start w:val="1"/>
      <w:numFmt w:val="lowerRoman"/>
      <w:lvlText w:val="%6."/>
      <w:lvlJc w:val="right"/>
      <w:pPr>
        <w:ind w:left="4320" w:hanging="180"/>
      </w:pPr>
    </w:lvl>
    <w:lvl w:ilvl="6" w:tplc="CE56794C" w:tentative="1">
      <w:start w:val="1"/>
      <w:numFmt w:val="decimal"/>
      <w:lvlText w:val="%7."/>
      <w:lvlJc w:val="left"/>
      <w:pPr>
        <w:ind w:left="5040" w:hanging="360"/>
      </w:pPr>
    </w:lvl>
    <w:lvl w:ilvl="7" w:tplc="DC949B7E" w:tentative="1">
      <w:start w:val="1"/>
      <w:numFmt w:val="lowerLetter"/>
      <w:lvlText w:val="%8."/>
      <w:lvlJc w:val="left"/>
      <w:pPr>
        <w:ind w:left="5760" w:hanging="360"/>
      </w:pPr>
    </w:lvl>
    <w:lvl w:ilvl="8" w:tplc="C9EE4578" w:tentative="1">
      <w:start w:val="1"/>
      <w:numFmt w:val="lowerRoman"/>
      <w:lvlText w:val="%9."/>
      <w:lvlJc w:val="right"/>
      <w:pPr>
        <w:ind w:left="6480" w:hanging="180"/>
      </w:pPr>
    </w:lvl>
  </w:abstractNum>
  <w:abstractNum w:abstractNumId="33">
    <w:nsid w:val="1A1015F3"/>
    <w:multiLevelType w:val="hybridMultilevel"/>
    <w:tmpl w:val="1CA42118"/>
    <w:lvl w:ilvl="0" w:tplc="826251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A7F2FD7"/>
    <w:multiLevelType w:val="hybridMultilevel"/>
    <w:tmpl w:val="36B8A576"/>
    <w:lvl w:ilvl="0" w:tplc="04090001">
      <w:start w:val="1"/>
      <w:numFmt w:val="decimal"/>
      <w:lvlText w:val="3.%1"/>
      <w:lvlJc w:val="left"/>
      <w:pPr>
        <w:tabs>
          <w:tab w:val="num" w:pos="720"/>
        </w:tabs>
        <w:ind w:left="720" w:hanging="360"/>
      </w:pPr>
      <w:rPr>
        <w:rFonts w:hint="default"/>
        <w:b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1D2F555F"/>
    <w:multiLevelType w:val="hybridMultilevel"/>
    <w:tmpl w:val="FD0C4B74"/>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nsid w:val="1D527A5F"/>
    <w:multiLevelType w:val="hybridMultilevel"/>
    <w:tmpl w:val="0980ADF4"/>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E1B2192"/>
    <w:multiLevelType w:val="hybridMultilevel"/>
    <w:tmpl w:val="649C47A6"/>
    <w:lvl w:ilvl="0" w:tplc="4009000F">
      <w:start w:val="1"/>
      <w:numFmt w:val="bullet"/>
      <w:pStyle w:val="Byline"/>
      <w:lvlText w:val=""/>
      <w:lvlJc w:val="left"/>
      <w:pPr>
        <w:tabs>
          <w:tab w:val="num" w:pos="1440"/>
        </w:tabs>
        <w:ind w:left="1440" w:hanging="360"/>
      </w:pPr>
      <w:rPr>
        <w:rFonts w:ascii="Wingdings" w:hAnsi="Wingdings" w:hint="default"/>
      </w:rPr>
    </w:lvl>
    <w:lvl w:ilvl="1" w:tplc="40090019">
      <w:start w:val="1"/>
      <w:numFmt w:val="bullet"/>
      <w:lvlText w:val="o"/>
      <w:lvlJc w:val="left"/>
      <w:pPr>
        <w:tabs>
          <w:tab w:val="num" w:pos="2160"/>
        </w:tabs>
        <w:ind w:left="2160" w:hanging="360"/>
      </w:pPr>
      <w:rPr>
        <w:rFonts w:ascii="Courier New" w:hAnsi="Courier New" w:hint="default"/>
      </w:rPr>
    </w:lvl>
    <w:lvl w:ilvl="2" w:tplc="4009001B">
      <w:start w:val="1"/>
      <w:numFmt w:val="bullet"/>
      <w:lvlText w:val=""/>
      <w:lvlJc w:val="left"/>
      <w:pPr>
        <w:tabs>
          <w:tab w:val="num" w:pos="2880"/>
        </w:tabs>
        <w:ind w:left="2880" w:hanging="360"/>
      </w:pPr>
      <w:rPr>
        <w:rFonts w:ascii="Wingdings" w:hAnsi="Wingdings" w:hint="default"/>
      </w:rPr>
    </w:lvl>
    <w:lvl w:ilvl="3" w:tplc="4009000F">
      <w:start w:val="1"/>
      <w:numFmt w:val="bullet"/>
      <w:lvlText w:val=""/>
      <w:lvlJc w:val="left"/>
      <w:pPr>
        <w:tabs>
          <w:tab w:val="num" w:pos="3600"/>
        </w:tabs>
        <w:ind w:left="3600" w:hanging="360"/>
      </w:pPr>
      <w:rPr>
        <w:rFonts w:ascii="Symbol" w:hAnsi="Symbol" w:hint="default"/>
      </w:rPr>
    </w:lvl>
    <w:lvl w:ilvl="4" w:tplc="40090019">
      <w:start w:val="1"/>
      <w:numFmt w:val="bullet"/>
      <w:lvlText w:val="o"/>
      <w:lvlJc w:val="left"/>
      <w:pPr>
        <w:tabs>
          <w:tab w:val="num" w:pos="4320"/>
        </w:tabs>
        <w:ind w:left="4320" w:hanging="360"/>
      </w:pPr>
      <w:rPr>
        <w:rFonts w:ascii="Courier New" w:hAnsi="Courier New" w:hint="default"/>
      </w:rPr>
    </w:lvl>
    <w:lvl w:ilvl="5" w:tplc="4009001B">
      <w:start w:val="1"/>
      <w:numFmt w:val="bullet"/>
      <w:lvlText w:val=""/>
      <w:lvlJc w:val="left"/>
      <w:pPr>
        <w:tabs>
          <w:tab w:val="num" w:pos="5040"/>
        </w:tabs>
        <w:ind w:left="5040" w:hanging="360"/>
      </w:pPr>
      <w:rPr>
        <w:rFonts w:ascii="Wingdings" w:hAnsi="Wingdings" w:hint="default"/>
      </w:rPr>
    </w:lvl>
    <w:lvl w:ilvl="6" w:tplc="4009000F">
      <w:start w:val="1"/>
      <w:numFmt w:val="bullet"/>
      <w:lvlText w:val=""/>
      <w:lvlJc w:val="left"/>
      <w:pPr>
        <w:tabs>
          <w:tab w:val="num" w:pos="5760"/>
        </w:tabs>
        <w:ind w:left="5760" w:hanging="360"/>
      </w:pPr>
      <w:rPr>
        <w:rFonts w:ascii="Symbol" w:hAnsi="Symbol" w:hint="default"/>
      </w:rPr>
    </w:lvl>
    <w:lvl w:ilvl="7" w:tplc="40090019">
      <w:start w:val="1"/>
      <w:numFmt w:val="bullet"/>
      <w:lvlText w:val="o"/>
      <w:lvlJc w:val="left"/>
      <w:pPr>
        <w:tabs>
          <w:tab w:val="num" w:pos="6480"/>
        </w:tabs>
        <w:ind w:left="6480" w:hanging="360"/>
      </w:pPr>
      <w:rPr>
        <w:rFonts w:ascii="Courier New" w:hAnsi="Courier New" w:hint="default"/>
      </w:rPr>
    </w:lvl>
    <w:lvl w:ilvl="8" w:tplc="4009001B">
      <w:start w:val="1"/>
      <w:numFmt w:val="bullet"/>
      <w:lvlText w:val=""/>
      <w:lvlJc w:val="left"/>
      <w:pPr>
        <w:tabs>
          <w:tab w:val="num" w:pos="7200"/>
        </w:tabs>
        <w:ind w:left="7200" w:hanging="360"/>
      </w:pPr>
      <w:rPr>
        <w:rFonts w:ascii="Wingdings" w:hAnsi="Wingdings" w:hint="default"/>
      </w:rPr>
    </w:lvl>
  </w:abstractNum>
  <w:abstractNum w:abstractNumId="38">
    <w:nsid w:val="1E584B62"/>
    <w:multiLevelType w:val="hybridMultilevel"/>
    <w:tmpl w:val="7EB0888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1F011D9D"/>
    <w:multiLevelType w:val="hybridMultilevel"/>
    <w:tmpl w:val="A29A83C2"/>
    <w:lvl w:ilvl="0" w:tplc="40090011">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40">
    <w:nsid w:val="21061E0C"/>
    <w:multiLevelType w:val="hybridMultilevel"/>
    <w:tmpl w:val="FFC6F57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nsid w:val="212C48D4"/>
    <w:multiLevelType w:val="multilevel"/>
    <w:tmpl w:val="93FCB5F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42">
    <w:nsid w:val="21F73CCC"/>
    <w:multiLevelType w:val="hybridMultilevel"/>
    <w:tmpl w:val="4A1C8F5A"/>
    <w:lvl w:ilvl="0" w:tplc="0409000F">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2DC12BC"/>
    <w:multiLevelType w:val="hybridMultilevel"/>
    <w:tmpl w:val="EAB4BB48"/>
    <w:lvl w:ilvl="0" w:tplc="04090005">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4">
    <w:nsid w:val="22EA2128"/>
    <w:multiLevelType w:val="hybridMultilevel"/>
    <w:tmpl w:val="641C0A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23B3459C"/>
    <w:multiLevelType w:val="hybridMultilevel"/>
    <w:tmpl w:val="FB1CE9EA"/>
    <w:lvl w:ilvl="0" w:tplc="B3C4DF8E">
      <w:start w:val="1"/>
      <w:numFmt w:val="bullet"/>
      <w:lvlText w:val=""/>
      <w:lvlJc w:val="left"/>
      <w:pPr>
        <w:ind w:left="720" w:hanging="360"/>
      </w:pPr>
      <w:rPr>
        <w:rFonts w:ascii="Wingdings" w:hAnsi="Wingdings" w:hint="default"/>
      </w:rPr>
    </w:lvl>
    <w:lvl w:ilvl="1" w:tplc="DFC2AA0C" w:tentative="1">
      <w:start w:val="1"/>
      <w:numFmt w:val="bullet"/>
      <w:lvlText w:val="o"/>
      <w:lvlJc w:val="left"/>
      <w:pPr>
        <w:ind w:left="1440" w:hanging="360"/>
      </w:pPr>
      <w:rPr>
        <w:rFonts w:ascii="Courier New" w:hAnsi="Courier New" w:cs="Courier New" w:hint="default"/>
      </w:rPr>
    </w:lvl>
    <w:lvl w:ilvl="2" w:tplc="18EC83AA" w:tentative="1">
      <w:start w:val="1"/>
      <w:numFmt w:val="bullet"/>
      <w:lvlText w:val=""/>
      <w:lvlJc w:val="left"/>
      <w:pPr>
        <w:ind w:left="2160" w:hanging="360"/>
      </w:pPr>
      <w:rPr>
        <w:rFonts w:ascii="Wingdings" w:hAnsi="Wingdings" w:hint="default"/>
      </w:rPr>
    </w:lvl>
    <w:lvl w:ilvl="3" w:tplc="89B8DC48" w:tentative="1">
      <w:start w:val="1"/>
      <w:numFmt w:val="bullet"/>
      <w:lvlText w:val=""/>
      <w:lvlJc w:val="left"/>
      <w:pPr>
        <w:ind w:left="2880" w:hanging="360"/>
      </w:pPr>
      <w:rPr>
        <w:rFonts w:ascii="Symbol" w:hAnsi="Symbol" w:hint="default"/>
      </w:rPr>
    </w:lvl>
    <w:lvl w:ilvl="4" w:tplc="75047F12" w:tentative="1">
      <w:start w:val="1"/>
      <w:numFmt w:val="bullet"/>
      <w:lvlText w:val="o"/>
      <w:lvlJc w:val="left"/>
      <w:pPr>
        <w:ind w:left="3600" w:hanging="360"/>
      </w:pPr>
      <w:rPr>
        <w:rFonts w:ascii="Courier New" w:hAnsi="Courier New" w:cs="Courier New" w:hint="default"/>
      </w:rPr>
    </w:lvl>
    <w:lvl w:ilvl="5" w:tplc="469C4E6E" w:tentative="1">
      <w:start w:val="1"/>
      <w:numFmt w:val="bullet"/>
      <w:lvlText w:val=""/>
      <w:lvlJc w:val="left"/>
      <w:pPr>
        <w:ind w:left="4320" w:hanging="360"/>
      </w:pPr>
      <w:rPr>
        <w:rFonts w:ascii="Wingdings" w:hAnsi="Wingdings" w:hint="default"/>
      </w:rPr>
    </w:lvl>
    <w:lvl w:ilvl="6" w:tplc="562C65FC" w:tentative="1">
      <w:start w:val="1"/>
      <w:numFmt w:val="bullet"/>
      <w:lvlText w:val=""/>
      <w:lvlJc w:val="left"/>
      <w:pPr>
        <w:ind w:left="5040" w:hanging="360"/>
      </w:pPr>
      <w:rPr>
        <w:rFonts w:ascii="Symbol" w:hAnsi="Symbol" w:hint="default"/>
      </w:rPr>
    </w:lvl>
    <w:lvl w:ilvl="7" w:tplc="E1725D0E" w:tentative="1">
      <w:start w:val="1"/>
      <w:numFmt w:val="bullet"/>
      <w:lvlText w:val="o"/>
      <w:lvlJc w:val="left"/>
      <w:pPr>
        <w:ind w:left="5760" w:hanging="360"/>
      </w:pPr>
      <w:rPr>
        <w:rFonts w:ascii="Courier New" w:hAnsi="Courier New" w:cs="Courier New" w:hint="default"/>
      </w:rPr>
    </w:lvl>
    <w:lvl w:ilvl="8" w:tplc="6172AC8E" w:tentative="1">
      <w:start w:val="1"/>
      <w:numFmt w:val="bullet"/>
      <w:lvlText w:val=""/>
      <w:lvlJc w:val="left"/>
      <w:pPr>
        <w:ind w:left="6480" w:hanging="360"/>
      </w:pPr>
      <w:rPr>
        <w:rFonts w:ascii="Wingdings" w:hAnsi="Wingdings" w:hint="default"/>
      </w:rPr>
    </w:lvl>
  </w:abstractNum>
  <w:abstractNum w:abstractNumId="46">
    <w:nsid w:val="24B141D2"/>
    <w:multiLevelType w:val="hybridMultilevel"/>
    <w:tmpl w:val="A4525DDA"/>
    <w:lvl w:ilvl="0" w:tplc="A90823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nsid w:val="25295A89"/>
    <w:multiLevelType w:val="hybridMultilevel"/>
    <w:tmpl w:val="B888C39C"/>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253B0605"/>
    <w:multiLevelType w:val="hybridMultilevel"/>
    <w:tmpl w:val="4B16E18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25B82B72"/>
    <w:multiLevelType w:val="hybridMultilevel"/>
    <w:tmpl w:val="8264AB2C"/>
    <w:lvl w:ilvl="0" w:tplc="4009000B">
      <w:start w:val="1"/>
      <w:numFmt w:val="bullet"/>
      <w:lvlText w:val=""/>
      <w:lvlJc w:val="left"/>
      <w:pPr>
        <w:ind w:left="360" w:hanging="360"/>
      </w:pPr>
      <w:rPr>
        <w:rFonts w:ascii="Wingdings" w:hAnsi="Wingdings" w:hint="default"/>
        <w:b w:val="0"/>
        <w:color w:val="auto"/>
      </w:rPr>
    </w:lvl>
    <w:lvl w:ilvl="1" w:tplc="40090003" w:tentative="1">
      <w:start w:val="1"/>
      <w:numFmt w:val="lowerLetter"/>
      <w:lvlText w:val="%2."/>
      <w:lvlJc w:val="left"/>
      <w:pPr>
        <w:ind w:left="1080" w:hanging="360"/>
      </w:pPr>
    </w:lvl>
    <w:lvl w:ilvl="2" w:tplc="40090005" w:tentative="1">
      <w:start w:val="1"/>
      <w:numFmt w:val="lowerRoman"/>
      <w:lvlText w:val="%3."/>
      <w:lvlJc w:val="right"/>
      <w:pPr>
        <w:ind w:left="1800" w:hanging="180"/>
      </w:pPr>
    </w:lvl>
    <w:lvl w:ilvl="3" w:tplc="40090001" w:tentative="1">
      <w:start w:val="1"/>
      <w:numFmt w:val="decimal"/>
      <w:lvlText w:val="%4."/>
      <w:lvlJc w:val="left"/>
      <w:pPr>
        <w:ind w:left="2520" w:hanging="360"/>
      </w:pPr>
    </w:lvl>
    <w:lvl w:ilvl="4" w:tplc="40090003" w:tentative="1">
      <w:start w:val="1"/>
      <w:numFmt w:val="lowerLetter"/>
      <w:lvlText w:val="%5."/>
      <w:lvlJc w:val="left"/>
      <w:pPr>
        <w:ind w:left="3240" w:hanging="360"/>
      </w:pPr>
    </w:lvl>
    <w:lvl w:ilvl="5" w:tplc="40090005" w:tentative="1">
      <w:start w:val="1"/>
      <w:numFmt w:val="lowerRoman"/>
      <w:lvlText w:val="%6."/>
      <w:lvlJc w:val="right"/>
      <w:pPr>
        <w:ind w:left="3960" w:hanging="180"/>
      </w:pPr>
    </w:lvl>
    <w:lvl w:ilvl="6" w:tplc="40090001" w:tentative="1">
      <w:start w:val="1"/>
      <w:numFmt w:val="decimal"/>
      <w:lvlText w:val="%7."/>
      <w:lvlJc w:val="left"/>
      <w:pPr>
        <w:ind w:left="4680" w:hanging="360"/>
      </w:pPr>
    </w:lvl>
    <w:lvl w:ilvl="7" w:tplc="40090003" w:tentative="1">
      <w:start w:val="1"/>
      <w:numFmt w:val="lowerLetter"/>
      <w:lvlText w:val="%8."/>
      <w:lvlJc w:val="left"/>
      <w:pPr>
        <w:ind w:left="5400" w:hanging="360"/>
      </w:pPr>
    </w:lvl>
    <w:lvl w:ilvl="8" w:tplc="40090005" w:tentative="1">
      <w:start w:val="1"/>
      <w:numFmt w:val="lowerRoman"/>
      <w:lvlText w:val="%9."/>
      <w:lvlJc w:val="right"/>
      <w:pPr>
        <w:ind w:left="6120" w:hanging="180"/>
      </w:pPr>
    </w:lvl>
  </w:abstractNum>
  <w:abstractNum w:abstractNumId="50">
    <w:nsid w:val="25C811DE"/>
    <w:multiLevelType w:val="hybridMultilevel"/>
    <w:tmpl w:val="48B004AE"/>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7EB0BD9"/>
    <w:multiLevelType w:val="hybridMultilevel"/>
    <w:tmpl w:val="81980938"/>
    <w:lvl w:ilvl="0" w:tplc="40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7F51160"/>
    <w:multiLevelType w:val="hybridMultilevel"/>
    <w:tmpl w:val="8B048B18"/>
    <w:lvl w:ilvl="0" w:tplc="04090001">
      <w:start w:val="1"/>
      <w:numFmt w:val="bullet"/>
      <w:lvlText w:val=""/>
      <w:lvlJc w:val="left"/>
      <w:pPr>
        <w:ind w:left="720" w:hanging="360"/>
      </w:pPr>
      <w:rPr>
        <w:rFonts w:ascii="Symbol" w:hAnsi="Symbol" w:hint="default"/>
      </w:rPr>
    </w:lvl>
    <w:lvl w:ilvl="1" w:tplc="4D7631DA"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96D629B"/>
    <w:multiLevelType w:val="hybridMultilevel"/>
    <w:tmpl w:val="B978A29E"/>
    <w:lvl w:ilvl="0" w:tplc="7480AB9E">
      <w:start w:val="1"/>
      <w:numFmt w:val="upperRoman"/>
      <w:lvlText w:val="%1."/>
      <w:lvlJc w:val="left"/>
      <w:pPr>
        <w:ind w:left="720" w:hanging="360"/>
      </w:pPr>
      <w:rPr>
        <w:rFonts w:ascii="Times New Roman" w:eastAsiaTheme="minorHAnsi" w:hAnsi="Times New Roman" w:cs="Times New Roman"/>
        <w:b/>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2B441A2B"/>
    <w:multiLevelType w:val="hybridMultilevel"/>
    <w:tmpl w:val="48E0058C"/>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B5E674D"/>
    <w:multiLevelType w:val="hybridMultilevel"/>
    <w:tmpl w:val="72EE8F52"/>
    <w:lvl w:ilvl="0" w:tplc="04090001">
      <w:start w:val="1"/>
      <w:numFmt w:val="bullet"/>
      <w:pStyle w:val="Bul"/>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2CF444C0"/>
    <w:multiLevelType w:val="hybridMultilevel"/>
    <w:tmpl w:val="6EAAF2F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2DB25222"/>
    <w:multiLevelType w:val="hybridMultilevel"/>
    <w:tmpl w:val="9CA26BE6"/>
    <w:lvl w:ilvl="0" w:tplc="1DF479A8">
      <w:start w:val="1"/>
      <w:numFmt w:val="bullet"/>
      <w:lvlText w:val=""/>
      <w:lvlJc w:val="left"/>
      <w:pPr>
        <w:ind w:left="1080" w:hanging="360"/>
      </w:pPr>
      <w:rPr>
        <w:rFonts w:ascii="Wingdings" w:hAnsi="Wingdings" w:hint="default"/>
      </w:rPr>
    </w:lvl>
    <w:lvl w:ilvl="1" w:tplc="829C1FF6" w:tentative="1">
      <w:start w:val="1"/>
      <w:numFmt w:val="bullet"/>
      <w:lvlText w:val="o"/>
      <w:lvlJc w:val="left"/>
      <w:pPr>
        <w:ind w:left="1800" w:hanging="360"/>
      </w:pPr>
      <w:rPr>
        <w:rFonts w:ascii="Courier New" w:hAnsi="Courier New" w:cs="Courier New" w:hint="default"/>
      </w:rPr>
    </w:lvl>
    <w:lvl w:ilvl="2" w:tplc="AA76FFF0" w:tentative="1">
      <w:start w:val="1"/>
      <w:numFmt w:val="bullet"/>
      <w:lvlText w:val=""/>
      <w:lvlJc w:val="left"/>
      <w:pPr>
        <w:ind w:left="2520" w:hanging="360"/>
      </w:pPr>
      <w:rPr>
        <w:rFonts w:ascii="Wingdings" w:hAnsi="Wingdings" w:hint="default"/>
      </w:rPr>
    </w:lvl>
    <w:lvl w:ilvl="3" w:tplc="519C4C32" w:tentative="1">
      <w:start w:val="1"/>
      <w:numFmt w:val="bullet"/>
      <w:lvlText w:val=""/>
      <w:lvlJc w:val="left"/>
      <w:pPr>
        <w:ind w:left="3240" w:hanging="360"/>
      </w:pPr>
      <w:rPr>
        <w:rFonts w:ascii="Symbol" w:hAnsi="Symbol" w:hint="default"/>
      </w:rPr>
    </w:lvl>
    <w:lvl w:ilvl="4" w:tplc="7D06DBEA" w:tentative="1">
      <w:start w:val="1"/>
      <w:numFmt w:val="bullet"/>
      <w:lvlText w:val="o"/>
      <w:lvlJc w:val="left"/>
      <w:pPr>
        <w:ind w:left="3960" w:hanging="360"/>
      </w:pPr>
      <w:rPr>
        <w:rFonts w:ascii="Courier New" w:hAnsi="Courier New" w:cs="Courier New" w:hint="default"/>
      </w:rPr>
    </w:lvl>
    <w:lvl w:ilvl="5" w:tplc="4DECBB48" w:tentative="1">
      <w:start w:val="1"/>
      <w:numFmt w:val="bullet"/>
      <w:lvlText w:val=""/>
      <w:lvlJc w:val="left"/>
      <w:pPr>
        <w:ind w:left="4680" w:hanging="360"/>
      </w:pPr>
      <w:rPr>
        <w:rFonts w:ascii="Wingdings" w:hAnsi="Wingdings" w:hint="default"/>
      </w:rPr>
    </w:lvl>
    <w:lvl w:ilvl="6" w:tplc="6860A1E2" w:tentative="1">
      <w:start w:val="1"/>
      <w:numFmt w:val="bullet"/>
      <w:lvlText w:val=""/>
      <w:lvlJc w:val="left"/>
      <w:pPr>
        <w:ind w:left="5400" w:hanging="360"/>
      </w:pPr>
      <w:rPr>
        <w:rFonts w:ascii="Symbol" w:hAnsi="Symbol" w:hint="default"/>
      </w:rPr>
    </w:lvl>
    <w:lvl w:ilvl="7" w:tplc="C4C6935A" w:tentative="1">
      <w:start w:val="1"/>
      <w:numFmt w:val="bullet"/>
      <w:lvlText w:val="o"/>
      <w:lvlJc w:val="left"/>
      <w:pPr>
        <w:ind w:left="6120" w:hanging="360"/>
      </w:pPr>
      <w:rPr>
        <w:rFonts w:ascii="Courier New" w:hAnsi="Courier New" w:cs="Courier New" w:hint="default"/>
      </w:rPr>
    </w:lvl>
    <w:lvl w:ilvl="8" w:tplc="5CD013D0" w:tentative="1">
      <w:start w:val="1"/>
      <w:numFmt w:val="bullet"/>
      <w:lvlText w:val=""/>
      <w:lvlJc w:val="left"/>
      <w:pPr>
        <w:ind w:left="6840" w:hanging="360"/>
      </w:pPr>
      <w:rPr>
        <w:rFonts w:ascii="Wingdings" w:hAnsi="Wingdings" w:hint="default"/>
      </w:rPr>
    </w:lvl>
  </w:abstractNum>
  <w:abstractNum w:abstractNumId="58">
    <w:nsid w:val="2FE762D8"/>
    <w:multiLevelType w:val="hybridMultilevel"/>
    <w:tmpl w:val="73D4299E"/>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31490B34"/>
    <w:multiLevelType w:val="hybridMultilevel"/>
    <w:tmpl w:val="9D9C17E0"/>
    <w:lvl w:ilvl="0" w:tplc="AA949F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24662F7"/>
    <w:multiLevelType w:val="multilevel"/>
    <w:tmpl w:val="0AC21AE2"/>
    <w:lvl w:ilvl="0">
      <w:start w:val="1"/>
      <w:numFmt w:val="decimal"/>
      <w:lvlText w:val="3.%1"/>
      <w:lvlJc w:val="left"/>
      <w:pPr>
        <w:ind w:left="1287" w:hanging="360"/>
      </w:pPr>
      <w:rPr>
        <w:rFonts w:hint="default"/>
        <w:b w: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1">
    <w:nsid w:val="33AB75FB"/>
    <w:multiLevelType w:val="hybridMultilevel"/>
    <w:tmpl w:val="CD6A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3B32AAD"/>
    <w:multiLevelType w:val="hybridMultilevel"/>
    <w:tmpl w:val="C01A3A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346709F3"/>
    <w:multiLevelType w:val="multilevel"/>
    <w:tmpl w:val="2A4286D4"/>
    <w:lvl w:ilvl="0">
      <w:start w:val="1"/>
      <w:numFmt w:val="bullet"/>
      <w:lvlText w:val=""/>
      <w:lvlJc w:val="left"/>
      <w:pPr>
        <w:ind w:left="720" w:hanging="360"/>
      </w:pPr>
      <w:rPr>
        <w:rFonts w:ascii="Wingdings" w:hAnsi="Wingdings" w:hint="default"/>
      </w:rPr>
    </w:lvl>
    <w:lvl w:ilvl="1">
      <w:start w:val="1"/>
      <w:numFmt w:val="decimal"/>
      <w:pStyle w:val="Subtitle"/>
      <w:lvlText w:val="%1.%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nsid w:val="34FC6A11"/>
    <w:multiLevelType w:val="hybridMultilevel"/>
    <w:tmpl w:val="2668C1EA"/>
    <w:lvl w:ilvl="0" w:tplc="9FAE6724">
      <w:start w:val="1"/>
      <w:numFmt w:val="decimal"/>
      <w:lvlText w:val="%1."/>
      <w:lvlJc w:val="left"/>
      <w:pPr>
        <w:ind w:left="720" w:hanging="360"/>
      </w:pPr>
      <w:rPr>
        <w:rFonts w:hint="default"/>
      </w:rPr>
    </w:lvl>
    <w:lvl w:ilvl="1" w:tplc="25581972" w:tentative="1">
      <w:start w:val="1"/>
      <w:numFmt w:val="lowerLetter"/>
      <w:lvlText w:val="%2."/>
      <w:lvlJc w:val="left"/>
      <w:pPr>
        <w:ind w:left="1440" w:hanging="360"/>
      </w:pPr>
    </w:lvl>
    <w:lvl w:ilvl="2" w:tplc="906A96F4" w:tentative="1">
      <w:start w:val="1"/>
      <w:numFmt w:val="lowerRoman"/>
      <w:lvlText w:val="%3."/>
      <w:lvlJc w:val="right"/>
      <w:pPr>
        <w:ind w:left="2160" w:hanging="180"/>
      </w:pPr>
    </w:lvl>
    <w:lvl w:ilvl="3" w:tplc="7DBE4642" w:tentative="1">
      <w:start w:val="1"/>
      <w:numFmt w:val="decimal"/>
      <w:lvlText w:val="%4."/>
      <w:lvlJc w:val="left"/>
      <w:pPr>
        <w:ind w:left="2880" w:hanging="360"/>
      </w:pPr>
    </w:lvl>
    <w:lvl w:ilvl="4" w:tplc="BECACE8E" w:tentative="1">
      <w:start w:val="1"/>
      <w:numFmt w:val="lowerLetter"/>
      <w:lvlText w:val="%5."/>
      <w:lvlJc w:val="left"/>
      <w:pPr>
        <w:ind w:left="3600" w:hanging="360"/>
      </w:pPr>
    </w:lvl>
    <w:lvl w:ilvl="5" w:tplc="C58400DA" w:tentative="1">
      <w:start w:val="1"/>
      <w:numFmt w:val="lowerRoman"/>
      <w:lvlText w:val="%6."/>
      <w:lvlJc w:val="right"/>
      <w:pPr>
        <w:ind w:left="4320" w:hanging="180"/>
      </w:pPr>
    </w:lvl>
    <w:lvl w:ilvl="6" w:tplc="1EC25582" w:tentative="1">
      <w:start w:val="1"/>
      <w:numFmt w:val="decimal"/>
      <w:lvlText w:val="%7."/>
      <w:lvlJc w:val="left"/>
      <w:pPr>
        <w:ind w:left="5040" w:hanging="360"/>
      </w:pPr>
    </w:lvl>
    <w:lvl w:ilvl="7" w:tplc="BEF8AAC4" w:tentative="1">
      <w:start w:val="1"/>
      <w:numFmt w:val="lowerLetter"/>
      <w:lvlText w:val="%8."/>
      <w:lvlJc w:val="left"/>
      <w:pPr>
        <w:ind w:left="5760" w:hanging="360"/>
      </w:pPr>
    </w:lvl>
    <w:lvl w:ilvl="8" w:tplc="A782CA6A" w:tentative="1">
      <w:start w:val="1"/>
      <w:numFmt w:val="lowerRoman"/>
      <w:lvlText w:val="%9."/>
      <w:lvlJc w:val="right"/>
      <w:pPr>
        <w:ind w:left="6480" w:hanging="180"/>
      </w:pPr>
    </w:lvl>
  </w:abstractNum>
  <w:abstractNum w:abstractNumId="65">
    <w:nsid w:val="36F22CE3"/>
    <w:multiLevelType w:val="multilevel"/>
    <w:tmpl w:val="F4C6176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37667553"/>
    <w:multiLevelType w:val="hybridMultilevel"/>
    <w:tmpl w:val="AE3C9E6E"/>
    <w:lvl w:ilvl="0" w:tplc="2FDA070E">
      <w:start w:val="1"/>
      <w:numFmt w:val="decimal"/>
      <w:lvlText w:val="%1)"/>
      <w:lvlJc w:val="left"/>
      <w:pPr>
        <w:ind w:left="360" w:hanging="360"/>
      </w:pPr>
      <w:rPr>
        <w:rFonts w:hint="default"/>
        <w:b/>
      </w:rPr>
    </w:lvl>
    <w:lvl w:ilvl="1" w:tplc="138C1E50" w:tentative="1">
      <w:start w:val="1"/>
      <w:numFmt w:val="lowerLetter"/>
      <w:lvlText w:val="%2."/>
      <w:lvlJc w:val="left"/>
      <w:pPr>
        <w:ind w:left="1080" w:hanging="360"/>
      </w:pPr>
    </w:lvl>
    <w:lvl w:ilvl="2" w:tplc="2974AE1E" w:tentative="1">
      <w:start w:val="1"/>
      <w:numFmt w:val="lowerRoman"/>
      <w:lvlText w:val="%3."/>
      <w:lvlJc w:val="right"/>
      <w:pPr>
        <w:ind w:left="1800" w:hanging="180"/>
      </w:pPr>
    </w:lvl>
    <w:lvl w:ilvl="3" w:tplc="62EA04AC" w:tentative="1">
      <w:start w:val="1"/>
      <w:numFmt w:val="decimal"/>
      <w:lvlText w:val="%4."/>
      <w:lvlJc w:val="left"/>
      <w:pPr>
        <w:ind w:left="2520" w:hanging="360"/>
      </w:pPr>
    </w:lvl>
    <w:lvl w:ilvl="4" w:tplc="BE1E1BE4" w:tentative="1">
      <w:start w:val="1"/>
      <w:numFmt w:val="lowerLetter"/>
      <w:lvlText w:val="%5."/>
      <w:lvlJc w:val="left"/>
      <w:pPr>
        <w:ind w:left="3240" w:hanging="360"/>
      </w:pPr>
    </w:lvl>
    <w:lvl w:ilvl="5" w:tplc="7568AA8A" w:tentative="1">
      <w:start w:val="1"/>
      <w:numFmt w:val="lowerRoman"/>
      <w:lvlText w:val="%6."/>
      <w:lvlJc w:val="right"/>
      <w:pPr>
        <w:ind w:left="3960" w:hanging="180"/>
      </w:pPr>
    </w:lvl>
    <w:lvl w:ilvl="6" w:tplc="E7CAE58A" w:tentative="1">
      <w:start w:val="1"/>
      <w:numFmt w:val="decimal"/>
      <w:lvlText w:val="%7."/>
      <w:lvlJc w:val="left"/>
      <w:pPr>
        <w:ind w:left="4680" w:hanging="360"/>
      </w:pPr>
    </w:lvl>
    <w:lvl w:ilvl="7" w:tplc="7930A976" w:tentative="1">
      <w:start w:val="1"/>
      <w:numFmt w:val="lowerLetter"/>
      <w:lvlText w:val="%8."/>
      <w:lvlJc w:val="left"/>
      <w:pPr>
        <w:ind w:left="5400" w:hanging="360"/>
      </w:pPr>
    </w:lvl>
    <w:lvl w:ilvl="8" w:tplc="BCEE962E" w:tentative="1">
      <w:start w:val="1"/>
      <w:numFmt w:val="lowerRoman"/>
      <w:lvlText w:val="%9."/>
      <w:lvlJc w:val="right"/>
      <w:pPr>
        <w:ind w:left="6120" w:hanging="180"/>
      </w:pPr>
    </w:lvl>
  </w:abstractNum>
  <w:abstractNum w:abstractNumId="67">
    <w:nsid w:val="38734326"/>
    <w:multiLevelType w:val="hybridMultilevel"/>
    <w:tmpl w:val="729C58A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nsid w:val="394B40E7"/>
    <w:multiLevelType w:val="hybridMultilevel"/>
    <w:tmpl w:val="1EF2A150"/>
    <w:lvl w:ilvl="0" w:tplc="04090003">
      <w:start w:val="1"/>
      <w:numFmt w:val="bullet"/>
      <w:lvlText w:val="o"/>
      <w:lvlJc w:val="left"/>
      <w:pPr>
        <w:ind w:left="27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3B5A2555"/>
    <w:multiLevelType w:val="hybridMultilevel"/>
    <w:tmpl w:val="DEA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8C3BA0"/>
    <w:multiLevelType w:val="hybridMultilevel"/>
    <w:tmpl w:val="61B61FBA"/>
    <w:lvl w:ilvl="0" w:tplc="04090001">
      <w:start w:val="1"/>
      <w:numFmt w:val="bullet"/>
      <w:pStyle w:val="bullet1"/>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71">
    <w:nsid w:val="3BC24FC3"/>
    <w:multiLevelType w:val="hybridMultilevel"/>
    <w:tmpl w:val="65A49FA4"/>
    <w:lvl w:ilvl="0" w:tplc="04800BE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2">
    <w:nsid w:val="3C787A0D"/>
    <w:multiLevelType w:val="hybridMultilevel"/>
    <w:tmpl w:val="15E67580"/>
    <w:lvl w:ilvl="0" w:tplc="F0849EE6">
      <w:start w:val="1"/>
      <w:numFmt w:val="bullet"/>
      <w:lvlText w:val=""/>
      <w:lvlJc w:val="left"/>
      <w:pPr>
        <w:ind w:left="927" w:hanging="360"/>
      </w:pPr>
      <w:rPr>
        <w:rFonts w:ascii="Symbol" w:hAnsi="Symbol" w:hint="default"/>
      </w:rPr>
    </w:lvl>
    <w:lvl w:ilvl="1" w:tplc="04090019" w:tentative="1">
      <w:start w:val="1"/>
      <w:numFmt w:val="bullet"/>
      <w:lvlText w:val="o"/>
      <w:lvlJc w:val="left"/>
      <w:pPr>
        <w:ind w:left="1647" w:hanging="360"/>
      </w:pPr>
      <w:rPr>
        <w:rFonts w:ascii="Courier New" w:hAnsi="Courier New" w:cs="Courier New" w:hint="default"/>
      </w:rPr>
    </w:lvl>
    <w:lvl w:ilvl="2" w:tplc="0409001B" w:tentative="1">
      <w:start w:val="1"/>
      <w:numFmt w:val="bullet"/>
      <w:lvlText w:val=""/>
      <w:lvlJc w:val="left"/>
      <w:pPr>
        <w:ind w:left="2367" w:hanging="360"/>
      </w:pPr>
      <w:rPr>
        <w:rFonts w:ascii="Wingdings" w:hAnsi="Wingdings" w:hint="default"/>
      </w:rPr>
    </w:lvl>
    <w:lvl w:ilvl="3" w:tplc="0409000F" w:tentative="1">
      <w:start w:val="1"/>
      <w:numFmt w:val="bullet"/>
      <w:lvlText w:val=""/>
      <w:lvlJc w:val="left"/>
      <w:pPr>
        <w:ind w:left="3087" w:hanging="360"/>
      </w:pPr>
      <w:rPr>
        <w:rFonts w:ascii="Symbol" w:hAnsi="Symbol" w:hint="default"/>
      </w:rPr>
    </w:lvl>
    <w:lvl w:ilvl="4" w:tplc="04090019" w:tentative="1">
      <w:start w:val="1"/>
      <w:numFmt w:val="bullet"/>
      <w:lvlText w:val="o"/>
      <w:lvlJc w:val="left"/>
      <w:pPr>
        <w:ind w:left="3807" w:hanging="360"/>
      </w:pPr>
      <w:rPr>
        <w:rFonts w:ascii="Courier New" w:hAnsi="Courier New" w:cs="Courier New" w:hint="default"/>
      </w:rPr>
    </w:lvl>
    <w:lvl w:ilvl="5" w:tplc="0409001B" w:tentative="1">
      <w:start w:val="1"/>
      <w:numFmt w:val="bullet"/>
      <w:lvlText w:val=""/>
      <w:lvlJc w:val="left"/>
      <w:pPr>
        <w:ind w:left="4527" w:hanging="360"/>
      </w:pPr>
      <w:rPr>
        <w:rFonts w:ascii="Wingdings" w:hAnsi="Wingdings" w:hint="default"/>
      </w:rPr>
    </w:lvl>
    <w:lvl w:ilvl="6" w:tplc="0409000F" w:tentative="1">
      <w:start w:val="1"/>
      <w:numFmt w:val="bullet"/>
      <w:lvlText w:val=""/>
      <w:lvlJc w:val="left"/>
      <w:pPr>
        <w:ind w:left="5247" w:hanging="360"/>
      </w:pPr>
      <w:rPr>
        <w:rFonts w:ascii="Symbol" w:hAnsi="Symbol" w:hint="default"/>
      </w:rPr>
    </w:lvl>
    <w:lvl w:ilvl="7" w:tplc="04090019" w:tentative="1">
      <w:start w:val="1"/>
      <w:numFmt w:val="bullet"/>
      <w:lvlText w:val="o"/>
      <w:lvlJc w:val="left"/>
      <w:pPr>
        <w:ind w:left="5967" w:hanging="360"/>
      </w:pPr>
      <w:rPr>
        <w:rFonts w:ascii="Courier New" w:hAnsi="Courier New" w:cs="Courier New" w:hint="default"/>
      </w:rPr>
    </w:lvl>
    <w:lvl w:ilvl="8" w:tplc="0409001B" w:tentative="1">
      <w:start w:val="1"/>
      <w:numFmt w:val="bullet"/>
      <w:lvlText w:val=""/>
      <w:lvlJc w:val="left"/>
      <w:pPr>
        <w:ind w:left="6687" w:hanging="360"/>
      </w:pPr>
      <w:rPr>
        <w:rFonts w:ascii="Wingdings" w:hAnsi="Wingdings" w:hint="default"/>
      </w:rPr>
    </w:lvl>
  </w:abstractNum>
  <w:abstractNum w:abstractNumId="73">
    <w:nsid w:val="3E0E5D50"/>
    <w:multiLevelType w:val="hybridMultilevel"/>
    <w:tmpl w:val="1D58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E6604CE"/>
    <w:multiLevelType w:val="hybridMultilevel"/>
    <w:tmpl w:val="901C22CC"/>
    <w:lvl w:ilvl="0" w:tplc="0409000F">
      <w:start w:val="1"/>
      <w:numFmt w:val="decimal"/>
      <w:lvlText w:val="%1)"/>
      <w:lvlJc w:val="left"/>
      <w:pPr>
        <w:ind w:left="450" w:hanging="360"/>
      </w:pPr>
      <w:rPr>
        <w:rFonts w:hint="default"/>
        <w:b/>
        <w:sz w:val="22"/>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5">
    <w:nsid w:val="41B875F5"/>
    <w:multiLevelType w:val="multilevel"/>
    <w:tmpl w:val="4009001D"/>
    <w:styleLink w:val="Style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nsid w:val="4423314C"/>
    <w:multiLevelType w:val="hybridMultilevel"/>
    <w:tmpl w:val="52061B80"/>
    <w:lvl w:ilvl="0" w:tplc="04090001">
      <w:start w:val="1"/>
      <w:numFmt w:val="lowerLetter"/>
      <w:lvlText w:val="%1)"/>
      <w:lvlJc w:val="left"/>
      <w:pPr>
        <w:ind w:left="360" w:hanging="360"/>
      </w:pPr>
      <w:rPr>
        <w:rFonts w:cstheme="minorBidi" w:hint="default"/>
        <w:b/>
        <w:color w:val="auto"/>
        <w:sz w:val="24"/>
        <w:szCs w:val="22"/>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77">
    <w:nsid w:val="452F5936"/>
    <w:multiLevelType w:val="hybridMultilevel"/>
    <w:tmpl w:val="1F50979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8">
    <w:nsid w:val="46FD0DF4"/>
    <w:multiLevelType w:val="hybridMultilevel"/>
    <w:tmpl w:val="127689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47716E99"/>
    <w:multiLevelType w:val="hybridMultilevel"/>
    <w:tmpl w:val="0980A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79854B6"/>
    <w:multiLevelType w:val="hybridMultilevel"/>
    <w:tmpl w:val="F6B8ABDA"/>
    <w:lvl w:ilvl="0" w:tplc="40090001">
      <w:start w:val="1"/>
      <w:numFmt w:val="decimal"/>
      <w:lvlText w:val="%1."/>
      <w:lvlJc w:val="left"/>
      <w:pPr>
        <w:ind w:left="360" w:hanging="360"/>
      </w:pPr>
      <w:rPr>
        <w:rFonts w:hint="default"/>
      </w:rPr>
    </w:lvl>
    <w:lvl w:ilvl="1" w:tplc="40090003" w:tentative="1">
      <w:start w:val="1"/>
      <w:numFmt w:val="lowerLetter"/>
      <w:lvlText w:val="%2."/>
      <w:lvlJc w:val="left"/>
      <w:pPr>
        <w:ind w:left="1080" w:hanging="360"/>
      </w:pPr>
    </w:lvl>
    <w:lvl w:ilvl="2" w:tplc="40090005" w:tentative="1">
      <w:start w:val="1"/>
      <w:numFmt w:val="lowerRoman"/>
      <w:lvlText w:val="%3."/>
      <w:lvlJc w:val="right"/>
      <w:pPr>
        <w:ind w:left="1800" w:hanging="180"/>
      </w:pPr>
    </w:lvl>
    <w:lvl w:ilvl="3" w:tplc="40090001" w:tentative="1">
      <w:start w:val="1"/>
      <w:numFmt w:val="decimal"/>
      <w:lvlText w:val="%4."/>
      <w:lvlJc w:val="left"/>
      <w:pPr>
        <w:ind w:left="2520" w:hanging="360"/>
      </w:pPr>
    </w:lvl>
    <w:lvl w:ilvl="4" w:tplc="40090003" w:tentative="1">
      <w:start w:val="1"/>
      <w:numFmt w:val="lowerLetter"/>
      <w:lvlText w:val="%5."/>
      <w:lvlJc w:val="left"/>
      <w:pPr>
        <w:ind w:left="3240" w:hanging="360"/>
      </w:pPr>
    </w:lvl>
    <w:lvl w:ilvl="5" w:tplc="40090005" w:tentative="1">
      <w:start w:val="1"/>
      <w:numFmt w:val="lowerRoman"/>
      <w:lvlText w:val="%6."/>
      <w:lvlJc w:val="right"/>
      <w:pPr>
        <w:ind w:left="3960" w:hanging="180"/>
      </w:pPr>
    </w:lvl>
    <w:lvl w:ilvl="6" w:tplc="40090001" w:tentative="1">
      <w:start w:val="1"/>
      <w:numFmt w:val="decimal"/>
      <w:lvlText w:val="%7."/>
      <w:lvlJc w:val="left"/>
      <w:pPr>
        <w:ind w:left="4680" w:hanging="360"/>
      </w:pPr>
    </w:lvl>
    <w:lvl w:ilvl="7" w:tplc="40090003" w:tentative="1">
      <w:start w:val="1"/>
      <w:numFmt w:val="lowerLetter"/>
      <w:lvlText w:val="%8."/>
      <w:lvlJc w:val="left"/>
      <w:pPr>
        <w:ind w:left="5400" w:hanging="360"/>
      </w:pPr>
    </w:lvl>
    <w:lvl w:ilvl="8" w:tplc="40090005" w:tentative="1">
      <w:start w:val="1"/>
      <w:numFmt w:val="lowerRoman"/>
      <w:lvlText w:val="%9."/>
      <w:lvlJc w:val="right"/>
      <w:pPr>
        <w:ind w:left="6120" w:hanging="180"/>
      </w:pPr>
    </w:lvl>
  </w:abstractNum>
  <w:abstractNum w:abstractNumId="81">
    <w:nsid w:val="47FC564E"/>
    <w:multiLevelType w:val="hybridMultilevel"/>
    <w:tmpl w:val="945856A2"/>
    <w:lvl w:ilvl="0" w:tplc="40090017">
      <w:start w:val="1"/>
      <w:numFmt w:val="bullet"/>
      <w:lvlText w:val=""/>
      <w:lvlJc w:val="left"/>
      <w:pPr>
        <w:ind w:left="502" w:hanging="360"/>
      </w:pPr>
      <w:rPr>
        <w:rFonts w:ascii="Wingdings" w:hAnsi="Wingdings" w:hint="default"/>
        <w:sz w:val="24"/>
      </w:rPr>
    </w:lvl>
    <w:lvl w:ilvl="1" w:tplc="40090019" w:tentative="1">
      <w:start w:val="1"/>
      <w:numFmt w:val="bullet"/>
      <w:lvlText w:val="o"/>
      <w:lvlJc w:val="left"/>
      <w:pPr>
        <w:ind w:left="1222" w:hanging="360"/>
      </w:pPr>
      <w:rPr>
        <w:rFonts w:ascii="Courier New" w:hAnsi="Courier New" w:cs="Courier New" w:hint="default"/>
      </w:rPr>
    </w:lvl>
    <w:lvl w:ilvl="2" w:tplc="4009001B" w:tentative="1">
      <w:start w:val="1"/>
      <w:numFmt w:val="bullet"/>
      <w:lvlText w:val=""/>
      <w:lvlJc w:val="left"/>
      <w:pPr>
        <w:ind w:left="1942" w:hanging="360"/>
      </w:pPr>
      <w:rPr>
        <w:rFonts w:ascii="Wingdings" w:hAnsi="Wingdings" w:hint="default"/>
      </w:rPr>
    </w:lvl>
    <w:lvl w:ilvl="3" w:tplc="4009000F" w:tentative="1">
      <w:start w:val="1"/>
      <w:numFmt w:val="bullet"/>
      <w:lvlText w:val=""/>
      <w:lvlJc w:val="left"/>
      <w:pPr>
        <w:ind w:left="2662" w:hanging="360"/>
      </w:pPr>
      <w:rPr>
        <w:rFonts w:ascii="Symbol" w:hAnsi="Symbol" w:hint="default"/>
      </w:rPr>
    </w:lvl>
    <w:lvl w:ilvl="4" w:tplc="40090019" w:tentative="1">
      <w:start w:val="1"/>
      <w:numFmt w:val="bullet"/>
      <w:lvlText w:val="o"/>
      <w:lvlJc w:val="left"/>
      <w:pPr>
        <w:ind w:left="3382" w:hanging="360"/>
      </w:pPr>
      <w:rPr>
        <w:rFonts w:ascii="Courier New" w:hAnsi="Courier New" w:cs="Courier New" w:hint="default"/>
      </w:rPr>
    </w:lvl>
    <w:lvl w:ilvl="5" w:tplc="4009001B" w:tentative="1">
      <w:start w:val="1"/>
      <w:numFmt w:val="bullet"/>
      <w:lvlText w:val=""/>
      <w:lvlJc w:val="left"/>
      <w:pPr>
        <w:ind w:left="4102" w:hanging="360"/>
      </w:pPr>
      <w:rPr>
        <w:rFonts w:ascii="Wingdings" w:hAnsi="Wingdings" w:hint="default"/>
      </w:rPr>
    </w:lvl>
    <w:lvl w:ilvl="6" w:tplc="4009000F" w:tentative="1">
      <w:start w:val="1"/>
      <w:numFmt w:val="bullet"/>
      <w:lvlText w:val=""/>
      <w:lvlJc w:val="left"/>
      <w:pPr>
        <w:ind w:left="4822" w:hanging="360"/>
      </w:pPr>
      <w:rPr>
        <w:rFonts w:ascii="Symbol" w:hAnsi="Symbol" w:hint="default"/>
      </w:rPr>
    </w:lvl>
    <w:lvl w:ilvl="7" w:tplc="40090019" w:tentative="1">
      <w:start w:val="1"/>
      <w:numFmt w:val="bullet"/>
      <w:lvlText w:val="o"/>
      <w:lvlJc w:val="left"/>
      <w:pPr>
        <w:ind w:left="5542" w:hanging="360"/>
      </w:pPr>
      <w:rPr>
        <w:rFonts w:ascii="Courier New" w:hAnsi="Courier New" w:cs="Courier New" w:hint="default"/>
      </w:rPr>
    </w:lvl>
    <w:lvl w:ilvl="8" w:tplc="4009001B" w:tentative="1">
      <w:start w:val="1"/>
      <w:numFmt w:val="bullet"/>
      <w:lvlText w:val=""/>
      <w:lvlJc w:val="left"/>
      <w:pPr>
        <w:ind w:left="6262" w:hanging="360"/>
      </w:pPr>
      <w:rPr>
        <w:rFonts w:ascii="Wingdings" w:hAnsi="Wingdings" w:hint="default"/>
      </w:rPr>
    </w:lvl>
  </w:abstractNum>
  <w:abstractNum w:abstractNumId="82">
    <w:nsid w:val="48F650E7"/>
    <w:multiLevelType w:val="hybridMultilevel"/>
    <w:tmpl w:val="82348872"/>
    <w:lvl w:ilvl="0" w:tplc="04090005">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3">
    <w:nsid w:val="4A8F115F"/>
    <w:multiLevelType w:val="hybridMultilevel"/>
    <w:tmpl w:val="5332F7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4D1145B3"/>
    <w:multiLevelType w:val="hybridMultilevel"/>
    <w:tmpl w:val="977C02B8"/>
    <w:lvl w:ilvl="0" w:tplc="2BD04E1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D6A1E5C"/>
    <w:multiLevelType w:val="hybridMultilevel"/>
    <w:tmpl w:val="E222EBA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nsid w:val="519E58F1"/>
    <w:multiLevelType w:val="hybridMultilevel"/>
    <w:tmpl w:val="AE322B98"/>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87">
    <w:nsid w:val="51FB6218"/>
    <w:multiLevelType w:val="hybridMultilevel"/>
    <w:tmpl w:val="84705712"/>
    <w:lvl w:ilvl="0" w:tplc="47A6194E">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8">
    <w:nsid w:val="52DE5835"/>
    <w:multiLevelType w:val="hybridMultilevel"/>
    <w:tmpl w:val="4086A0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37201F3"/>
    <w:multiLevelType w:val="hybridMultilevel"/>
    <w:tmpl w:val="A3FA53B2"/>
    <w:lvl w:ilvl="0" w:tplc="0409000F">
      <w:start w:val="1"/>
      <w:numFmt w:val="lowerRoman"/>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90">
    <w:nsid w:val="54D064E2"/>
    <w:multiLevelType w:val="hybridMultilevel"/>
    <w:tmpl w:val="D712678C"/>
    <w:lvl w:ilvl="0" w:tplc="ECD898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54A3B83"/>
    <w:multiLevelType w:val="hybridMultilevel"/>
    <w:tmpl w:val="C106BD3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2">
    <w:nsid w:val="573D1665"/>
    <w:multiLevelType w:val="hybridMultilevel"/>
    <w:tmpl w:val="B0D097BA"/>
    <w:lvl w:ilvl="0" w:tplc="40090001">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nsid w:val="57F22F4D"/>
    <w:multiLevelType w:val="hybridMultilevel"/>
    <w:tmpl w:val="8E1EB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81E4906"/>
    <w:multiLevelType w:val="hybridMultilevel"/>
    <w:tmpl w:val="D722B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85F024E"/>
    <w:multiLevelType w:val="hybridMultilevel"/>
    <w:tmpl w:val="EC6ED138"/>
    <w:lvl w:ilvl="0" w:tplc="8D6270A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nsid w:val="59457427"/>
    <w:multiLevelType w:val="hybridMultilevel"/>
    <w:tmpl w:val="ADD65A24"/>
    <w:lvl w:ilvl="0" w:tplc="4009000F">
      <w:start w:val="1"/>
      <w:numFmt w:val="decimal"/>
      <w:lvlText w:val="%1."/>
      <w:lvlJc w:val="left"/>
      <w:pPr>
        <w:ind w:left="2520" w:hanging="360"/>
      </w:pPr>
      <w:rPr>
        <w:rFonts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97">
    <w:nsid w:val="5AC469BA"/>
    <w:multiLevelType w:val="hybridMultilevel"/>
    <w:tmpl w:val="C54CA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5AEC6B24"/>
    <w:multiLevelType w:val="hybridMultilevel"/>
    <w:tmpl w:val="3620E44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BCF4BAD"/>
    <w:multiLevelType w:val="hybridMultilevel"/>
    <w:tmpl w:val="EEEEE53C"/>
    <w:lvl w:ilvl="0" w:tplc="04090001">
      <w:start w:val="16"/>
      <w:numFmt w:val="decimal"/>
      <w:lvlText w:val="%1."/>
      <w:lvlJc w:val="left"/>
      <w:pPr>
        <w:ind w:left="1336" w:hanging="361"/>
      </w:pPr>
      <w:rPr>
        <w:rFonts w:ascii="Times New Roman" w:eastAsia="Times New Roman" w:hAnsi="Times New Roman" w:cs="Times New Roman" w:hint="default"/>
        <w:b/>
        <w:bCs/>
        <w:spacing w:val="-2"/>
        <w:w w:val="100"/>
        <w:sz w:val="24"/>
        <w:szCs w:val="24"/>
        <w:lang w:val="en-US" w:eastAsia="en-US" w:bidi="en-US"/>
      </w:rPr>
    </w:lvl>
    <w:lvl w:ilvl="1" w:tplc="04090003">
      <w:numFmt w:val="bullet"/>
      <w:lvlText w:val=""/>
      <w:lvlJc w:val="left"/>
      <w:pPr>
        <w:ind w:left="1636" w:hanging="360"/>
      </w:pPr>
      <w:rPr>
        <w:rFonts w:ascii="Symbol" w:eastAsia="Symbol" w:hAnsi="Symbol" w:cs="Symbol" w:hint="default"/>
        <w:w w:val="100"/>
        <w:sz w:val="24"/>
        <w:szCs w:val="24"/>
        <w:lang w:val="en-US" w:eastAsia="en-US" w:bidi="en-US"/>
      </w:rPr>
    </w:lvl>
    <w:lvl w:ilvl="2" w:tplc="04090005">
      <w:numFmt w:val="bullet"/>
      <w:lvlText w:val="•"/>
      <w:lvlJc w:val="left"/>
      <w:pPr>
        <w:ind w:left="2722" w:hanging="360"/>
      </w:pPr>
      <w:rPr>
        <w:rFonts w:hint="default"/>
        <w:lang w:val="en-US" w:eastAsia="en-US" w:bidi="en-US"/>
      </w:rPr>
    </w:lvl>
    <w:lvl w:ilvl="3" w:tplc="04090001">
      <w:numFmt w:val="bullet"/>
      <w:lvlText w:val="•"/>
      <w:lvlJc w:val="left"/>
      <w:pPr>
        <w:ind w:left="3805" w:hanging="360"/>
      </w:pPr>
      <w:rPr>
        <w:rFonts w:hint="default"/>
        <w:lang w:val="en-US" w:eastAsia="en-US" w:bidi="en-US"/>
      </w:rPr>
    </w:lvl>
    <w:lvl w:ilvl="4" w:tplc="04090003">
      <w:numFmt w:val="bullet"/>
      <w:lvlText w:val="•"/>
      <w:lvlJc w:val="left"/>
      <w:pPr>
        <w:ind w:left="4888" w:hanging="360"/>
      </w:pPr>
      <w:rPr>
        <w:rFonts w:hint="default"/>
        <w:lang w:val="en-US" w:eastAsia="en-US" w:bidi="en-US"/>
      </w:rPr>
    </w:lvl>
    <w:lvl w:ilvl="5" w:tplc="04090005">
      <w:numFmt w:val="bullet"/>
      <w:lvlText w:val="•"/>
      <w:lvlJc w:val="left"/>
      <w:pPr>
        <w:ind w:left="5971" w:hanging="360"/>
      </w:pPr>
      <w:rPr>
        <w:rFonts w:hint="default"/>
        <w:lang w:val="en-US" w:eastAsia="en-US" w:bidi="en-US"/>
      </w:rPr>
    </w:lvl>
    <w:lvl w:ilvl="6" w:tplc="04090001">
      <w:numFmt w:val="bullet"/>
      <w:lvlText w:val="•"/>
      <w:lvlJc w:val="left"/>
      <w:pPr>
        <w:ind w:left="7054" w:hanging="360"/>
      </w:pPr>
      <w:rPr>
        <w:rFonts w:hint="default"/>
        <w:lang w:val="en-US" w:eastAsia="en-US" w:bidi="en-US"/>
      </w:rPr>
    </w:lvl>
    <w:lvl w:ilvl="7" w:tplc="04090003">
      <w:numFmt w:val="bullet"/>
      <w:lvlText w:val="•"/>
      <w:lvlJc w:val="left"/>
      <w:pPr>
        <w:ind w:left="8137" w:hanging="360"/>
      </w:pPr>
      <w:rPr>
        <w:rFonts w:hint="default"/>
        <w:lang w:val="en-US" w:eastAsia="en-US" w:bidi="en-US"/>
      </w:rPr>
    </w:lvl>
    <w:lvl w:ilvl="8" w:tplc="04090005">
      <w:numFmt w:val="bullet"/>
      <w:lvlText w:val="•"/>
      <w:lvlJc w:val="left"/>
      <w:pPr>
        <w:ind w:left="9220" w:hanging="360"/>
      </w:pPr>
      <w:rPr>
        <w:rFonts w:hint="default"/>
        <w:lang w:val="en-US" w:eastAsia="en-US" w:bidi="en-US"/>
      </w:rPr>
    </w:lvl>
  </w:abstractNum>
  <w:abstractNum w:abstractNumId="100">
    <w:nsid w:val="5BFF021E"/>
    <w:multiLevelType w:val="hybridMultilevel"/>
    <w:tmpl w:val="39EC638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C672B0C"/>
    <w:multiLevelType w:val="multilevel"/>
    <w:tmpl w:val="0409001D"/>
    <w:styleLink w:val="Style1"/>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2">
    <w:nsid w:val="5CA9056E"/>
    <w:multiLevelType w:val="hybridMultilevel"/>
    <w:tmpl w:val="EF8EA150"/>
    <w:lvl w:ilvl="0" w:tplc="0B5C326C">
      <w:start w:val="1"/>
      <w:numFmt w:val="bullet"/>
      <w:lvlText w:val=""/>
      <w:lvlJc w:val="left"/>
      <w:pPr>
        <w:ind w:left="720" w:hanging="360"/>
      </w:pPr>
      <w:rPr>
        <w:rFonts w:ascii="Symbol" w:hAnsi="Symbol" w:hint="default"/>
      </w:rPr>
    </w:lvl>
    <w:lvl w:ilvl="1" w:tplc="D5CA1EEC" w:tentative="1">
      <w:start w:val="1"/>
      <w:numFmt w:val="bullet"/>
      <w:lvlText w:val="o"/>
      <w:lvlJc w:val="left"/>
      <w:pPr>
        <w:ind w:left="1440" w:hanging="360"/>
      </w:pPr>
      <w:rPr>
        <w:rFonts w:ascii="Courier New" w:hAnsi="Courier New" w:cs="Courier New" w:hint="default"/>
      </w:rPr>
    </w:lvl>
    <w:lvl w:ilvl="2" w:tplc="BA76F710" w:tentative="1">
      <w:start w:val="1"/>
      <w:numFmt w:val="bullet"/>
      <w:lvlText w:val=""/>
      <w:lvlJc w:val="left"/>
      <w:pPr>
        <w:ind w:left="2160" w:hanging="360"/>
      </w:pPr>
      <w:rPr>
        <w:rFonts w:ascii="Wingdings" w:hAnsi="Wingdings" w:hint="default"/>
      </w:rPr>
    </w:lvl>
    <w:lvl w:ilvl="3" w:tplc="E0D851D6" w:tentative="1">
      <w:start w:val="1"/>
      <w:numFmt w:val="bullet"/>
      <w:lvlText w:val=""/>
      <w:lvlJc w:val="left"/>
      <w:pPr>
        <w:ind w:left="2880" w:hanging="360"/>
      </w:pPr>
      <w:rPr>
        <w:rFonts w:ascii="Symbol" w:hAnsi="Symbol" w:hint="default"/>
      </w:rPr>
    </w:lvl>
    <w:lvl w:ilvl="4" w:tplc="19F04E52" w:tentative="1">
      <w:start w:val="1"/>
      <w:numFmt w:val="bullet"/>
      <w:lvlText w:val="o"/>
      <w:lvlJc w:val="left"/>
      <w:pPr>
        <w:ind w:left="3600" w:hanging="360"/>
      </w:pPr>
      <w:rPr>
        <w:rFonts w:ascii="Courier New" w:hAnsi="Courier New" w:cs="Courier New" w:hint="default"/>
      </w:rPr>
    </w:lvl>
    <w:lvl w:ilvl="5" w:tplc="32EE2656" w:tentative="1">
      <w:start w:val="1"/>
      <w:numFmt w:val="bullet"/>
      <w:lvlText w:val=""/>
      <w:lvlJc w:val="left"/>
      <w:pPr>
        <w:ind w:left="4320" w:hanging="360"/>
      </w:pPr>
      <w:rPr>
        <w:rFonts w:ascii="Wingdings" w:hAnsi="Wingdings" w:hint="default"/>
      </w:rPr>
    </w:lvl>
    <w:lvl w:ilvl="6" w:tplc="3C7CB68A" w:tentative="1">
      <w:start w:val="1"/>
      <w:numFmt w:val="bullet"/>
      <w:lvlText w:val=""/>
      <w:lvlJc w:val="left"/>
      <w:pPr>
        <w:ind w:left="5040" w:hanging="360"/>
      </w:pPr>
      <w:rPr>
        <w:rFonts w:ascii="Symbol" w:hAnsi="Symbol" w:hint="default"/>
      </w:rPr>
    </w:lvl>
    <w:lvl w:ilvl="7" w:tplc="3C84FA32" w:tentative="1">
      <w:start w:val="1"/>
      <w:numFmt w:val="bullet"/>
      <w:lvlText w:val="o"/>
      <w:lvlJc w:val="left"/>
      <w:pPr>
        <w:ind w:left="5760" w:hanging="360"/>
      </w:pPr>
      <w:rPr>
        <w:rFonts w:ascii="Courier New" w:hAnsi="Courier New" w:cs="Courier New" w:hint="default"/>
      </w:rPr>
    </w:lvl>
    <w:lvl w:ilvl="8" w:tplc="DB04BE4E" w:tentative="1">
      <w:start w:val="1"/>
      <w:numFmt w:val="bullet"/>
      <w:lvlText w:val=""/>
      <w:lvlJc w:val="left"/>
      <w:pPr>
        <w:ind w:left="6480" w:hanging="360"/>
      </w:pPr>
      <w:rPr>
        <w:rFonts w:ascii="Wingdings" w:hAnsi="Wingdings" w:hint="default"/>
      </w:rPr>
    </w:lvl>
  </w:abstractNum>
  <w:abstractNum w:abstractNumId="103">
    <w:nsid w:val="5E411EA6"/>
    <w:multiLevelType w:val="hybridMultilevel"/>
    <w:tmpl w:val="0AD053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602B13BC"/>
    <w:multiLevelType w:val="hybridMultilevel"/>
    <w:tmpl w:val="38CC6CE2"/>
    <w:lvl w:ilvl="0" w:tplc="04090001">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5">
    <w:nsid w:val="60EE509F"/>
    <w:multiLevelType w:val="hybridMultilevel"/>
    <w:tmpl w:val="AF6085C8"/>
    <w:lvl w:ilvl="0" w:tplc="04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nsid w:val="622D115B"/>
    <w:multiLevelType w:val="hybridMultilevel"/>
    <w:tmpl w:val="FA042018"/>
    <w:lvl w:ilvl="0" w:tplc="C324EE30">
      <w:start w:val="1"/>
      <w:numFmt w:val="bullet"/>
      <w:lvlText w:val=""/>
      <w:lvlJc w:val="left"/>
      <w:pPr>
        <w:ind w:left="720" w:hanging="360"/>
      </w:pPr>
      <w:rPr>
        <w:rFonts w:ascii="Symbol" w:hAnsi="Symbol" w:hint="default"/>
      </w:rPr>
    </w:lvl>
    <w:lvl w:ilvl="1" w:tplc="6EAE825E" w:tentative="1">
      <w:start w:val="1"/>
      <w:numFmt w:val="bullet"/>
      <w:lvlText w:val="o"/>
      <w:lvlJc w:val="left"/>
      <w:pPr>
        <w:ind w:left="1440" w:hanging="360"/>
      </w:pPr>
      <w:rPr>
        <w:rFonts w:ascii="Courier New" w:hAnsi="Courier New" w:cs="Courier New" w:hint="default"/>
      </w:rPr>
    </w:lvl>
    <w:lvl w:ilvl="2" w:tplc="F496E756" w:tentative="1">
      <w:start w:val="1"/>
      <w:numFmt w:val="bullet"/>
      <w:lvlText w:val=""/>
      <w:lvlJc w:val="left"/>
      <w:pPr>
        <w:ind w:left="2160" w:hanging="360"/>
      </w:pPr>
      <w:rPr>
        <w:rFonts w:ascii="Wingdings" w:hAnsi="Wingdings" w:hint="default"/>
      </w:rPr>
    </w:lvl>
    <w:lvl w:ilvl="3" w:tplc="8722AA12" w:tentative="1">
      <w:start w:val="1"/>
      <w:numFmt w:val="bullet"/>
      <w:lvlText w:val=""/>
      <w:lvlJc w:val="left"/>
      <w:pPr>
        <w:ind w:left="2880" w:hanging="360"/>
      </w:pPr>
      <w:rPr>
        <w:rFonts w:ascii="Symbol" w:hAnsi="Symbol" w:hint="default"/>
      </w:rPr>
    </w:lvl>
    <w:lvl w:ilvl="4" w:tplc="03C8840A" w:tentative="1">
      <w:start w:val="1"/>
      <w:numFmt w:val="bullet"/>
      <w:lvlText w:val="o"/>
      <w:lvlJc w:val="left"/>
      <w:pPr>
        <w:ind w:left="3600" w:hanging="360"/>
      </w:pPr>
      <w:rPr>
        <w:rFonts w:ascii="Courier New" w:hAnsi="Courier New" w:cs="Courier New" w:hint="default"/>
      </w:rPr>
    </w:lvl>
    <w:lvl w:ilvl="5" w:tplc="F4ECC0E8" w:tentative="1">
      <w:start w:val="1"/>
      <w:numFmt w:val="bullet"/>
      <w:lvlText w:val=""/>
      <w:lvlJc w:val="left"/>
      <w:pPr>
        <w:ind w:left="4320" w:hanging="360"/>
      </w:pPr>
      <w:rPr>
        <w:rFonts w:ascii="Wingdings" w:hAnsi="Wingdings" w:hint="default"/>
      </w:rPr>
    </w:lvl>
    <w:lvl w:ilvl="6" w:tplc="F516FC40" w:tentative="1">
      <w:start w:val="1"/>
      <w:numFmt w:val="bullet"/>
      <w:lvlText w:val=""/>
      <w:lvlJc w:val="left"/>
      <w:pPr>
        <w:ind w:left="5040" w:hanging="360"/>
      </w:pPr>
      <w:rPr>
        <w:rFonts w:ascii="Symbol" w:hAnsi="Symbol" w:hint="default"/>
      </w:rPr>
    </w:lvl>
    <w:lvl w:ilvl="7" w:tplc="E0409E00" w:tentative="1">
      <w:start w:val="1"/>
      <w:numFmt w:val="bullet"/>
      <w:lvlText w:val="o"/>
      <w:lvlJc w:val="left"/>
      <w:pPr>
        <w:ind w:left="5760" w:hanging="360"/>
      </w:pPr>
      <w:rPr>
        <w:rFonts w:ascii="Courier New" w:hAnsi="Courier New" w:cs="Courier New" w:hint="default"/>
      </w:rPr>
    </w:lvl>
    <w:lvl w:ilvl="8" w:tplc="DAD8190E" w:tentative="1">
      <w:start w:val="1"/>
      <w:numFmt w:val="bullet"/>
      <w:lvlText w:val=""/>
      <w:lvlJc w:val="left"/>
      <w:pPr>
        <w:ind w:left="6480" w:hanging="360"/>
      </w:pPr>
      <w:rPr>
        <w:rFonts w:ascii="Wingdings" w:hAnsi="Wingdings" w:hint="default"/>
      </w:rPr>
    </w:lvl>
  </w:abstractNum>
  <w:abstractNum w:abstractNumId="107">
    <w:nsid w:val="62E1103E"/>
    <w:multiLevelType w:val="hybridMultilevel"/>
    <w:tmpl w:val="7750A4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nsid w:val="647C39A7"/>
    <w:multiLevelType w:val="hybridMultilevel"/>
    <w:tmpl w:val="F110AB00"/>
    <w:lvl w:ilvl="0" w:tplc="04090001">
      <w:start w:val="2"/>
      <w:numFmt w:val="decimal"/>
      <w:lvlText w:val="3.%1"/>
      <w:lvlJc w:val="left"/>
      <w:pPr>
        <w:ind w:left="2204"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9">
    <w:nsid w:val="66117608"/>
    <w:multiLevelType w:val="hybridMultilevel"/>
    <w:tmpl w:val="0196157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676D1AA1"/>
    <w:multiLevelType w:val="hybridMultilevel"/>
    <w:tmpl w:val="5FF800F4"/>
    <w:lvl w:ilvl="0" w:tplc="04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1">
    <w:nsid w:val="67DA5E9E"/>
    <w:multiLevelType w:val="hybridMultilevel"/>
    <w:tmpl w:val="1CE87BB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687C38BF"/>
    <w:multiLevelType w:val="hybridMultilevel"/>
    <w:tmpl w:val="7D4E77CA"/>
    <w:lvl w:ilvl="0" w:tplc="D43A4F2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13">
    <w:nsid w:val="69B06292"/>
    <w:multiLevelType w:val="hybridMultilevel"/>
    <w:tmpl w:val="A73A059A"/>
    <w:lvl w:ilvl="0" w:tplc="04090005">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4">
    <w:nsid w:val="6B8F1AF3"/>
    <w:multiLevelType w:val="hybridMultilevel"/>
    <w:tmpl w:val="7B3C2D94"/>
    <w:lvl w:ilvl="0" w:tplc="D0B416B0">
      <w:start w:val="1"/>
      <w:numFmt w:val="bullet"/>
      <w:pStyle w:val="Bulleted"/>
      <w:lvlText w:val=""/>
      <w:lvlJc w:val="left"/>
      <w:pPr>
        <w:tabs>
          <w:tab w:val="num" w:pos="720"/>
        </w:tabs>
        <w:ind w:left="720" w:hanging="360"/>
      </w:pPr>
      <w:rPr>
        <w:rFonts w:ascii="Symbol" w:hAnsi="Symbol" w:hint="default"/>
      </w:rPr>
    </w:lvl>
    <w:lvl w:ilvl="1" w:tplc="40090003">
      <w:start w:val="1"/>
      <w:numFmt w:val="bullet"/>
      <w:lvlText w:val="o"/>
      <w:lvlJc w:val="left"/>
      <w:pPr>
        <w:tabs>
          <w:tab w:val="num" w:pos="2160"/>
        </w:tabs>
        <w:ind w:left="2160" w:hanging="360"/>
      </w:pPr>
      <w:rPr>
        <w:rFonts w:ascii="Courier New" w:hAnsi="Courier New" w:cs="Times New Roman" w:hint="default"/>
      </w:rPr>
    </w:lvl>
    <w:lvl w:ilvl="2" w:tplc="40090005">
      <w:start w:val="1"/>
      <w:numFmt w:val="bullet"/>
      <w:lvlText w:val=""/>
      <w:lvlJc w:val="left"/>
      <w:pPr>
        <w:tabs>
          <w:tab w:val="num" w:pos="2880"/>
        </w:tabs>
        <w:ind w:left="2880" w:hanging="360"/>
      </w:pPr>
      <w:rPr>
        <w:rFonts w:ascii="Wingdings" w:hAnsi="Wingdings" w:hint="default"/>
      </w:rPr>
    </w:lvl>
    <w:lvl w:ilvl="3" w:tplc="40090001">
      <w:start w:val="1"/>
      <w:numFmt w:val="bullet"/>
      <w:lvlText w:val=""/>
      <w:lvlJc w:val="left"/>
      <w:pPr>
        <w:tabs>
          <w:tab w:val="num" w:pos="3600"/>
        </w:tabs>
        <w:ind w:left="3600" w:hanging="360"/>
      </w:pPr>
      <w:rPr>
        <w:rFonts w:ascii="Symbol" w:hAnsi="Symbol" w:hint="default"/>
      </w:rPr>
    </w:lvl>
    <w:lvl w:ilvl="4" w:tplc="40090003">
      <w:start w:val="1"/>
      <w:numFmt w:val="bullet"/>
      <w:lvlText w:val="o"/>
      <w:lvlJc w:val="left"/>
      <w:pPr>
        <w:tabs>
          <w:tab w:val="num" w:pos="4320"/>
        </w:tabs>
        <w:ind w:left="4320" w:hanging="360"/>
      </w:pPr>
      <w:rPr>
        <w:rFonts w:ascii="Courier New" w:hAnsi="Courier New" w:cs="Times New Roman" w:hint="default"/>
      </w:rPr>
    </w:lvl>
    <w:lvl w:ilvl="5" w:tplc="40090005">
      <w:start w:val="1"/>
      <w:numFmt w:val="bullet"/>
      <w:lvlText w:val=""/>
      <w:lvlJc w:val="left"/>
      <w:pPr>
        <w:tabs>
          <w:tab w:val="num" w:pos="5040"/>
        </w:tabs>
        <w:ind w:left="5040" w:hanging="360"/>
      </w:pPr>
      <w:rPr>
        <w:rFonts w:ascii="Wingdings" w:hAnsi="Wingdings" w:hint="default"/>
      </w:rPr>
    </w:lvl>
    <w:lvl w:ilvl="6" w:tplc="40090001">
      <w:start w:val="1"/>
      <w:numFmt w:val="bullet"/>
      <w:lvlText w:val=""/>
      <w:lvlJc w:val="left"/>
      <w:pPr>
        <w:tabs>
          <w:tab w:val="num" w:pos="5760"/>
        </w:tabs>
        <w:ind w:left="5760" w:hanging="360"/>
      </w:pPr>
      <w:rPr>
        <w:rFonts w:ascii="Symbol" w:hAnsi="Symbol" w:hint="default"/>
      </w:rPr>
    </w:lvl>
    <w:lvl w:ilvl="7" w:tplc="40090003">
      <w:start w:val="1"/>
      <w:numFmt w:val="bullet"/>
      <w:lvlText w:val="o"/>
      <w:lvlJc w:val="left"/>
      <w:pPr>
        <w:tabs>
          <w:tab w:val="num" w:pos="6480"/>
        </w:tabs>
        <w:ind w:left="6480" w:hanging="360"/>
      </w:pPr>
      <w:rPr>
        <w:rFonts w:ascii="Courier New" w:hAnsi="Courier New" w:cs="Times New Roman" w:hint="default"/>
      </w:rPr>
    </w:lvl>
    <w:lvl w:ilvl="8" w:tplc="40090005">
      <w:start w:val="1"/>
      <w:numFmt w:val="bullet"/>
      <w:lvlText w:val=""/>
      <w:lvlJc w:val="left"/>
      <w:pPr>
        <w:tabs>
          <w:tab w:val="num" w:pos="7200"/>
        </w:tabs>
        <w:ind w:left="7200" w:hanging="360"/>
      </w:pPr>
      <w:rPr>
        <w:rFonts w:ascii="Wingdings" w:hAnsi="Wingdings" w:hint="default"/>
      </w:rPr>
    </w:lvl>
  </w:abstractNum>
  <w:abstractNum w:abstractNumId="115">
    <w:nsid w:val="6CF54DBE"/>
    <w:multiLevelType w:val="hybridMultilevel"/>
    <w:tmpl w:val="ECF4D78A"/>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6D0A6E5B"/>
    <w:multiLevelType w:val="hybridMultilevel"/>
    <w:tmpl w:val="F53A42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6D745599"/>
    <w:multiLevelType w:val="hybridMultilevel"/>
    <w:tmpl w:val="8C7C19F0"/>
    <w:lvl w:ilvl="0" w:tplc="A91897E0">
      <w:start w:val="1"/>
      <w:numFmt w:val="bullet"/>
      <w:lvlText w:val=""/>
      <w:lvlJc w:val="left"/>
      <w:pPr>
        <w:ind w:left="720" w:hanging="360"/>
      </w:pPr>
      <w:rPr>
        <w:rFonts w:ascii="Wingdings" w:hAnsi="Wingdings" w:hint="default"/>
        <w:color w:val="000000"/>
        <w:szCs w:val="9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nsid w:val="6E737ABE"/>
    <w:multiLevelType w:val="hybridMultilevel"/>
    <w:tmpl w:val="54268E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6F310429"/>
    <w:multiLevelType w:val="multilevel"/>
    <w:tmpl w:val="2684005C"/>
    <w:lvl w:ilvl="0">
      <w:start w:val="1"/>
      <w:numFmt w:val="decimal"/>
      <w:lvlText w:val="%1"/>
      <w:lvlJc w:val="left"/>
      <w:pPr>
        <w:ind w:left="360" w:hanging="360"/>
      </w:pPr>
      <w:rPr>
        <w:rFonts w:hint="default"/>
        <w:color w:val="auto"/>
      </w:rPr>
    </w:lvl>
    <w:lvl w:ilvl="1">
      <w:start w:val="1"/>
      <w:numFmt w:val="decimal"/>
      <w:lvlText w:val="%1.%2"/>
      <w:lvlJc w:val="left"/>
      <w:pPr>
        <w:ind w:left="502" w:hanging="360"/>
      </w:pPr>
      <w:rPr>
        <w:rFonts w:hint="default"/>
        <w:color w:val="auto"/>
      </w:rPr>
    </w:lvl>
    <w:lvl w:ilvl="2">
      <w:start w:val="1"/>
      <w:numFmt w:val="decimal"/>
      <w:lvlText w:val="%1.%2.%3"/>
      <w:lvlJc w:val="left"/>
      <w:pPr>
        <w:ind w:left="1004" w:hanging="720"/>
      </w:pPr>
      <w:rPr>
        <w:rFonts w:hint="default"/>
        <w:color w:val="auto"/>
      </w:rPr>
    </w:lvl>
    <w:lvl w:ilvl="3">
      <w:start w:val="1"/>
      <w:numFmt w:val="decimal"/>
      <w:lvlText w:val="%1.%2.%3.%4"/>
      <w:lvlJc w:val="left"/>
      <w:pPr>
        <w:ind w:left="1146" w:hanging="720"/>
      </w:pPr>
      <w:rPr>
        <w:rFonts w:hint="default"/>
        <w:color w:val="auto"/>
      </w:rPr>
    </w:lvl>
    <w:lvl w:ilvl="4">
      <w:start w:val="1"/>
      <w:numFmt w:val="decimal"/>
      <w:lvlText w:val="%1.%2.%3.%4.%5"/>
      <w:lvlJc w:val="left"/>
      <w:pPr>
        <w:ind w:left="1648" w:hanging="1080"/>
      </w:pPr>
      <w:rPr>
        <w:rFonts w:hint="default"/>
        <w:color w:val="auto"/>
      </w:rPr>
    </w:lvl>
    <w:lvl w:ilvl="5">
      <w:start w:val="1"/>
      <w:numFmt w:val="decimal"/>
      <w:lvlText w:val="%1.%2.%3.%4.%5.%6"/>
      <w:lvlJc w:val="left"/>
      <w:pPr>
        <w:ind w:left="1790" w:hanging="1080"/>
      </w:pPr>
      <w:rPr>
        <w:rFonts w:hint="default"/>
        <w:color w:val="auto"/>
      </w:rPr>
    </w:lvl>
    <w:lvl w:ilvl="6">
      <w:start w:val="1"/>
      <w:numFmt w:val="decimal"/>
      <w:lvlText w:val="%1.%2.%3.%4.%5.%6.%7"/>
      <w:lvlJc w:val="left"/>
      <w:pPr>
        <w:ind w:left="2292" w:hanging="1440"/>
      </w:pPr>
      <w:rPr>
        <w:rFonts w:hint="default"/>
        <w:color w:val="auto"/>
      </w:rPr>
    </w:lvl>
    <w:lvl w:ilvl="7">
      <w:start w:val="1"/>
      <w:numFmt w:val="decimal"/>
      <w:lvlText w:val="%1.%2.%3.%4.%5.%6.%7.%8"/>
      <w:lvlJc w:val="left"/>
      <w:pPr>
        <w:ind w:left="2434" w:hanging="1440"/>
      </w:pPr>
      <w:rPr>
        <w:rFonts w:hint="default"/>
        <w:color w:val="auto"/>
      </w:rPr>
    </w:lvl>
    <w:lvl w:ilvl="8">
      <w:start w:val="1"/>
      <w:numFmt w:val="decimal"/>
      <w:lvlText w:val="%1.%2.%3.%4.%5.%6.%7.%8.%9"/>
      <w:lvlJc w:val="left"/>
      <w:pPr>
        <w:ind w:left="2936" w:hanging="1800"/>
      </w:pPr>
      <w:rPr>
        <w:rFonts w:hint="default"/>
        <w:color w:val="auto"/>
      </w:rPr>
    </w:lvl>
  </w:abstractNum>
  <w:abstractNum w:abstractNumId="120">
    <w:nsid w:val="6F682A94"/>
    <w:multiLevelType w:val="hybridMultilevel"/>
    <w:tmpl w:val="9664F48C"/>
    <w:lvl w:ilvl="0" w:tplc="5E96139A">
      <w:start w:val="1"/>
      <w:numFmt w:val="upperRoman"/>
      <w:lvlText w:val="%1)"/>
      <w:lvlJc w:val="left"/>
      <w:pPr>
        <w:ind w:left="3420" w:hanging="720"/>
      </w:pPr>
      <w:rPr>
        <w:rFonts w:hint="default"/>
        <w:sz w:val="26"/>
        <w:szCs w:val="26"/>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1">
    <w:nsid w:val="701072CD"/>
    <w:multiLevelType w:val="hybridMultilevel"/>
    <w:tmpl w:val="8F762644"/>
    <w:lvl w:ilvl="0" w:tplc="04090001">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2">
    <w:nsid w:val="73832D41"/>
    <w:multiLevelType w:val="hybridMultilevel"/>
    <w:tmpl w:val="AC88783A"/>
    <w:lvl w:ilvl="0" w:tplc="4009000B">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3">
    <w:nsid w:val="740B0E22"/>
    <w:multiLevelType w:val="hybridMultilevel"/>
    <w:tmpl w:val="BFB07C3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nsid w:val="74147EB9"/>
    <w:multiLevelType w:val="hybridMultilevel"/>
    <w:tmpl w:val="6332FC6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nsid w:val="74BF0783"/>
    <w:multiLevelType w:val="hybridMultilevel"/>
    <w:tmpl w:val="43347B96"/>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6">
    <w:nsid w:val="7637762F"/>
    <w:multiLevelType w:val="hybridMultilevel"/>
    <w:tmpl w:val="7242D58E"/>
    <w:lvl w:ilvl="0" w:tplc="04090005">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7">
    <w:nsid w:val="7783342A"/>
    <w:multiLevelType w:val="hybridMultilevel"/>
    <w:tmpl w:val="C3F2A592"/>
    <w:lvl w:ilvl="0" w:tplc="A0D6D80A">
      <w:start w:val="1"/>
      <w:numFmt w:val="bullet"/>
      <w:lvlText w:val=""/>
      <w:lvlJc w:val="left"/>
      <w:pPr>
        <w:ind w:left="1440" w:hanging="360"/>
      </w:pPr>
      <w:rPr>
        <w:rFonts w:ascii="Wingdings" w:hAnsi="Wingdings" w:hint="default"/>
      </w:rPr>
    </w:lvl>
    <w:lvl w:ilvl="1" w:tplc="40090019" w:tentative="1">
      <w:start w:val="1"/>
      <w:numFmt w:val="bullet"/>
      <w:lvlText w:val="o"/>
      <w:lvlJc w:val="left"/>
      <w:pPr>
        <w:ind w:left="2160" w:hanging="360"/>
      </w:pPr>
      <w:rPr>
        <w:rFonts w:ascii="Courier New" w:hAnsi="Courier New" w:cs="Courier New" w:hint="default"/>
      </w:rPr>
    </w:lvl>
    <w:lvl w:ilvl="2" w:tplc="4009001B" w:tentative="1">
      <w:start w:val="1"/>
      <w:numFmt w:val="bullet"/>
      <w:lvlText w:val=""/>
      <w:lvlJc w:val="left"/>
      <w:pPr>
        <w:ind w:left="2880" w:hanging="360"/>
      </w:pPr>
      <w:rPr>
        <w:rFonts w:ascii="Wingdings" w:hAnsi="Wingdings" w:hint="default"/>
      </w:rPr>
    </w:lvl>
    <w:lvl w:ilvl="3" w:tplc="4009000F" w:tentative="1">
      <w:start w:val="1"/>
      <w:numFmt w:val="bullet"/>
      <w:lvlText w:val=""/>
      <w:lvlJc w:val="left"/>
      <w:pPr>
        <w:ind w:left="3600" w:hanging="360"/>
      </w:pPr>
      <w:rPr>
        <w:rFonts w:ascii="Symbol" w:hAnsi="Symbol" w:hint="default"/>
      </w:rPr>
    </w:lvl>
    <w:lvl w:ilvl="4" w:tplc="40090019" w:tentative="1">
      <w:start w:val="1"/>
      <w:numFmt w:val="bullet"/>
      <w:lvlText w:val="o"/>
      <w:lvlJc w:val="left"/>
      <w:pPr>
        <w:ind w:left="4320" w:hanging="360"/>
      </w:pPr>
      <w:rPr>
        <w:rFonts w:ascii="Courier New" w:hAnsi="Courier New" w:cs="Courier New" w:hint="default"/>
      </w:rPr>
    </w:lvl>
    <w:lvl w:ilvl="5" w:tplc="4009001B" w:tentative="1">
      <w:start w:val="1"/>
      <w:numFmt w:val="bullet"/>
      <w:lvlText w:val=""/>
      <w:lvlJc w:val="left"/>
      <w:pPr>
        <w:ind w:left="5040" w:hanging="360"/>
      </w:pPr>
      <w:rPr>
        <w:rFonts w:ascii="Wingdings" w:hAnsi="Wingdings" w:hint="default"/>
      </w:rPr>
    </w:lvl>
    <w:lvl w:ilvl="6" w:tplc="4009000F" w:tentative="1">
      <w:start w:val="1"/>
      <w:numFmt w:val="bullet"/>
      <w:lvlText w:val=""/>
      <w:lvlJc w:val="left"/>
      <w:pPr>
        <w:ind w:left="5760" w:hanging="360"/>
      </w:pPr>
      <w:rPr>
        <w:rFonts w:ascii="Symbol" w:hAnsi="Symbol" w:hint="default"/>
      </w:rPr>
    </w:lvl>
    <w:lvl w:ilvl="7" w:tplc="40090019" w:tentative="1">
      <w:start w:val="1"/>
      <w:numFmt w:val="bullet"/>
      <w:lvlText w:val="o"/>
      <w:lvlJc w:val="left"/>
      <w:pPr>
        <w:ind w:left="6480" w:hanging="360"/>
      </w:pPr>
      <w:rPr>
        <w:rFonts w:ascii="Courier New" w:hAnsi="Courier New" w:cs="Courier New" w:hint="default"/>
      </w:rPr>
    </w:lvl>
    <w:lvl w:ilvl="8" w:tplc="4009001B" w:tentative="1">
      <w:start w:val="1"/>
      <w:numFmt w:val="bullet"/>
      <w:lvlText w:val=""/>
      <w:lvlJc w:val="left"/>
      <w:pPr>
        <w:ind w:left="7200" w:hanging="360"/>
      </w:pPr>
      <w:rPr>
        <w:rFonts w:ascii="Wingdings" w:hAnsi="Wingdings" w:hint="default"/>
      </w:rPr>
    </w:lvl>
  </w:abstractNum>
  <w:abstractNum w:abstractNumId="128">
    <w:nsid w:val="78070928"/>
    <w:multiLevelType w:val="hybridMultilevel"/>
    <w:tmpl w:val="9F2E2F10"/>
    <w:lvl w:ilvl="0" w:tplc="04090005">
      <w:start w:val="1"/>
      <w:numFmt w:val="bullet"/>
      <w:lvlText w:val=""/>
      <w:lvlJc w:val="left"/>
      <w:pPr>
        <w:ind w:left="1080" w:hanging="360"/>
      </w:pPr>
      <w:rPr>
        <w:rFonts w:ascii="Wingdings" w:hAnsi="Wingdings" w:hint="default"/>
      </w:rPr>
    </w:lvl>
    <w:lvl w:ilvl="1" w:tplc="40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786803E1"/>
    <w:multiLevelType w:val="hybridMultilevel"/>
    <w:tmpl w:val="FF78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8CB6761"/>
    <w:multiLevelType w:val="hybridMultilevel"/>
    <w:tmpl w:val="47C23BB6"/>
    <w:lvl w:ilvl="0" w:tplc="04090001">
      <w:start w:val="1"/>
      <w:numFmt w:val="lowerRoman"/>
      <w:lvlText w:val="%1."/>
      <w:lvlJc w:val="left"/>
      <w:pPr>
        <w:ind w:left="1080" w:hanging="72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1">
    <w:nsid w:val="79DB113E"/>
    <w:multiLevelType w:val="hybridMultilevel"/>
    <w:tmpl w:val="63D8BEA6"/>
    <w:lvl w:ilvl="0" w:tplc="40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nsid w:val="7B105C10"/>
    <w:multiLevelType w:val="hybridMultilevel"/>
    <w:tmpl w:val="8C86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B6A727A"/>
    <w:multiLevelType w:val="hybridMultilevel"/>
    <w:tmpl w:val="9E2C6FCC"/>
    <w:lvl w:ilvl="0" w:tplc="0409000F">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7DFC0BED"/>
    <w:multiLevelType w:val="multilevel"/>
    <w:tmpl w:val="492A262E"/>
    <w:lvl w:ilvl="0">
      <w:start w:val="1"/>
      <w:numFmt w:val="decimal"/>
      <w:lvlText w:val="1.%1"/>
      <w:lvlJc w:val="left"/>
      <w:pPr>
        <w:ind w:left="5400" w:hanging="360"/>
      </w:pPr>
      <w:rPr>
        <w:rFonts w:hint="default"/>
        <w:b w:val="0"/>
      </w:rPr>
    </w:lvl>
    <w:lvl w:ilvl="1">
      <w:start w:val="1"/>
      <w:numFmt w:val="lowerLetter"/>
      <w:lvlText w:val="%2."/>
      <w:lvlJc w:val="left"/>
      <w:pPr>
        <w:ind w:left="6120" w:hanging="360"/>
      </w:pPr>
      <w:rPr>
        <w:rFonts w:hint="default"/>
      </w:rPr>
    </w:lvl>
    <w:lvl w:ilvl="2">
      <w:start w:val="1"/>
      <w:numFmt w:val="lowerRoman"/>
      <w:lvlText w:val="%3."/>
      <w:lvlJc w:val="right"/>
      <w:pPr>
        <w:ind w:left="6840" w:hanging="180"/>
      </w:pPr>
      <w:rPr>
        <w:rFonts w:hint="default"/>
      </w:rPr>
    </w:lvl>
    <w:lvl w:ilvl="3">
      <w:start w:val="1"/>
      <w:numFmt w:val="decimal"/>
      <w:lvlText w:val="%4."/>
      <w:lvlJc w:val="left"/>
      <w:pPr>
        <w:ind w:left="7560" w:hanging="360"/>
      </w:pPr>
      <w:rPr>
        <w:rFonts w:hint="default"/>
      </w:rPr>
    </w:lvl>
    <w:lvl w:ilvl="4">
      <w:start w:val="1"/>
      <w:numFmt w:val="lowerLetter"/>
      <w:lvlText w:val="%5."/>
      <w:lvlJc w:val="left"/>
      <w:pPr>
        <w:ind w:left="8280" w:hanging="360"/>
      </w:pPr>
      <w:rPr>
        <w:rFonts w:hint="default"/>
      </w:rPr>
    </w:lvl>
    <w:lvl w:ilvl="5">
      <w:start w:val="1"/>
      <w:numFmt w:val="lowerRoman"/>
      <w:lvlText w:val="%6."/>
      <w:lvlJc w:val="right"/>
      <w:pPr>
        <w:ind w:left="9000" w:hanging="180"/>
      </w:pPr>
      <w:rPr>
        <w:rFonts w:hint="default"/>
      </w:rPr>
    </w:lvl>
    <w:lvl w:ilvl="6">
      <w:start w:val="1"/>
      <w:numFmt w:val="decimal"/>
      <w:lvlText w:val="%7."/>
      <w:lvlJc w:val="left"/>
      <w:pPr>
        <w:ind w:left="9720" w:hanging="360"/>
      </w:pPr>
      <w:rPr>
        <w:rFonts w:hint="default"/>
      </w:rPr>
    </w:lvl>
    <w:lvl w:ilvl="7">
      <w:start w:val="1"/>
      <w:numFmt w:val="lowerLetter"/>
      <w:lvlText w:val="%8."/>
      <w:lvlJc w:val="left"/>
      <w:pPr>
        <w:ind w:left="10440" w:hanging="360"/>
      </w:pPr>
      <w:rPr>
        <w:rFonts w:hint="default"/>
      </w:rPr>
    </w:lvl>
    <w:lvl w:ilvl="8">
      <w:start w:val="1"/>
      <w:numFmt w:val="lowerRoman"/>
      <w:lvlText w:val="%9."/>
      <w:lvlJc w:val="right"/>
      <w:pPr>
        <w:ind w:left="11160" w:hanging="180"/>
      </w:pPr>
      <w:rPr>
        <w:rFonts w:hint="default"/>
      </w:rPr>
    </w:lvl>
  </w:abstractNum>
  <w:abstractNum w:abstractNumId="135">
    <w:nsid w:val="7EFC65AC"/>
    <w:multiLevelType w:val="hybridMultilevel"/>
    <w:tmpl w:val="8774D9EA"/>
    <w:lvl w:ilvl="0" w:tplc="F288FA26">
      <w:start w:val="1"/>
      <w:numFmt w:val="lowerLetter"/>
      <w:lvlText w:val="(%1)"/>
      <w:lvlJc w:val="left"/>
      <w:pPr>
        <w:tabs>
          <w:tab w:val="num" w:pos="1080"/>
        </w:tabs>
        <w:ind w:left="1080" w:hanging="720"/>
      </w:pPr>
      <w:rPr>
        <w:rFonts w:hint="default"/>
        <w:b/>
      </w:rPr>
    </w:lvl>
    <w:lvl w:ilvl="1" w:tplc="15EAEFA6">
      <w:start w:val="1"/>
      <w:numFmt w:val="decimal"/>
      <w:pStyle w:val="NormalVerdana"/>
      <w:lvlText w:val="%2."/>
      <w:lvlJc w:val="left"/>
      <w:pPr>
        <w:tabs>
          <w:tab w:val="num" w:pos="360"/>
        </w:tabs>
        <w:ind w:left="360" w:hanging="360"/>
      </w:pPr>
      <w:rPr>
        <w:rFonts w:hint="default"/>
        <w:b/>
      </w:rPr>
    </w:lvl>
    <w:lvl w:ilvl="2" w:tplc="7AE8863E" w:tentative="1">
      <w:start w:val="1"/>
      <w:numFmt w:val="lowerRoman"/>
      <w:lvlText w:val="%3."/>
      <w:lvlJc w:val="right"/>
      <w:pPr>
        <w:tabs>
          <w:tab w:val="num" w:pos="2160"/>
        </w:tabs>
        <w:ind w:left="2160" w:hanging="180"/>
      </w:pPr>
    </w:lvl>
    <w:lvl w:ilvl="3" w:tplc="7B584824" w:tentative="1">
      <w:start w:val="1"/>
      <w:numFmt w:val="decimal"/>
      <w:lvlText w:val="%4."/>
      <w:lvlJc w:val="left"/>
      <w:pPr>
        <w:tabs>
          <w:tab w:val="num" w:pos="2880"/>
        </w:tabs>
        <w:ind w:left="2880" w:hanging="360"/>
      </w:pPr>
    </w:lvl>
    <w:lvl w:ilvl="4" w:tplc="DB561A80" w:tentative="1">
      <w:start w:val="1"/>
      <w:numFmt w:val="lowerLetter"/>
      <w:lvlText w:val="%5."/>
      <w:lvlJc w:val="left"/>
      <w:pPr>
        <w:tabs>
          <w:tab w:val="num" w:pos="3600"/>
        </w:tabs>
        <w:ind w:left="3600" w:hanging="360"/>
      </w:pPr>
    </w:lvl>
    <w:lvl w:ilvl="5" w:tplc="E1841148" w:tentative="1">
      <w:start w:val="1"/>
      <w:numFmt w:val="lowerRoman"/>
      <w:lvlText w:val="%6."/>
      <w:lvlJc w:val="right"/>
      <w:pPr>
        <w:tabs>
          <w:tab w:val="num" w:pos="4320"/>
        </w:tabs>
        <w:ind w:left="4320" w:hanging="180"/>
      </w:pPr>
    </w:lvl>
    <w:lvl w:ilvl="6" w:tplc="76B808CC" w:tentative="1">
      <w:start w:val="1"/>
      <w:numFmt w:val="decimal"/>
      <w:lvlText w:val="%7."/>
      <w:lvlJc w:val="left"/>
      <w:pPr>
        <w:tabs>
          <w:tab w:val="num" w:pos="5040"/>
        </w:tabs>
        <w:ind w:left="5040" w:hanging="360"/>
      </w:pPr>
    </w:lvl>
    <w:lvl w:ilvl="7" w:tplc="F3885BB6" w:tentative="1">
      <w:start w:val="1"/>
      <w:numFmt w:val="lowerLetter"/>
      <w:lvlText w:val="%8."/>
      <w:lvlJc w:val="left"/>
      <w:pPr>
        <w:tabs>
          <w:tab w:val="num" w:pos="5760"/>
        </w:tabs>
        <w:ind w:left="5760" w:hanging="360"/>
      </w:pPr>
    </w:lvl>
    <w:lvl w:ilvl="8" w:tplc="BCAC9B02" w:tentative="1">
      <w:start w:val="1"/>
      <w:numFmt w:val="lowerRoman"/>
      <w:lvlText w:val="%9."/>
      <w:lvlJc w:val="right"/>
      <w:pPr>
        <w:tabs>
          <w:tab w:val="num" w:pos="6480"/>
        </w:tabs>
        <w:ind w:left="6480" w:hanging="180"/>
      </w:pPr>
    </w:lvl>
  </w:abstractNum>
  <w:num w:numId="1">
    <w:abstractNumId w:val="0"/>
  </w:num>
  <w:num w:numId="2">
    <w:abstractNumId w:val="101"/>
  </w:num>
  <w:num w:numId="3">
    <w:abstractNumId w:val="63"/>
  </w:num>
  <w:num w:numId="4">
    <w:abstractNumId w:val="114"/>
  </w:num>
  <w:num w:numId="5">
    <w:abstractNumId w:val="5"/>
  </w:num>
  <w:num w:numId="6">
    <w:abstractNumId w:val="86"/>
  </w:num>
  <w:num w:numId="7">
    <w:abstractNumId w:val="2"/>
  </w:num>
  <w:num w:numId="8">
    <w:abstractNumId w:val="29"/>
  </w:num>
  <w:num w:numId="9">
    <w:abstractNumId w:val="134"/>
  </w:num>
  <w:num w:numId="10">
    <w:abstractNumId w:val="75"/>
  </w:num>
  <w:num w:numId="11">
    <w:abstractNumId w:val="41"/>
  </w:num>
  <w:num w:numId="12">
    <w:abstractNumId w:val="135"/>
  </w:num>
  <w:num w:numId="13">
    <w:abstractNumId w:val="37"/>
  </w:num>
  <w:num w:numId="14">
    <w:abstractNumId w:val="104"/>
  </w:num>
  <w:num w:numId="15">
    <w:abstractNumId w:val="70"/>
  </w:num>
  <w:num w:numId="16">
    <w:abstractNumId w:val="55"/>
  </w:num>
  <w:num w:numId="17">
    <w:abstractNumId w:val="13"/>
  </w:num>
  <w:num w:numId="18">
    <w:abstractNumId w:val="12"/>
  </w:num>
  <w:num w:numId="19">
    <w:abstractNumId w:val="52"/>
  </w:num>
  <w:num w:numId="20">
    <w:abstractNumId w:val="11"/>
  </w:num>
  <w:num w:numId="21">
    <w:abstractNumId w:val="127"/>
  </w:num>
  <w:num w:numId="22">
    <w:abstractNumId w:val="87"/>
  </w:num>
  <w:num w:numId="23">
    <w:abstractNumId w:val="94"/>
  </w:num>
  <w:num w:numId="24">
    <w:abstractNumId w:val="77"/>
  </w:num>
  <w:num w:numId="25">
    <w:abstractNumId w:val="24"/>
  </w:num>
  <w:num w:numId="26">
    <w:abstractNumId w:val="99"/>
  </w:num>
  <w:num w:numId="27">
    <w:abstractNumId w:val="106"/>
  </w:num>
  <w:num w:numId="28">
    <w:abstractNumId w:val="112"/>
  </w:num>
  <w:num w:numId="29">
    <w:abstractNumId w:val="71"/>
  </w:num>
  <w:num w:numId="30">
    <w:abstractNumId w:val="125"/>
  </w:num>
  <w:num w:numId="31">
    <w:abstractNumId w:val="15"/>
  </w:num>
  <w:num w:numId="32">
    <w:abstractNumId w:val="38"/>
  </w:num>
  <w:num w:numId="33">
    <w:abstractNumId w:val="36"/>
  </w:num>
  <w:num w:numId="34">
    <w:abstractNumId w:val="79"/>
  </w:num>
  <w:num w:numId="35">
    <w:abstractNumId w:val="89"/>
  </w:num>
  <w:num w:numId="36">
    <w:abstractNumId w:val="64"/>
  </w:num>
  <w:num w:numId="37">
    <w:abstractNumId w:val="92"/>
  </w:num>
  <w:num w:numId="38">
    <w:abstractNumId w:val="3"/>
  </w:num>
  <w:num w:numId="39">
    <w:abstractNumId w:val="121"/>
  </w:num>
  <w:num w:numId="40">
    <w:abstractNumId w:val="19"/>
  </w:num>
  <w:num w:numId="41">
    <w:abstractNumId w:val="22"/>
  </w:num>
  <w:num w:numId="42">
    <w:abstractNumId w:val="32"/>
  </w:num>
  <w:num w:numId="43">
    <w:abstractNumId w:val="18"/>
  </w:num>
  <w:num w:numId="44">
    <w:abstractNumId w:val="81"/>
  </w:num>
  <w:num w:numId="45">
    <w:abstractNumId w:val="45"/>
  </w:num>
  <w:num w:numId="46">
    <w:abstractNumId w:val="20"/>
  </w:num>
  <w:num w:numId="47">
    <w:abstractNumId w:val="27"/>
  </w:num>
  <w:num w:numId="48">
    <w:abstractNumId w:val="30"/>
  </w:num>
  <w:num w:numId="49">
    <w:abstractNumId w:val="58"/>
  </w:num>
  <w:num w:numId="50">
    <w:abstractNumId w:val="57"/>
  </w:num>
  <w:num w:numId="51">
    <w:abstractNumId w:val="115"/>
  </w:num>
  <w:num w:numId="52">
    <w:abstractNumId w:val="17"/>
  </w:num>
  <w:num w:numId="53">
    <w:abstractNumId w:val="40"/>
  </w:num>
  <w:num w:numId="54">
    <w:abstractNumId w:val="65"/>
  </w:num>
  <w:num w:numId="55">
    <w:abstractNumId w:val="34"/>
  </w:num>
  <w:num w:numId="56">
    <w:abstractNumId w:val="31"/>
  </w:num>
  <w:num w:numId="57">
    <w:abstractNumId w:val="10"/>
  </w:num>
  <w:num w:numId="58">
    <w:abstractNumId w:val="108"/>
  </w:num>
  <w:num w:numId="59">
    <w:abstractNumId w:val="78"/>
  </w:num>
  <w:num w:numId="60">
    <w:abstractNumId w:val="80"/>
  </w:num>
  <w:num w:numId="61">
    <w:abstractNumId w:val="54"/>
  </w:num>
  <w:num w:numId="62">
    <w:abstractNumId w:val="120"/>
  </w:num>
  <w:num w:numId="63">
    <w:abstractNumId w:val="74"/>
  </w:num>
  <w:num w:numId="64">
    <w:abstractNumId w:val="21"/>
  </w:num>
  <w:num w:numId="65">
    <w:abstractNumId w:val="133"/>
  </w:num>
  <w:num w:numId="66">
    <w:abstractNumId w:val="14"/>
  </w:num>
  <w:num w:numId="67">
    <w:abstractNumId w:val="49"/>
  </w:num>
  <w:num w:numId="68">
    <w:abstractNumId w:val="76"/>
  </w:num>
  <w:num w:numId="69">
    <w:abstractNumId w:val="66"/>
  </w:num>
  <w:num w:numId="70">
    <w:abstractNumId w:val="42"/>
  </w:num>
  <w:num w:numId="71">
    <w:abstractNumId w:val="28"/>
  </w:num>
  <w:num w:numId="72">
    <w:abstractNumId w:val="84"/>
  </w:num>
  <w:num w:numId="73">
    <w:abstractNumId w:val="47"/>
  </w:num>
  <w:num w:numId="74">
    <w:abstractNumId w:val="35"/>
  </w:num>
  <w:num w:numId="75">
    <w:abstractNumId w:val="130"/>
  </w:num>
  <w:num w:numId="76">
    <w:abstractNumId w:val="59"/>
  </w:num>
  <w:num w:numId="77">
    <w:abstractNumId w:val="50"/>
  </w:num>
  <w:num w:numId="78">
    <w:abstractNumId w:val="1"/>
  </w:num>
  <w:num w:numId="79">
    <w:abstractNumId w:val="91"/>
  </w:num>
  <w:num w:numId="80">
    <w:abstractNumId w:val="122"/>
  </w:num>
  <w:num w:numId="81">
    <w:abstractNumId w:val="46"/>
  </w:num>
  <w:num w:numId="82">
    <w:abstractNumId w:val="69"/>
  </w:num>
  <w:num w:numId="83">
    <w:abstractNumId w:val="93"/>
  </w:num>
  <w:num w:numId="84">
    <w:abstractNumId w:val="90"/>
  </w:num>
  <w:num w:numId="85">
    <w:abstractNumId w:val="100"/>
  </w:num>
  <w:num w:numId="86">
    <w:abstractNumId w:val="25"/>
  </w:num>
  <w:num w:numId="87">
    <w:abstractNumId w:val="53"/>
  </w:num>
  <w:num w:numId="88">
    <w:abstractNumId w:val="8"/>
  </w:num>
  <w:num w:numId="89">
    <w:abstractNumId w:val="39"/>
  </w:num>
  <w:num w:numId="90">
    <w:abstractNumId w:val="102"/>
  </w:num>
  <w:num w:numId="91">
    <w:abstractNumId w:val="72"/>
  </w:num>
  <w:num w:numId="92">
    <w:abstractNumId w:val="95"/>
  </w:num>
  <w:num w:numId="93">
    <w:abstractNumId w:val="117"/>
  </w:num>
  <w:num w:numId="94">
    <w:abstractNumId w:val="9"/>
  </w:num>
  <w:num w:numId="95">
    <w:abstractNumId w:val="132"/>
  </w:num>
  <w:num w:numId="96">
    <w:abstractNumId w:val="129"/>
  </w:num>
  <w:num w:numId="97">
    <w:abstractNumId w:val="4"/>
  </w:num>
  <w:num w:numId="98">
    <w:abstractNumId w:val="124"/>
  </w:num>
  <w:num w:numId="99">
    <w:abstractNumId w:val="44"/>
  </w:num>
  <w:num w:numId="100">
    <w:abstractNumId w:val="111"/>
  </w:num>
  <w:num w:numId="101">
    <w:abstractNumId w:val="96"/>
  </w:num>
  <w:num w:numId="102">
    <w:abstractNumId w:val="6"/>
  </w:num>
  <w:num w:numId="103">
    <w:abstractNumId w:val="109"/>
  </w:num>
  <w:num w:numId="104">
    <w:abstractNumId w:val="131"/>
  </w:num>
  <w:num w:numId="105">
    <w:abstractNumId w:val="67"/>
  </w:num>
  <w:num w:numId="106">
    <w:abstractNumId w:val="48"/>
  </w:num>
  <w:num w:numId="107">
    <w:abstractNumId w:val="68"/>
  </w:num>
  <w:num w:numId="108">
    <w:abstractNumId w:val="26"/>
  </w:num>
  <w:num w:numId="109">
    <w:abstractNumId w:val="7"/>
  </w:num>
  <w:num w:numId="110">
    <w:abstractNumId w:val="88"/>
  </w:num>
  <w:num w:numId="111">
    <w:abstractNumId w:val="123"/>
  </w:num>
  <w:num w:numId="112">
    <w:abstractNumId w:val="56"/>
  </w:num>
  <w:num w:numId="113">
    <w:abstractNumId w:val="62"/>
  </w:num>
  <w:num w:numId="114">
    <w:abstractNumId w:val="83"/>
  </w:num>
  <w:num w:numId="115">
    <w:abstractNumId w:val="118"/>
  </w:num>
  <w:num w:numId="116">
    <w:abstractNumId w:val="103"/>
  </w:num>
  <w:num w:numId="117">
    <w:abstractNumId w:val="98"/>
  </w:num>
  <w:num w:numId="118">
    <w:abstractNumId w:val="116"/>
  </w:num>
  <w:num w:numId="119">
    <w:abstractNumId w:val="82"/>
  </w:num>
  <w:num w:numId="120">
    <w:abstractNumId w:val="85"/>
  </w:num>
  <w:num w:numId="121">
    <w:abstractNumId w:val="43"/>
  </w:num>
  <w:num w:numId="122">
    <w:abstractNumId w:val="113"/>
  </w:num>
  <w:num w:numId="123">
    <w:abstractNumId w:val="126"/>
  </w:num>
  <w:num w:numId="124">
    <w:abstractNumId w:val="128"/>
  </w:num>
  <w:num w:numId="125">
    <w:abstractNumId w:val="110"/>
  </w:num>
  <w:num w:numId="126">
    <w:abstractNumId w:val="51"/>
  </w:num>
  <w:num w:numId="127">
    <w:abstractNumId w:val="105"/>
  </w:num>
  <w:num w:numId="128">
    <w:abstractNumId w:val="16"/>
  </w:num>
  <w:num w:numId="129">
    <w:abstractNumId w:val="107"/>
  </w:num>
  <w:num w:numId="130">
    <w:abstractNumId w:val="33"/>
  </w:num>
  <w:num w:numId="131">
    <w:abstractNumId w:val="60"/>
  </w:num>
  <w:num w:numId="132">
    <w:abstractNumId w:val="119"/>
  </w:num>
  <w:num w:numId="133">
    <w:abstractNumId w:val="97"/>
  </w:num>
  <w:num w:numId="134">
    <w:abstractNumId w:val="73"/>
  </w:num>
  <w:num w:numId="135">
    <w:abstractNumId w:val="23"/>
  </w:num>
  <w:num w:numId="136">
    <w:abstractNumId w:val="61"/>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20"/>
  <w:drawingGridHorizontalSpacing w:val="120"/>
  <w:displayHorizontalDrawingGridEvery w:val="2"/>
  <w:characterSpacingControl w:val="doNotCompress"/>
  <w:hdrShapeDefaults>
    <o:shapedefaults v:ext="edit" spidmax="140290"/>
  </w:hdrShapeDefaults>
  <w:footnotePr>
    <w:footnote w:id="0"/>
    <w:footnote w:id="1"/>
  </w:footnotePr>
  <w:endnotePr>
    <w:endnote w:id="0"/>
    <w:endnote w:id="1"/>
  </w:endnotePr>
  <w:compat/>
  <w:rsids>
    <w:rsidRoot w:val="00A1799A"/>
    <w:rsid w:val="000005E4"/>
    <w:rsid w:val="0000221C"/>
    <w:rsid w:val="00002B02"/>
    <w:rsid w:val="000036B8"/>
    <w:rsid w:val="0000370D"/>
    <w:rsid w:val="00005275"/>
    <w:rsid w:val="00005E4C"/>
    <w:rsid w:val="0000710D"/>
    <w:rsid w:val="000077A8"/>
    <w:rsid w:val="000105C7"/>
    <w:rsid w:val="00010B0D"/>
    <w:rsid w:val="00011BA0"/>
    <w:rsid w:val="000127F9"/>
    <w:rsid w:val="00013082"/>
    <w:rsid w:val="00013426"/>
    <w:rsid w:val="0001388D"/>
    <w:rsid w:val="00013CF1"/>
    <w:rsid w:val="00014225"/>
    <w:rsid w:val="000150AF"/>
    <w:rsid w:val="00016433"/>
    <w:rsid w:val="000178B1"/>
    <w:rsid w:val="00021773"/>
    <w:rsid w:val="00021A8A"/>
    <w:rsid w:val="00022955"/>
    <w:rsid w:val="000246AA"/>
    <w:rsid w:val="00025A1C"/>
    <w:rsid w:val="00025DA7"/>
    <w:rsid w:val="00027350"/>
    <w:rsid w:val="00027379"/>
    <w:rsid w:val="00027913"/>
    <w:rsid w:val="00027EC5"/>
    <w:rsid w:val="000309EA"/>
    <w:rsid w:val="00030C4F"/>
    <w:rsid w:val="00030E73"/>
    <w:rsid w:val="00033688"/>
    <w:rsid w:val="00033A3C"/>
    <w:rsid w:val="000346DE"/>
    <w:rsid w:val="00034BAF"/>
    <w:rsid w:val="0003512B"/>
    <w:rsid w:val="000356BC"/>
    <w:rsid w:val="00035890"/>
    <w:rsid w:val="00035A2D"/>
    <w:rsid w:val="00035FB0"/>
    <w:rsid w:val="00036507"/>
    <w:rsid w:val="00036948"/>
    <w:rsid w:val="00037187"/>
    <w:rsid w:val="00037651"/>
    <w:rsid w:val="00037F5F"/>
    <w:rsid w:val="00040087"/>
    <w:rsid w:val="00041902"/>
    <w:rsid w:val="00041C28"/>
    <w:rsid w:val="00042019"/>
    <w:rsid w:val="000421EF"/>
    <w:rsid w:val="00042DDA"/>
    <w:rsid w:val="000434FD"/>
    <w:rsid w:val="0004356A"/>
    <w:rsid w:val="000446D1"/>
    <w:rsid w:val="00044811"/>
    <w:rsid w:val="0004535D"/>
    <w:rsid w:val="000455FB"/>
    <w:rsid w:val="00045E82"/>
    <w:rsid w:val="0004717F"/>
    <w:rsid w:val="000477CF"/>
    <w:rsid w:val="00047C3A"/>
    <w:rsid w:val="00051351"/>
    <w:rsid w:val="00052240"/>
    <w:rsid w:val="00052DE0"/>
    <w:rsid w:val="00054381"/>
    <w:rsid w:val="00054610"/>
    <w:rsid w:val="000551F2"/>
    <w:rsid w:val="0005539B"/>
    <w:rsid w:val="000555EB"/>
    <w:rsid w:val="00055B6E"/>
    <w:rsid w:val="00055F32"/>
    <w:rsid w:val="00056512"/>
    <w:rsid w:val="00056DB5"/>
    <w:rsid w:val="00057F5F"/>
    <w:rsid w:val="000609FB"/>
    <w:rsid w:val="000612EA"/>
    <w:rsid w:val="0006189E"/>
    <w:rsid w:val="00061E7C"/>
    <w:rsid w:val="0006321C"/>
    <w:rsid w:val="00063EC4"/>
    <w:rsid w:val="00063F19"/>
    <w:rsid w:val="00064EBF"/>
    <w:rsid w:val="0006548B"/>
    <w:rsid w:val="00065BFB"/>
    <w:rsid w:val="000669CC"/>
    <w:rsid w:val="00067351"/>
    <w:rsid w:val="00070791"/>
    <w:rsid w:val="00071F72"/>
    <w:rsid w:val="0007214D"/>
    <w:rsid w:val="00072E6F"/>
    <w:rsid w:val="0007323A"/>
    <w:rsid w:val="000739B5"/>
    <w:rsid w:val="00073B8A"/>
    <w:rsid w:val="00073EDE"/>
    <w:rsid w:val="00073F43"/>
    <w:rsid w:val="00074157"/>
    <w:rsid w:val="00074ABC"/>
    <w:rsid w:val="0007515D"/>
    <w:rsid w:val="00076BA9"/>
    <w:rsid w:val="00076BAB"/>
    <w:rsid w:val="00077AD8"/>
    <w:rsid w:val="0008009B"/>
    <w:rsid w:val="00080B4C"/>
    <w:rsid w:val="00080BF3"/>
    <w:rsid w:val="00081EFE"/>
    <w:rsid w:val="000820EC"/>
    <w:rsid w:val="00082294"/>
    <w:rsid w:val="00082522"/>
    <w:rsid w:val="000826E5"/>
    <w:rsid w:val="0008342C"/>
    <w:rsid w:val="00084247"/>
    <w:rsid w:val="0008430E"/>
    <w:rsid w:val="000851E7"/>
    <w:rsid w:val="0008528E"/>
    <w:rsid w:val="000859BB"/>
    <w:rsid w:val="0008662F"/>
    <w:rsid w:val="00086A48"/>
    <w:rsid w:val="00086B8D"/>
    <w:rsid w:val="00091192"/>
    <w:rsid w:val="00091269"/>
    <w:rsid w:val="000916A8"/>
    <w:rsid w:val="000918AD"/>
    <w:rsid w:val="00091A58"/>
    <w:rsid w:val="0009421F"/>
    <w:rsid w:val="0009569A"/>
    <w:rsid w:val="000974C7"/>
    <w:rsid w:val="000A0185"/>
    <w:rsid w:val="000A026D"/>
    <w:rsid w:val="000A067B"/>
    <w:rsid w:val="000A0FCC"/>
    <w:rsid w:val="000A1661"/>
    <w:rsid w:val="000A1FE9"/>
    <w:rsid w:val="000A28E8"/>
    <w:rsid w:val="000A38B6"/>
    <w:rsid w:val="000A4BB6"/>
    <w:rsid w:val="000A523B"/>
    <w:rsid w:val="000A579F"/>
    <w:rsid w:val="000A63C3"/>
    <w:rsid w:val="000A769B"/>
    <w:rsid w:val="000A78CC"/>
    <w:rsid w:val="000B1824"/>
    <w:rsid w:val="000B1E3B"/>
    <w:rsid w:val="000B28BB"/>
    <w:rsid w:val="000B3BC7"/>
    <w:rsid w:val="000B4208"/>
    <w:rsid w:val="000B4861"/>
    <w:rsid w:val="000B4D48"/>
    <w:rsid w:val="000B51B9"/>
    <w:rsid w:val="000B58AD"/>
    <w:rsid w:val="000B631A"/>
    <w:rsid w:val="000B6B43"/>
    <w:rsid w:val="000C00D3"/>
    <w:rsid w:val="000C056E"/>
    <w:rsid w:val="000C21F9"/>
    <w:rsid w:val="000C2D63"/>
    <w:rsid w:val="000C2E3B"/>
    <w:rsid w:val="000C3D48"/>
    <w:rsid w:val="000C43F3"/>
    <w:rsid w:val="000C46B8"/>
    <w:rsid w:val="000C4CDE"/>
    <w:rsid w:val="000C5950"/>
    <w:rsid w:val="000C5C70"/>
    <w:rsid w:val="000C60EC"/>
    <w:rsid w:val="000C7AE0"/>
    <w:rsid w:val="000C7B47"/>
    <w:rsid w:val="000D045D"/>
    <w:rsid w:val="000D054C"/>
    <w:rsid w:val="000D0C2A"/>
    <w:rsid w:val="000D1CD0"/>
    <w:rsid w:val="000D2971"/>
    <w:rsid w:val="000D54F5"/>
    <w:rsid w:val="000D7212"/>
    <w:rsid w:val="000D78FD"/>
    <w:rsid w:val="000E06FF"/>
    <w:rsid w:val="000E0DF8"/>
    <w:rsid w:val="000E1B4F"/>
    <w:rsid w:val="000E1B94"/>
    <w:rsid w:val="000E1D0F"/>
    <w:rsid w:val="000E23D2"/>
    <w:rsid w:val="000E3494"/>
    <w:rsid w:val="000E40CC"/>
    <w:rsid w:val="000E495F"/>
    <w:rsid w:val="000E530F"/>
    <w:rsid w:val="000E5A4E"/>
    <w:rsid w:val="000E5FFF"/>
    <w:rsid w:val="000E72C9"/>
    <w:rsid w:val="000F15B8"/>
    <w:rsid w:val="000F168E"/>
    <w:rsid w:val="000F285C"/>
    <w:rsid w:val="000F51B1"/>
    <w:rsid w:val="000F5FFB"/>
    <w:rsid w:val="000F648A"/>
    <w:rsid w:val="000F6A04"/>
    <w:rsid w:val="000F702F"/>
    <w:rsid w:val="000F71FB"/>
    <w:rsid w:val="00100033"/>
    <w:rsid w:val="001005F6"/>
    <w:rsid w:val="00100AA5"/>
    <w:rsid w:val="00100D81"/>
    <w:rsid w:val="00101154"/>
    <w:rsid w:val="00101330"/>
    <w:rsid w:val="001027A9"/>
    <w:rsid w:val="00103A08"/>
    <w:rsid w:val="0010409C"/>
    <w:rsid w:val="001042E8"/>
    <w:rsid w:val="00104469"/>
    <w:rsid w:val="00105796"/>
    <w:rsid w:val="00106127"/>
    <w:rsid w:val="001064AD"/>
    <w:rsid w:val="001064E6"/>
    <w:rsid w:val="001069A6"/>
    <w:rsid w:val="00107710"/>
    <w:rsid w:val="0011133E"/>
    <w:rsid w:val="00111B39"/>
    <w:rsid w:val="0011289D"/>
    <w:rsid w:val="00112E93"/>
    <w:rsid w:val="00113DC0"/>
    <w:rsid w:val="00113ECB"/>
    <w:rsid w:val="0011446D"/>
    <w:rsid w:val="00114927"/>
    <w:rsid w:val="00116073"/>
    <w:rsid w:val="00117902"/>
    <w:rsid w:val="00117F68"/>
    <w:rsid w:val="00120073"/>
    <w:rsid w:val="0012011C"/>
    <w:rsid w:val="00120353"/>
    <w:rsid w:val="00120DAB"/>
    <w:rsid w:val="0012139D"/>
    <w:rsid w:val="001214CA"/>
    <w:rsid w:val="00122960"/>
    <w:rsid w:val="001237E7"/>
    <w:rsid w:val="00123A08"/>
    <w:rsid w:val="00124216"/>
    <w:rsid w:val="00124DEA"/>
    <w:rsid w:val="0012610F"/>
    <w:rsid w:val="00126183"/>
    <w:rsid w:val="0012760F"/>
    <w:rsid w:val="00127DE4"/>
    <w:rsid w:val="0013065B"/>
    <w:rsid w:val="00131724"/>
    <w:rsid w:val="00131866"/>
    <w:rsid w:val="0013227D"/>
    <w:rsid w:val="00132467"/>
    <w:rsid w:val="00132DC7"/>
    <w:rsid w:val="00133775"/>
    <w:rsid w:val="001350FD"/>
    <w:rsid w:val="001353FE"/>
    <w:rsid w:val="0013753B"/>
    <w:rsid w:val="0013769E"/>
    <w:rsid w:val="00141055"/>
    <w:rsid w:val="00141CE4"/>
    <w:rsid w:val="00141CF6"/>
    <w:rsid w:val="00141E28"/>
    <w:rsid w:val="0014210E"/>
    <w:rsid w:val="00143691"/>
    <w:rsid w:val="0014372A"/>
    <w:rsid w:val="00144372"/>
    <w:rsid w:val="00144710"/>
    <w:rsid w:val="00145113"/>
    <w:rsid w:val="0014787B"/>
    <w:rsid w:val="00147ACC"/>
    <w:rsid w:val="001502D8"/>
    <w:rsid w:val="00150C6B"/>
    <w:rsid w:val="00151171"/>
    <w:rsid w:val="001549F7"/>
    <w:rsid w:val="001552E4"/>
    <w:rsid w:val="00157677"/>
    <w:rsid w:val="0016005B"/>
    <w:rsid w:val="0016018F"/>
    <w:rsid w:val="001613BD"/>
    <w:rsid w:val="001618E8"/>
    <w:rsid w:val="00162659"/>
    <w:rsid w:val="00162AA9"/>
    <w:rsid w:val="00164179"/>
    <w:rsid w:val="001642DC"/>
    <w:rsid w:val="00164FBA"/>
    <w:rsid w:val="00166532"/>
    <w:rsid w:val="00167864"/>
    <w:rsid w:val="00167C91"/>
    <w:rsid w:val="0017083F"/>
    <w:rsid w:val="00170A27"/>
    <w:rsid w:val="0017239D"/>
    <w:rsid w:val="00172671"/>
    <w:rsid w:val="0017278C"/>
    <w:rsid w:val="00172934"/>
    <w:rsid w:val="00172CCC"/>
    <w:rsid w:val="001730C3"/>
    <w:rsid w:val="001731BE"/>
    <w:rsid w:val="001750EB"/>
    <w:rsid w:val="00175232"/>
    <w:rsid w:val="00175A03"/>
    <w:rsid w:val="00175C9D"/>
    <w:rsid w:val="0017709F"/>
    <w:rsid w:val="00177903"/>
    <w:rsid w:val="00177976"/>
    <w:rsid w:val="001803AA"/>
    <w:rsid w:val="00180AB7"/>
    <w:rsid w:val="00180F47"/>
    <w:rsid w:val="001810E3"/>
    <w:rsid w:val="00182CD4"/>
    <w:rsid w:val="00184A52"/>
    <w:rsid w:val="00184B44"/>
    <w:rsid w:val="00184DBB"/>
    <w:rsid w:val="00187172"/>
    <w:rsid w:val="00187AEE"/>
    <w:rsid w:val="001931DA"/>
    <w:rsid w:val="00193E3F"/>
    <w:rsid w:val="00194265"/>
    <w:rsid w:val="001945B2"/>
    <w:rsid w:val="0019492F"/>
    <w:rsid w:val="00195549"/>
    <w:rsid w:val="00196C34"/>
    <w:rsid w:val="001A029E"/>
    <w:rsid w:val="001A0322"/>
    <w:rsid w:val="001A032F"/>
    <w:rsid w:val="001A0892"/>
    <w:rsid w:val="001A2046"/>
    <w:rsid w:val="001A24D1"/>
    <w:rsid w:val="001A26C3"/>
    <w:rsid w:val="001A3596"/>
    <w:rsid w:val="001A4F0E"/>
    <w:rsid w:val="001A50C2"/>
    <w:rsid w:val="001A5307"/>
    <w:rsid w:val="001A570C"/>
    <w:rsid w:val="001A7F62"/>
    <w:rsid w:val="001B056A"/>
    <w:rsid w:val="001B08EB"/>
    <w:rsid w:val="001B0985"/>
    <w:rsid w:val="001B1353"/>
    <w:rsid w:val="001B1385"/>
    <w:rsid w:val="001B1C92"/>
    <w:rsid w:val="001B1F0A"/>
    <w:rsid w:val="001B3AF9"/>
    <w:rsid w:val="001B43CD"/>
    <w:rsid w:val="001B52D0"/>
    <w:rsid w:val="001B54DE"/>
    <w:rsid w:val="001B7DB9"/>
    <w:rsid w:val="001B7F6E"/>
    <w:rsid w:val="001C08B1"/>
    <w:rsid w:val="001C1ACC"/>
    <w:rsid w:val="001C1D21"/>
    <w:rsid w:val="001C1E5C"/>
    <w:rsid w:val="001C35CA"/>
    <w:rsid w:val="001C3610"/>
    <w:rsid w:val="001C3B43"/>
    <w:rsid w:val="001C3EEC"/>
    <w:rsid w:val="001C52C6"/>
    <w:rsid w:val="001C5975"/>
    <w:rsid w:val="001C680B"/>
    <w:rsid w:val="001C7154"/>
    <w:rsid w:val="001C78B5"/>
    <w:rsid w:val="001C7CC9"/>
    <w:rsid w:val="001D119C"/>
    <w:rsid w:val="001D292B"/>
    <w:rsid w:val="001D2A75"/>
    <w:rsid w:val="001D3055"/>
    <w:rsid w:val="001D371E"/>
    <w:rsid w:val="001D529E"/>
    <w:rsid w:val="001D6DD2"/>
    <w:rsid w:val="001D6F3D"/>
    <w:rsid w:val="001E0671"/>
    <w:rsid w:val="001E1FE2"/>
    <w:rsid w:val="001E25C2"/>
    <w:rsid w:val="001E34AC"/>
    <w:rsid w:val="001E3F82"/>
    <w:rsid w:val="001E400F"/>
    <w:rsid w:val="001E4167"/>
    <w:rsid w:val="001E584C"/>
    <w:rsid w:val="001E5D53"/>
    <w:rsid w:val="001E6BD3"/>
    <w:rsid w:val="001F0B32"/>
    <w:rsid w:val="001F0C27"/>
    <w:rsid w:val="001F1AC5"/>
    <w:rsid w:val="001F1C71"/>
    <w:rsid w:val="001F45EB"/>
    <w:rsid w:val="001F4633"/>
    <w:rsid w:val="001F5E0B"/>
    <w:rsid w:val="001F66E6"/>
    <w:rsid w:val="001F731E"/>
    <w:rsid w:val="0020036C"/>
    <w:rsid w:val="00201EBD"/>
    <w:rsid w:val="002065C8"/>
    <w:rsid w:val="00206BDD"/>
    <w:rsid w:val="00210A55"/>
    <w:rsid w:val="00210B0E"/>
    <w:rsid w:val="002110D8"/>
    <w:rsid w:val="002116A3"/>
    <w:rsid w:val="002179B8"/>
    <w:rsid w:val="00221AAE"/>
    <w:rsid w:val="00222BD1"/>
    <w:rsid w:val="0022318E"/>
    <w:rsid w:val="00223D98"/>
    <w:rsid w:val="002244EC"/>
    <w:rsid w:val="00224B0D"/>
    <w:rsid w:val="00224E1D"/>
    <w:rsid w:val="00224F97"/>
    <w:rsid w:val="0022506C"/>
    <w:rsid w:val="00226C0A"/>
    <w:rsid w:val="00226C7B"/>
    <w:rsid w:val="002272C0"/>
    <w:rsid w:val="00227330"/>
    <w:rsid w:val="0023014E"/>
    <w:rsid w:val="0023087C"/>
    <w:rsid w:val="00230D89"/>
    <w:rsid w:val="00231356"/>
    <w:rsid w:val="0023151A"/>
    <w:rsid w:val="00231D04"/>
    <w:rsid w:val="00231ECB"/>
    <w:rsid w:val="002326D8"/>
    <w:rsid w:val="00233723"/>
    <w:rsid w:val="0023387E"/>
    <w:rsid w:val="00233B07"/>
    <w:rsid w:val="00233BCF"/>
    <w:rsid w:val="002345F9"/>
    <w:rsid w:val="0023608A"/>
    <w:rsid w:val="00236166"/>
    <w:rsid w:val="00236811"/>
    <w:rsid w:val="00240D97"/>
    <w:rsid w:val="00241D9F"/>
    <w:rsid w:val="002428D6"/>
    <w:rsid w:val="0024381A"/>
    <w:rsid w:val="0024427A"/>
    <w:rsid w:val="002446B4"/>
    <w:rsid w:val="00244E1C"/>
    <w:rsid w:val="00245308"/>
    <w:rsid w:val="00245D7C"/>
    <w:rsid w:val="00247666"/>
    <w:rsid w:val="002512A8"/>
    <w:rsid w:val="00252654"/>
    <w:rsid w:val="00252BC5"/>
    <w:rsid w:val="00253C80"/>
    <w:rsid w:val="00253FDC"/>
    <w:rsid w:val="00254E34"/>
    <w:rsid w:val="0025670B"/>
    <w:rsid w:val="0025790C"/>
    <w:rsid w:val="0026078B"/>
    <w:rsid w:val="00260A74"/>
    <w:rsid w:val="00261287"/>
    <w:rsid w:val="00261C6A"/>
    <w:rsid w:val="00262AB6"/>
    <w:rsid w:val="00263196"/>
    <w:rsid w:val="0026328C"/>
    <w:rsid w:val="00263473"/>
    <w:rsid w:val="00263562"/>
    <w:rsid w:val="00263F6C"/>
    <w:rsid w:val="0026439A"/>
    <w:rsid w:val="002649CB"/>
    <w:rsid w:val="00266B1A"/>
    <w:rsid w:val="002677EE"/>
    <w:rsid w:val="00270788"/>
    <w:rsid w:val="00270F9B"/>
    <w:rsid w:val="0027171B"/>
    <w:rsid w:val="0027196D"/>
    <w:rsid w:val="0027247E"/>
    <w:rsid w:val="002726E3"/>
    <w:rsid w:val="00273134"/>
    <w:rsid w:val="00274AF7"/>
    <w:rsid w:val="00274D79"/>
    <w:rsid w:val="00275097"/>
    <w:rsid w:val="002760E6"/>
    <w:rsid w:val="00276B6C"/>
    <w:rsid w:val="00276FF4"/>
    <w:rsid w:val="002774E5"/>
    <w:rsid w:val="00277D44"/>
    <w:rsid w:val="00282C61"/>
    <w:rsid w:val="00282E02"/>
    <w:rsid w:val="00283770"/>
    <w:rsid w:val="00283E17"/>
    <w:rsid w:val="0028536C"/>
    <w:rsid w:val="00285A69"/>
    <w:rsid w:val="00285D2E"/>
    <w:rsid w:val="00286035"/>
    <w:rsid w:val="00286213"/>
    <w:rsid w:val="002872DF"/>
    <w:rsid w:val="00287C02"/>
    <w:rsid w:val="00287DFB"/>
    <w:rsid w:val="00290248"/>
    <w:rsid w:val="002909BA"/>
    <w:rsid w:val="00291C74"/>
    <w:rsid w:val="0029263E"/>
    <w:rsid w:val="00292C16"/>
    <w:rsid w:val="0029531F"/>
    <w:rsid w:val="00295466"/>
    <w:rsid w:val="00296C79"/>
    <w:rsid w:val="00297116"/>
    <w:rsid w:val="00297292"/>
    <w:rsid w:val="00297667"/>
    <w:rsid w:val="002979CD"/>
    <w:rsid w:val="00297C2E"/>
    <w:rsid w:val="002A0553"/>
    <w:rsid w:val="002A099D"/>
    <w:rsid w:val="002A11CF"/>
    <w:rsid w:val="002A296B"/>
    <w:rsid w:val="002A29C2"/>
    <w:rsid w:val="002A3511"/>
    <w:rsid w:val="002A3E8B"/>
    <w:rsid w:val="002A4383"/>
    <w:rsid w:val="002A4846"/>
    <w:rsid w:val="002A5C9A"/>
    <w:rsid w:val="002A6896"/>
    <w:rsid w:val="002A6B59"/>
    <w:rsid w:val="002A6C57"/>
    <w:rsid w:val="002A72D3"/>
    <w:rsid w:val="002B002A"/>
    <w:rsid w:val="002B0CCB"/>
    <w:rsid w:val="002B1DB3"/>
    <w:rsid w:val="002B2708"/>
    <w:rsid w:val="002B2C25"/>
    <w:rsid w:val="002B2FA4"/>
    <w:rsid w:val="002B3211"/>
    <w:rsid w:val="002B554B"/>
    <w:rsid w:val="002B5B7C"/>
    <w:rsid w:val="002B5B82"/>
    <w:rsid w:val="002B60A5"/>
    <w:rsid w:val="002B6AC6"/>
    <w:rsid w:val="002B6E9A"/>
    <w:rsid w:val="002B739A"/>
    <w:rsid w:val="002B78B0"/>
    <w:rsid w:val="002C0172"/>
    <w:rsid w:val="002C0579"/>
    <w:rsid w:val="002C42DE"/>
    <w:rsid w:val="002C43DE"/>
    <w:rsid w:val="002C490A"/>
    <w:rsid w:val="002C60B2"/>
    <w:rsid w:val="002C62FA"/>
    <w:rsid w:val="002C7298"/>
    <w:rsid w:val="002D060B"/>
    <w:rsid w:val="002D0692"/>
    <w:rsid w:val="002D0A05"/>
    <w:rsid w:val="002D1011"/>
    <w:rsid w:val="002D1762"/>
    <w:rsid w:val="002D1F14"/>
    <w:rsid w:val="002D238F"/>
    <w:rsid w:val="002D2847"/>
    <w:rsid w:val="002D4050"/>
    <w:rsid w:val="002D5922"/>
    <w:rsid w:val="002D650D"/>
    <w:rsid w:val="002D6529"/>
    <w:rsid w:val="002D6635"/>
    <w:rsid w:val="002D68C6"/>
    <w:rsid w:val="002D75C5"/>
    <w:rsid w:val="002D770C"/>
    <w:rsid w:val="002E26C0"/>
    <w:rsid w:val="002E2C1F"/>
    <w:rsid w:val="002E3677"/>
    <w:rsid w:val="002E5DC2"/>
    <w:rsid w:val="002E69CD"/>
    <w:rsid w:val="002E6A25"/>
    <w:rsid w:val="002F02BA"/>
    <w:rsid w:val="002F0997"/>
    <w:rsid w:val="002F1244"/>
    <w:rsid w:val="002F1BBC"/>
    <w:rsid w:val="002F1E11"/>
    <w:rsid w:val="002F1F46"/>
    <w:rsid w:val="002F2B39"/>
    <w:rsid w:val="002F2C86"/>
    <w:rsid w:val="002F38A6"/>
    <w:rsid w:val="002F3B11"/>
    <w:rsid w:val="002F3DB8"/>
    <w:rsid w:val="002F4F51"/>
    <w:rsid w:val="002F7C9F"/>
    <w:rsid w:val="002F7CF1"/>
    <w:rsid w:val="003018C5"/>
    <w:rsid w:val="00301A8B"/>
    <w:rsid w:val="00301EAE"/>
    <w:rsid w:val="003036AD"/>
    <w:rsid w:val="00303A93"/>
    <w:rsid w:val="003056EB"/>
    <w:rsid w:val="0030690A"/>
    <w:rsid w:val="00307038"/>
    <w:rsid w:val="00310955"/>
    <w:rsid w:val="00311C17"/>
    <w:rsid w:val="003123F5"/>
    <w:rsid w:val="00313DA6"/>
    <w:rsid w:val="003146FB"/>
    <w:rsid w:val="00314955"/>
    <w:rsid w:val="003150C0"/>
    <w:rsid w:val="003156BD"/>
    <w:rsid w:val="003156E9"/>
    <w:rsid w:val="00315C1E"/>
    <w:rsid w:val="00316A6B"/>
    <w:rsid w:val="00317801"/>
    <w:rsid w:val="00320011"/>
    <w:rsid w:val="00320541"/>
    <w:rsid w:val="0032074E"/>
    <w:rsid w:val="0032103F"/>
    <w:rsid w:val="0032148B"/>
    <w:rsid w:val="00322FD7"/>
    <w:rsid w:val="00323BA3"/>
    <w:rsid w:val="00325352"/>
    <w:rsid w:val="00325BA3"/>
    <w:rsid w:val="0032636D"/>
    <w:rsid w:val="0032661D"/>
    <w:rsid w:val="00326656"/>
    <w:rsid w:val="00331459"/>
    <w:rsid w:val="003318D0"/>
    <w:rsid w:val="00331AA9"/>
    <w:rsid w:val="00331E0F"/>
    <w:rsid w:val="003325F4"/>
    <w:rsid w:val="00332DAA"/>
    <w:rsid w:val="003336A3"/>
    <w:rsid w:val="00333D84"/>
    <w:rsid w:val="00335C61"/>
    <w:rsid w:val="00335CFB"/>
    <w:rsid w:val="003413A6"/>
    <w:rsid w:val="00341720"/>
    <w:rsid w:val="00341CDC"/>
    <w:rsid w:val="00343E0C"/>
    <w:rsid w:val="00344805"/>
    <w:rsid w:val="00344F0E"/>
    <w:rsid w:val="00345788"/>
    <w:rsid w:val="00345877"/>
    <w:rsid w:val="0034668A"/>
    <w:rsid w:val="003476CF"/>
    <w:rsid w:val="00347700"/>
    <w:rsid w:val="00347F9A"/>
    <w:rsid w:val="0035060F"/>
    <w:rsid w:val="00351117"/>
    <w:rsid w:val="00351687"/>
    <w:rsid w:val="00353717"/>
    <w:rsid w:val="00354A1F"/>
    <w:rsid w:val="00355DD2"/>
    <w:rsid w:val="00356618"/>
    <w:rsid w:val="003575A8"/>
    <w:rsid w:val="00360E0D"/>
    <w:rsid w:val="00361179"/>
    <w:rsid w:val="003618FD"/>
    <w:rsid w:val="00361A4F"/>
    <w:rsid w:val="003622EF"/>
    <w:rsid w:val="00364CF5"/>
    <w:rsid w:val="00365BBB"/>
    <w:rsid w:val="00366309"/>
    <w:rsid w:val="0036649C"/>
    <w:rsid w:val="00366B01"/>
    <w:rsid w:val="00366CFA"/>
    <w:rsid w:val="003674EA"/>
    <w:rsid w:val="00367550"/>
    <w:rsid w:val="003675E9"/>
    <w:rsid w:val="00367840"/>
    <w:rsid w:val="00367AC4"/>
    <w:rsid w:val="0037045B"/>
    <w:rsid w:val="00373D2B"/>
    <w:rsid w:val="003743AE"/>
    <w:rsid w:val="003755AA"/>
    <w:rsid w:val="003758A0"/>
    <w:rsid w:val="003759E3"/>
    <w:rsid w:val="00375ACD"/>
    <w:rsid w:val="00376B0E"/>
    <w:rsid w:val="00380615"/>
    <w:rsid w:val="0038200A"/>
    <w:rsid w:val="00382385"/>
    <w:rsid w:val="00382640"/>
    <w:rsid w:val="00382919"/>
    <w:rsid w:val="00384237"/>
    <w:rsid w:val="003842BB"/>
    <w:rsid w:val="00384B44"/>
    <w:rsid w:val="00385ABF"/>
    <w:rsid w:val="00385B4A"/>
    <w:rsid w:val="003901AD"/>
    <w:rsid w:val="00390248"/>
    <w:rsid w:val="00391329"/>
    <w:rsid w:val="003936CB"/>
    <w:rsid w:val="003967B6"/>
    <w:rsid w:val="00396887"/>
    <w:rsid w:val="003A1126"/>
    <w:rsid w:val="003A2730"/>
    <w:rsid w:val="003A459E"/>
    <w:rsid w:val="003A4BB0"/>
    <w:rsid w:val="003A4EB1"/>
    <w:rsid w:val="003A54F4"/>
    <w:rsid w:val="003A5AD5"/>
    <w:rsid w:val="003A5D25"/>
    <w:rsid w:val="003A7424"/>
    <w:rsid w:val="003B0E79"/>
    <w:rsid w:val="003B1C2B"/>
    <w:rsid w:val="003B3267"/>
    <w:rsid w:val="003B43B5"/>
    <w:rsid w:val="003B4F6E"/>
    <w:rsid w:val="003B661A"/>
    <w:rsid w:val="003B69F6"/>
    <w:rsid w:val="003B6EBD"/>
    <w:rsid w:val="003B7420"/>
    <w:rsid w:val="003B7D29"/>
    <w:rsid w:val="003C0A7C"/>
    <w:rsid w:val="003C0A7E"/>
    <w:rsid w:val="003C15D1"/>
    <w:rsid w:val="003C164D"/>
    <w:rsid w:val="003C1A62"/>
    <w:rsid w:val="003C2D72"/>
    <w:rsid w:val="003C3AC2"/>
    <w:rsid w:val="003C41A1"/>
    <w:rsid w:val="003C4859"/>
    <w:rsid w:val="003C5146"/>
    <w:rsid w:val="003C5426"/>
    <w:rsid w:val="003C7825"/>
    <w:rsid w:val="003D0999"/>
    <w:rsid w:val="003D0A83"/>
    <w:rsid w:val="003D18D3"/>
    <w:rsid w:val="003D1AD5"/>
    <w:rsid w:val="003D1CA2"/>
    <w:rsid w:val="003D2706"/>
    <w:rsid w:val="003D3930"/>
    <w:rsid w:val="003D3DFB"/>
    <w:rsid w:val="003D5BB4"/>
    <w:rsid w:val="003D660D"/>
    <w:rsid w:val="003D7415"/>
    <w:rsid w:val="003E0BAC"/>
    <w:rsid w:val="003E12F5"/>
    <w:rsid w:val="003E1D93"/>
    <w:rsid w:val="003E2C6D"/>
    <w:rsid w:val="003E2F7D"/>
    <w:rsid w:val="003E3193"/>
    <w:rsid w:val="003E359F"/>
    <w:rsid w:val="003E3B0F"/>
    <w:rsid w:val="003E3B40"/>
    <w:rsid w:val="003E4472"/>
    <w:rsid w:val="003E4609"/>
    <w:rsid w:val="003E4AEA"/>
    <w:rsid w:val="003E4C79"/>
    <w:rsid w:val="003E4EB1"/>
    <w:rsid w:val="003E53CA"/>
    <w:rsid w:val="003E58D8"/>
    <w:rsid w:val="003E61B3"/>
    <w:rsid w:val="003E7ABC"/>
    <w:rsid w:val="003F2339"/>
    <w:rsid w:val="003F2520"/>
    <w:rsid w:val="003F4D2D"/>
    <w:rsid w:val="003F4EC1"/>
    <w:rsid w:val="003F5E80"/>
    <w:rsid w:val="003F7AA0"/>
    <w:rsid w:val="003F7D6A"/>
    <w:rsid w:val="0040073F"/>
    <w:rsid w:val="004017AD"/>
    <w:rsid w:val="00404BB2"/>
    <w:rsid w:val="00405AD0"/>
    <w:rsid w:val="00406508"/>
    <w:rsid w:val="00407B59"/>
    <w:rsid w:val="004100A4"/>
    <w:rsid w:val="00412148"/>
    <w:rsid w:val="0041225C"/>
    <w:rsid w:val="00412CC5"/>
    <w:rsid w:val="00412F6A"/>
    <w:rsid w:val="00412FDD"/>
    <w:rsid w:val="00413881"/>
    <w:rsid w:val="00416285"/>
    <w:rsid w:val="00416DD3"/>
    <w:rsid w:val="0041720C"/>
    <w:rsid w:val="004177FC"/>
    <w:rsid w:val="004200BD"/>
    <w:rsid w:val="0042074D"/>
    <w:rsid w:val="00420E35"/>
    <w:rsid w:val="0042110E"/>
    <w:rsid w:val="00421A56"/>
    <w:rsid w:val="00422B40"/>
    <w:rsid w:val="00422E40"/>
    <w:rsid w:val="0042312D"/>
    <w:rsid w:val="004241BD"/>
    <w:rsid w:val="00424BF8"/>
    <w:rsid w:val="00424D79"/>
    <w:rsid w:val="00424DD1"/>
    <w:rsid w:val="004265FA"/>
    <w:rsid w:val="0042723B"/>
    <w:rsid w:val="00427D02"/>
    <w:rsid w:val="00427DB9"/>
    <w:rsid w:val="00431493"/>
    <w:rsid w:val="004317A1"/>
    <w:rsid w:val="004318C3"/>
    <w:rsid w:val="0043302A"/>
    <w:rsid w:val="0043340E"/>
    <w:rsid w:val="004337BA"/>
    <w:rsid w:val="00433A88"/>
    <w:rsid w:val="004343E5"/>
    <w:rsid w:val="004351E2"/>
    <w:rsid w:val="00435372"/>
    <w:rsid w:val="00435441"/>
    <w:rsid w:val="00436501"/>
    <w:rsid w:val="00436893"/>
    <w:rsid w:val="00437688"/>
    <w:rsid w:val="00437AEC"/>
    <w:rsid w:val="00437BB8"/>
    <w:rsid w:val="00437FC3"/>
    <w:rsid w:val="00440BF9"/>
    <w:rsid w:val="00441141"/>
    <w:rsid w:val="00441967"/>
    <w:rsid w:val="004459EF"/>
    <w:rsid w:val="00445CEF"/>
    <w:rsid w:val="00446A43"/>
    <w:rsid w:val="00447C97"/>
    <w:rsid w:val="004501F3"/>
    <w:rsid w:val="004515C8"/>
    <w:rsid w:val="00452D69"/>
    <w:rsid w:val="00453723"/>
    <w:rsid w:val="00455327"/>
    <w:rsid w:val="004554DD"/>
    <w:rsid w:val="004558E6"/>
    <w:rsid w:val="00455CD7"/>
    <w:rsid w:val="00456E82"/>
    <w:rsid w:val="00456FC0"/>
    <w:rsid w:val="00457D6D"/>
    <w:rsid w:val="00457EFC"/>
    <w:rsid w:val="004602C7"/>
    <w:rsid w:val="00460C56"/>
    <w:rsid w:val="0046186B"/>
    <w:rsid w:val="0046367E"/>
    <w:rsid w:val="00465185"/>
    <w:rsid w:val="00465F1F"/>
    <w:rsid w:val="0046637A"/>
    <w:rsid w:val="00466E81"/>
    <w:rsid w:val="00470904"/>
    <w:rsid w:val="00471506"/>
    <w:rsid w:val="00471B88"/>
    <w:rsid w:val="004729EB"/>
    <w:rsid w:val="004735B5"/>
    <w:rsid w:val="00473861"/>
    <w:rsid w:val="00473E24"/>
    <w:rsid w:val="00474245"/>
    <w:rsid w:val="004743B0"/>
    <w:rsid w:val="004754F8"/>
    <w:rsid w:val="0047653B"/>
    <w:rsid w:val="00476642"/>
    <w:rsid w:val="00477A29"/>
    <w:rsid w:val="00480267"/>
    <w:rsid w:val="00480AEF"/>
    <w:rsid w:val="004815E2"/>
    <w:rsid w:val="00481A1F"/>
    <w:rsid w:val="0048282D"/>
    <w:rsid w:val="00485C61"/>
    <w:rsid w:val="00486035"/>
    <w:rsid w:val="00486593"/>
    <w:rsid w:val="0048720B"/>
    <w:rsid w:val="00490902"/>
    <w:rsid w:val="00492E17"/>
    <w:rsid w:val="00493242"/>
    <w:rsid w:val="0049326C"/>
    <w:rsid w:val="004937E4"/>
    <w:rsid w:val="00493A9C"/>
    <w:rsid w:val="00493D61"/>
    <w:rsid w:val="00494035"/>
    <w:rsid w:val="00495959"/>
    <w:rsid w:val="0049686A"/>
    <w:rsid w:val="00497189"/>
    <w:rsid w:val="004A0DDC"/>
    <w:rsid w:val="004A211E"/>
    <w:rsid w:val="004A22BD"/>
    <w:rsid w:val="004A284E"/>
    <w:rsid w:val="004A2EB0"/>
    <w:rsid w:val="004A4439"/>
    <w:rsid w:val="004A5211"/>
    <w:rsid w:val="004A586E"/>
    <w:rsid w:val="004A5A69"/>
    <w:rsid w:val="004A5C5F"/>
    <w:rsid w:val="004A612F"/>
    <w:rsid w:val="004A6540"/>
    <w:rsid w:val="004A65FA"/>
    <w:rsid w:val="004A6694"/>
    <w:rsid w:val="004A7F66"/>
    <w:rsid w:val="004B31AF"/>
    <w:rsid w:val="004B3A87"/>
    <w:rsid w:val="004B42F7"/>
    <w:rsid w:val="004B4627"/>
    <w:rsid w:val="004B4632"/>
    <w:rsid w:val="004B51DB"/>
    <w:rsid w:val="004B5AC3"/>
    <w:rsid w:val="004B68BF"/>
    <w:rsid w:val="004B7089"/>
    <w:rsid w:val="004B778D"/>
    <w:rsid w:val="004C08C9"/>
    <w:rsid w:val="004C1737"/>
    <w:rsid w:val="004C3151"/>
    <w:rsid w:val="004C42CE"/>
    <w:rsid w:val="004C4ADD"/>
    <w:rsid w:val="004C4D16"/>
    <w:rsid w:val="004C51F3"/>
    <w:rsid w:val="004C56F4"/>
    <w:rsid w:val="004C62D4"/>
    <w:rsid w:val="004C71A4"/>
    <w:rsid w:val="004D0A69"/>
    <w:rsid w:val="004D1038"/>
    <w:rsid w:val="004D10EB"/>
    <w:rsid w:val="004D23CE"/>
    <w:rsid w:val="004D2A02"/>
    <w:rsid w:val="004D2B34"/>
    <w:rsid w:val="004D3A67"/>
    <w:rsid w:val="004D4094"/>
    <w:rsid w:val="004D5F63"/>
    <w:rsid w:val="004D65D0"/>
    <w:rsid w:val="004D6DF2"/>
    <w:rsid w:val="004D7267"/>
    <w:rsid w:val="004D7BD8"/>
    <w:rsid w:val="004E08CA"/>
    <w:rsid w:val="004E0C0C"/>
    <w:rsid w:val="004E0EBB"/>
    <w:rsid w:val="004E19F3"/>
    <w:rsid w:val="004E2DE2"/>
    <w:rsid w:val="004E3756"/>
    <w:rsid w:val="004E38E6"/>
    <w:rsid w:val="004E4132"/>
    <w:rsid w:val="004E4A99"/>
    <w:rsid w:val="004E6CE4"/>
    <w:rsid w:val="004E73BE"/>
    <w:rsid w:val="004F02AB"/>
    <w:rsid w:val="004F0362"/>
    <w:rsid w:val="004F0976"/>
    <w:rsid w:val="004F1182"/>
    <w:rsid w:val="004F122F"/>
    <w:rsid w:val="004F391A"/>
    <w:rsid w:val="004F3BC8"/>
    <w:rsid w:val="004F4831"/>
    <w:rsid w:val="004F4E05"/>
    <w:rsid w:val="004F5F8B"/>
    <w:rsid w:val="004F6700"/>
    <w:rsid w:val="004F7365"/>
    <w:rsid w:val="004F7E39"/>
    <w:rsid w:val="005007FE"/>
    <w:rsid w:val="0050094E"/>
    <w:rsid w:val="00500D60"/>
    <w:rsid w:val="005013DF"/>
    <w:rsid w:val="00501C4E"/>
    <w:rsid w:val="00502B54"/>
    <w:rsid w:val="00503FAA"/>
    <w:rsid w:val="0050404B"/>
    <w:rsid w:val="0050539B"/>
    <w:rsid w:val="00505A95"/>
    <w:rsid w:val="00505E9F"/>
    <w:rsid w:val="0050715F"/>
    <w:rsid w:val="0050741A"/>
    <w:rsid w:val="00510690"/>
    <w:rsid w:val="00510845"/>
    <w:rsid w:val="00510EC0"/>
    <w:rsid w:val="00514451"/>
    <w:rsid w:val="00515B83"/>
    <w:rsid w:val="00516CF5"/>
    <w:rsid w:val="0051751F"/>
    <w:rsid w:val="00517AFD"/>
    <w:rsid w:val="00520284"/>
    <w:rsid w:val="00520734"/>
    <w:rsid w:val="0052088E"/>
    <w:rsid w:val="005219C8"/>
    <w:rsid w:val="00523380"/>
    <w:rsid w:val="0052406A"/>
    <w:rsid w:val="00524432"/>
    <w:rsid w:val="005244C4"/>
    <w:rsid w:val="00525572"/>
    <w:rsid w:val="005257DC"/>
    <w:rsid w:val="005303C5"/>
    <w:rsid w:val="00530695"/>
    <w:rsid w:val="005319B3"/>
    <w:rsid w:val="00533840"/>
    <w:rsid w:val="005348B0"/>
    <w:rsid w:val="005350EC"/>
    <w:rsid w:val="0053555F"/>
    <w:rsid w:val="00536BBD"/>
    <w:rsid w:val="00537008"/>
    <w:rsid w:val="005374F0"/>
    <w:rsid w:val="005375BB"/>
    <w:rsid w:val="00537E1B"/>
    <w:rsid w:val="0054057E"/>
    <w:rsid w:val="00540A51"/>
    <w:rsid w:val="00540B1A"/>
    <w:rsid w:val="005416A5"/>
    <w:rsid w:val="005427F5"/>
    <w:rsid w:val="00543C13"/>
    <w:rsid w:val="005447A5"/>
    <w:rsid w:val="0054590A"/>
    <w:rsid w:val="00545ED7"/>
    <w:rsid w:val="00546D3B"/>
    <w:rsid w:val="0054763F"/>
    <w:rsid w:val="00547ABE"/>
    <w:rsid w:val="005506FC"/>
    <w:rsid w:val="00550BB6"/>
    <w:rsid w:val="00550C29"/>
    <w:rsid w:val="00550FFA"/>
    <w:rsid w:val="005521FA"/>
    <w:rsid w:val="00552CBB"/>
    <w:rsid w:val="00552E89"/>
    <w:rsid w:val="00553722"/>
    <w:rsid w:val="00554991"/>
    <w:rsid w:val="00554F98"/>
    <w:rsid w:val="00555639"/>
    <w:rsid w:val="00555793"/>
    <w:rsid w:val="00555D6D"/>
    <w:rsid w:val="005576FF"/>
    <w:rsid w:val="00557993"/>
    <w:rsid w:val="00557D14"/>
    <w:rsid w:val="00557FA9"/>
    <w:rsid w:val="005600DD"/>
    <w:rsid w:val="00560653"/>
    <w:rsid w:val="00560925"/>
    <w:rsid w:val="00560B5C"/>
    <w:rsid w:val="00561234"/>
    <w:rsid w:val="00561CB5"/>
    <w:rsid w:val="005622EE"/>
    <w:rsid w:val="005623B3"/>
    <w:rsid w:val="00563143"/>
    <w:rsid w:val="00563315"/>
    <w:rsid w:val="00563605"/>
    <w:rsid w:val="0056426F"/>
    <w:rsid w:val="00564D96"/>
    <w:rsid w:val="005653E0"/>
    <w:rsid w:val="005656B1"/>
    <w:rsid w:val="0056689B"/>
    <w:rsid w:val="00567CA7"/>
    <w:rsid w:val="005704D0"/>
    <w:rsid w:val="00570F7F"/>
    <w:rsid w:val="005715D7"/>
    <w:rsid w:val="005722A7"/>
    <w:rsid w:val="00572A5E"/>
    <w:rsid w:val="00572EEB"/>
    <w:rsid w:val="00572FA3"/>
    <w:rsid w:val="00573617"/>
    <w:rsid w:val="00576792"/>
    <w:rsid w:val="005772A2"/>
    <w:rsid w:val="00577F58"/>
    <w:rsid w:val="005804EA"/>
    <w:rsid w:val="00581249"/>
    <w:rsid w:val="00581C67"/>
    <w:rsid w:val="005824A4"/>
    <w:rsid w:val="005824BD"/>
    <w:rsid w:val="00583C7E"/>
    <w:rsid w:val="00583D7A"/>
    <w:rsid w:val="00585011"/>
    <w:rsid w:val="0058519C"/>
    <w:rsid w:val="00585FDB"/>
    <w:rsid w:val="00586259"/>
    <w:rsid w:val="00586D03"/>
    <w:rsid w:val="00587A1B"/>
    <w:rsid w:val="00587DD0"/>
    <w:rsid w:val="005945EF"/>
    <w:rsid w:val="0059501F"/>
    <w:rsid w:val="00597969"/>
    <w:rsid w:val="005A0B56"/>
    <w:rsid w:val="005A0BFB"/>
    <w:rsid w:val="005A0D5D"/>
    <w:rsid w:val="005A1641"/>
    <w:rsid w:val="005A1CBE"/>
    <w:rsid w:val="005A2BF7"/>
    <w:rsid w:val="005A375D"/>
    <w:rsid w:val="005A4C5D"/>
    <w:rsid w:val="005A55E3"/>
    <w:rsid w:val="005A7457"/>
    <w:rsid w:val="005A779A"/>
    <w:rsid w:val="005B00A8"/>
    <w:rsid w:val="005B0910"/>
    <w:rsid w:val="005B16A5"/>
    <w:rsid w:val="005B1C3E"/>
    <w:rsid w:val="005B220C"/>
    <w:rsid w:val="005B30D6"/>
    <w:rsid w:val="005B3538"/>
    <w:rsid w:val="005B5314"/>
    <w:rsid w:val="005B53B1"/>
    <w:rsid w:val="005B5B2B"/>
    <w:rsid w:val="005B66B2"/>
    <w:rsid w:val="005C0143"/>
    <w:rsid w:val="005C028D"/>
    <w:rsid w:val="005C0E29"/>
    <w:rsid w:val="005C1290"/>
    <w:rsid w:val="005C244A"/>
    <w:rsid w:val="005C34F1"/>
    <w:rsid w:val="005C49E2"/>
    <w:rsid w:val="005C5680"/>
    <w:rsid w:val="005C6508"/>
    <w:rsid w:val="005C6D30"/>
    <w:rsid w:val="005C6F05"/>
    <w:rsid w:val="005C71F1"/>
    <w:rsid w:val="005C75D8"/>
    <w:rsid w:val="005D0A01"/>
    <w:rsid w:val="005D1F97"/>
    <w:rsid w:val="005D22EA"/>
    <w:rsid w:val="005D245A"/>
    <w:rsid w:val="005D330A"/>
    <w:rsid w:val="005D3825"/>
    <w:rsid w:val="005D382B"/>
    <w:rsid w:val="005D4219"/>
    <w:rsid w:val="005D486D"/>
    <w:rsid w:val="005D4C5F"/>
    <w:rsid w:val="005D53DE"/>
    <w:rsid w:val="005D56AF"/>
    <w:rsid w:val="005D578F"/>
    <w:rsid w:val="005D6804"/>
    <w:rsid w:val="005D68B0"/>
    <w:rsid w:val="005D6EA5"/>
    <w:rsid w:val="005D74E6"/>
    <w:rsid w:val="005E0665"/>
    <w:rsid w:val="005E0F7D"/>
    <w:rsid w:val="005E26DB"/>
    <w:rsid w:val="005E35A6"/>
    <w:rsid w:val="005E3623"/>
    <w:rsid w:val="005E390D"/>
    <w:rsid w:val="005E4415"/>
    <w:rsid w:val="005E4650"/>
    <w:rsid w:val="005E69DF"/>
    <w:rsid w:val="005E6F9A"/>
    <w:rsid w:val="005E701F"/>
    <w:rsid w:val="005E7B60"/>
    <w:rsid w:val="005F0D5B"/>
    <w:rsid w:val="005F0F9E"/>
    <w:rsid w:val="005F1A9E"/>
    <w:rsid w:val="005F1AF3"/>
    <w:rsid w:val="005F1EAB"/>
    <w:rsid w:val="005F2111"/>
    <w:rsid w:val="005F2708"/>
    <w:rsid w:val="005F2714"/>
    <w:rsid w:val="005F34B7"/>
    <w:rsid w:val="005F536A"/>
    <w:rsid w:val="005F55B7"/>
    <w:rsid w:val="005F5999"/>
    <w:rsid w:val="005F6797"/>
    <w:rsid w:val="0060066D"/>
    <w:rsid w:val="00600805"/>
    <w:rsid w:val="006018AC"/>
    <w:rsid w:val="00601C2F"/>
    <w:rsid w:val="006031DF"/>
    <w:rsid w:val="006038AC"/>
    <w:rsid w:val="00605276"/>
    <w:rsid w:val="0060541A"/>
    <w:rsid w:val="00605BD2"/>
    <w:rsid w:val="006107A7"/>
    <w:rsid w:val="0061094D"/>
    <w:rsid w:val="00611882"/>
    <w:rsid w:val="00613022"/>
    <w:rsid w:val="006130C3"/>
    <w:rsid w:val="0061331E"/>
    <w:rsid w:val="006137B4"/>
    <w:rsid w:val="0061555F"/>
    <w:rsid w:val="00615BCE"/>
    <w:rsid w:val="006203B1"/>
    <w:rsid w:val="00622D1A"/>
    <w:rsid w:val="00623C79"/>
    <w:rsid w:val="00626E39"/>
    <w:rsid w:val="00627013"/>
    <w:rsid w:val="00631982"/>
    <w:rsid w:val="00632B12"/>
    <w:rsid w:val="00634DA1"/>
    <w:rsid w:val="006356FC"/>
    <w:rsid w:val="00636526"/>
    <w:rsid w:val="00637235"/>
    <w:rsid w:val="00640325"/>
    <w:rsid w:val="00641414"/>
    <w:rsid w:val="006424D8"/>
    <w:rsid w:val="00642F0E"/>
    <w:rsid w:val="00643E5D"/>
    <w:rsid w:val="0064489C"/>
    <w:rsid w:val="0064524B"/>
    <w:rsid w:val="0064559C"/>
    <w:rsid w:val="0064614D"/>
    <w:rsid w:val="00646341"/>
    <w:rsid w:val="00650F1A"/>
    <w:rsid w:val="006510BD"/>
    <w:rsid w:val="006516AC"/>
    <w:rsid w:val="00652839"/>
    <w:rsid w:val="006533A9"/>
    <w:rsid w:val="00653E3D"/>
    <w:rsid w:val="006556E8"/>
    <w:rsid w:val="00656104"/>
    <w:rsid w:val="00656D37"/>
    <w:rsid w:val="00656D67"/>
    <w:rsid w:val="006603D2"/>
    <w:rsid w:val="0066253C"/>
    <w:rsid w:val="006630A3"/>
    <w:rsid w:val="00663C41"/>
    <w:rsid w:val="00664481"/>
    <w:rsid w:val="00665CB6"/>
    <w:rsid w:val="00666B0E"/>
    <w:rsid w:val="0066784F"/>
    <w:rsid w:val="006707C0"/>
    <w:rsid w:val="006707DE"/>
    <w:rsid w:val="00670E8B"/>
    <w:rsid w:val="006716F0"/>
    <w:rsid w:val="0067186C"/>
    <w:rsid w:val="006723F4"/>
    <w:rsid w:val="00672857"/>
    <w:rsid w:val="006738E2"/>
    <w:rsid w:val="00673DFE"/>
    <w:rsid w:val="00674372"/>
    <w:rsid w:val="00674FC4"/>
    <w:rsid w:val="00676315"/>
    <w:rsid w:val="00676C67"/>
    <w:rsid w:val="00677572"/>
    <w:rsid w:val="00677CAF"/>
    <w:rsid w:val="00680D79"/>
    <w:rsid w:val="00681906"/>
    <w:rsid w:val="006841F3"/>
    <w:rsid w:val="00686C45"/>
    <w:rsid w:val="00687469"/>
    <w:rsid w:val="00691367"/>
    <w:rsid w:val="0069137C"/>
    <w:rsid w:val="00691E40"/>
    <w:rsid w:val="00691F2D"/>
    <w:rsid w:val="00693D89"/>
    <w:rsid w:val="00693E0B"/>
    <w:rsid w:val="0069539A"/>
    <w:rsid w:val="00696295"/>
    <w:rsid w:val="00696EC8"/>
    <w:rsid w:val="006971FB"/>
    <w:rsid w:val="00697438"/>
    <w:rsid w:val="00697A81"/>
    <w:rsid w:val="006A06B9"/>
    <w:rsid w:val="006A089C"/>
    <w:rsid w:val="006A0E62"/>
    <w:rsid w:val="006A1106"/>
    <w:rsid w:val="006A20DE"/>
    <w:rsid w:val="006A2108"/>
    <w:rsid w:val="006A2995"/>
    <w:rsid w:val="006A2F9D"/>
    <w:rsid w:val="006A3063"/>
    <w:rsid w:val="006A3BB0"/>
    <w:rsid w:val="006A51F4"/>
    <w:rsid w:val="006A51FF"/>
    <w:rsid w:val="006A541E"/>
    <w:rsid w:val="006A5CB5"/>
    <w:rsid w:val="006A5FF4"/>
    <w:rsid w:val="006A6F17"/>
    <w:rsid w:val="006A753E"/>
    <w:rsid w:val="006A75E0"/>
    <w:rsid w:val="006A7CCB"/>
    <w:rsid w:val="006B0375"/>
    <w:rsid w:val="006B045F"/>
    <w:rsid w:val="006B249B"/>
    <w:rsid w:val="006B4D85"/>
    <w:rsid w:val="006B533E"/>
    <w:rsid w:val="006B738A"/>
    <w:rsid w:val="006B7F12"/>
    <w:rsid w:val="006C02C3"/>
    <w:rsid w:val="006C1B36"/>
    <w:rsid w:val="006C3546"/>
    <w:rsid w:val="006C3563"/>
    <w:rsid w:val="006C3A99"/>
    <w:rsid w:val="006C4287"/>
    <w:rsid w:val="006C493B"/>
    <w:rsid w:val="006C4C2F"/>
    <w:rsid w:val="006C4F13"/>
    <w:rsid w:val="006C5C55"/>
    <w:rsid w:val="006C7CE8"/>
    <w:rsid w:val="006C7E9C"/>
    <w:rsid w:val="006D07A4"/>
    <w:rsid w:val="006D0B42"/>
    <w:rsid w:val="006D0B9C"/>
    <w:rsid w:val="006D0FEC"/>
    <w:rsid w:val="006D1330"/>
    <w:rsid w:val="006D145B"/>
    <w:rsid w:val="006D4293"/>
    <w:rsid w:val="006D47FC"/>
    <w:rsid w:val="006D5014"/>
    <w:rsid w:val="006D58C3"/>
    <w:rsid w:val="006D768F"/>
    <w:rsid w:val="006E133B"/>
    <w:rsid w:val="006E1508"/>
    <w:rsid w:val="006E15BD"/>
    <w:rsid w:val="006E15BE"/>
    <w:rsid w:val="006E252A"/>
    <w:rsid w:val="006E37E3"/>
    <w:rsid w:val="006E3839"/>
    <w:rsid w:val="006E60A0"/>
    <w:rsid w:val="006E67CD"/>
    <w:rsid w:val="006E6AB1"/>
    <w:rsid w:val="006E6AD8"/>
    <w:rsid w:val="006E6DDC"/>
    <w:rsid w:val="006E7501"/>
    <w:rsid w:val="006E7B8C"/>
    <w:rsid w:val="006F0D97"/>
    <w:rsid w:val="006F2EFF"/>
    <w:rsid w:val="006F3EE0"/>
    <w:rsid w:val="006F44CA"/>
    <w:rsid w:val="006F4B3F"/>
    <w:rsid w:val="006F4B4B"/>
    <w:rsid w:val="006F5924"/>
    <w:rsid w:val="006F5A41"/>
    <w:rsid w:val="006F5AEC"/>
    <w:rsid w:val="006F5FBA"/>
    <w:rsid w:val="006F6288"/>
    <w:rsid w:val="006F7841"/>
    <w:rsid w:val="007002A3"/>
    <w:rsid w:val="00700AAD"/>
    <w:rsid w:val="007027EF"/>
    <w:rsid w:val="00702ACB"/>
    <w:rsid w:val="0070538C"/>
    <w:rsid w:val="007058E8"/>
    <w:rsid w:val="00705E4A"/>
    <w:rsid w:val="00707961"/>
    <w:rsid w:val="00710EF9"/>
    <w:rsid w:val="007120AD"/>
    <w:rsid w:val="00712945"/>
    <w:rsid w:val="0071372D"/>
    <w:rsid w:val="00713DC4"/>
    <w:rsid w:val="00714908"/>
    <w:rsid w:val="007149D0"/>
    <w:rsid w:val="00714B61"/>
    <w:rsid w:val="00715FB4"/>
    <w:rsid w:val="007164AA"/>
    <w:rsid w:val="00716F71"/>
    <w:rsid w:val="00722C33"/>
    <w:rsid w:val="00722CCA"/>
    <w:rsid w:val="00723623"/>
    <w:rsid w:val="007238B2"/>
    <w:rsid w:val="00723D0A"/>
    <w:rsid w:val="007252B3"/>
    <w:rsid w:val="007310A8"/>
    <w:rsid w:val="0073123F"/>
    <w:rsid w:val="007331F5"/>
    <w:rsid w:val="00734275"/>
    <w:rsid w:val="007349BB"/>
    <w:rsid w:val="00734BAF"/>
    <w:rsid w:val="00734F85"/>
    <w:rsid w:val="00735E32"/>
    <w:rsid w:val="00740434"/>
    <w:rsid w:val="00742CD9"/>
    <w:rsid w:val="007438B5"/>
    <w:rsid w:val="0074419B"/>
    <w:rsid w:val="007442F2"/>
    <w:rsid w:val="00744C4F"/>
    <w:rsid w:val="00745D70"/>
    <w:rsid w:val="007469FD"/>
    <w:rsid w:val="00746B98"/>
    <w:rsid w:val="0074702B"/>
    <w:rsid w:val="007472C1"/>
    <w:rsid w:val="007478FC"/>
    <w:rsid w:val="00747BD6"/>
    <w:rsid w:val="007502E9"/>
    <w:rsid w:val="00750920"/>
    <w:rsid w:val="007517DD"/>
    <w:rsid w:val="00752FDC"/>
    <w:rsid w:val="0075478D"/>
    <w:rsid w:val="007549F1"/>
    <w:rsid w:val="00755881"/>
    <w:rsid w:val="00755AAE"/>
    <w:rsid w:val="00755CD8"/>
    <w:rsid w:val="00755E57"/>
    <w:rsid w:val="00755FFC"/>
    <w:rsid w:val="0075687D"/>
    <w:rsid w:val="00757B7A"/>
    <w:rsid w:val="00757FAF"/>
    <w:rsid w:val="00760102"/>
    <w:rsid w:val="007604DA"/>
    <w:rsid w:val="00760C08"/>
    <w:rsid w:val="00761E07"/>
    <w:rsid w:val="00762922"/>
    <w:rsid w:val="007637C6"/>
    <w:rsid w:val="00763A89"/>
    <w:rsid w:val="00764911"/>
    <w:rsid w:val="0076513C"/>
    <w:rsid w:val="007662FF"/>
    <w:rsid w:val="007670D3"/>
    <w:rsid w:val="007673D8"/>
    <w:rsid w:val="00770656"/>
    <w:rsid w:val="0077185F"/>
    <w:rsid w:val="00773373"/>
    <w:rsid w:val="007741B6"/>
    <w:rsid w:val="00774EC1"/>
    <w:rsid w:val="0077582A"/>
    <w:rsid w:val="00775E4F"/>
    <w:rsid w:val="00776409"/>
    <w:rsid w:val="00780EA4"/>
    <w:rsid w:val="007818FD"/>
    <w:rsid w:val="00781A7B"/>
    <w:rsid w:val="00781B29"/>
    <w:rsid w:val="00781D3F"/>
    <w:rsid w:val="00782607"/>
    <w:rsid w:val="007829E5"/>
    <w:rsid w:val="00783CB3"/>
    <w:rsid w:val="007856AB"/>
    <w:rsid w:val="007864BC"/>
    <w:rsid w:val="007869F3"/>
    <w:rsid w:val="007873D6"/>
    <w:rsid w:val="00790892"/>
    <w:rsid w:val="00791BA4"/>
    <w:rsid w:val="00794178"/>
    <w:rsid w:val="007968A6"/>
    <w:rsid w:val="007976A9"/>
    <w:rsid w:val="00797BC9"/>
    <w:rsid w:val="007A0C50"/>
    <w:rsid w:val="007A268F"/>
    <w:rsid w:val="007A3950"/>
    <w:rsid w:val="007A3C1B"/>
    <w:rsid w:val="007A4824"/>
    <w:rsid w:val="007A49D5"/>
    <w:rsid w:val="007A55D5"/>
    <w:rsid w:val="007A576A"/>
    <w:rsid w:val="007A6D5A"/>
    <w:rsid w:val="007B04A9"/>
    <w:rsid w:val="007B2994"/>
    <w:rsid w:val="007B2B08"/>
    <w:rsid w:val="007B2F1F"/>
    <w:rsid w:val="007B3A55"/>
    <w:rsid w:val="007B5744"/>
    <w:rsid w:val="007B60F3"/>
    <w:rsid w:val="007B71C2"/>
    <w:rsid w:val="007B7689"/>
    <w:rsid w:val="007C1A54"/>
    <w:rsid w:val="007C2119"/>
    <w:rsid w:val="007C290B"/>
    <w:rsid w:val="007C39FC"/>
    <w:rsid w:val="007C585E"/>
    <w:rsid w:val="007D0936"/>
    <w:rsid w:val="007D2636"/>
    <w:rsid w:val="007D3117"/>
    <w:rsid w:val="007E1651"/>
    <w:rsid w:val="007E1C2D"/>
    <w:rsid w:val="007E1F33"/>
    <w:rsid w:val="007E2297"/>
    <w:rsid w:val="007E2624"/>
    <w:rsid w:val="007E4657"/>
    <w:rsid w:val="007E6342"/>
    <w:rsid w:val="007E6D2C"/>
    <w:rsid w:val="007E7213"/>
    <w:rsid w:val="007E75D9"/>
    <w:rsid w:val="007F0344"/>
    <w:rsid w:val="007F0A6E"/>
    <w:rsid w:val="007F0FA2"/>
    <w:rsid w:val="007F1575"/>
    <w:rsid w:val="007F1D3D"/>
    <w:rsid w:val="007F2D53"/>
    <w:rsid w:val="007F2EE3"/>
    <w:rsid w:val="007F31F6"/>
    <w:rsid w:val="007F332A"/>
    <w:rsid w:val="007F3655"/>
    <w:rsid w:val="007F3C61"/>
    <w:rsid w:val="007F3FC5"/>
    <w:rsid w:val="007F42A4"/>
    <w:rsid w:val="007F460D"/>
    <w:rsid w:val="007F5317"/>
    <w:rsid w:val="007F55AD"/>
    <w:rsid w:val="007F5A6B"/>
    <w:rsid w:val="007F63A4"/>
    <w:rsid w:val="007F6616"/>
    <w:rsid w:val="00800EE4"/>
    <w:rsid w:val="00801342"/>
    <w:rsid w:val="00802022"/>
    <w:rsid w:val="00802A35"/>
    <w:rsid w:val="008037F4"/>
    <w:rsid w:val="0080471C"/>
    <w:rsid w:val="00805B08"/>
    <w:rsid w:val="008069B6"/>
    <w:rsid w:val="00806CD2"/>
    <w:rsid w:val="00806D4F"/>
    <w:rsid w:val="0080793A"/>
    <w:rsid w:val="00810ADE"/>
    <w:rsid w:val="00812419"/>
    <w:rsid w:val="00812E58"/>
    <w:rsid w:val="00812E59"/>
    <w:rsid w:val="008142B3"/>
    <w:rsid w:val="00815232"/>
    <w:rsid w:val="00815E66"/>
    <w:rsid w:val="008176F1"/>
    <w:rsid w:val="00821A5F"/>
    <w:rsid w:val="00823153"/>
    <w:rsid w:val="00823899"/>
    <w:rsid w:val="00823A7D"/>
    <w:rsid w:val="00823EB0"/>
    <w:rsid w:val="0082547F"/>
    <w:rsid w:val="008266A1"/>
    <w:rsid w:val="00826D9D"/>
    <w:rsid w:val="00830421"/>
    <w:rsid w:val="0083084F"/>
    <w:rsid w:val="0083360D"/>
    <w:rsid w:val="00833FA6"/>
    <w:rsid w:val="00834033"/>
    <w:rsid w:val="00834B81"/>
    <w:rsid w:val="00834F4D"/>
    <w:rsid w:val="00836519"/>
    <w:rsid w:val="00836674"/>
    <w:rsid w:val="00836F78"/>
    <w:rsid w:val="00840453"/>
    <w:rsid w:val="00841232"/>
    <w:rsid w:val="00841246"/>
    <w:rsid w:val="008419AF"/>
    <w:rsid w:val="00842732"/>
    <w:rsid w:val="00842B3A"/>
    <w:rsid w:val="00842CCC"/>
    <w:rsid w:val="008452EF"/>
    <w:rsid w:val="00845487"/>
    <w:rsid w:val="00846D3E"/>
    <w:rsid w:val="00846EDA"/>
    <w:rsid w:val="00847700"/>
    <w:rsid w:val="00847F8D"/>
    <w:rsid w:val="00850105"/>
    <w:rsid w:val="008512D4"/>
    <w:rsid w:val="008513E5"/>
    <w:rsid w:val="00851E8D"/>
    <w:rsid w:val="00852627"/>
    <w:rsid w:val="00852BC8"/>
    <w:rsid w:val="0085310F"/>
    <w:rsid w:val="00853CA7"/>
    <w:rsid w:val="00854321"/>
    <w:rsid w:val="00854CFF"/>
    <w:rsid w:val="008557B9"/>
    <w:rsid w:val="00855D5C"/>
    <w:rsid w:val="00857A53"/>
    <w:rsid w:val="00857F49"/>
    <w:rsid w:val="00862708"/>
    <w:rsid w:val="00863655"/>
    <w:rsid w:val="00864215"/>
    <w:rsid w:val="008646B7"/>
    <w:rsid w:val="00864B0F"/>
    <w:rsid w:val="008651D1"/>
    <w:rsid w:val="00865923"/>
    <w:rsid w:val="00866748"/>
    <w:rsid w:val="00866ADC"/>
    <w:rsid w:val="00867D76"/>
    <w:rsid w:val="00872953"/>
    <w:rsid w:val="00872D2D"/>
    <w:rsid w:val="00873EB2"/>
    <w:rsid w:val="00874A06"/>
    <w:rsid w:val="00874CCD"/>
    <w:rsid w:val="00875A45"/>
    <w:rsid w:val="008765D9"/>
    <w:rsid w:val="00877348"/>
    <w:rsid w:val="00877C3D"/>
    <w:rsid w:val="008800A0"/>
    <w:rsid w:val="00880484"/>
    <w:rsid w:val="0088079F"/>
    <w:rsid w:val="00880FD3"/>
    <w:rsid w:val="00881B46"/>
    <w:rsid w:val="008828FC"/>
    <w:rsid w:val="00882B04"/>
    <w:rsid w:val="00882F3D"/>
    <w:rsid w:val="0088359D"/>
    <w:rsid w:val="0088407F"/>
    <w:rsid w:val="008841C6"/>
    <w:rsid w:val="00884DF7"/>
    <w:rsid w:val="0088568C"/>
    <w:rsid w:val="00885B37"/>
    <w:rsid w:val="0088600B"/>
    <w:rsid w:val="008872B9"/>
    <w:rsid w:val="008876C3"/>
    <w:rsid w:val="00887FAE"/>
    <w:rsid w:val="00890223"/>
    <w:rsid w:val="00891A94"/>
    <w:rsid w:val="008923FA"/>
    <w:rsid w:val="008936A5"/>
    <w:rsid w:val="008947EC"/>
    <w:rsid w:val="00895AC0"/>
    <w:rsid w:val="008970E4"/>
    <w:rsid w:val="00897150"/>
    <w:rsid w:val="008A168D"/>
    <w:rsid w:val="008A1EC8"/>
    <w:rsid w:val="008A305E"/>
    <w:rsid w:val="008A3327"/>
    <w:rsid w:val="008A36B1"/>
    <w:rsid w:val="008A4C1C"/>
    <w:rsid w:val="008A58CD"/>
    <w:rsid w:val="008A6B61"/>
    <w:rsid w:val="008A6E74"/>
    <w:rsid w:val="008A7EA8"/>
    <w:rsid w:val="008B0845"/>
    <w:rsid w:val="008B0E8E"/>
    <w:rsid w:val="008B265A"/>
    <w:rsid w:val="008B2EDE"/>
    <w:rsid w:val="008B3819"/>
    <w:rsid w:val="008B3C99"/>
    <w:rsid w:val="008B4202"/>
    <w:rsid w:val="008B4C20"/>
    <w:rsid w:val="008B541B"/>
    <w:rsid w:val="008B55A1"/>
    <w:rsid w:val="008B683B"/>
    <w:rsid w:val="008B6B4C"/>
    <w:rsid w:val="008B7B76"/>
    <w:rsid w:val="008C08FC"/>
    <w:rsid w:val="008C1296"/>
    <w:rsid w:val="008C179C"/>
    <w:rsid w:val="008C2E5A"/>
    <w:rsid w:val="008C36FE"/>
    <w:rsid w:val="008C4129"/>
    <w:rsid w:val="008C4FD0"/>
    <w:rsid w:val="008C5AC8"/>
    <w:rsid w:val="008C5B0F"/>
    <w:rsid w:val="008C5D04"/>
    <w:rsid w:val="008C61FF"/>
    <w:rsid w:val="008C74EA"/>
    <w:rsid w:val="008D1D56"/>
    <w:rsid w:val="008D278B"/>
    <w:rsid w:val="008D3A42"/>
    <w:rsid w:val="008D5802"/>
    <w:rsid w:val="008D5F1D"/>
    <w:rsid w:val="008D78DC"/>
    <w:rsid w:val="008D7918"/>
    <w:rsid w:val="008D7AC4"/>
    <w:rsid w:val="008D7DBC"/>
    <w:rsid w:val="008E04AA"/>
    <w:rsid w:val="008E1F1D"/>
    <w:rsid w:val="008E2ACD"/>
    <w:rsid w:val="008E345D"/>
    <w:rsid w:val="008E36A5"/>
    <w:rsid w:val="008E457A"/>
    <w:rsid w:val="008E48F9"/>
    <w:rsid w:val="008E5681"/>
    <w:rsid w:val="008E72B1"/>
    <w:rsid w:val="008F04E0"/>
    <w:rsid w:val="008F08BA"/>
    <w:rsid w:val="008F0906"/>
    <w:rsid w:val="008F0EF9"/>
    <w:rsid w:val="008F1DE2"/>
    <w:rsid w:val="008F2088"/>
    <w:rsid w:val="008F2117"/>
    <w:rsid w:val="008F259A"/>
    <w:rsid w:val="008F28AF"/>
    <w:rsid w:val="008F2D0B"/>
    <w:rsid w:val="008F2D58"/>
    <w:rsid w:val="008F4730"/>
    <w:rsid w:val="008F6FC3"/>
    <w:rsid w:val="008F75C6"/>
    <w:rsid w:val="008F794A"/>
    <w:rsid w:val="008F7AC5"/>
    <w:rsid w:val="00901ADF"/>
    <w:rsid w:val="00901B4C"/>
    <w:rsid w:val="00901B63"/>
    <w:rsid w:val="009024FE"/>
    <w:rsid w:val="00903661"/>
    <w:rsid w:val="00903885"/>
    <w:rsid w:val="009062EC"/>
    <w:rsid w:val="0090672C"/>
    <w:rsid w:val="00907021"/>
    <w:rsid w:val="0090732E"/>
    <w:rsid w:val="009075FB"/>
    <w:rsid w:val="009077B6"/>
    <w:rsid w:val="00907D85"/>
    <w:rsid w:val="009120E2"/>
    <w:rsid w:val="00912282"/>
    <w:rsid w:val="00912A59"/>
    <w:rsid w:val="00912AEB"/>
    <w:rsid w:val="00914FE4"/>
    <w:rsid w:val="00915162"/>
    <w:rsid w:val="00916C55"/>
    <w:rsid w:val="00916DB1"/>
    <w:rsid w:val="009172E2"/>
    <w:rsid w:val="00917685"/>
    <w:rsid w:val="00917D9C"/>
    <w:rsid w:val="009212BD"/>
    <w:rsid w:val="009213EE"/>
    <w:rsid w:val="00923575"/>
    <w:rsid w:val="00925296"/>
    <w:rsid w:val="00925676"/>
    <w:rsid w:val="0092783D"/>
    <w:rsid w:val="00930878"/>
    <w:rsid w:val="00931115"/>
    <w:rsid w:val="009316EE"/>
    <w:rsid w:val="00931886"/>
    <w:rsid w:val="00931A7B"/>
    <w:rsid w:val="00931E4E"/>
    <w:rsid w:val="009339F3"/>
    <w:rsid w:val="0093474A"/>
    <w:rsid w:val="0093682E"/>
    <w:rsid w:val="00936BE1"/>
    <w:rsid w:val="00941802"/>
    <w:rsid w:val="0094196B"/>
    <w:rsid w:val="0094315E"/>
    <w:rsid w:val="0094324D"/>
    <w:rsid w:val="0094350E"/>
    <w:rsid w:val="00943933"/>
    <w:rsid w:val="00943C46"/>
    <w:rsid w:val="00944B22"/>
    <w:rsid w:val="00945335"/>
    <w:rsid w:val="00946718"/>
    <w:rsid w:val="009469BA"/>
    <w:rsid w:val="009533C0"/>
    <w:rsid w:val="009536EE"/>
    <w:rsid w:val="009537E2"/>
    <w:rsid w:val="00953CD0"/>
    <w:rsid w:val="00954BC4"/>
    <w:rsid w:val="00955043"/>
    <w:rsid w:val="00955BEB"/>
    <w:rsid w:val="00956651"/>
    <w:rsid w:val="009566E1"/>
    <w:rsid w:val="009572AB"/>
    <w:rsid w:val="00957BA6"/>
    <w:rsid w:val="00960325"/>
    <w:rsid w:val="009612FC"/>
    <w:rsid w:val="00961323"/>
    <w:rsid w:val="009634AB"/>
    <w:rsid w:val="009651EF"/>
    <w:rsid w:val="00965E68"/>
    <w:rsid w:val="00966A54"/>
    <w:rsid w:val="0096731C"/>
    <w:rsid w:val="00972107"/>
    <w:rsid w:val="00974349"/>
    <w:rsid w:val="00974562"/>
    <w:rsid w:val="009749D1"/>
    <w:rsid w:val="00980257"/>
    <w:rsid w:val="00980B56"/>
    <w:rsid w:val="009814D5"/>
    <w:rsid w:val="00983132"/>
    <w:rsid w:val="009840C0"/>
    <w:rsid w:val="0098456E"/>
    <w:rsid w:val="00984685"/>
    <w:rsid w:val="009859BC"/>
    <w:rsid w:val="00985F4D"/>
    <w:rsid w:val="00986041"/>
    <w:rsid w:val="00986338"/>
    <w:rsid w:val="0098698D"/>
    <w:rsid w:val="0099001F"/>
    <w:rsid w:val="009903E6"/>
    <w:rsid w:val="00990F33"/>
    <w:rsid w:val="009915AF"/>
    <w:rsid w:val="00991811"/>
    <w:rsid w:val="00991827"/>
    <w:rsid w:val="00992B6B"/>
    <w:rsid w:val="009943EE"/>
    <w:rsid w:val="009956F6"/>
    <w:rsid w:val="00995AC7"/>
    <w:rsid w:val="0099683C"/>
    <w:rsid w:val="00997B9D"/>
    <w:rsid w:val="009A04A9"/>
    <w:rsid w:val="009A4224"/>
    <w:rsid w:val="009A4918"/>
    <w:rsid w:val="009B0120"/>
    <w:rsid w:val="009B023E"/>
    <w:rsid w:val="009B1AB6"/>
    <w:rsid w:val="009B5289"/>
    <w:rsid w:val="009B530D"/>
    <w:rsid w:val="009B6D8D"/>
    <w:rsid w:val="009C11E9"/>
    <w:rsid w:val="009C2AC4"/>
    <w:rsid w:val="009C3DA1"/>
    <w:rsid w:val="009C452B"/>
    <w:rsid w:val="009C4C54"/>
    <w:rsid w:val="009C4D45"/>
    <w:rsid w:val="009C5B70"/>
    <w:rsid w:val="009C6095"/>
    <w:rsid w:val="009C61F6"/>
    <w:rsid w:val="009C65CE"/>
    <w:rsid w:val="009C6FA3"/>
    <w:rsid w:val="009C7B12"/>
    <w:rsid w:val="009D06A9"/>
    <w:rsid w:val="009D0D1E"/>
    <w:rsid w:val="009D16ED"/>
    <w:rsid w:val="009D1C01"/>
    <w:rsid w:val="009D21D1"/>
    <w:rsid w:val="009D4C51"/>
    <w:rsid w:val="009D4D69"/>
    <w:rsid w:val="009D525B"/>
    <w:rsid w:val="009D595C"/>
    <w:rsid w:val="009D5D4D"/>
    <w:rsid w:val="009E0CE6"/>
    <w:rsid w:val="009E1D58"/>
    <w:rsid w:val="009E1D67"/>
    <w:rsid w:val="009E256E"/>
    <w:rsid w:val="009E29D0"/>
    <w:rsid w:val="009E4408"/>
    <w:rsid w:val="009E55D8"/>
    <w:rsid w:val="009E5DFF"/>
    <w:rsid w:val="009E5FD3"/>
    <w:rsid w:val="009E6590"/>
    <w:rsid w:val="009E683F"/>
    <w:rsid w:val="009F02F9"/>
    <w:rsid w:val="009F0AE3"/>
    <w:rsid w:val="009F0CAE"/>
    <w:rsid w:val="009F1581"/>
    <w:rsid w:val="009F1935"/>
    <w:rsid w:val="009F1A9E"/>
    <w:rsid w:val="009F4BFA"/>
    <w:rsid w:val="009F5603"/>
    <w:rsid w:val="009F5EAC"/>
    <w:rsid w:val="009F6574"/>
    <w:rsid w:val="009F7054"/>
    <w:rsid w:val="009F71D3"/>
    <w:rsid w:val="00A0077B"/>
    <w:rsid w:val="00A019DE"/>
    <w:rsid w:val="00A020D5"/>
    <w:rsid w:val="00A02337"/>
    <w:rsid w:val="00A035BC"/>
    <w:rsid w:val="00A04618"/>
    <w:rsid w:val="00A0595A"/>
    <w:rsid w:val="00A070E1"/>
    <w:rsid w:val="00A07360"/>
    <w:rsid w:val="00A07462"/>
    <w:rsid w:val="00A11088"/>
    <w:rsid w:val="00A110A6"/>
    <w:rsid w:val="00A1150A"/>
    <w:rsid w:val="00A1254A"/>
    <w:rsid w:val="00A148B4"/>
    <w:rsid w:val="00A14FA4"/>
    <w:rsid w:val="00A15E4D"/>
    <w:rsid w:val="00A16330"/>
    <w:rsid w:val="00A16D54"/>
    <w:rsid w:val="00A170C3"/>
    <w:rsid w:val="00A17577"/>
    <w:rsid w:val="00A17959"/>
    <w:rsid w:val="00A1799A"/>
    <w:rsid w:val="00A17FD2"/>
    <w:rsid w:val="00A2111E"/>
    <w:rsid w:val="00A222F6"/>
    <w:rsid w:val="00A2287F"/>
    <w:rsid w:val="00A24F56"/>
    <w:rsid w:val="00A2560B"/>
    <w:rsid w:val="00A25AB1"/>
    <w:rsid w:val="00A25C55"/>
    <w:rsid w:val="00A26638"/>
    <w:rsid w:val="00A26CB6"/>
    <w:rsid w:val="00A2749C"/>
    <w:rsid w:val="00A278BC"/>
    <w:rsid w:val="00A32EAE"/>
    <w:rsid w:val="00A3314D"/>
    <w:rsid w:val="00A331F2"/>
    <w:rsid w:val="00A33D1F"/>
    <w:rsid w:val="00A34E5B"/>
    <w:rsid w:val="00A35C8A"/>
    <w:rsid w:val="00A36147"/>
    <w:rsid w:val="00A36FAA"/>
    <w:rsid w:val="00A3797C"/>
    <w:rsid w:val="00A37CE7"/>
    <w:rsid w:val="00A37DE8"/>
    <w:rsid w:val="00A4027B"/>
    <w:rsid w:val="00A4031E"/>
    <w:rsid w:val="00A40A06"/>
    <w:rsid w:val="00A42038"/>
    <w:rsid w:val="00A42D6D"/>
    <w:rsid w:val="00A43181"/>
    <w:rsid w:val="00A44A3D"/>
    <w:rsid w:val="00A44BE8"/>
    <w:rsid w:val="00A45EAC"/>
    <w:rsid w:val="00A477F1"/>
    <w:rsid w:val="00A5107D"/>
    <w:rsid w:val="00A512E4"/>
    <w:rsid w:val="00A5270D"/>
    <w:rsid w:val="00A52B29"/>
    <w:rsid w:val="00A53F5A"/>
    <w:rsid w:val="00A562A2"/>
    <w:rsid w:val="00A57DB6"/>
    <w:rsid w:val="00A63236"/>
    <w:rsid w:val="00A634A3"/>
    <w:rsid w:val="00A646B0"/>
    <w:rsid w:val="00A6525F"/>
    <w:rsid w:val="00A65634"/>
    <w:rsid w:val="00A657CD"/>
    <w:rsid w:val="00A65A2A"/>
    <w:rsid w:val="00A65C86"/>
    <w:rsid w:val="00A67659"/>
    <w:rsid w:val="00A67B00"/>
    <w:rsid w:val="00A67B65"/>
    <w:rsid w:val="00A70015"/>
    <w:rsid w:val="00A71962"/>
    <w:rsid w:val="00A72529"/>
    <w:rsid w:val="00A73F32"/>
    <w:rsid w:val="00A74DFB"/>
    <w:rsid w:val="00A74EB5"/>
    <w:rsid w:val="00A750EF"/>
    <w:rsid w:val="00A7583B"/>
    <w:rsid w:val="00A75ADD"/>
    <w:rsid w:val="00A77140"/>
    <w:rsid w:val="00A77F7D"/>
    <w:rsid w:val="00A77FEE"/>
    <w:rsid w:val="00A80951"/>
    <w:rsid w:val="00A80B1F"/>
    <w:rsid w:val="00A81919"/>
    <w:rsid w:val="00A81B87"/>
    <w:rsid w:val="00A8296B"/>
    <w:rsid w:val="00A82C37"/>
    <w:rsid w:val="00A83466"/>
    <w:rsid w:val="00A83AD8"/>
    <w:rsid w:val="00A83D42"/>
    <w:rsid w:val="00A83EEA"/>
    <w:rsid w:val="00A841F3"/>
    <w:rsid w:val="00A84E59"/>
    <w:rsid w:val="00A857F9"/>
    <w:rsid w:val="00A861A0"/>
    <w:rsid w:val="00A86D1D"/>
    <w:rsid w:val="00A90379"/>
    <w:rsid w:val="00A944DC"/>
    <w:rsid w:val="00A95CCD"/>
    <w:rsid w:val="00A9635C"/>
    <w:rsid w:val="00A9791A"/>
    <w:rsid w:val="00AA15BB"/>
    <w:rsid w:val="00AA304D"/>
    <w:rsid w:val="00AA4DDA"/>
    <w:rsid w:val="00AA5A56"/>
    <w:rsid w:val="00AA66E3"/>
    <w:rsid w:val="00AA6FAA"/>
    <w:rsid w:val="00AB16D1"/>
    <w:rsid w:val="00AB1CC0"/>
    <w:rsid w:val="00AB1EFC"/>
    <w:rsid w:val="00AB2303"/>
    <w:rsid w:val="00AB29C2"/>
    <w:rsid w:val="00AB3A4B"/>
    <w:rsid w:val="00AB4F80"/>
    <w:rsid w:val="00AB5DA7"/>
    <w:rsid w:val="00AB6456"/>
    <w:rsid w:val="00AB6C30"/>
    <w:rsid w:val="00AB70E5"/>
    <w:rsid w:val="00AB75B0"/>
    <w:rsid w:val="00AC06B4"/>
    <w:rsid w:val="00AC0B8B"/>
    <w:rsid w:val="00AC0EF7"/>
    <w:rsid w:val="00AC1129"/>
    <w:rsid w:val="00AC285A"/>
    <w:rsid w:val="00AC31FE"/>
    <w:rsid w:val="00AC3597"/>
    <w:rsid w:val="00AC4BC8"/>
    <w:rsid w:val="00AC5964"/>
    <w:rsid w:val="00AC5E6E"/>
    <w:rsid w:val="00AC5EBF"/>
    <w:rsid w:val="00AC71DB"/>
    <w:rsid w:val="00AD0DAE"/>
    <w:rsid w:val="00AD1217"/>
    <w:rsid w:val="00AD14DB"/>
    <w:rsid w:val="00AD1911"/>
    <w:rsid w:val="00AD1DC1"/>
    <w:rsid w:val="00AD1E62"/>
    <w:rsid w:val="00AD290A"/>
    <w:rsid w:val="00AD3116"/>
    <w:rsid w:val="00AD33F6"/>
    <w:rsid w:val="00AD388F"/>
    <w:rsid w:val="00AD6040"/>
    <w:rsid w:val="00AD60DC"/>
    <w:rsid w:val="00AD694A"/>
    <w:rsid w:val="00AD7883"/>
    <w:rsid w:val="00AE138B"/>
    <w:rsid w:val="00AE162E"/>
    <w:rsid w:val="00AE1731"/>
    <w:rsid w:val="00AE27E7"/>
    <w:rsid w:val="00AE309C"/>
    <w:rsid w:val="00AE44BC"/>
    <w:rsid w:val="00AE44EE"/>
    <w:rsid w:val="00AE46BC"/>
    <w:rsid w:val="00AE4DA6"/>
    <w:rsid w:val="00AE5952"/>
    <w:rsid w:val="00AE62E1"/>
    <w:rsid w:val="00AE6319"/>
    <w:rsid w:val="00AE6478"/>
    <w:rsid w:val="00AE6F64"/>
    <w:rsid w:val="00AE7443"/>
    <w:rsid w:val="00AE75C1"/>
    <w:rsid w:val="00AF0993"/>
    <w:rsid w:val="00AF29E5"/>
    <w:rsid w:val="00AF2D09"/>
    <w:rsid w:val="00AF51EA"/>
    <w:rsid w:val="00AF6DA0"/>
    <w:rsid w:val="00AF71AC"/>
    <w:rsid w:val="00AF78B7"/>
    <w:rsid w:val="00B01C05"/>
    <w:rsid w:val="00B02349"/>
    <w:rsid w:val="00B02E18"/>
    <w:rsid w:val="00B0624A"/>
    <w:rsid w:val="00B065C2"/>
    <w:rsid w:val="00B07593"/>
    <w:rsid w:val="00B12AE5"/>
    <w:rsid w:val="00B156C2"/>
    <w:rsid w:val="00B16D58"/>
    <w:rsid w:val="00B205C0"/>
    <w:rsid w:val="00B209EE"/>
    <w:rsid w:val="00B20D58"/>
    <w:rsid w:val="00B20D9D"/>
    <w:rsid w:val="00B21627"/>
    <w:rsid w:val="00B22974"/>
    <w:rsid w:val="00B22C51"/>
    <w:rsid w:val="00B22F4A"/>
    <w:rsid w:val="00B2418B"/>
    <w:rsid w:val="00B2477F"/>
    <w:rsid w:val="00B2547A"/>
    <w:rsid w:val="00B25BB9"/>
    <w:rsid w:val="00B25F83"/>
    <w:rsid w:val="00B26755"/>
    <w:rsid w:val="00B2675C"/>
    <w:rsid w:val="00B2795C"/>
    <w:rsid w:val="00B27AD9"/>
    <w:rsid w:val="00B27BE9"/>
    <w:rsid w:val="00B31E8E"/>
    <w:rsid w:val="00B326E0"/>
    <w:rsid w:val="00B328AF"/>
    <w:rsid w:val="00B32F0A"/>
    <w:rsid w:val="00B33543"/>
    <w:rsid w:val="00B34135"/>
    <w:rsid w:val="00B352A0"/>
    <w:rsid w:val="00B353E1"/>
    <w:rsid w:val="00B35407"/>
    <w:rsid w:val="00B35977"/>
    <w:rsid w:val="00B36B82"/>
    <w:rsid w:val="00B3729A"/>
    <w:rsid w:val="00B37B30"/>
    <w:rsid w:val="00B4009F"/>
    <w:rsid w:val="00B4030F"/>
    <w:rsid w:val="00B409EA"/>
    <w:rsid w:val="00B413BE"/>
    <w:rsid w:val="00B42F67"/>
    <w:rsid w:val="00B44B38"/>
    <w:rsid w:val="00B45D05"/>
    <w:rsid w:val="00B46272"/>
    <w:rsid w:val="00B46D8C"/>
    <w:rsid w:val="00B4737D"/>
    <w:rsid w:val="00B475E6"/>
    <w:rsid w:val="00B50315"/>
    <w:rsid w:val="00B505B1"/>
    <w:rsid w:val="00B51ADC"/>
    <w:rsid w:val="00B5395D"/>
    <w:rsid w:val="00B53BB5"/>
    <w:rsid w:val="00B55184"/>
    <w:rsid w:val="00B55CA2"/>
    <w:rsid w:val="00B5617B"/>
    <w:rsid w:val="00B565B9"/>
    <w:rsid w:val="00B567AB"/>
    <w:rsid w:val="00B571DB"/>
    <w:rsid w:val="00B5740B"/>
    <w:rsid w:val="00B57A51"/>
    <w:rsid w:val="00B57E07"/>
    <w:rsid w:val="00B6097A"/>
    <w:rsid w:val="00B61474"/>
    <w:rsid w:val="00B61941"/>
    <w:rsid w:val="00B61E78"/>
    <w:rsid w:val="00B620BB"/>
    <w:rsid w:val="00B62495"/>
    <w:rsid w:val="00B646D5"/>
    <w:rsid w:val="00B675D7"/>
    <w:rsid w:val="00B7191E"/>
    <w:rsid w:val="00B72776"/>
    <w:rsid w:val="00B729A8"/>
    <w:rsid w:val="00B72F5C"/>
    <w:rsid w:val="00B736E6"/>
    <w:rsid w:val="00B74184"/>
    <w:rsid w:val="00B7477C"/>
    <w:rsid w:val="00B747DC"/>
    <w:rsid w:val="00B753BF"/>
    <w:rsid w:val="00B77659"/>
    <w:rsid w:val="00B77C4E"/>
    <w:rsid w:val="00B77D88"/>
    <w:rsid w:val="00B806A6"/>
    <w:rsid w:val="00B808AA"/>
    <w:rsid w:val="00B80D0E"/>
    <w:rsid w:val="00B8223D"/>
    <w:rsid w:val="00B828C7"/>
    <w:rsid w:val="00B82967"/>
    <w:rsid w:val="00B83E92"/>
    <w:rsid w:val="00B84209"/>
    <w:rsid w:val="00B8639C"/>
    <w:rsid w:val="00B86C0D"/>
    <w:rsid w:val="00B86F9A"/>
    <w:rsid w:val="00B87AC7"/>
    <w:rsid w:val="00B92928"/>
    <w:rsid w:val="00B92B63"/>
    <w:rsid w:val="00B92D3B"/>
    <w:rsid w:val="00B92EAF"/>
    <w:rsid w:val="00B94191"/>
    <w:rsid w:val="00B94350"/>
    <w:rsid w:val="00B949EE"/>
    <w:rsid w:val="00B9590D"/>
    <w:rsid w:val="00B95B07"/>
    <w:rsid w:val="00B95BB3"/>
    <w:rsid w:val="00B95BFD"/>
    <w:rsid w:val="00B96CFC"/>
    <w:rsid w:val="00B96FFF"/>
    <w:rsid w:val="00B97B39"/>
    <w:rsid w:val="00B97D59"/>
    <w:rsid w:val="00BA12E1"/>
    <w:rsid w:val="00BA1949"/>
    <w:rsid w:val="00BA1EB5"/>
    <w:rsid w:val="00BA1FEF"/>
    <w:rsid w:val="00BA2FF1"/>
    <w:rsid w:val="00BA35D3"/>
    <w:rsid w:val="00BA4574"/>
    <w:rsid w:val="00BA45C9"/>
    <w:rsid w:val="00BA55B6"/>
    <w:rsid w:val="00BA6F53"/>
    <w:rsid w:val="00BA7AD8"/>
    <w:rsid w:val="00BB000B"/>
    <w:rsid w:val="00BB0B40"/>
    <w:rsid w:val="00BB0BDF"/>
    <w:rsid w:val="00BB2E8B"/>
    <w:rsid w:val="00BB55AB"/>
    <w:rsid w:val="00BB56D1"/>
    <w:rsid w:val="00BB62AE"/>
    <w:rsid w:val="00BB6DD5"/>
    <w:rsid w:val="00BB70C9"/>
    <w:rsid w:val="00BB7522"/>
    <w:rsid w:val="00BC0078"/>
    <w:rsid w:val="00BC0708"/>
    <w:rsid w:val="00BC1C04"/>
    <w:rsid w:val="00BC1FBA"/>
    <w:rsid w:val="00BC2558"/>
    <w:rsid w:val="00BC3524"/>
    <w:rsid w:val="00BC3D3B"/>
    <w:rsid w:val="00BC45B8"/>
    <w:rsid w:val="00BC4C86"/>
    <w:rsid w:val="00BC5C26"/>
    <w:rsid w:val="00BC68C5"/>
    <w:rsid w:val="00BC700A"/>
    <w:rsid w:val="00BC720B"/>
    <w:rsid w:val="00BC7E2A"/>
    <w:rsid w:val="00BC7E6B"/>
    <w:rsid w:val="00BD029F"/>
    <w:rsid w:val="00BD0D87"/>
    <w:rsid w:val="00BD10E9"/>
    <w:rsid w:val="00BD149B"/>
    <w:rsid w:val="00BD1558"/>
    <w:rsid w:val="00BD1B50"/>
    <w:rsid w:val="00BD1D05"/>
    <w:rsid w:val="00BD2DAE"/>
    <w:rsid w:val="00BD36EB"/>
    <w:rsid w:val="00BD3E21"/>
    <w:rsid w:val="00BD3E28"/>
    <w:rsid w:val="00BD3EDD"/>
    <w:rsid w:val="00BD4003"/>
    <w:rsid w:val="00BD4112"/>
    <w:rsid w:val="00BD492B"/>
    <w:rsid w:val="00BD62BA"/>
    <w:rsid w:val="00BD6CFC"/>
    <w:rsid w:val="00BD76E9"/>
    <w:rsid w:val="00BE1170"/>
    <w:rsid w:val="00BE2141"/>
    <w:rsid w:val="00BE268F"/>
    <w:rsid w:val="00BE3502"/>
    <w:rsid w:val="00BE3800"/>
    <w:rsid w:val="00BE4B33"/>
    <w:rsid w:val="00BE4CC0"/>
    <w:rsid w:val="00BE4FF1"/>
    <w:rsid w:val="00BE575B"/>
    <w:rsid w:val="00BE63AA"/>
    <w:rsid w:val="00BE691C"/>
    <w:rsid w:val="00BE7ABD"/>
    <w:rsid w:val="00BF254B"/>
    <w:rsid w:val="00BF33F7"/>
    <w:rsid w:val="00BF50A2"/>
    <w:rsid w:val="00BF554D"/>
    <w:rsid w:val="00BF6E1E"/>
    <w:rsid w:val="00C00384"/>
    <w:rsid w:val="00C0075F"/>
    <w:rsid w:val="00C00F57"/>
    <w:rsid w:val="00C015DE"/>
    <w:rsid w:val="00C016F5"/>
    <w:rsid w:val="00C01DB3"/>
    <w:rsid w:val="00C02173"/>
    <w:rsid w:val="00C021B7"/>
    <w:rsid w:val="00C02507"/>
    <w:rsid w:val="00C02F74"/>
    <w:rsid w:val="00C03DCE"/>
    <w:rsid w:val="00C040D2"/>
    <w:rsid w:val="00C0430B"/>
    <w:rsid w:val="00C04C22"/>
    <w:rsid w:val="00C0546B"/>
    <w:rsid w:val="00C05DCA"/>
    <w:rsid w:val="00C06D93"/>
    <w:rsid w:val="00C07285"/>
    <w:rsid w:val="00C07689"/>
    <w:rsid w:val="00C1034A"/>
    <w:rsid w:val="00C11C07"/>
    <w:rsid w:val="00C11DB3"/>
    <w:rsid w:val="00C128CB"/>
    <w:rsid w:val="00C13D23"/>
    <w:rsid w:val="00C143FA"/>
    <w:rsid w:val="00C147DD"/>
    <w:rsid w:val="00C153D7"/>
    <w:rsid w:val="00C159ED"/>
    <w:rsid w:val="00C15AEA"/>
    <w:rsid w:val="00C15B86"/>
    <w:rsid w:val="00C16143"/>
    <w:rsid w:val="00C165A8"/>
    <w:rsid w:val="00C178B8"/>
    <w:rsid w:val="00C20E6B"/>
    <w:rsid w:val="00C213B9"/>
    <w:rsid w:val="00C228D4"/>
    <w:rsid w:val="00C23B55"/>
    <w:rsid w:val="00C23FE0"/>
    <w:rsid w:val="00C253F9"/>
    <w:rsid w:val="00C2584D"/>
    <w:rsid w:val="00C260FF"/>
    <w:rsid w:val="00C26C8E"/>
    <w:rsid w:val="00C2739B"/>
    <w:rsid w:val="00C27B56"/>
    <w:rsid w:val="00C3003D"/>
    <w:rsid w:val="00C30336"/>
    <w:rsid w:val="00C30D9A"/>
    <w:rsid w:val="00C31437"/>
    <w:rsid w:val="00C3179B"/>
    <w:rsid w:val="00C34541"/>
    <w:rsid w:val="00C34616"/>
    <w:rsid w:val="00C34C73"/>
    <w:rsid w:val="00C4087A"/>
    <w:rsid w:val="00C41F11"/>
    <w:rsid w:val="00C42EF5"/>
    <w:rsid w:val="00C44AC1"/>
    <w:rsid w:val="00C45B67"/>
    <w:rsid w:val="00C469FE"/>
    <w:rsid w:val="00C46BBE"/>
    <w:rsid w:val="00C475C9"/>
    <w:rsid w:val="00C47E1C"/>
    <w:rsid w:val="00C5059A"/>
    <w:rsid w:val="00C514CC"/>
    <w:rsid w:val="00C521AF"/>
    <w:rsid w:val="00C52F7A"/>
    <w:rsid w:val="00C53413"/>
    <w:rsid w:val="00C53D86"/>
    <w:rsid w:val="00C5511F"/>
    <w:rsid w:val="00C5517C"/>
    <w:rsid w:val="00C55CCC"/>
    <w:rsid w:val="00C5628A"/>
    <w:rsid w:val="00C56ABA"/>
    <w:rsid w:val="00C56F17"/>
    <w:rsid w:val="00C570EB"/>
    <w:rsid w:val="00C60117"/>
    <w:rsid w:val="00C60D60"/>
    <w:rsid w:val="00C61485"/>
    <w:rsid w:val="00C61CB8"/>
    <w:rsid w:val="00C6285C"/>
    <w:rsid w:val="00C62894"/>
    <w:rsid w:val="00C62B74"/>
    <w:rsid w:val="00C62C8D"/>
    <w:rsid w:val="00C62ED9"/>
    <w:rsid w:val="00C63A0F"/>
    <w:rsid w:val="00C63CEE"/>
    <w:rsid w:val="00C63ED3"/>
    <w:rsid w:val="00C64964"/>
    <w:rsid w:val="00C66606"/>
    <w:rsid w:val="00C66FFC"/>
    <w:rsid w:val="00C70B77"/>
    <w:rsid w:val="00C71AC0"/>
    <w:rsid w:val="00C71E51"/>
    <w:rsid w:val="00C7501C"/>
    <w:rsid w:val="00C7711B"/>
    <w:rsid w:val="00C778BF"/>
    <w:rsid w:val="00C81CC4"/>
    <w:rsid w:val="00C84711"/>
    <w:rsid w:val="00C85597"/>
    <w:rsid w:val="00C86BEA"/>
    <w:rsid w:val="00C86D67"/>
    <w:rsid w:val="00C902F7"/>
    <w:rsid w:val="00C9057F"/>
    <w:rsid w:val="00C90650"/>
    <w:rsid w:val="00C90BC1"/>
    <w:rsid w:val="00C92BAF"/>
    <w:rsid w:val="00C9359C"/>
    <w:rsid w:val="00C93DAA"/>
    <w:rsid w:val="00C940BB"/>
    <w:rsid w:val="00C94F99"/>
    <w:rsid w:val="00C95538"/>
    <w:rsid w:val="00C95F43"/>
    <w:rsid w:val="00C965F3"/>
    <w:rsid w:val="00C96B24"/>
    <w:rsid w:val="00C9779B"/>
    <w:rsid w:val="00C97BF1"/>
    <w:rsid w:val="00C97D03"/>
    <w:rsid w:val="00CA0DB3"/>
    <w:rsid w:val="00CA13A3"/>
    <w:rsid w:val="00CA14F1"/>
    <w:rsid w:val="00CA1B6F"/>
    <w:rsid w:val="00CA1B8F"/>
    <w:rsid w:val="00CA1D8B"/>
    <w:rsid w:val="00CA2114"/>
    <w:rsid w:val="00CA259E"/>
    <w:rsid w:val="00CA2760"/>
    <w:rsid w:val="00CA2ADE"/>
    <w:rsid w:val="00CA3EC4"/>
    <w:rsid w:val="00CA4E0A"/>
    <w:rsid w:val="00CA5195"/>
    <w:rsid w:val="00CA577B"/>
    <w:rsid w:val="00CA5CF7"/>
    <w:rsid w:val="00CA5D52"/>
    <w:rsid w:val="00CA6029"/>
    <w:rsid w:val="00CA74B2"/>
    <w:rsid w:val="00CA77F0"/>
    <w:rsid w:val="00CB0059"/>
    <w:rsid w:val="00CB20DE"/>
    <w:rsid w:val="00CB296B"/>
    <w:rsid w:val="00CB400F"/>
    <w:rsid w:val="00CB4E37"/>
    <w:rsid w:val="00CB5133"/>
    <w:rsid w:val="00CB6640"/>
    <w:rsid w:val="00CB677F"/>
    <w:rsid w:val="00CB7582"/>
    <w:rsid w:val="00CB77C8"/>
    <w:rsid w:val="00CB7A51"/>
    <w:rsid w:val="00CC06D0"/>
    <w:rsid w:val="00CC14CD"/>
    <w:rsid w:val="00CC189B"/>
    <w:rsid w:val="00CC2D4B"/>
    <w:rsid w:val="00CC44B2"/>
    <w:rsid w:val="00CC50FE"/>
    <w:rsid w:val="00CC53CF"/>
    <w:rsid w:val="00CC5896"/>
    <w:rsid w:val="00CC5C51"/>
    <w:rsid w:val="00CC6126"/>
    <w:rsid w:val="00CC6880"/>
    <w:rsid w:val="00CC6BEC"/>
    <w:rsid w:val="00CC6C36"/>
    <w:rsid w:val="00CC7B07"/>
    <w:rsid w:val="00CC7E8F"/>
    <w:rsid w:val="00CC7F3E"/>
    <w:rsid w:val="00CD0066"/>
    <w:rsid w:val="00CD17EE"/>
    <w:rsid w:val="00CD2569"/>
    <w:rsid w:val="00CD4786"/>
    <w:rsid w:val="00CD5890"/>
    <w:rsid w:val="00CD6394"/>
    <w:rsid w:val="00CD66DE"/>
    <w:rsid w:val="00CD69E6"/>
    <w:rsid w:val="00CD71AF"/>
    <w:rsid w:val="00CE12B9"/>
    <w:rsid w:val="00CE33DA"/>
    <w:rsid w:val="00CE358D"/>
    <w:rsid w:val="00CE4549"/>
    <w:rsid w:val="00CE6024"/>
    <w:rsid w:val="00CE6FB9"/>
    <w:rsid w:val="00CE7160"/>
    <w:rsid w:val="00CE7D1F"/>
    <w:rsid w:val="00CE7D64"/>
    <w:rsid w:val="00CF0B9F"/>
    <w:rsid w:val="00CF13E7"/>
    <w:rsid w:val="00CF3DA5"/>
    <w:rsid w:val="00CF438F"/>
    <w:rsid w:val="00CF5B4E"/>
    <w:rsid w:val="00CF6679"/>
    <w:rsid w:val="00CF775D"/>
    <w:rsid w:val="00CF7B7C"/>
    <w:rsid w:val="00CF7C76"/>
    <w:rsid w:val="00CF7E3E"/>
    <w:rsid w:val="00D01E46"/>
    <w:rsid w:val="00D026EA"/>
    <w:rsid w:val="00D03F3C"/>
    <w:rsid w:val="00D045BD"/>
    <w:rsid w:val="00D10A4E"/>
    <w:rsid w:val="00D11290"/>
    <w:rsid w:val="00D1511E"/>
    <w:rsid w:val="00D153EE"/>
    <w:rsid w:val="00D16A81"/>
    <w:rsid w:val="00D17417"/>
    <w:rsid w:val="00D219D9"/>
    <w:rsid w:val="00D21D39"/>
    <w:rsid w:val="00D230FC"/>
    <w:rsid w:val="00D235EC"/>
    <w:rsid w:val="00D2459D"/>
    <w:rsid w:val="00D273B5"/>
    <w:rsid w:val="00D27D56"/>
    <w:rsid w:val="00D30F9D"/>
    <w:rsid w:val="00D319F0"/>
    <w:rsid w:val="00D31B22"/>
    <w:rsid w:val="00D32E2B"/>
    <w:rsid w:val="00D330DF"/>
    <w:rsid w:val="00D33B57"/>
    <w:rsid w:val="00D347E6"/>
    <w:rsid w:val="00D34D46"/>
    <w:rsid w:val="00D35D67"/>
    <w:rsid w:val="00D36E1B"/>
    <w:rsid w:val="00D37CB4"/>
    <w:rsid w:val="00D37E2E"/>
    <w:rsid w:val="00D40184"/>
    <w:rsid w:val="00D41411"/>
    <w:rsid w:val="00D41DE0"/>
    <w:rsid w:val="00D434BF"/>
    <w:rsid w:val="00D45507"/>
    <w:rsid w:val="00D45A6F"/>
    <w:rsid w:val="00D45CB8"/>
    <w:rsid w:val="00D45D35"/>
    <w:rsid w:val="00D4636A"/>
    <w:rsid w:val="00D4702B"/>
    <w:rsid w:val="00D47D7F"/>
    <w:rsid w:val="00D502ED"/>
    <w:rsid w:val="00D50F83"/>
    <w:rsid w:val="00D50FAB"/>
    <w:rsid w:val="00D51ECD"/>
    <w:rsid w:val="00D55E5D"/>
    <w:rsid w:val="00D564C3"/>
    <w:rsid w:val="00D57B70"/>
    <w:rsid w:val="00D60041"/>
    <w:rsid w:val="00D62B6A"/>
    <w:rsid w:val="00D62CAB"/>
    <w:rsid w:val="00D65F9A"/>
    <w:rsid w:val="00D679F8"/>
    <w:rsid w:val="00D67B39"/>
    <w:rsid w:val="00D7011C"/>
    <w:rsid w:val="00D727F1"/>
    <w:rsid w:val="00D72CA1"/>
    <w:rsid w:val="00D732D1"/>
    <w:rsid w:val="00D734CA"/>
    <w:rsid w:val="00D76E94"/>
    <w:rsid w:val="00D82318"/>
    <w:rsid w:val="00D82CA4"/>
    <w:rsid w:val="00D83000"/>
    <w:rsid w:val="00D83309"/>
    <w:rsid w:val="00D833E1"/>
    <w:rsid w:val="00D835FB"/>
    <w:rsid w:val="00D84EE6"/>
    <w:rsid w:val="00D854B9"/>
    <w:rsid w:val="00D85A88"/>
    <w:rsid w:val="00D85F7C"/>
    <w:rsid w:val="00D86069"/>
    <w:rsid w:val="00D867DE"/>
    <w:rsid w:val="00D868D1"/>
    <w:rsid w:val="00D8789B"/>
    <w:rsid w:val="00D90475"/>
    <w:rsid w:val="00D90984"/>
    <w:rsid w:val="00D9117D"/>
    <w:rsid w:val="00D91E76"/>
    <w:rsid w:val="00D924B8"/>
    <w:rsid w:val="00D92E8D"/>
    <w:rsid w:val="00D94325"/>
    <w:rsid w:val="00D957DC"/>
    <w:rsid w:val="00D95D71"/>
    <w:rsid w:val="00D960B0"/>
    <w:rsid w:val="00D97208"/>
    <w:rsid w:val="00D97F34"/>
    <w:rsid w:val="00DA04FD"/>
    <w:rsid w:val="00DA16FA"/>
    <w:rsid w:val="00DA379A"/>
    <w:rsid w:val="00DA3A88"/>
    <w:rsid w:val="00DA423A"/>
    <w:rsid w:val="00DA4C25"/>
    <w:rsid w:val="00DA52F4"/>
    <w:rsid w:val="00DA5853"/>
    <w:rsid w:val="00DA7091"/>
    <w:rsid w:val="00DA70FC"/>
    <w:rsid w:val="00DA7785"/>
    <w:rsid w:val="00DA78A5"/>
    <w:rsid w:val="00DA7970"/>
    <w:rsid w:val="00DB05A7"/>
    <w:rsid w:val="00DB07A1"/>
    <w:rsid w:val="00DB0AF3"/>
    <w:rsid w:val="00DB2003"/>
    <w:rsid w:val="00DB25FB"/>
    <w:rsid w:val="00DB3607"/>
    <w:rsid w:val="00DB3AD7"/>
    <w:rsid w:val="00DB52AC"/>
    <w:rsid w:val="00DB5332"/>
    <w:rsid w:val="00DB67E8"/>
    <w:rsid w:val="00DB72F7"/>
    <w:rsid w:val="00DB74A5"/>
    <w:rsid w:val="00DB7C9B"/>
    <w:rsid w:val="00DC0086"/>
    <w:rsid w:val="00DC0FA6"/>
    <w:rsid w:val="00DC1EF4"/>
    <w:rsid w:val="00DC4123"/>
    <w:rsid w:val="00DC41F9"/>
    <w:rsid w:val="00DC43FF"/>
    <w:rsid w:val="00DC4D28"/>
    <w:rsid w:val="00DC7A41"/>
    <w:rsid w:val="00DD0051"/>
    <w:rsid w:val="00DD0C4B"/>
    <w:rsid w:val="00DD196F"/>
    <w:rsid w:val="00DD2B26"/>
    <w:rsid w:val="00DD3514"/>
    <w:rsid w:val="00DD360B"/>
    <w:rsid w:val="00DD38D0"/>
    <w:rsid w:val="00DD3FC9"/>
    <w:rsid w:val="00DD4325"/>
    <w:rsid w:val="00DD463D"/>
    <w:rsid w:val="00DD48F7"/>
    <w:rsid w:val="00DD4AC9"/>
    <w:rsid w:val="00DD4DF0"/>
    <w:rsid w:val="00DD57E9"/>
    <w:rsid w:val="00DD6941"/>
    <w:rsid w:val="00DD6ED4"/>
    <w:rsid w:val="00DD7A0D"/>
    <w:rsid w:val="00DE09FD"/>
    <w:rsid w:val="00DE0F8A"/>
    <w:rsid w:val="00DE14D0"/>
    <w:rsid w:val="00DE2A74"/>
    <w:rsid w:val="00DE2CFF"/>
    <w:rsid w:val="00DE37EE"/>
    <w:rsid w:val="00DE3BC4"/>
    <w:rsid w:val="00DE4586"/>
    <w:rsid w:val="00DE4F68"/>
    <w:rsid w:val="00DE7545"/>
    <w:rsid w:val="00DE7C65"/>
    <w:rsid w:val="00DF1B31"/>
    <w:rsid w:val="00DF27C8"/>
    <w:rsid w:val="00DF3588"/>
    <w:rsid w:val="00DF45F9"/>
    <w:rsid w:val="00DF4ECD"/>
    <w:rsid w:val="00DF4EED"/>
    <w:rsid w:val="00DF6A79"/>
    <w:rsid w:val="00DF6E18"/>
    <w:rsid w:val="00DF7500"/>
    <w:rsid w:val="00E00358"/>
    <w:rsid w:val="00E013DC"/>
    <w:rsid w:val="00E01BD1"/>
    <w:rsid w:val="00E01ED6"/>
    <w:rsid w:val="00E02754"/>
    <w:rsid w:val="00E02F5A"/>
    <w:rsid w:val="00E03407"/>
    <w:rsid w:val="00E03490"/>
    <w:rsid w:val="00E03B55"/>
    <w:rsid w:val="00E06DD1"/>
    <w:rsid w:val="00E07797"/>
    <w:rsid w:val="00E0791D"/>
    <w:rsid w:val="00E07DF7"/>
    <w:rsid w:val="00E111DD"/>
    <w:rsid w:val="00E113C9"/>
    <w:rsid w:val="00E11A50"/>
    <w:rsid w:val="00E11FEB"/>
    <w:rsid w:val="00E120B3"/>
    <w:rsid w:val="00E142AC"/>
    <w:rsid w:val="00E14944"/>
    <w:rsid w:val="00E152DE"/>
    <w:rsid w:val="00E15E06"/>
    <w:rsid w:val="00E15FDB"/>
    <w:rsid w:val="00E1644C"/>
    <w:rsid w:val="00E1676D"/>
    <w:rsid w:val="00E1751E"/>
    <w:rsid w:val="00E1772E"/>
    <w:rsid w:val="00E17A19"/>
    <w:rsid w:val="00E2080D"/>
    <w:rsid w:val="00E20A83"/>
    <w:rsid w:val="00E20CC4"/>
    <w:rsid w:val="00E21997"/>
    <w:rsid w:val="00E21CD2"/>
    <w:rsid w:val="00E23593"/>
    <w:rsid w:val="00E23B70"/>
    <w:rsid w:val="00E23F04"/>
    <w:rsid w:val="00E24816"/>
    <w:rsid w:val="00E24E56"/>
    <w:rsid w:val="00E25E71"/>
    <w:rsid w:val="00E27F4F"/>
    <w:rsid w:val="00E30183"/>
    <w:rsid w:val="00E3046A"/>
    <w:rsid w:val="00E3068A"/>
    <w:rsid w:val="00E3128C"/>
    <w:rsid w:val="00E31BE5"/>
    <w:rsid w:val="00E322C5"/>
    <w:rsid w:val="00E32804"/>
    <w:rsid w:val="00E33606"/>
    <w:rsid w:val="00E33B76"/>
    <w:rsid w:val="00E34445"/>
    <w:rsid w:val="00E358DE"/>
    <w:rsid w:val="00E35D77"/>
    <w:rsid w:val="00E36144"/>
    <w:rsid w:val="00E36894"/>
    <w:rsid w:val="00E40B85"/>
    <w:rsid w:val="00E41F5B"/>
    <w:rsid w:val="00E423AD"/>
    <w:rsid w:val="00E42677"/>
    <w:rsid w:val="00E4272A"/>
    <w:rsid w:val="00E42CC8"/>
    <w:rsid w:val="00E42ED6"/>
    <w:rsid w:val="00E43279"/>
    <w:rsid w:val="00E43B1A"/>
    <w:rsid w:val="00E43B9F"/>
    <w:rsid w:val="00E43C83"/>
    <w:rsid w:val="00E4410D"/>
    <w:rsid w:val="00E442E8"/>
    <w:rsid w:val="00E44D67"/>
    <w:rsid w:val="00E44F70"/>
    <w:rsid w:val="00E454BE"/>
    <w:rsid w:val="00E4603B"/>
    <w:rsid w:val="00E46FD3"/>
    <w:rsid w:val="00E47477"/>
    <w:rsid w:val="00E476C9"/>
    <w:rsid w:val="00E47E5B"/>
    <w:rsid w:val="00E5193C"/>
    <w:rsid w:val="00E521DA"/>
    <w:rsid w:val="00E521F0"/>
    <w:rsid w:val="00E53061"/>
    <w:rsid w:val="00E53A3E"/>
    <w:rsid w:val="00E5442D"/>
    <w:rsid w:val="00E54BD4"/>
    <w:rsid w:val="00E5517B"/>
    <w:rsid w:val="00E551D9"/>
    <w:rsid w:val="00E5520D"/>
    <w:rsid w:val="00E554F7"/>
    <w:rsid w:val="00E57823"/>
    <w:rsid w:val="00E60B3C"/>
    <w:rsid w:val="00E61F07"/>
    <w:rsid w:val="00E624A5"/>
    <w:rsid w:val="00E626B6"/>
    <w:rsid w:val="00E65B18"/>
    <w:rsid w:val="00E66DDD"/>
    <w:rsid w:val="00E66F8D"/>
    <w:rsid w:val="00E67570"/>
    <w:rsid w:val="00E678D7"/>
    <w:rsid w:val="00E67C28"/>
    <w:rsid w:val="00E67F90"/>
    <w:rsid w:val="00E7041F"/>
    <w:rsid w:val="00E70C46"/>
    <w:rsid w:val="00E71AAC"/>
    <w:rsid w:val="00E72AB4"/>
    <w:rsid w:val="00E74AED"/>
    <w:rsid w:val="00E7551D"/>
    <w:rsid w:val="00E7553E"/>
    <w:rsid w:val="00E772CC"/>
    <w:rsid w:val="00E81648"/>
    <w:rsid w:val="00E81B1C"/>
    <w:rsid w:val="00E8224E"/>
    <w:rsid w:val="00E828BD"/>
    <w:rsid w:val="00E82D08"/>
    <w:rsid w:val="00E83160"/>
    <w:rsid w:val="00E8327A"/>
    <w:rsid w:val="00E84763"/>
    <w:rsid w:val="00E84DCE"/>
    <w:rsid w:val="00E85046"/>
    <w:rsid w:val="00E850D1"/>
    <w:rsid w:val="00E860DE"/>
    <w:rsid w:val="00E865BA"/>
    <w:rsid w:val="00E866B7"/>
    <w:rsid w:val="00E912B9"/>
    <w:rsid w:val="00E91538"/>
    <w:rsid w:val="00E91D36"/>
    <w:rsid w:val="00E9224D"/>
    <w:rsid w:val="00E931AA"/>
    <w:rsid w:val="00E93680"/>
    <w:rsid w:val="00E93A76"/>
    <w:rsid w:val="00E9442A"/>
    <w:rsid w:val="00E97E33"/>
    <w:rsid w:val="00EA0BD2"/>
    <w:rsid w:val="00EA0D1E"/>
    <w:rsid w:val="00EA1074"/>
    <w:rsid w:val="00EA1577"/>
    <w:rsid w:val="00EA18C6"/>
    <w:rsid w:val="00EA2284"/>
    <w:rsid w:val="00EA2477"/>
    <w:rsid w:val="00EA2687"/>
    <w:rsid w:val="00EA34A4"/>
    <w:rsid w:val="00EA3D1A"/>
    <w:rsid w:val="00EA4BF7"/>
    <w:rsid w:val="00EA51B5"/>
    <w:rsid w:val="00EA5232"/>
    <w:rsid w:val="00EA618D"/>
    <w:rsid w:val="00EA71E7"/>
    <w:rsid w:val="00EA792E"/>
    <w:rsid w:val="00EA797F"/>
    <w:rsid w:val="00EA7BEE"/>
    <w:rsid w:val="00EB15D7"/>
    <w:rsid w:val="00EB15F0"/>
    <w:rsid w:val="00EB16D5"/>
    <w:rsid w:val="00EB1A27"/>
    <w:rsid w:val="00EB1BCE"/>
    <w:rsid w:val="00EB22B7"/>
    <w:rsid w:val="00EB28D8"/>
    <w:rsid w:val="00EB3309"/>
    <w:rsid w:val="00EB4B9A"/>
    <w:rsid w:val="00EB5E04"/>
    <w:rsid w:val="00EC0FBF"/>
    <w:rsid w:val="00EC141E"/>
    <w:rsid w:val="00EC18D4"/>
    <w:rsid w:val="00EC2040"/>
    <w:rsid w:val="00EC35D9"/>
    <w:rsid w:val="00EC4E82"/>
    <w:rsid w:val="00EC588A"/>
    <w:rsid w:val="00EC5FB9"/>
    <w:rsid w:val="00EC6736"/>
    <w:rsid w:val="00EC6B0B"/>
    <w:rsid w:val="00EC7523"/>
    <w:rsid w:val="00EC78A8"/>
    <w:rsid w:val="00EC7AF7"/>
    <w:rsid w:val="00ED04A1"/>
    <w:rsid w:val="00ED1BDC"/>
    <w:rsid w:val="00ED1BE8"/>
    <w:rsid w:val="00ED21C9"/>
    <w:rsid w:val="00ED3445"/>
    <w:rsid w:val="00ED388A"/>
    <w:rsid w:val="00ED3932"/>
    <w:rsid w:val="00ED3B36"/>
    <w:rsid w:val="00ED3BEE"/>
    <w:rsid w:val="00ED41A5"/>
    <w:rsid w:val="00ED4403"/>
    <w:rsid w:val="00ED4672"/>
    <w:rsid w:val="00ED56A5"/>
    <w:rsid w:val="00ED6B70"/>
    <w:rsid w:val="00ED781A"/>
    <w:rsid w:val="00ED78EF"/>
    <w:rsid w:val="00ED7B14"/>
    <w:rsid w:val="00ED7E86"/>
    <w:rsid w:val="00EE1DC3"/>
    <w:rsid w:val="00EE268B"/>
    <w:rsid w:val="00EE29DC"/>
    <w:rsid w:val="00EE3313"/>
    <w:rsid w:val="00EE3873"/>
    <w:rsid w:val="00EE3D61"/>
    <w:rsid w:val="00EE451A"/>
    <w:rsid w:val="00EE5144"/>
    <w:rsid w:val="00EE57AE"/>
    <w:rsid w:val="00EE5F0A"/>
    <w:rsid w:val="00EE5F77"/>
    <w:rsid w:val="00EE634F"/>
    <w:rsid w:val="00EE686A"/>
    <w:rsid w:val="00EF1B1F"/>
    <w:rsid w:val="00EF2278"/>
    <w:rsid w:val="00EF23D8"/>
    <w:rsid w:val="00EF30BE"/>
    <w:rsid w:val="00EF3115"/>
    <w:rsid w:val="00EF3E5E"/>
    <w:rsid w:val="00EF5400"/>
    <w:rsid w:val="00EF6FC8"/>
    <w:rsid w:val="00F00370"/>
    <w:rsid w:val="00F003EA"/>
    <w:rsid w:val="00F01786"/>
    <w:rsid w:val="00F040BE"/>
    <w:rsid w:val="00F04910"/>
    <w:rsid w:val="00F069D8"/>
    <w:rsid w:val="00F06AB4"/>
    <w:rsid w:val="00F07266"/>
    <w:rsid w:val="00F0754C"/>
    <w:rsid w:val="00F100B0"/>
    <w:rsid w:val="00F1065B"/>
    <w:rsid w:val="00F11938"/>
    <w:rsid w:val="00F12416"/>
    <w:rsid w:val="00F12492"/>
    <w:rsid w:val="00F129B1"/>
    <w:rsid w:val="00F12B8C"/>
    <w:rsid w:val="00F12C46"/>
    <w:rsid w:val="00F13145"/>
    <w:rsid w:val="00F131ED"/>
    <w:rsid w:val="00F13E98"/>
    <w:rsid w:val="00F14F19"/>
    <w:rsid w:val="00F151D6"/>
    <w:rsid w:val="00F154A6"/>
    <w:rsid w:val="00F15D1D"/>
    <w:rsid w:val="00F16333"/>
    <w:rsid w:val="00F16711"/>
    <w:rsid w:val="00F173EC"/>
    <w:rsid w:val="00F200B0"/>
    <w:rsid w:val="00F21B58"/>
    <w:rsid w:val="00F23818"/>
    <w:rsid w:val="00F24280"/>
    <w:rsid w:val="00F249CF"/>
    <w:rsid w:val="00F24C37"/>
    <w:rsid w:val="00F24FC2"/>
    <w:rsid w:val="00F25965"/>
    <w:rsid w:val="00F25B5C"/>
    <w:rsid w:val="00F269B0"/>
    <w:rsid w:val="00F30D71"/>
    <w:rsid w:val="00F31E17"/>
    <w:rsid w:val="00F3226E"/>
    <w:rsid w:val="00F33DB3"/>
    <w:rsid w:val="00F34632"/>
    <w:rsid w:val="00F3507F"/>
    <w:rsid w:val="00F35338"/>
    <w:rsid w:val="00F354C7"/>
    <w:rsid w:val="00F357CB"/>
    <w:rsid w:val="00F35AD0"/>
    <w:rsid w:val="00F35B11"/>
    <w:rsid w:val="00F3609D"/>
    <w:rsid w:val="00F3664C"/>
    <w:rsid w:val="00F36860"/>
    <w:rsid w:val="00F37FCB"/>
    <w:rsid w:val="00F4261C"/>
    <w:rsid w:val="00F42696"/>
    <w:rsid w:val="00F428FD"/>
    <w:rsid w:val="00F444C4"/>
    <w:rsid w:val="00F45167"/>
    <w:rsid w:val="00F45897"/>
    <w:rsid w:val="00F45D6A"/>
    <w:rsid w:val="00F45E16"/>
    <w:rsid w:val="00F464FC"/>
    <w:rsid w:val="00F50C60"/>
    <w:rsid w:val="00F514D9"/>
    <w:rsid w:val="00F51CB0"/>
    <w:rsid w:val="00F524D3"/>
    <w:rsid w:val="00F52ED1"/>
    <w:rsid w:val="00F54C01"/>
    <w:rsid w:val="00F56115"/>
    <w:rsid w:val="00F5625F"/>
    <w:rsid w:val="00F56382"/>
    <w:rsid w:val="00F56F21"/>
    <w:rsid w:val="00F5767C"/>
    <w:rsid w:val="00F608C3"/>
    <w:rsid w:val="00F60F2C"/>
    <w:rsid w:val="00F613AD"/>
    <w:rsid w:val="00F61B15"/>
    <w:rsid w:val="00F629A2"/>
    <w:rsid w:val="00F64CF7"/>
    <w:rsid w:val="00F65174"/>
    <w:rsid w:val="00F65B92"/>
    <w:rsid w:val="00F65F1E"/>
    <w:rsid w:val="00F65FA1"/>
    <w:rsid w:val="00F670A1"/>
    <w:rsid w:val="00F70139"/>
    <w:rsid w:val="00F70329"/>
    <w:rsid w:val="00F7073B"/>
    <w:rsid w:val="00F718B1"/>
    <w:rsid w:val="00F71D5D"/>
    <w:rsid w:val="00F728DF"/>
    <w:rsid w:val="00F72E0D"/>
    <w:rsid w:val="00F75A0D"/>
    <w:rsid w:val="00F75D33"/>
    <w:rsid w:val="00F76CDD"/>
    <w:rsid w:val="00F7708E"/>
    <w:rsid w:val="00F77E93"/>
    <w:rsid w:val="00F808E8"/>
    <w:rsid w:val="00F81888"/>
    <w:rsid w:val="00F81F23"/>
    <w:rsid w:val="00F84BBB"/>
    <w:rsid w:val="00F8516E"/>
    <w:rsid w:val="00F86B70"/>
    <w:rsid w:val="00F86FEA"/>
    <w:rsid w:val="00F8744E"/>
    <w:rsid w:val="00F90738"/>
    <w:rsid w:val="00F92112"/>
    <w:rsid w:val="00F92264"/>
    <w:rsid w:val="00F92CB0"/>
    <w:rsid w:val="00F9312D"/>
    <w:rsid w:val="00F93A8A"/>
    <w:rsid w:val="00F93C52"/>
    <w:rsid w:val="00F9442E"/>
    <w:rsid w:val="00F94D7D"/>
    <w:rsid w:val="00F95E8F"/>
    <w:rsid w:val="00F97F65"/>
    <w:rsid w:val="00FA0291"/>
    <w:rsid w:val="00FA13E7"/>
    <w:rsid w:val="00FA1A95"/>
    <w:rsid w:val="00FA1F3E"/>
    <w:rsid w:val="00FA2F4F"/>
    <w:rsid w:val="00FA31AC"/>
    <w:rsid w:val="00FA3E96"/>
    <w:rsid w:val="00FA6985"/>
    <w:rsid w:val="00FA6BD0"/>
    <w:rsid w:val="00FB00B4"/>
    <w:rsid w:val="00FB0D1A"/>
    <w:rsid w:val="00FB1257"/>
    <w:rsid w:val="00FB149E"/>
    <w:rsid w:val="00FB3797"/>
    <w:rsid w:val="00FB48B2"/>
    <w:rsid w:val="00FB4DAA"/>
    <w:rsid w:val="00FB7196"/>
    <w:rsid w:val="00FC0D93"/>
    <w:rsid w:val="00FC191E"/>
    <w:rsid w:val="00FC20D3"/>
    <w:rsid w:val="00FC2224"/>
    <w:rsid w:val="00FC45DD"/>
    <w:rsid w:val="00FC45F6"/>
    <w:rsid w:val="00FC4FEE"/>
    <w:rsid w:val="00FC50FC"/>
    <w:rsid w:val="00FC6524"/>
    <w:rsid w:val="00FC7EB5"/>
    <w:rsid w:val="00FD030C"/>
    <w:rsid w:val="00FD0900"/>
    <w:rsid w:val="00FD1787"/>
    <w:rsid w:val="00FD26A0"/>
    <w:rsid w:val="00FD2C4B"/>
    <w:rsid w:val="00FD2CC6"/>
    <w:rsid w:val="00FD36EE"/>
    <w:rsid w:val="00FD3895"/>
    <w:rsid w:val="00FD3A33"/>
    <w:rsid w:val="00FD66AC"/>
    <w:rsid w:val="00FD794D"/>
    <w:rsid w:val="00FE04D0"/>
    <w:rsid w:val="00FE0BA0"/>
    <w:rsid w:val="00FE0C0E"/>
    <w:rsid w:val="00FE1C76"/>
    <w:rsid w:val="00FE204A"/>
    <w:rsid w:val="00FE3632"/>
    <w:rsid w:val="00FE3BF3"/>
    <w:rsid w:val="00FE5A90"/>
    <w:rsid w:val="00FE6660"/>
    <w:rsid w:val="00FE7F2C"/>
    <w:rsid w:val="00FF0208"/>
    <w:rsid w:val="00FF03A0"/>
    <w:rsid w:val="00FF0FFF"/>
    <w:rsid w:val="00FF1A02"/>
    <w:rsid w:val="00FF1E07"/>
    <w:rsid w:val="00FF2D79"/>
    <w:rsid w:val="00FF3F95"/>
    <w:rsid w:val="00FF7A5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0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qFormat="1"/>
    <w:lsdException w:name="HTML Preformatted" w:uiPriority="0"/>
    <w:lsdException w:name="annotation subject" w:uiPriority="0"/>
    <w:lsdException w:name="No List" w:uiPriority="0"/>
    <w:lsdException w:name="Table Colorful 2" w:uiPriority="0"/>
    <w:lsdException w:name="Table Columns 2" w:uiPriority="0"/>
    <w:lsdException w:name="Table List 1" w:uiPriority="0"/>
    <w:lsdException w:name="Table List 6" w:uiPriority="0"/>
    <w:lsdException w:name="Table 3D effects 2" w:uiPriority="0"/>
    <w:lsdException w:name="Table Contemporary" w:uiPriority="0"/>
    <w:lsdException w:name="Table Professional" w:uiPriority="0"/>
    <w:lsdException w:name="Table Web 1"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A1799A"/>
    <w:pPr>
      <w:spacing w:after="0" w:line="240" w:lineRule="auto"/>
    </w:pPr>
    <w:rPr>
      <w:rFonts w:ascii="Times New Roman" w:eastAsia="Times New Roman" w:hAnsi="Times New Roman" w:cs="Times New Roman"/>
      <w:sz w:val="24"/>
      <w:szCs w:val="24"/>
      <w:lang w:val="en-US" w:bidi="ar-SA"/>
    </w:rPr>
  </w:style>
  <w:style w:type="paragraph" w:styleId="Heading1">
    <w:name w:val="heading 1"/>
    <w:basedOn w:val="Normal"/>
    <w:next w:val="Normal"/>
    <w:link w:val="Heading1Char"/>
    <w:qFormat/>
    <w:rsid w:val="00563605"/>
    <w:pPr>
      <w:keepNext/>
      <w:spacing w:before="240" w:after="60"/>
      <w:outlineLvl w:val="0"/>
    </w:pPr>
    <w:rPr>
      <w:rFonts w:ascii="Wingdings 3" w:hAnsi="Wingdings 3"/>
      <w:b/>
      <w:bCs/>
      <w:kern w:val="32"/>
      <w:sz w:val="32"/>
      <w:szCs w:val="32"/>
    </w:rPr>
  </w:style>
  <w:style w:type="paragraph" w:styleId="Heading2">
    <w:name w:val="heading 2"/>
    <w:aliases w:val="H2,Sub-heading,sl2,h2,Headinnormalg 2,Section 1.1,Module Subheading,Heading 2a,h2 main heading,Attribute Heading 2,test,2m,h 2,sub-para,SubPara,l2,list 2,list 2,heading 2TOC,Head 2,List level 2,Header 2,Func Header,Header 21,Header 22"/>
    <w:basedOn w:val="Normal"/>
    <w:next w:val="Normal"/>
    <w:link w:val="Heading2Char"/>
    <w:qFormat/>
    <w:rsid w:val="00563605"/>
    <w:pPr>
      <w:keepNext/>
      <w:jc w:val="center"/>
      <w:outlineLvl w:val="1"/>
    </w:pPr>
    <w:rPr>
      <w:rFonts w:ascii="Arial Black" w:hAnsi="Arial Black"/>
      <w:sz w:val="20"/>
      <w:szCs w:val="20"/>
    </w:rPr>
  </w:style>
  <w:style w:type="paragraph" w:styleId="Heading3">
    <w:name w:val="heading 3"/>
    <w:aliases w:val=" Char12"/>
    <w:basedOn w:val="Normal"/>
    <w:next w:val="Normal"/>
    <w:link w:val="Heading3Char"/>
    <w:qFormat/>
    <w:rsid w:val="00563605"/>
    <w:pPr>
      <w:keepNext/>
      <w:keepLines/>
      <w:spacing w:before="200"/>
      <w:outlineLvl w:val="2"/>
    </w:pPr>
    <w:rPr>
      <w:rFonts w:ascii="PMingLiU" w:eastAsia="PMingLiU" w:hAnsi="Calibri"/>
      <w:b/>
      <w:bCs/>
      <w:color w:val="4F81BD"/>
    </w:rPr>
  </w:style>
  <w:style w:type="paragraph" w:styleId="Heading4">
    <w:name w:val="heading 4"/>
    <w:aliases w:val=" table"/>
    <w:basedOn w:val="Normal"/>
    <w:next w:val="Normal"/>
    <w:link w:val="Heading4Char"/>
    <w:qFormat/>
    <w:rsid w:val="00563605"/>
    <w:pPr>
      <w:keepNext/>
      <w:keepLines/>
      <w:spacing w:before="200"/>
      <w:outlineLvl w:val="3"/>
    </w:pPr>
    <w:rPr>
      <w:rFonts w:ascii="PMingLiU" w:eastAsia="PMingLiU" w:hAnsi="Calibri"/>
      <w:b/>
      <w:bCs/>
      <w:i/>
      <w:iCs/>
      <w:color w:val="4F81BD"/>
    </w:rPr>
  </w:style>
  <w:style w:type="paragraph" w:styleId="Heading5">
    <w:name w:val="heading 5"/>
    <w:basedOn w:val="Normal"/>
    <w:next w:val="Normal"/>
    <w:link w:val="Heading5Char"/>
    <w:qFormat/>
    <w:rsid w:val="00563605"/>
    <w:pPr>
      <w:keepNext/>
      <w:keepLines/>
      <w:spacing w:before="200"/>
      <w:outlineLvl w:val="4"/>
    </w:pPr>
    <w:rPr>
      <w:rFonts w:ascii="PMingLiU" w:eastAsia="PMingLiU" w:hAnsi="Calibri"/>
      <w:color w:val="243F60"/>
    </w:rPr>
  </w:style>
  <w:style w:type="paragraph" w:styleId="Heading6">
    <w:name w:val="heading 6"/>
    <w:basedOn w:val="Normal"/>
    <w:next w:val="Normal"/>
    <w:link w:val="Heading6Char"/>
    <w:qFormat/>
    <w:rsid w:val="00563605"/>
    <w:pPr>
      <w:keepNext/>
      <w:keepLines/>
      <w:spacing w:before="200"/>
      <w:outlineLvl w:val="5"/>
    </w:pPr>
    <w:rPr>
      <w:rFonts w:ascii="PMingLiU" w:eastAsia="PMingLiU" w:hAnsi="Calibri"/>
      <w:i/>
      <w:iCs/>
      <w:color w:val="243F60"/>
    </w:rPr>
  </w:style>
  <w:style w:type="paragraph" w:styleId="Heading7">
    <w:name w:val="heading 7"/>
    <w:basedOn w:val="Normal"/>
    <w:next w:val="Normal"/>
    <w:link w:val="Heading7Char"/>
    <w:qFormat/>
    <w:rsid w:val="00563605"/>
    <w:pPr>
      <w:keepNext/>
      <w:keepLines/>
      <w:spacing w:before="200"/>
      <w:outlineLvl w:val="6"/>
    </w:pPr>
    <w:rPr>
      <w:rFonts w:ascii="PMingLiU" w:eastAsia="PMingLiU" w:hAnsi="Calibri"/>
      <w:i/>
      <w:iCs/>
      <w:color w:val="404040"/>
    </w:rPr>
  </w:style>
  <w:style w:type="paragraph" w:styleId="Heading8">
    <w:name w:val="heading 8"/>
    <w:basedOn w:val="Normal"/>
    <w:next w:val="Normal"/>
    <w:link w:val="Heading8Char"/>
    <w:qFormat/>
    <w:rsid w:val="00563605"/>
    <w:pPr>
      <w:keepNext/>
      <w:keepLines/>
      <w:spacing w:before="200"/>
      <w:outlineLvl w:val="7"/>
    </w:pPr>
    <w:rPr>
      <w:rFonts w:ascii="PMingLiU" w:eastAsia="PMingLiU" w:hAnsi="Calibri"/>
      <w:color w:val="404040"/>
      <w:sz w:val="20"/>
      <w:szCs w:val="20"/>
    </w:rPr>
  </w:style>
  <w:style w:type="paragraph" w:styleId="Heading9">
    <w:name w:val="heading 9"/>
    <w:basedOn w:val="Normal"/>
    <w:next w:val="Normal"/>
    <w:link w:val="Heading9Char"/>
    <w:qFormat/>
    <w:rsid w:val="00563605"/>
    <w:pPr>
      <w:keepNext/>
      <w:jc w:val="both"/>
      <w:outlineLvl w:val="8"/>
    </w:pPr>
    <w:rPr>
      <w:rFonts w:ascii="Arial Black" w:hAnsi="Arial Blac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List_Paragraph,Multilevel para_II,List Paragraph1,Citation List,Resume Title,List Paragraph (numbered (a)),List Paragraph Char Char Char,A1,Ar-Body Text,!List Paragraph,HEAD 3,Kaseya numbered 1,Table of contents numbered,Dot pt"/>
    <w:basedOn w:val="Normal"/>
    <w:link w:val="ListParagraphChar"/>
    <w:uiPriority w:val="34"/>
    <w:qFormat/>
    <w:rsid w:val="00A1799A"/>
    <w:pPr>
      <w:ind w:left="720" w:hanging="357"/>
    </w:pPr>
    <w:rPr>
      <w:rFonts w:eastAsia="PMingLiU"/>
    </w:rPr>
  </w:style>
  <w:style w:type="character" w:customStyle="1" w:styleId="ListParagraphChar">
    <w:name w:val="List Paragraph Char"/>
    <w:aliases w:val="References Char,List_Paragraph Char,Multilevel para_II Char,List Paragraph1 Char,Citation List Char,Resume Title Char,List Paragraph (numbered (a)) Char,List Paragraph Char Char Char Char,A1 Char,Ar-Body Text Char,HEAD 3 Char"/>
    <w:basedOn w:val="DefaultParagraphFont"/>
    <w:link w:val="ListParagraph"/>
    <w:uiPriority w:val="34"/>
    <w:qFormat/>
    <w:rsid w:val="00A1799A"/>
    <w:rPr>
      <w:rFonts w:ascii="Times New Roman" w:eastAsia="PMingLiU" w:hAnsi="Times New Roman" w:cs="Times New Roman"/>
      <w:sz w:val="24"/>
      <w:szCs w:val="24"/>
      <w:lang w:val="en-US" w:bidi="ar-SA"/>
    </w:rPr>
  </w:style>
  <w:style w:type="paragraph" w:styleId="NoSpacing">
    <w:name w:val="No Spacing"/>
    <w:link w:val="NoSpacingChar"/>
    <w:uiPriority w:val="1"/>
    <w:qFormat/>
    <w:rsid w:val="00A1799A"/>
    <w:pPr>
      <w:spacing w:after="0" w:line="240" w:lineRule="auto"/>
    </w:pPr>
    <w:rPr>
      <w:szCs w:val="22"/>
      <w:lang w:val="en-US" w:bidi="ar-SA"/>
    </w:rPr>
  </w:style>
  <w:style w:type="character" w:customStyle="1" w:styleId="NoSpacingChar">
    <w:name w:val="No Spacing Char"/>
    <w:link w:val="NoSpacing"/>
    <w:uiPriority w:val="1"/>
    <w:locked/>
    <w:rsid w:val="00A1799A"/>
    <w:rPr>
      <w:szCs w:val="22"/>
      <w:lang w:val="en-US" w:bidi="ar-SA"/>
    </w:rPr>
  </w:style>
  <w:style w:type="table" w:styleId="TableGrid">
    <w:name w:val="Table Grid"/>
    <w:aliases w:val="Bordure,Header Table Grid,Bordure1,Bordure2,Yellow,Deloitte,IT Park_Citation"/>
    <w:basedOn w:val="TableNormal"/>
    <w:uiPriority w:val="59"/>
    <w:rsid w:val="00A1799A"/>
    <w:pPr>
      <w:spacing w:after="0" w:line="240" w:lineRule="auto"/>
    </w:pPr>
    <w:rPr>
      <w:rFonts w:eastAsiaTheme="minorEastAsia"/>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E3046A"/>
    <w:pPr>
      <w:ind w:left="900"/>
    </w:pPr>
  </w:style>
  <w:style w:type="character" w:customStyle="1" w:styleId="BodyTextIndentChar">
    <w:name w:val="Body Text Indent Char"/>
    <w:basedOn w:val="DefaultParagraphFont"/>
    <w:link w:val="BodyTextIndent"/>
    <w:rsid w:val="00E3046A"/>
    <w:rPr>
      <w:rFonts w:ascii="Times New Roman" w:eastAsia="Times New Roman" w:hAnsi="Times New Roman" w:cs="Times New Roman"/>
      <w:sz w:val="24"/>
      <w:szCs w:val="24"/>
      <w:lang w:val="en-US" w:bidi="ar-SA"/>
    </w:rPr>
  </w:style>
  <w:style w:type="paragraph" w:styleId="BodyText">
    <w:name w:val="Body Text"/>
    <w:aliases w:val="Body Text - Level 2,by,bt,Orig Qstn,Original Question,body text,BodyText,BODY TEXT,t,lista,Te,Heading 41,Body Text 12,Body Text1,Tempo Body Text,Starbucks Body Text,3 indent,heading31,body text1,3 indent1,heading32,heading3"/>
    <w:basedOn w:val="Normal"/>
    <w:link w:val="BodyTextChar"/>
    <w:unhideWhenUsed/>
    <w:qFormat/>
    <w:rsid w:val="00E3046A"/>
    <w:pPr>
      <w:spacing w:after="120" w:line="276" w:lineRule="auto"/>
    </w:pPr>
    <w:rPr>
      <w:rFonts w:asciiTheme="minorHAnsi" w:eastAsiaTheme="minorHAnsi" w:hAnsiTheme="minorHAnsi" w:cstheme="minorBidi"/>
      <w:sz w:val="22"/>
      <w:szCs w:val="22"/>
    </w:rPr>
  </w:style>
  <w:style w:type="character" w:customStyle="1" w:styleId="BodyTextChar">
    <w:name w:val="Body Text Char"/>
    <w:aliases w:val="Body Text - Level 2 Char,by Char,bt Char,Orig Qstn Char,Original Question Char,body text Char,BodyText Char,BODY TEXT Char,t Char,lista Char,Te Char,Heading 41 Char,Body Text 12 Char,Body Text1 Char,Tempo Body Text Char,3 indent Char"/>
    <w:basedOn w:val="DefaultParagraphFont"/>
    <w:link w:val="BodyText"/>
    <w:rsid w:val="00E3046A"/>
    <w:rPr>
      <w:szCs w:val="22"/>
      <w:lang w:val="en-US" w:bidi="ar-SA"/>
    </w:rPr>
  </w:style>
  <w:style w:type="table" w:styleId="LightGrid-Accent6">
    <w:name w:val="Light Grid Accent 6"/>
    <w:basedOn w:val="TableNormal"/>
    <w:uiPriority w:val="62"/>
    <w:rsid w:val="00E3046A"/>
    <w:pPr>
      <w:spacing w:after="0" w:line="240" w:lineRule="auto"/>
    </w:pPr>
    <w:rPr>
      <w:szCs w:val="22"/>
      <w:lang w:val="en-US"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4">
    <w:name w:val="Light Shading Accent 4"/>
    <w:basedOn w:val="TableNormal"/>
    <w:uiPriority w:val="60"/>
    <w:rsid w:val="00E3046A"/>
    <w:pPr>
      <w:spacing w:after="0" w:line="240" w:lineRule="auto"/>
    </w:pPr>
    <w:rPr>
      <w:color w:val="5F497A" w:themeColor="accent4" w:themeShade="BF"/>
      <w:szCs w:val="22"/>
      <w:lang w:bidi="ar-SA"/>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E3046A"/>
    <w:pPr>
      <w:spacing w:after="0" w:line="240" w:lineRule="auto"/>
    </w:pPr>
    <w:rPr>
      <w:szCs w:val="22"/>
      <w:lang w:bidi="ar-S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MediumList11">
    <w:name w:val="Medium List 11"/>
    <w:basedOn w:val="TableNormal"/>
    <w:uiPriority w:val="65"/>
    <w:rsid w:val="00E3046A"/>
    <w:pPr>
      <w:spacing w:after="0" w:line="240" w:lineRule="auto"/>
    </w:pPr>
    <w:rPr>
      <w:color w:val="000000" w:themeColor="text1"/>
      <w:szCs w:val="22"/>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Hyperlink">
    <w:name w:val="Hyperlink"/>
    <w:basedOn w:val="DefaultParagraphFont"/>
    <w:unhideWhenUsed/>
    <w:rsid w:val="00356618"/>
    <w:rPr>
      <w:color w:val="0000FF"/>
      <w:u w:val="single"/>
    </w:rPr>
  </w:style>
  <w:style w:type="paragraph" w:styleId="BalloonText">
    <w:name w:val="Balloon Text"/>
    <w:aliases w:val="Char,Default Paragraph Font21, Char1,Default Paragraph Font1 Char"/>
    <w:basedOn w:val="Normal"/>
    <w:link w:val="BalloonTextChar"/>
    <w:unhideWhenUsed/>
    <w:rsid w:val="007F332A"/>
    <w:rPr>
      <w:rFonts w:ascii="Tahoma" w:hAnsi="Tahoma" w:cs="Tahoma"/>
      <w:sz w:val="16"/>
      <w:szCs w:val="16"/>
    </w:rPr>
  </w:style>
  <w:style w:type="character" w:customStyle="1" w:styleId="BalloonTextChar">
    <w:name w:val="Balloon Text Char"/>
    <w:aliases w:val="Char Char,Default Paragraph Font21 Char, Char1 Char,Default Paragraph Font1 Char Char"/>
    <w:basedOn w:val="DefaultParagraphFont"/>
    <w:link w:val="BalloonText"/>
    <w:rsid w:val="007F332A"/>
    <w:rPr>
      <w:rFonts w:ascii="Tahoma" w:eastAsia="Times New Roman" w:hAnsi="Tahoma" w:cs="Tahoma"/>
      <w:sz w:val="16"/>
      <w:szCs w:val="16"/>
      <w:lang w:val="en-US" w:bidi="ar-SA"/>
    </w:rPr>
  </w:style>
  <w:style w:type="character" w:customStyle="1" w:styleId="Heading1Char">
    <w:name w:val="Heading 1 Char"/>
    <w:basedOn w:val="DefaultParagraphFont"/>
    <w:link w:val="Heading1"/>
    <w:rsid w:val="00563605"/>
    <w:rPr>
      <w:rFonts w:ascii="Wingdings 3" w:eastAsia="Times New Roman" w:hAnsi="Wingdings 3" w:cs="Times New Roman"/>
      <w:b/>
      <w:bCs/>
      <w:kern w:val="32"/>
      <w:sz w:val="32"/>
      <w:szCs w:val="32"/>
      <w:lang w:val="en-US" w:bidi="ar-SA"/>
    </w:rPr>
  </w:style>
  <w:style w:type="character" w:customStyle="1" w:styleId="Heading2Char">
    <w:name w:val="Heading 2 Char"/>
    <w:aliases w:val="H2 Char,Sub-heading Char,sl2 Char,h2 Char,Headinnormalg 2 Char,Section 1.1 Char,Module Subheading Char,Heading 2a Char,h2 main heading Char,Attribute Heading 2 Char,test Char,2m Char,h 2 Char,sub-para Char,SubPara Char,l2 Char,list 2 Char"/>
    <w:basedOn w:val="DefaultParagraphFont"/>
    <w:link w:val="Heading2"/>
    <w:qFormat/>
    <w:rsid w:val="00563605"/>
    <w:rPr>
      <w:rFonts w:ascii="Arial Black" w:eastAsia="Times New Roman" w:hAnsi="Arial Black" w:cs="Times New Roman"/>
      <w:sz w:val="20"/>
      <w:lang w:val="en-US" w:bidi="ar-SA"/>
    </w:rPr>
  </w:style>
  <w:style w:type="character" w:customStyle="1" w:styleId="Heading3Char">
    <w:name w:val="Heading 3 Char"/>
    <w:aliases w:val=" Char12 Char"/>
    <w:basedOn w:val="DefaultParagraphFont"/>
    <w:link w:val="Heading3"/>
    <w:rsid w:val="00563605"/>
    <w:rPr>
      <w:rFonts w:ascii="PMingLiU" w:eastAsia="PMingLiU" w:hAnsi="Calibri" w:cs="Times New Roman"/>
      <w:b/>
      <w:bCs/>
      <w:color w:val="4F81BD"/>
      <w:sz w:val="24"/>
      <w:szCs w:val="24"/>
      <w:lang w:val="en-US" w:bidi="ar-SA"/>
    </w:rPr>
  </w:style>
  <w:style w:type="character" w:customStyle="1" w:styleId="Heading4Char">
    <w:name w:val="Heading 4 Char"/>
    <w:aliases w:val=" table Char"/>
    <w:basedOn w:val="DefaultParagraphFont"/>
    <w:link w:val="Heading4"/>
    <w:rsid w:val="00563605"/>
    <w:rPr>
      <w:rFonts w:ascii="PMingLiU" w:eastAsia="PMingLiU" w:hAnsi="Calibri" w:cs="Times New Roman"/>
      <w:b/>
      <w:bCs/>
      <w:i/>
      <w:iCs/>
      <w:color w:val="4F81BD"/>
      <w:sz w:val="24"/>
      <w:szCs w:val="24"/>
      <w:lang w:val="en-US" w:bidi="ar-SA"/>
    </w:rPr>
  </w:style>
  <w:style w:type="character" w:customStyle="1" w:styleId="Heading5Char">
    <w:name w:val="Heading 5 Char"/>
    <w:basedOn w:val="DefaultParagraphFont"/>
    <w:link w:val="Heading5"/>
    <w:rsid w:val="00563605"/>
    <w:rPr>
      <w:rFonts w:ascii="PMingLiU" w:eastAsia="PMingLiU" w:hAnsi="Calibri" w:cs="Times New Roman"/>
      <w:color w:val="243F60"/>
      <w:sz w:val="24"/>
      <w:szCs w:val="24"/>
      <w:lang w:val="en-US" w:bidi="ar-SA"/>
    </w:rPr>
  </w:style>
  <w:style w:type="character" w:customStyle="1" w:styleId="Heading6Char">
    <w:name w:val="Heading 6 Char"/>
    <w:basedOn w:val="DefaultParagraphFont"/>
    <w:link w:val="Heading6"/>
    <w:rsid w:val="00563605"/>
    <w:rPr>
      <w:rFonts w:ascii="PMingLiU" w:eastAsia="PMingLiU" w:hAnsi="Calibri" w:cs="Times New Roman"/>
      <w:i/>
      <w:iCs/>
      <w:color w:val="243F60"/>
      <w:sz w:val="24"/>
      <w:szCs w:val="24"/>
      <w:lang w:val="en-US" w:bidi="ar-SA"/>
    </w:rPr>
  </w:style>
  <w:style w:type="character" w:customStyle="1" w:styleId="Heading7Char">
    <w:name w:val="Heading 7 Char"/>
    <w:basedOn w:val="DefaultParagraphFont"/>
    <w:link w:val="Heading7"/>
    <w:rsid w:val="00563605"/>
    <w:rPr>
      <w:rFonts w:ascii="PMingLiU" w:eastAsia="PMingLiU" w:hAnsi="Calibri" w:cs="Times New Roman"/>
      <w:i/>
      <w:iCs/>
      <w:color w:val="404040"/>
      <w:sz w:val="24"/>
      <w:szCs w:val="24"/>
      <w:lang w:val="en-US" w:bidi="ar-SA"/>
    </w:rPr>
  </w:style>
  <w:style w:type="character" w:customStyle="1" w:styleId="Heading8Char">
    <w:name w:val="Heading 8 Char"/>
    <w:basedOn w:val="DefaultParagraphFont"/>
    <w:link w:val="Heading8"/>
    <w:rsid w:val="00563605"/>
    <w:rPr>
      <w:rFonts w:ascii="PMingLiU" w:eastAsia="PMingLiU" w:hAnsi="Calibri" w:cs="Times New Roman"/>
      <w:color w:val="404040"/>
      <w:sz w:val="20"/>
      <w:lang w:val="en-US" w:bidi="ar-SA"/>
    </w:rPr>
  </w:style>
  <w:style w:type="character" w:customStyle="1" w:styleId="Heading9Char">
    <w:name w:val="Heading 9 Char"/>
    <w:basedOn w:val="DefaultParagraphFont"/>
    <w:link w:val="Heading9"/>
    <w:rsid w:val="00563605"/>
    <w:rPr>
      <w:rFonts w:ascii="Arial Black" w:eastAsia="Times New Roman" w:hAnsi="Arial Black" w:cs="Times New Roman"/>
      <w:b/>
      <w:bCs/>
      <w:sz w:val="20"/>
      <w:lang w:val="en-US" w:bidi="ar-SA"/>
    </w:rPr>
  </w:style>
  <w:style w:type="character" w:customStyle="1" w:styleId="CharacterStyle1">
    <w:name w:val="Character Style 1"/>
    <w:uiPriority w:val="99"/>
    <w:rsid w:val="00563605"/>
    <w:rPr>
      <w:sz w:val="32"/>
      <w:szCs w:val="32"/>
    </w:rPr>
  </w:style>
  <w:style w:type="paragraph" w:styleId="Header">
    <w:name w:val="header"/>
    <w:aliases w:val=" Char Char Char Char3 Char,Char Char Char Char3 Char"/>
    <w:basedOn w:val="Normal"/>
    <w:link w:val="HeaderChar"/>
    <w:unhideWhenUsed/>
    <w:rsid w:val="00563605"/>
    <w:pPr>
      <w:tabs>
        <w:tab w:val="center" w:pos="4680"/>
        <w:tab w:val="right" w:pos="9360"/>
      </w:tabs>
    </w:pPr>
    <w:rPr>
      <w:rFonts w:asciiTheme="minorHAnsi" w:eastAsiaTheme="minorEastAsia" w:hAnsiTheme="minorHAnsi" w:cstheme="minorBidi"/>
      <w:sz w:val="22"/>
      <w:szCs w:val="22"/>
    </w:rPr>
  </w:style>
  <w:style w:type="character" w:customStyle="1" w:styleId="HeaderChar">
    <w:name w:val="Header Char"/>
    <w:aliases w:val=" Char Char Char Char3 Char Char,Char Char Char Char3 Char Char"/>
    <w:basedOn w:val="DefaultParagraphFont"/>
    <w:link w:val="Header"/>
    <w:rsid w:val="00563605"/>
    <w:rPr>
      <w:rFonts w:eastAsiaTheme="minorEastAsia"/>
      <w:szCs w:val="22"/>
      <w:lang w:val="en-US" w:bidi="ar-SA"/>
    </w:rPr>
  </w:style>
  <w:style w:type="paragraph" w:styleId="Footer">
    <w:name w:val="footer"/>
    <w:aliases w:val="Char Char Char Char Char,Footer Char Char Char,Footer Char Char Char Char Char,Footer Char Char Char Char Char Char"/>
    <w:basedOn w:val="Normal"/>
    <w:link w:val="FooterChar"/>
    <w:uiPriority w:val="99"/>
    <w:unhideWhenUsed/>
    <w:rsid w:val="00563605"/>
    <w:pPr>
      <w:tabs>
        <w:tab w:val="center" w:pos="4680"/>
        <w:tab w:val="right" w:pos="9360"/>
      </w:tabs>
    </w:pPr>
    <w:rPr>
      <w:rFonts w:asciiTheme="minorHAnsi" w:eastAsiaTheme="minorEastAsia" w:hAnsiTheme="minorHAnsi" w:cstheme="minorBidi"/>
      <w:sz w:val="22"/>
      <w:szCs w:val="22"/>
    </w:rPr>
  </w:style>
  <w:style w:type="character" w:customStyle="1" w:styleId="FooterChar">
    <w:name w:val="Footer Char"/>
    <w:aliases w:val="Char Char Char Char Char Char1,Footer Char Char Char Char,Footer Char Char Char Char Char Char1,Footer Char Char Char Char Char Char Char"/>
    <w:basedOn w:val="DefaultParagraphFont"/>
    <w:link w:val="Footer"/>
    <w:uiPriority w:val="99"/>
    <w:rsid w:val="00563605"/>
    <w:rPr>
      <w:rFonts w:eastAsiaTheme="minorEastAsia"/>
      <w:szCs w:val="22"/>
      <w:lang w:val="en-US" w:bidi="ar-SA"/>
    </w:rPr>
  </w:style>
  <w:style w:type="paragraph" w:customStyle="1" w:styleId="xl23">
    <w:name w:val="xl23"/>
    <w:basedOn w:val="Normal"/>
    <w:rsid w:val="00563605"/>
    <w:pPr>
      <w:pBdr>
        <w:bottom w:val="single" w:sz="8" w:space="0" w:color="auto"/>
        <w:right w:val="single" w:sz="8" w:space="0" w:color="auto"/>
      </w:pBdr>
      <w:spacing w:before="100" w:beforeAutospacing="1" w:after="100" w:afterAutospacing="1"/>
      <w:jc w:val="center"/>
      <w:textAlignment w:val="center"/>
    </w:pPr>
    <w:rPr>
      <w:rFonts w:ascii="Arial" w:eastAsia="PMingLiU" w:hAnsi="Arial" w:cs="Arial"/>
      <w:b/>
      <w:bCs/>
      <w:lang w:eastAsia="zh-TW"/>
    </w:rPr>
  </w:style>
  <w:style w:type="paragraph" w:customStyle="1" w:styleId="xl38">
    <w:name w:val="xl38"/>
    <w:basedOn w:val="Normal"/>
    <w:rsid w:val="00563605"/>
    <w:pPr>
      <w:pBdr>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rPr>
  </w:style>
  <w:style w:type="character" w:styleId="PageNumber">
    <w:name w:val="page number"/>
    <w:rsid w:val="00563605"/>
    <w:rPr>
      <w:rFonts w:cs="Times New Roman"/>
    </w:rPr>
  </w:style>
  <w:style w:type="paragraph" w:styleId="BodyText2">
    <w:name w:val="Body Text 2"/>
    <w:basedOn w:val="Normal"/>
    <w:link w:val="BodyText2Char1"/>
    <w:rsid w:val="00563605"/>
    <w:pPr>
      <w:jc w:val="both"/>
    </w:pPr>
    <w:rPr>
      <w:rFonts w:ascii="Arial Black" w:hAnsi="Arial Black"/>
      <w:sz w:val="20"/>
      <w:szCs w:val="20"/>
    </w:rPr>
  </w:style>
  <w:style w:type="character" w:customStyle="1" w:styleId="BodyText2Char">
    <w:name w:val="Body Text 2 Char"/>
    <w:basedOn w:val="DefaultParagraphFont"/>
    <w:rsid w:val="00563605"/>
    <w:rPr>
      <w:rFonts w:ascii="Times New Roman" w:eastAsia="Times New Roman" w:hAnsi="Times New Roman" w:cs="Times New Roman"/>
      <w:sz w:val="24"/>
      <w:szCs w:val="24"/>
      <w:lang w:val="en-US" w:bidi="ar-SA"/>
    </w:rPr>
  </w:style>
  <w:style w:type="character" w:customStyle="1" w:styleId="BodyText2Char1">
    <w:name w:val="Body Text 2 Char1"/>
    <w:link w:val="BodyText2"/>
    <w:locked/>
    <w:rsid w:val="00563605"/>
    <w:rPr>
      <w:rFonts w:ascii="Arial Black" w:eastAsia="Times New Roman" w:hAnsi="Arial Black" w:cs="Times New Roman"/>
      <w:sz w:val="20"/>
      <w:lang w:val="en-US" w:bidi="ar-SA"/>
    </w:rPr>
  </w:style>
  <w:style w:type="paragraph" w:styleId="BodyTextIndent2">
    <w:name w:val="Body Text Indent 2"/>
    <w:basedOn w:val="Normal"/>
    <w:link w:val="BodyTextIndent2Char"/>
    <w:rsid w:val="00563605"/>
    <w:pPr>
      <w:spacing w:after="120" w:line="480" w:lineRule="auto"/>
      <w:ind w:left="283"/>
    </w:pPr>
    <w:rPr>
      <w:rFonts w:ascii="Arial Black" w:hAnsi="Arial Black"/>
    </w:rPr>
  </w:style>
  <w:style w:type="character" w:customStyle="1" w:styleId="BodyTextIndent2Char">
    <w:name w:val="Body Text Indent 2 Char"/>
    <w:basedOn w:val="DefaultParagraphFont"/>
    <w:link w:val="BodyTextIndent2"/>
    <w:rsid w:val="00563605"/>
    <w:rPr>
      <w:rFonts w:ascii="Arial Black" w:eastAsia="Times New Roman" w:hAnsi="Arial Black" w:cs="Times New Roman"/>
      <w:sz w:val="24"/>
      <w:szCs w:val="24"/>
      <w:lang w:val="en-US" w:bidi="ar-SA"/>
    </w:rPr>
  </w:style>
  <w:style w:type="paragraph" w:styleId="NormalWeb">
    <w:name w:val="Normal (Web)"/>
    <w:aliases w:val="Normal (Web) Char,Normal (Web) Char1 Char,Normal (Web) Char Char Char,Normal (Web) Char1 Char Char Char,Normal (Web) Char Char Char Char Char,Normal (Web) Char Char1 Char,Normal (Web) Char1 Char1,Normal (Web) Char Char Char1"/>
    <w:basedOn w:val="Normal"/>
    <w:qFormat/>
    <w:rsid w:val="00563605"/>
    <w:pPr>
      <w:spacing w:before="100" w:beforeAutospacing="1" w:after="100" w:afterAutospacing="1"/>
    </w:pPr>
    <w:rPr>
      <w:rFonts w:ascii="Arial Black" w:hAnsi="Arial Black" w:cs="Arial Black"/>
    </w:rPr>
  </w:style>
  <w:style w:type="paragraph" w:styleId="BodyTextIndent3">
    <w:name w:val="Body Text Indent 3"/>
    <w:basedOn w:val="Normal"/>
    <w:link w:val="BodyTextIndent3Char"/>
    <w:rsid w:val="00563605"/>
    <w:pPr>
      <w:spacing w:after="120"/>
      <w:ind w:left="360"/>
    </w:pPr>
    <w:rPr>
      <w:rFonts w:ascii="Arial Black" w:hAnsi="Arial Black"/>
      <w:sz w:val="16"/>
      <w:szCs w:val="16"/>
    </w:rPr>
  </w:style>
  <w:style w:type="character" w:customStyle="1" w:styleId="BodyTextIndent3Char">
    <w:name w:val="Body Text Indent 3 Char"/>
    <w:basedOn w:val="DefaultParagraphFont"/>
    <w:link w:val="BodyTextIndent3"/>
    <w:rsid w:val="00563605"/>
    <w:rPr>
      <w:rFonts w:ascii="Arial Black" w:eastAsia="Times New Roman" w:hAnsi="Arial Black" w:cs="Times New Roman"/>
      <w:sz w:val="16"/>
      <w:szCs w:val="16"/>
      <w:lang w:val="en-US" w:bidi="ar-SA"/>
    </w:rPr>
  </w:style>
  <w:style w:type="paragraph" w:styleId="BlockText">
    <w:name w:val="Block Text"/>
    <w:basedOn w:val="Normal"/>
    <w:rsid w:val="00563605"/>
    <w:pPr>
      <w:keepLines/>
      <w:tabs>
        <w:tab w:val="left" w:pos="1071"/>
      </w:tabs>
      <w:autoSpaceDE w:val="0"/>
      <w:autoSpaceDN w:val="0"/>
      <w:adjustRightInd w:val="0"/>
      <w:ind w:left="540" w:right="36"/>
      <w:jc w:val="both"/>
    </w:pPr>
    <w:rPr>
      <w:rFonts w:ascii="Wingdings 3" w:hAnsi="Wingdings 3" w:cs="Wingdings 3"/>
      <w:sz w:val="22"/>
      <w:szCs w:val="22"/>
    </w:rPr>
  </w:style>
  <w:style w:type="paragraph" w:styleId="BodyText3">
    <w:name w:val="Body Text 3"/>
    <w:basedOn w:val="Normal"/>
    <w:link w:val="BodyText3Char"/>
    <w:rsid w:val="00563605"/>
    <w:pPr>
      <w:spacing w:after="120"/>
    </w:pPr>
    <w:rPr>
      <w:rFonts w:ascii="Arial Black" w:hAnsi="Arial Black"/>
      <w:sz w:val="16"/>
      <w:szCs w:val="16"/>
    </w:rPr>
  </w:style>
  <w:style w:type="character" w:customStyle="1" w:styleId="BodyText3Char">
    <w:name w:val="Body Text 3 Char"/>
    <w:basedOn w:val="DefaultParagraphFont"/>
    <w:link w:val="BodyText3"/>
    <w:rsid w:val="00563605"/>
    <w:rPr>
      <w:rFonts w:ascii="Arial Black" w:eastAsia="Times New Roman" w:hAnsi="Arial Black" w:cs="Times New Roman"/>
      <w:sz w:val="16"/>
      <w:szCs w:val="16"/>
      <w:lang w:val="en-US" w:bidi="ar-SA"/>
    </w:rPr>
  </w:style>
  <w:style w:type="paragraph" w:styleId="Title">
    <w:name w:val="Title"/>
    <w:basedOn w:val="Normal"/>
    <w:link w:val="TitleChar"/>
    <w:qFormat/>
    <w:rsid w:val="00563605"/>
    <w:pPr>
      <w:jc w:val="center"/>
    </w:pPr>
    <w:rPr>
      <w:rFonts w:ascii="Arial Black" w:hAnsi="Arial Black"/>
      <w:b/>
      <w:bCs/>
      <w:sz w:val="20"/>
      <w:szCs w:val="20"/>
    </w:rPr>
  </w:style>
  <w:style w:type="character" w:customStyle="1" w:styleId="TitleChar">
    <w:name w:val="Title Char"/>
    <w:basedOn w:val="DefaultParagraphFont"/>
    <w:link w:val="Title"/>
    <w:rsid w:val="00563605"/>
    <w:rPr>
      <w:rFonts w:ascii="Arial Black" w:eastAsia="Times New Roman" w:hAnsi="Arial Black" w:cs="Times New Roman"/>
      <w:b/>
      <w:bCs/>
      <w:sz w:val="20"/>
      <w:lang w:val="en-US" w:bidi="ar-SA"/>
    </w:rPr>
  </w:style>
  <w:style w:type="paragraph" w:styleId="Caption">
    <w:name w:val="caption"/>
    <w:basedOn w:val="Normal"/>
    <w:next w:val="Normal"/>
    <w:qFormat/>
    <w:rsid w:val="00563605"/>
    <w:pPr>
      <w:tabs>
        <w:tab w:val="num" w:pos="360"/>
      </w:tabs>
      <w:ind w:left="360" w:hanging="360"/>
    </w:pPr>
    <w:rPr>
      <w:rFonts w:ascii="Arial Black" w:hAnsi="Arial Black" w:cs="Arial Black"/>
      <w:b/>
      <w:bCs/>
      <w:sz w:val="28"/>
      <w:szCs w:val="28"/>
    </w:rPr>
  </w:style>
  <w:style w:type="paragraph" w:styleId="Subtitle0">
    <w:name w:val="Subtitle"/>
    <w:basedOn w:val="Normal"/>
    <w:link w:val="SubtitleChar"/>
    <w:qFormat/>
    <w:rsid w:val="00563605"/>
    <w:pPr>
      <w:jc w:val="center"/>
    </w:pPr>
    <w:rPr>
      <w:rFonts w:ascii="Arial Black" w:hAnsi="Arial Black"/>
      <w:b/>
      <w:bCs/>
      <w:sz w:val="20"/>
      <w:szCs w:val="20"/>
    </w:rPr>
  </w:style>
  <w:style w:type="character" w:customStyle="1" w:styleId="SubtitleChar">
    <w:name w:val="Subtitle Char"/>
    <w:basedOn w:val="DefaultParagraphFont"/>
    <w:link w:val="Subtitle0"/>
    <w:rsid w:val="00563605"/>
    <w:rPr>
      <w:rFonts w:ascii="Arial Black" w:eastAsia="Times New Roman" w:hAnsi="Arial Black" w:cs="Times New Roman"/>
      <w:b/>
      <w:bCs/>
      <w:sz w:val="20"/>
      <w:lang w:val="en-US" w:bidi="ar-SA"/>
    </w:rPr>
  </w:style>
  <w:style w:type="paragraph" w:customStyle="1" w:styleId="xl24">
    <w:name w:val="xl24"/>
    <w:basedOn w:val="Normal"/>
    <w:rsid w:val="0056360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25">
    <w:name w:val="xl25"/>
    <w:basedOn w:val="Normal"/>
    <w:rsid w:val="0056360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26">
    <w:name w:val="xl26"/>
    <w:basedOn w:val="Normal"/>
    <w:rsid w:val="00563605"/>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27">
    <w:name w:val="xl27"/>
    <w:basedOn w:val="Normal"/>
    <w:rsid w:val="0056360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28">
    <w:name w:val="xl28"/>
    <w:basedOn w:val="Normal"/>
    <w:rsid w:val="00563605"/>
    <w:pPr>
      <w:pBdr>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29">
    <w:name w:val="xl29"/>
    <w:basedOn w:val="Normal"/>
    <w:rsid w:val="00563605"/>
    <w:pPr>
      <w:pBdr>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0">
    <w:name w:val="xl30"/>
    <w:basedOn w:val="Normal"/>
    <w:rsid w:val="0056360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31">
    <w:name w:val="xl31"/>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32">
    <w:name w:val="xl32"/>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3">
    <w:name w:val="xl33"/>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4">
    <w:name w:val="xl34"/>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5">
    <w:name w:val="xl35"/>
    <w:basedOn w:val="Normal"/>
    <w:rsid w:val="00563605"/>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6">
    <w:name w:val="xl36"/>
    <w:basedOn w:val="Normal"/>
    <w:rsid w:val="00563605"/>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7">
    <w:name w:val="xl37"/>
    <w:basedOn w:val="Normal"/>
    <w:rsid w:val="0056360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Black" w:hAnsi="Arial Black" w:cs="Arial Black"/>
      <w:b/>
      <w:bCs/>
    </w:rPr>
  </w:style>
  <w:style w:type="paragraph" w:customStyle="1" w:styleId="xl39">
    <w:name w:val="xl39"/>
    <w:basedOn w:val="Normal"/>
    <w:rsid w:val="0056360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40">
    <w:name w:val="xl40"/>
    <w:basedOn w:val="Normal"/>
    <w:rsid w:val="00563605"/>
    <w:pPr>
      <w:pBdr>
        <w:top w:val="single" w:sz="4" w:space="0" w:color="auto"/>
        <w:left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41">
    <w:name w:val="xl41"/>
    <w:basedOn w:val="Normal"/>
    <w:rsid w:val="0056360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42">
    <w:name w:val="xl42"/>
    <w:basedOn w:val="Normal"/>
    <w:rsid w:val="00563605"/>
    <w:pPr>
      <w:pBdr>
        <w:top w:val="single" w:sz="4" w:space="0" w:color="auto"/>
        <w:left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43">
    <w:name w:val="xl43"/>
    <w:basedOn w:val="Normal"/>
    <w:rsid w:val="00563605"/>
    <w:pPr>
      <w:pBdr>
        <w:top w:val="single" w:sz="4" w:space="0" w:color="auto"/>
        <w:left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44">
    <w:name w:val="xl44"/>
    <w:basedOn w:val="Normal"/>
    <w:rsid w:val="00563605"/>
    <w:pPr>
      <w:pBdr>
        <w:top w:val="single" w:sz="4" w:space="0" w:color="auto"/>
        <w:left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45">
    <w:name w:val="xl45"/>
    <w:basedOn w:val="Normal"/>
    <w:rsid w:val="00563605"/>
    <w:pPr>
      <w:pBdr>
        <w:top w:val="single" w:sz="4" w:space="0" w:color="auto"/>
        <w:left w:val="single" w:sz="4"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46">
    <w:name w:val="xl46"/>
    <w:basedOn w:val="Normal"/>
    <w:rsid w:val="00563605"/>
    <w:pPr>
      <w:pBdr>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47">
    <w:name w:val="xl47"/>
    <w:basedOn w:val="Normal"/>
    <w:rsid w:val="0056360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48">
    <w:name w:val="xl48"/>
    <w:basedOn w:val="Normal"/>
    <w:rsid w:val="0056360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49">
    <w:name w:val="xl49"/>
    <w:basedOn w:val="Normal"/>
    <w:rsid w:val="00563605"/>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0">
    <w:name w:val="xl50"/>
    <w:basedOn w:val="Normal"/>
    <w:rsid w:val="00563605"/>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1">
    <w:name w:val="xl51"/>
    <w:basedOn w:val="Normal"/>
    <w:rsid w:val="0056360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52">
    <w:name w:val="xl52"/>
    <w:basedOn w:val="Normal"/>
    <w:rsid w:val="0056360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53">
    <w:name w:val="xl53"/>
    <w:basedOn w:val="Normal"/>
    <w:rsid w:val="0056360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54">
    <w:name w:val="xl54"/>
    <w:basedOn w:val="Normal"/>
    <w:rsid w:val="00563605"/>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5">
    <w:name w:val="xl55"/>
    <w:basedOn w:val="Normal"/>
    <w:rsid w:val="00563605"/>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6">
    <w:name w:val="xl56"/>
    <w:basedOn w:val="Normal"/>
    <w:rsid w:val="00563605"/>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7">
    <w:name w:val="xl57"/>
    <w:basedOn w:val="Normal"/>
    <w:rsid w:val="0056360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58">
    <w:name w:val="xl58"/>
    <w:basedOn w:val="Normal"/>
    <w:rsid w:val="0056360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mj-ea" w:hAnsi="+mj-ea" w:cs="+mj-ea"/>
    </w:rPr>
  </w:style>
  <w:style w:type="paragraph" w:customStyle="1" w:styleId="xl59">
    <w:name w:val="xl59"/>
    <w:basedOn w:val="Normal"/>
    <w:rsid w:val="0056360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mj-ea" w:hAnsi="+mj-ea" w:cs="+mj-ea"/>
    </w:rPr>
  </w:style>
  <w:style w:type="paragraph" w:customStyle="1" w:styleId="xl60">
    <w:name w:val="xl60"/>
    <w:basedOn w:val="Normal"/>
    <w:rsid w:val="00563605"/>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mj-ea" w:hAnsi="+mj-ea" w:cs="+mj-ea"/>
    </w:rPr>
  </w:style>
  <w:style w:type="paragraph" w:customStyle="1" w:styleId="font6">
    <w:name w:val="font6"/>
    <w:basedOn w:val="Normal"/>
    <w:rsid w:val="00563605"/>
    <w:pPr>
      <w:spacing w:before="100" w:beforeAutospacing="1" w:after="100" w:afterAutospacing="1"/>
    </w:pPr>
    <w:rPr>
      <w:rFonts w:ascii="Wingdings 3" w:hAnsi="Wingdings 3" w:cs="Wingdings 3"/>
      <w:sz w:val="28"/>
      <w:szCs w:val="28"/>
    </w:rPr>
  </w:style>
  <w:style w:type="character" w:customStyle="1" w:styleId="DocumentMapChar">
    <w:name w:val="Document Map Char"/>
    <w:link w:val="DocumentMap"/>
    <w:locked/>
    <w:rsid w:val="00563605"/>
    <w:rPr>
      <w:rFonts w:ascii="Arial Black" w:hAnsi="Arial Black" w:cs="Arial Black"/>
      <w:shd w:val="clear" w:color="auto" w:fill="000080"/>
    </w:rPr>
  </w:style>
  <w:style w:type="paragraph" w:styleId="DocumentMap">
    <w:name w:val="Document Map"/>
    <w:basedOn w:val="Normal"/>
    <w:link w:val="DocumentMapChar"/>
    <w:rsid w:val="00563605"/>
    <w:pPr>
      <w:shd w:val="clear" w:color="auto" w:fill="000080"/>
    </w:pPr>
    <w:rPr>
      <w:rFonts w:ascii="Arial Black" w:eastAsiaTheme="minorHAnsi" w:hAnsi="Arial Black" w:cs="Arial Black"/>
      <w:sz w:val="22"/>
      <w:szCs w:val="20"/>
      <w:lang w:val="en-IN" w:bidi="hi-IN"/>
    </w:rPr>
  </w:style>
  <w:style w:type="character" w:customStyle="1" w:styleId="DocumentMapChar1">
    <w:name w:val="Document Map Char1"/>
    <w:basedOn w:val="DefaultParagraphFont"/>
    <w:semiHidden/>
    <w:rsid w:val="00563605"/>
    <w:rPr>
      <w:rFonts w:ascii="Tahoma" w:eastAsia="Times New Roman" w:hAnsi="Tahoma" w:cs="Tahoma"/>
      <w:sz w:val="16"/>
      <w:szCs w:val="16"/>
      <w:lang w:val="en-US" w:bidi="ar-SA"/>
    </w:rPr>
  </w:style>
  <w:style w:type="paragraph" w:customStyle="1" w:styleId="a-table-form">
    <w:name w:val="a-table-form"/>
    <w:basedOn w:val="Normal"/>
    <w:rsid w:val="00563605"/>
    <w:pPr>
      <w:spacing w:before="40" w:after="40" w:line="300" w:lineRule="atLeast"/>
    </w:pPr>
    <w:rPr>
      <w:rFonts w:ascii="Wingdings 3" w:hAnsi="Wingdings 3" w:cs="Wingdings 3"/>
      <w:sz w:val="20"/>
      <w:szCs w:val="20"/>
    </w:rPr>
  </w:style>
  <w:style w:type="character" w:styleId="FollowedHyperlink">
    <w:name w:val="FollowedHyperlink"/>
    <w:rsid w:val="00563605"/>
    <w:rPr>
      <w:rFonts w:cs="Times New Roman"/>
      <w:color w:val="800080"/>
      <w:u w:val="single"/>
    </w:rPr>
  </w:style>
  <w:style w:type="paragraph" w:styleId="NoteHeading">
    <w:name w:val="Note Heading"/>
    <w:basedOn w:val="Normal"/>
    <w:next w:val="Normal"/>
    <w:link w:val="NoteHeadingChar"/>
    <w:rsid w:val="00563605"/>
    <w:rPr>
      <w:rFonts w:ascii="Arial Black" w:hAnsi="Arial Black"/>
      <w:sz w:val="20"/>
      <w:szCs w:val="20"/>
    </w:rPr>
  </w:style>
  <w:style w:type="character" w:customStyle="1" w:styleId="NoteHeadingChar">
    <w:name w:val="Note Heading Char"/>
    <w:basedOn w:val="DefaultParagraphFont"/>
    <w:link w:val="NoteHeading"/>
    <w:rsid w:val="00563605"/>
    <w:rPr>
      <w:rFonts w:ascii="Arial Black" w:eastAsia="Times New Roman" w:hAnsi="Arial Black" w:cs="Times New Roman"/>
      <w:sz w:val="20"/>
      <w:lang w:val="en-US" w:bidi="ar-SA"/>
    </w:rPr>
  </w:style>
  <w:style w:type="paragraph" w:customStyle="1" w:styleId="paper-abstract">
    <w:name w:val="paper-abstract"/>
    <w:basedOn w:val="Normal"/>
    <w:rsid w:val="00563605"/>
    <w:pPr>
      <w:spacing w:before="100" w:beforeAutospacing="1" w:after="100" w:afterAutospacing="1"/>
    </w:pPr>
    <w:rPr>
      <w:rFonts w:ascii="Arial Black" w:hAnsi="Arial Black" w:cs="Arial Black"/>
      <w:lang w:val="nb-NO" w:eastAsia="nb-NO"/>
    </w:rPr>
  </w:style>
  <w:style w:type="paragraph" w:customStyle="1" w:styleId="xl63">
    <w:name w:val="xl63"/>
    <w:basedOn w:val="Normal"/>
    <w:rsid w:val="00563605"/>
    <w:pPr>
      <w:spacing w:before="100" w:beforeAutospacing="1" w:after="100" w:afterAutospacing="1"/>
      <w:jc w:val="center"/>
      <w:textAlignment w:val="center"/>
    </w:pPr>
    <w:rPr>
      <w:rFonts w:ascii="Arial Black" w:hAnsi="Arial Black" w:cs="Arial Black"/>
    </w:rPr>
  </w:style>
  <w:style w:type="paragraph" w:customStyle="1" w:styleId="xl64">
    <w:name w:val="xl64"/>
    <w:basedOn w:val="Normal"/>
    <w:rsid w:val="00563605"/>
    <w:pPr>
      <w:spacing w:before="100" w:beforeAutospacing="1" w:after="100" w:afterAutospacing="1"/>
      <w:textAlignment w:val="center"/>
    </w:pPr>
    <w:rPr>
      <w:rFonts w:ascii="Arial Black" w:hAnsi="Arial Black" w:cs="Arial Black"/>
    </w:rPr>
  </w:style>
  <w:style w:type="paragraph" w:customStyle="1" w:styleId="xl65">
    <w:name w:val="xl65"/>
    <w:basedOn w:val="Normal"/>
    <w:rsid w:val="00563605"/>
    <w:pPr>
      <w:spacing w:before="100" w:beforeAutospacing="1" w:after="100" w:afterAutospacing="1"/>
      <w:jc w:val="right"/>
      <w:textAlignment w:val="center"/>
    </w:pPr>
    <w:rPr>
      <w:rFonts w:ascii="Arial Black" w:hAnsi="Arial Black" w:cs="Arial Black"/>
    </w:rPr>
  </w:style>
  <w:style w:type="paragraph" w:customStyle="1" w:styleId="xl66">
    <w:name w:val="xl66"/>
    <w:basedOn w:val="Normal"/>
    <w:rsid w:val="00563605"/>
    <w:pPr>
      <w:spacing w:before="100" w:beforeAutospacing="1" w:after="100" w:afterAutospacing="1"/>
      <w:textAlignment w:val="center"/>
    </w:pPr>
    <w:rPr>
      <w:rFonts w:ascii="Arial Black" w:hAnsi="Arial Black" w:cs="Arial Black"/>
    </w:rPr>
  </w:style>
  <w:style w:type="paragraph" w:customStyle="1" w:styleId="xl67">
    <w:name w:val="xl67"/>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Black" w:hAnsi="Arial Black" w:cs="Arial Black"/>
      <w:b/>
      <w:bCs/>
      <w:color w:val="000000"/>
    </w:rPr>
  </w:style>
  <w:style w:type="paragraph" w:customStyle="1" w:styleId="xl68">
    <w:name w:val="xl68"/>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Black" w:hAnsi="Arial Black" w:cs="Arial Black"/>
      <w:b/>
      <w:bCs/>
      <w:color w:val="000000"/>
    </w:rPr>
  </w:style>
  <w:style w:type="paragraph" w:customStyle="1" w:styleId="xl69">
    <w:name w:val="xl69"/>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Black" w:hAnsi="Arial Black" w:cs="Arial Black"/>
      <w:color w:val="000000"/>
    </w:rPr>
  </w:style>
  <w:style w:type="paragraph" w:customStyle="1" w:styleId="xl70">
    <w:name w:val="xl70"/>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color w:val="000000"/>
    </w:rPr>
  </w:style>
  <w:style w:type="paragraph" w:customStyle="1" w:styleId="xl71">
    <w:name w:val="xl71"/>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Black" w:hAnsi="Arial Black" w:cs="Arial Black"/>
      <w:b/>
      <w:bCs/>
      <w:color w:val="000000"/>
    </w:rPr>
  </w:style>
  <w:style w:type="paragraph" w:customStyle="1" w:styleId="xl72">
    <w:name w:val="xl72"/>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b/>
      <w:bCs/>
      <w:color w:val="000000"/>
    </w:rPr>
  </w:style>
  <w:style w:type="paragraph" w:customStyle="1" w:styleId="xl73">
    <w:name w:val="xl73"/>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top"/>
    </w:pPr>
    <w:rPr>
      <w:rFonts w:ascii="Arial Black" w:hAnsi="Arial Black" w:cs="Arial Black"/>
      <w:color w:val="000000"/>
    </w:rPr>
  </w:style>
  <w:style w:type="paragraph" w:customStyle="1" w:styleId="xl74">
    <w:name w:val="xl74"/>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Black" w:hAnsi="Arial Black" w:cs="Arial Black"/>
      <w:color w:val="000000"/>
    </w:rPr>
  </w:style>
  <w:style w:type="paragraph" w:customStyle="1" w:styleId="xl75">
    <w:name w:val="xl75"/>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top"/>
    </w:pPr>
    <w:rPr>
      <w:rFonts w:ascii="Arial Black" w:hAnsi="Arial Black" w:cs="Arial Black"/>
      <w:b/>
      <w:bCs/>
      <w:color w:val="000000"/>
    </w:rPr>
  </w:style>
  <w:style w:type="paragraph" w:customStyle="1" w:styleId="xl76">
    <w:name w:val="xl76"/>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color w:val="000000"/>
    </w:rPr>
  </w:style>
  <w:style w:type="paragraph" w:customStyle="1" w:styleId="xl77">
    <w:name w:val="xl77"/>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Black" w:hAnsi="Arial Black" w:cs="Arial Black"/>
      <w:color w:val="000000"/>
    </w:rPr>
  </w:style>
  <w:style w:type="paragraph" w:customStyle="1" w:styleId="xl78">
    <w:name w:val="xl78"/>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color w:val="000000"/>
    </w:rPr>
  </w:style>
  <w:style w:type="paragraph" w:customStyle="1" w:styleId="xl79">
    <w:name w:val="xl79"/>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Black" w:hAnsi="Arial Black" w:cs="Arial Black"/>
      <w:color w:val="000000"/>
    </w:rPr>
  </w:style>
  <w:style w:type="paragraph" w:customStyle="1" w:styleId="xl80">
    <w:name w:val="xl80"/>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Black" w:hAnsi="Arial Black" w:cs="Arial Black"/>
      <w:color w:val="000000"/>
    </w:rPr>
  </w:style>
  <w:style w:type="paragraph" w:customStyle="1" w:styleId="xl81">
    <w:name w:val="xl81"/>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Black" w:hAnsi="Arial Black" w:cs="Arial Black"/>
      <w:color w:val="000000"/>
    </w:rPr>
  </w:style>
  <w:style w:type="paragraph" w:customStyle="1" w:styleId="xl82">
    <w:name w:val="xl82"/>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color w:val="000000"/>
    </w:rPr>
  </w:style>
  <w:style w:type="paragraph" w:customStyle="1" w:styleId="xl83">
    <w:name w:val="xl83"/>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Black" w:hAnsi="Arial Black" w:cs="Arial Black"/>
      <w:b/>
      <w:bCs/>
      <w:color w:val="000000"/>
    </w:rPr>
  </w:style>
  <w:style w:type="paragraph" w:customStyle="1" w:styleId="xl84">
    <w:name w:val="xl84"/>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Black" w:hAnsi="Arial Black" w:cs="Arial Black"/>
      <w:color w:val="000000"/>
    </w:rPr>
  </w:style>
  <w:style w:type="paragraph" w:customStyle="1" w:styleId="xl85">
    <w:name w:val="xl85"/>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Black" w:hAnsi="Arial Black" w:cs="Arial Black"/>
      <w:b/>
      <w:bCs/>
      <w:color w:val="000000"/>
    </w:rPr>
  </w:style>
  <w:style w:type="paragraph" w:customStyle="1" w:styleId="xl86">
    <w:name w:val="xl86"/>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Black" w:hAnsi="Arial Black" w:cs="Arial Black"/>
      <w:b/>
      <w:bCs/>
      <w:color w:val="000000"/>
    </w:rPr>
  </w:style>
  <w:style w:type="paragraph" w:customStyle="1" w:styleId="xl87">
    <w:name w:val="xl87"/>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Black" w:hAnsi="Arial Black" w:cs="Arial Black"/>
      <w:color w:val="000000"/>
    </w:rPr>
  </w:style>
  <w:style w:type="paragraph" w:customStyle="1" w:styleId="xl88">
    <w:name w:val="xl88"/>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Black" w:hAnsi="Arial Black" w:cs="Arial Black"/>
      <w:color w:val="000000"/>
    </w:rPr>
  </w:style>
  <w:style w:type="paragraph" w:customStyle="1" w:styleId="xl89">
    <w:name w:val="xl89"/>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Black" w:hAnsi="Arial Black" w:cs="Arial Black"/>
      <w:color w:val="000000"/>
    </w:rPr>
  </w:style>
  <w:style w:type="paragraph" w:customStyle="1" w:styleId="xl90">
    <w:name w:val="xl90"/>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Black" w:hAnsi="Arial Black" w:cs="Arial Black"/>
      <w:b/>
      <w:bCs/>
      <w:color w:val="000000"/>
    </w:rPr>
  </w:style>
  <w:style w:type="paragraph" w:customStyle="1" w:styleId="xl91">
    <w:name w:val="xl91"/>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Black" w:hAnsi="Arial Black" w:cs="Arial Black"/>
      <w:b/>
      <w:bCs/>
      <w:color w:val="000000"/>
    </w:rPr>
  </w:style>
  <w:style w:type="paragraph" w:customStyle="1" w:styleId="xl92">
    <w:name w:val="xl92"/>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Black" w:hAnsi="Arial Black" w:cs="Arial Black"/>
      <w:color w:val="000000"/>
    </w:rPr>
  </w:style>
  <w:style w:type="paragraph" w:customStyle="1" w:styleId="xl93">
    <w:name w:val="xl93"/>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Black" w:hAnsi="Arial Black" w:cs="Arial Black"/>
      <w:b/>
      <w:bCs/>
      <w:color w:val="000000"/>
    </w:rPr>
  </w:style>
  <w:style w:type="paragraph" w:customStyle="1" w:styleId="xl94">
    <w:name w:val="xl94"/>
    <w:basedOn w:val="Normal"/>
    <w:rsid w:val="00563605"/>
    <w:pPr>
      <w:shd w:val="clear" w:color="000000" w:fill="FFFFFF"/>
      <w:spacing w:before="100" w:beforeAutospacing="1" w:after="100" w:afterAutospacing="1"/>
      <w:jc w:val="both"/>
      <w:textAlignment w:val="top"/>
    </w:pPr>
    <w:rPr>
      <w:rFonts w:ascii="Arial Black" w:hAnsi="Arial Black" w:cs="Arial Black"/>
      <w:b/>
      <w:bCs/>
      <w:color w:val="000000"/>
    </w:rPr>
  </w:style>
  <w:style w:type="character" w:styleId="Strong">
    <w:name w:val="Strong"/>
    <w:qFormat/>
    <w:rsid w:val="00563605"/>
    <w:rPr>
      <w:rFonts w:cs="Times New Roman"/>
      <w:b/>
      <w:bCs/>
    </w:rPr>
  </w:style>
  <w:style w:type="character" w:styleId="Emphasis">
    <w:name w:val="Emphasis"/>
    <w:qFormat/>
    <w:rsid w:val="00563605"/>
    <w:rPr>
      <w:rFonts w:cs="Times New Roman"/>
      <w:b/>
      <w:bCs/>
      <w:i/>
      <w:iCs/>
      <w:spacing w:val="10"/>
      <w:shd w:val="clear" w:color="auto" w:fill="auto"/>
    </w:rPr>
  </w:style>
  <w:style w:type="paragraph" w:styleId="Quote">
    <w:name w:val="Quote"/>
    <w:basedOn w:val="Normal"/>
    <w:next w:val="Normal"/>
    <w:link w:val="QuoteChar"/>
    <w:qFormat/>
    <w:rsid w:val="00563605"/>
    <w:pPr>
      <w:spacing w:before="200" w:line="276" w:lineRule="auto"/>
      <w:ind w:left="360" w:right="360"/>
    </w:pPr>
    <w:rPr>
      <w:i/>
      <w:iCs/>
      <w:sz w:val="20"/>
      <w:szCs w:val="20"/>
    </w:rPr>
  </w:style>
  <w:style w:type="character" w:customStyle="1" w:styleId="QuoteChar">
    <w:name w:val="Quote Char"/>
    <w:basedOn w:val="DefaultParagraphFont"/>
    <w:link w:val="Quote"/>
    <w:rsid w:val="00563605"/>
    <w:rPr>
      <w:rFonts w:ascii="Times New Roman" w:eastAsia="Times New Roman" w:hAnsi="Times New Roman" w:cs="Times New Roman"/>
      <w:i/>
      <w:iCs/>
      <w:sz w:val="20"/>
      <w:lang w:val="en-US" w:bidi="ar-SA"/>
    </w:rPr>
  </w:style>
  <w:style w:type="paragraph" w:styleId="IntenseQuote">
    <w:name w:val="Intense Quote"/>
    <w:basedOn w:val="Normal"/>
    <w:next w:val="Normal"/>
    <w:link w:val="IntenseQuoteChar"/>
    <w:qFormat/>
    <w:rsid w:val="00563605"/>
    <w:pPr>
      <w:pBdr>
        <w:bottom w:val="single" w:sz="4" w:space="1" w:color="auto"/>
      </w:pBdr>
      <w:spacing w:before="200" w:after="280" w:line="276" w:lineRule="auto"/>
      <w:ind w:left="1008" w:right="1152"/>
      <w:jc w:val="both"/>
    </w:pPr>
    <w:rPr>
      <w:b/>
      <w:bCs/>
      <w:i/>
      <w:iCs/>
      <w:sz w:val="20"/>
      <w:szCs w:val="20"/>
    </w:rPr>
  </w:style>
  <w:style w:type="character" w:customStyle="1" w:styleId="IntenseQuoteChar">
    <w:name w:val="Intense Quote Char"/>
    <w:basedOn w:val="DefaultParagraphFont"/>
    <w:link w:val="IntenseQuote"/>
    <w:rsid w:val="00563605"/>
    <w:rPr>
      <w:rFonts w:ascii="Times New Roman" w:eastAsia="Times New Roman" w:hAnsi="Times New Roman" w:cs="Times New Roman"/>
      <w:b/>
      <w:bCs/>
      <w:i/>
      <w:iCs/>
      <w:sz w:val="20"/>
      <w:lang w:val="en-US" w:bidi="ar-SA"/>
    </w:rPr>
  </w:style>
  <w:style w:type="character" w:styleId="SubtleEmphasis">
    <w:name w:val="Subtle Emphasis"/>
    <w:qFormat/>
    <w:rsid w:val="00563605"/>
    <w:rPr>
      <w:rFonts w:cs="Times New Roman"/>
      <w:i/>
      <w:iCs/>
    </w:rPr>
  </w:style>
  <w:style w:type="character" w:styleId="IntenseEmphasis">
    <w:name w:val="Intense Emphasis"/>
    <w:qFormat/>
    <w:rsid w:val="00563605"/>
    <w:rPr>
      <w:rFonts w:cs="Times New Roman"/>
      <w:b/>
      <w:bCs/>
    </w:rPr>
  </w:style>
  <w:style w:type="character" w:styleId="SubtleReference">
    <w:name w:val="Subtle Reference"/>
    <w:qFormat/>
    <w:rsid w:val="00563605"/>
    <w:rPr>
      <w:rFonts w:cs="Times New Roman"/>
      <w:smallCaps/>
    </w:rPr>
  </w:style>
  <w:style w:type="character" w:styleId="IntenseReference">
    <w:name w:val="Intense Reference"/>
    <w:qFormat/>
    <w:rsid w:val="00563605"/>
    <w:rPr>
      <w:rFonts w:cs="Times New Roman"/>
      <w:smallCaps/>
      <w:spacing w:val="5"/>
      <w:u w:val="single"/>
    </w:rPr>
  </w:style>
  <w:style w:type="character" w:styleId="BookTitle">
    <w:name w:val="Book Title"/>
    <w:qFormat/>
    <w:rsid w:val="00563605"/>
    <w:rPr>
      <w:rFonts w:cs="Times New Roman"/>
      <w:i/>
      <w:iCs/>
      <w:smallCaps/>
      <w:spacing w:val="5"/>
    </w:rPr>
  </w:style>
  <w:style w:type="paragraph" w:styleId="TOCHeading">
    <w:name w:val="TOC Heading"/>
    <w:basedOn w:val="Heading1"/>
    <w:next w:val="Normal"/>
    <w:qFormat/>
    <w:rsid w:val="00563605"/>
    <w:pPr>
      <w:keepNext w:val="0"/>
      <w:spacing w:before="480" w:after="0" w:line="276" w:lineRule="auto"/>
      <w:outlineLvl w:val="9"/>
    </w:pPr>
    <w:rPr>
      <w:rFonts w:ascii="PMingLiU" w:eastAsia="PMingLiU" w:hAnsi="Calibri" w:cs="PMingLiU"/>
      <w:kern w:val="0"/>
      <w:sz w:val="28"/>
      <w:szCs w:val="28"/>
    </w:rPr>
  </w:style>
  <w:style w:type="paragraph" w:customStyle="1" w:styleId="Head1">
    <w:name w:val="Head 1"/>
    <w:basedOn w:val="Normal"/>
    <w:rsid w:val="00563605"/>
    <w:pPr>
      <w:tabs>
        <w:tab w:val="num" w:pos="720"/>
      </w:tabs>
      <w:ind w:left="720" w:hanging="720"/>
    </w:pPr>
    <w:rPr>
      <w:rFonts w:ascii="Arial Black" w:hAnsi="Arial Black" w:cs="Arial Black"/>
      <w:b/>
      <w:bCs/>
      <w:color w:val="0000FF"/>
      <w:sz w:val="28"/>
      <w:szCs w:val="28"/>
    </w:rPr>
  </w:style>
  <w:style w:type="paragraph" w:customStyle="1" w:styleId="Head-1">
    <w:name w:val="Head-1"/>
    <w:basedOn w:val="Normal"/>
    <w:qFormat/>
    <w:rsid w:val="00563605"/>
    <w:pPr>
      <w:tabs>
        <w:tab w:val="left" w:pos="561"/>
      </w:tabs>
      <w:spacing w:before="160" w:after="120" w:line="420" w:lineRule="atLeast"/>
    </w:pPr>
    <w:rPr>
      <w:rFonts w:ascii="PMingLiU" w:eastAsia="PMingLiU" w:hAnsi="Calibri" w:cs="PMingLiU"/>
      <w:b/>
      <w:bCs/>
      <w:sz w:val="22"/>
      <w:szCs w:val="22"/>
    </w:rPr>
  </w:style>
  <w:style w:type="paragraph" w:styleId="ListBullet">
    <w:name w:val="List Bullet"/>
    <w:basedOn w:val="Normal"/>
    <w:autoRedefine/>
    <w:rsid w:val="00674FC4"/>
    <w:pPr>
      <w:jc w:val="both"/>
    </w:pPr>
    <w:rPr>
      <w:rFonts w:ascii="Georgia" w:eastAsia="Arial Unicode MS" w:hAnsi="Georgia" w:cs="Wingdings 3"/>
      <w:color w:val="000000"/>
    </w:rPr>
  </w:style>
  <w:style w:type="paragraph" w:customStyle="1" w:styleId="a-sub-2">
    <w:name w:val="a-sub-2"/>
    <w:basedOn w:val="Normal"/>
    <w:qFormat/>
    <w:rsid w:val="00563605"/>
    <w:pPr>
      <w:tabs>
        <w:tab w:val="left" w:pos="360"/>
        <w:tab w:val="left" w:pos="900"/>
      </w:tabs>
      <w:spacing w:before="240" w:after="120" w:line="400" w:lineRule="atLeast"/>
      <w:ind w:left="900" w:hanging="540"/>
    </w:pPr>
    <w:rPr>
      <w:rFonts w:ascii="Wingdings 3" w:hAnsi="Wingdings 3" w:cs="Wingdings 3"/>
      <w:b/>
      <w:bCs/>
    </w:rPr>
  </w:style>
  <w:style w:type="paragraph" w:customStyle="1" w:styleId="bul0">
    <w:name w:val="bul"/>
    <w:basedOn w:val="Normal"/>
    <w:rsid w:val="00563605"/>
    <w:pPr>
      <w:tabs>
        <w:tab w:val="num" w:pos="702"/>
      </w:tabs>
      <w:spacing w:before="40" w:after="40" w:line="440" w:lineRule="atLeast"/>
      <w:ind w:left="702" w:hanging="312"/>
      <w:jc w:val="both"/>
    </w:pPr>
    <w:rPr>
      <w:rFonts w:ascii="Wingdings 3" w:hAnsi="Wingdings 3" w:cs="Wingdings 3"/>
      <w:sz w:val="22"/>
      <w:szCs w:val="22"/>
    </w:rPr>
  </w:style>
  <w:style w:type="paragraph" w:styleId="Index1">
    <w:name w:val="index 1"/>
    <w:basedOn w:val="Normal"/>
    <w:next w:val="Normal"/>
    <w:autoRedefine/>
    <w:semiHidden/>
    <w:rsid w:val="00563605"/>
    <w:pPr>
      <w:ind w:left="200" w:hanging="200"/>
    </w:pPr>
    <w:rPr>
      <w:rFonts w:ascii="Arial Black" w:hAnsi="Arial Black" w:cs="Arial Black"/>
      <w:sz w:val="20"/>
      <w:szCs w:val="20"/>
      <w:lang w:eastAsia="zh-TW"/>
    </w:rPr>
  </w:style>
  <w:style w:type="paragraph" w:styleId="BodyTextFirstIndent">
    <w:name w:val="Body Text First Indent"/>
    <w:basedOn w:val="BodyText"/>
    <w:link w:val="BodyTextFirstIndentChar"/>
    <w:rsid w:val="00563605"/>
    <w:pPr>
      <w:ind w:firstLine="210"/>
    </w:pPr>
    <w:rPr>
      <w:rFonts w:ascii="Calibri" w:eastAsia="Times New Roman" w:hAnsi="Calibri" w:cs="Times New Roman"/>
      <w:sz w:val="24"/>
      <w:szCs w:val="24"/>
    </w:rPr>
  </w:style>
  <w:style w:type="character" w:customStyle="1" w:styleId="BodyTextFirstIndentChar">
    <w:name w:val="Body Text First Indent Char"/>
    <w:basedOn w:val="BodyTextChar"/>
    <w:link w:val="BodyTextFirstIndent"/>
    <w:rsid w:val="00563605"/>
    <w:rPr>
      <w:rFonts w:ascii="Calibri" w:eastAsia="Times New Roman" w:hAnsi="Calibri" w:cs="Times New Roman"/>
      <w:sz w:val="24"/>
      <w:szCs w:val="24"/>
      <w:lang w:val="en-US" w:bidi="ar-SA"/>
    </w:rPr>
  </w:style>
  <w:style w:type="paragraph" w:styleId="BodyTextFirstIndent2">
    <w:name w:val="Body Text First Indent 2"/>
    <w:basedOn w:val="BodyTextIndent"/>
    <w:link w:val="BodyTextFirstIndent2Char"/>
    <w:rsid w:val="00563605"/>
    <w:pPr>
      <w:spacing w:after="120" w:line="276" w:lineRule="auto"/>
      <w:ind w:left="360" w:firstLine="210"/>
    </w:pPr>
    <w:rPr>
      <w:rFonts w:ascii="Calibri" w:hAnsi="Calibri"/>
      <w:sz w:val="20"/>
      <w:szCs w:val="20"/>
    </w:rPr>
  </w:style>
  <w:style w:type="character" w:customStyle="1" w:styleId="BodyTextFirstIndent2Char">
    <w:name w:val="Body Text First Indent 2 Char"/>
    <w:basedOn w:val="BodyTextIndentChar"/>
    <w:link w:val="BodyTextFirstIndent2"/>
    <w:rsid w:val="00563605"/>
    <w:rPr>
      <w:rFonts w:ascii="Calibri" w:eastAsia="Times New Roman" w:hAnsi="Calibri" w:cs="Times New Roman"/>
      <w:sz w:val="20"/>
      <w:szCs w:val="24"/>
      <w:lang w:val="en-US" w:bidi="ar-SA"/>
    </w:rPr>
  </w:style>
  <w:style w:type="paragraph" w:styleId="ListBullet2">
    <w:name w:val="List Bullet 2"/>
    <w:basedOn w:val="Normal"/>
    <w:rsid w:val="00563605"/>
    <w:pPr>
      <w:tabs>
        <w:tab w:val="num" w:pos="720"/>
      </w:tabs>
      <w:spacing w:after="200" w:line="276" w:lineRule="auto"/>
      <w:ind w:left="720" w:hanging="360"/>
    </w:pPr>
    <w:rPr>
      <w:rFonts w:ascii="Calibri" w:hAnsi="Calibri" w:cs="Calibri"/>
      <w:sz w:val="22"/>
      <w:szCs w:val="22"/>
    </w:rPr>
  </w:style>
  <w:style w:type="paragraph" w:styleId="ListBullet3">
    <w:name w:val="List Bullet 3"/>
    <w:basedOn w:val="Normal"/>
    <w:rsid w:val="00563605"/>
    <w:pPr>
      <w:tabs>
        <w:tab w:val="num" w:pos="1080"/>
      </w:tabs>
      <w:spacing w:after="200" w:line="276" w:lineRule="auto"/>
      <w:ind w:left="1080" w:hanging="360"/>
    </w:pPr>
    <w:rPr>
      <w:rFonts w:ascii="Calibri" w:hAnsi="Calibri" w:cs="Calibri"/>
      <w:sz w:val="22"/>
      <w:szCs w:val="22"/>
    </w:rPr>
  </w:style>
  <w:style w:type="paragraph" w:styleId="ListBullet4">
    <w:name w:val="List Bullet 4"/>
    <w:basedOn w:val="Normal"/>
    <w:rsid w:val="00563605"/>
    <w:pPr>
      <w:tabs>
        <w:tab w:val="num" w:pos="1440"/>
      </w:tabs>
      <w:spacing w:after="200" w:line="276" w:lineRule="auto"/>
      <w:ind w:left="1440" w:hanging="360"/>
    </w:pPr>
    <w:rPr>
      <w:rFonts w:ascii="Calibri" w:hAnsi="Calibri" w:cs="Calibri"/>
      <w:sz w:val="22"/>
      <w:szCs w:val="22"/>
    </w:rPr>
  </w:style>
  <w:style w:type="paragraph" w:styleId="List">
    <w:name w:val="List"/>
    <w:basedOn w:val="Normal"/>
    <w:rsid w:val="00563605"/>
    <w:pPr>
      <w:ind w:left="360" w:hanging="360"/>
    </w:pPr>
    <w:rPr>
      <w:rFonts w:ascii="Calibri" w:hAnsi="Calibri"/>
    </w:rPr>
  </w:style>
  <w:style w:type="paragraph" w:styleId="List2">
    <w:name w:val="List 2"/>
    <w:basedOn w:val="Normal"/>
    <w:rsid w:val="00563605"/>
    <w:pPr>
      <w:ind w:left="720" w:hanging="360"/>
    </w:pPr>
    <w:rPr>
      <w:rFonts w:ascii="Calibri" w:hAnsi="Calibri"/>
    </w:rPr>
  </w:style>
  <w:style w:type="paragraph" w:styleId="List3">
    <w:name w:val="List 3"/>
    <w:basedOn w:val="Normal"/>
    <w:rsid w:val="00563605"/>
    <w:pPr>
      <w:ind w:left="1080" w:hanging="360"/>
    </w:pPr>
    <w:rPr>
      <w:rFonts w:ascii="Calibri" w:hAnsi="Calibri"/>
    </w:rPr>
  </w:style>
  <w:style w:type="paragraph" w:styleId="ListContinue2">
    <w:name w:val="List Continue 2"/>
    <w:basedOn w:val="Normal"/>
    <w:rsid w:val="00563605"/>
    <w:pPr>
      <w:spacing w:after="120"/>
      <w:ind w:left="720"/>
    </w:pPr>
    <w:rPr>
      <w:rFonts w:ascii="Calibri" w:hAnsi="Calibri"/>
    </w:rPr>
  </w:style>
  <w:style w:type="paragraph" w:customStyle="1" w:styleId="Default">
    <w:name w:val="Default"/>
    <w:rsid w:val="00563605"/>
    <w:pPr>
      <w:autoSpaceDE w:val="0"/>
      <w:autoSpaceDN w:val="0"/>
      <w:adjustRightInd w:val="0"/>
      <w:spacing w:after="0" w:line="240" w:lineRule="auto"/>
    </w:pPr>
    <w:rPr>
      <w:rFonts w:ascii="Calibri" w:eastAsia="Times New Roman" w:hAnsi="Calibri" w:cs="Times New Roman"/>
      <w:color w:val="000000"/>
      <w:sz w:val="24"/>
      <w:szCs w:val="24"/>
      <w:lang w:val="en-US" w:bidi="ar-SA"/>
    </w:rPr>
  </w:style>
  <w:style w:type="character" w:customStyle="1" w:styleId="apple-style-span">
    <w:name w:val="apple-style-span"/>
    <w:rsid w:val="00563605"/>
    <w:rPr>
      <w:rFonts w:cs="Times New Roman"/>
    </w:rPr>
  </w:style>
  <w:style w:type="paragraph" w:customStyle="1" w:styleId="font5">
    <w:name w:val="font5"/>
    <w:basedOn w:val="Normal"/>
    <w:rsid w:val="00563605"/>
    <w:pPr>
      <w:spacing w:before="100" w:beforeAutospacing="1" w:after="100" w:afterAutospacing="1"/>
    </w:pPr>
    <w:rPr>
      <w:rFonts w:ascii="Calibri" w:hAnsi="Calibri"/>
      <w:sz w:val="20"/>
      <w:szCs w:val="20"/>
    </w:rPr>
  </w:style>
  <w:style w:type="paragraph" w:customStyle="1" w:styleId="xl95">
    <w:name w:val="xl95"/>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rPr>
  </w:style>
  <w:style w:type="paragraph" w:customStyle="1" w:styleId="xl96">
    <w:name w:val="xl96"/>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b/>
      <w:bCs/>
      <w:sz w:val="20"/>
      <w:szCs w:val="20"/>
    </w:rPr>
  </w:style>
  <w:style w:type="paragraph" w:customStyle="1" w:styleId="xl97">
    <w:name w:val="xl97"/>
    <w:basedOn w:val="Normal"/>
    <w:rsid w:val="0056360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56360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jc w:val="center"/>
      <w:textAlignment w:val="center"/>
    </w:pPr>
    <w:rPr>
      <w:rFonts w:ascii="Calibri" w:hAnsi="Calibri"/>
      <w:sz w:val="20"/>
      <w:szCs w:val="20"/>
    </w:rPr>
  </w:style>
  <w:style w:type="paragraph" w:customStyle="1" w:styleId="xl99">
    <w:name w:val="xl99"/>
    <w:basedOn w:val="Normal"/>
    <w:rsid w:val="0056360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56360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56360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jc w:val="right"/>
      <w:textAlignment w:val="center"/>
    </w:pPr>
    <w:rPr>
      <w:rFonts w:ascii="Calibri" w:hAnsi="Calibri"/>
      <w:b/>
      <w:bCs/>
      <w:sz w:val="20"/>
      <w:szCs w:val="20"/>
    </w:rPr>
  </w:style>
  <w:style w:type="paragraph" w:customStyle="1" w:styleId="xl102">
    <w:name w:val="xl102"/>
    <w:basedOn w:val="Normal"/>
    <w:rsid w:val="0056360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Calibri" w:hAnsi="Calibri"/>
      <w:sz w:val="20"/>
      <w:szCs w:val="20"/>
    </w:rPr>
  </w:style>
  <w:style w:type="paragraph" w:customStyle="1" w:styleId="xl103">
    <w:name w:val="xl103"/>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0"/>
      <w:szCs w:val="20"/>
    </w:rPr>
  </w:style>
  <w:style w:type="paragraph" w:customStyle="1" w:styleId="xl104">
    <w:name w:val="xl104"/>
    <w:basedOn w:val="Normal"/>
    <w:rsid w:val="0056360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Calibri" w:hAnsi="Calibri"/>
      <w:b/>
      <w:bCs/>
      <w:sz w:val="20"/>
      <w:szCs w:val="20"/>
    </w:rPr>
  </w:style>
  <w:style w:type="paragraph" w:customStyle="1" w:styleId="xl105">
    <w:name w:val="xl105"/>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sz w:val="20"/>
      <w:szCs w:val="20"/>
    </w:rPr>
  </w:style>
  <w:style w:type="paragraph" w:customStyle="1" w:styleId="xl106">
    <w:name w:val="xl106"/>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107">
    <w:name w:val="xl107"/>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108">
    <w:name w:val="xl108"/>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20"/>
      <w:szCs w:val="20"/>
    </w:rPr>
  </w:style>
  <w:style w:type="paragraph" w:customStyle="1" w:styleId="xl109">
    <w:name w:val="xl109"/>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b/>
      <w:bCs/>
      <w:sz w:val="20"/>
      <w:szCs w:val="20"/>
    </w:rPr>
  </w:style>
  <w:style w:type="paragraph" w:customStyle="1" w:styleId="xl110">
    <w:name w:val="xl110"/>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11">
    <w:name w:val="xl111"/>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112">
    <w:name w:val="xl112"/>
    <w:basedOn w:val="Normal"/>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113">
    <w:name w:val="xl113"/>
    <w:basedOn w:val="Normal"/>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sz w:val="20"/>
      <w:szCs w:val="20"/>
    </w:rPr>
  </w:style>
  <w:style w:type="paragraph" w:customStyle="1" w:styleId="xl114">
    <w:name w:val="xl114"/>
    <w:basedOn w:val="Normal"/>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115">
    <w:name w:val="xl115"/>
    <w:basedOn w:val="Normal"/>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0"/>
      <w:szCs w:val="20"/>
    </w:rPr>
  </w:style>
  <w:style w:type="paragraph" w:customStyle="1" w:styleId="xl116">
    <w:name w:val="xl116"/>
    <w:basedOn w:val="Normal"/>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117">
    <w:name w:val="xl117"/>
    <w:basedOn w:val="Normal"/>
    <w:rsid w:val="00563605"/>
    <w:pPr>
      <w:shd w:val="clear" w:color="000000" w:fill="FFFFFF"/>
      <w:spacing w:before="100" w:beforeAutospacing="1" w:after="100" w:afterAutospacing="1"/>
    </w:pPr>
    <w:rPr>
      <w:rFonts w:ascii="Calibri" w:hAnsi="Calibri"/>
      <w:sz w:val="20"/>
      <w:szCs w:val="20"/>
    </w:rPr>
  </w:style>
  <w:style w:type="paragraph" w:customStyle="1" w:styleId="xl118">
    <w:name w:val="xl118"/>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20"/>
      <w:szCs w:val="20"/>
    </w:rPr>
  </w:style>
  <w:style w:type="paragraph" w:customStyle="1" w:styleId="xl119">
    <w:name w:val="xl119"/>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sz w:val="20"/>
      <w:szCs w:val="20"/>
    </w:rPr>
  </w:style>
  <w:style w:type="paragraph" w:styleId="PlainText">
    <w:name w:val="Plain Text"/>
    <w:basedOn w:val="Normal"/>
    <w:link w:val="PlainTextChar"/>
    <w:rsid w:val="00563605"/>
    <w:rPr>
      <w:rFonts w:ascii="Courier New" w:hAnsi="Courier New"/>
      <w:sz w:val="20"/>
      <w:szCs w:val="20"/>
    </w:rPr>
  </w:style>
  <w:style w:type="character" w:customStyle="1" w:styleId="PlainTextChar">
    <w:name w:val="Plain Text Char"/>
    <w:basedOn w:val="DefaultParagraphFont"/>
    <w:link w:val="PlainText"/>
    <w:rsid w:val="00563605"/>
    <w:rPr>
      <w:rFonts w:ascii="Courier New" w:eastAsia="Times New Roman" w:hAnsi="Courier New" w:cs="Times New Roman"/>
      <w:sz w:val="20"/>
      <w:lang w:val="en-US" w:bidi="ar-SA"/>
    </w:rPr>
  </w:style>
  <w:style w:type="character" w:customStyle="1" w:styleId="st1">
    <w:name w:val="st1"/>
    <w:rsid w:val="00563605"/>
    <w:rPr>
      <w:rFonts w:cs="Times New Roman"/>
    </w:rPr>
  </w:style>
  <w:style w:type="paragraph" w:customStyle="1" w:styleId="noraml">
    <w:name w:val="noraml"/>
    <w:basedOn w:val="Normal"/>
    <w:rsid w:val="00563605"/>
    <w:pPr>
      <w:spacing w:before="100" w:beforeAutospacing="1" w:after="100" w:afterAutospacing="1"/>
      <w:jc w:val="both"/>
    </w:pPr>
    <w:rPr>
      <w:rFonts w:ascii="Calibri" w:hAnsi="Calibri"/>
    </w:rPr>
  </w:style>
  <w:style w:type="character" w:customStyle="1" w:styleId="telephone">
    <w:name w:val="telephone"/>
    <w:rsid w:val="00563605"/>
    <w:rPr>
      <w:rFonts w:cs="Times New Roman"/>
    </w:rPr>
  </w:style>
  <w:style w:type="paragraph" w:customStyle="1" w:styleId="msolistparagraph0">
    <w:name w:val="msolistparagraph"/>
    <w:basedOn w:val="Normal"/>
    <w:rsid w:val="00563605"/>
    <w:pPr>
      <w:spacing w:after="200" w:line="276" w:lineRule="auto"/>
      <w:ind w:left="720"/>
    </w:pPr>
    <w:rPr>
      <w:rFonts w:ascii="Calibri" w:hAnsi="Calibri" w:cs="Calibri"/>
      <w:sz w:val="22"/>
      <w:szCs w:val="22"/>
    </w:rPr>
  </w:style>
  <w:style w:type="character" w:customStyle="1" w:styleId="A4">
    <w:name w:val="A4"/>
    <w:rsid w:val="00563605"/>
    <w:rPr>
      <w:color w:val="000000"/>
      <w:sz w:val="22"/>
    </w:rPr>
  </w:style>
  <w:style w:type="character" w:customStyle="1" w:styleId="A9">
    <w:name w:val="A9"/>
    <w:rsid w:val="00563605"/>
    <w:rPr>
      <w:color w:val="000000"/>
      <w:sz w:val="12"/>
    </w:rPr>
  </w:style>
  <w:style w:type="paragraph" w:customStyle="1" w:styleId="Pa0">
    <w:name w:val="Pa0"/>
    <w:basedOn w:val="Default"/>
    <w:next w:val="Default"/>
    <w:rsid w:val="00563605"/>
    <w:pPr>
      <w:spacing w:line="241" w:lineRule="atLeast"/>
    </w:pPr>
    <w:rPr>
      <w:rFonts w:ascii="Modern216" w:hAnsi="Modern216" w:cs="Modern216"/>
      <w:color w:val="auto"/>
    </w:rPr>
  </w:style>
  <w:style w:type="character" w:customStyle="1" w:styleId="A5">
    <w:name w:val="A5"/>
    <w:rsid w:val="00563605"/>
    <w:rPr>
      <w:color w:val="000000"/>
      <w:sz w:val="96"/>
    </w:rPr>
  </w:style>
  <w:style w:type="paragraph" w:customStyle="1" w:styleId="Pa2">
    <w:name w:val="Pa2"/>
    <w:basedOn w:val="Default"/>
    <w:next w:val="Default"/>
    <w:rsid w:val="00563605"/>
    <w:pPr>
      <w:spacing w:line="241" w:lineRule="atLeast"/>
    </w:pPr>
    <w:rPr>
      <w:rFonts w:ascii="Modern216" w:hAnsi="Modern216" w:cs="Modern216"/>
      <w:color w:val="auto"/>
    </w:rPr>
  </w:style>
  <w:style w:type="character" w:customStyle="1" w:styleId="A7">
    <w:name w:val="A7"/>
    <w:rsid w:val="00563605"/>
    <w:rPr>
      <w:rFonts w:ascii="GoudySans" w:hAnsi="GoudySans"/>
      <w:i/>
      <w:color w:val="000000"/>
      <w:sz w:val="20"/>
    </w:rPr>
  </w:style>
  <w:style w:type="paragraph" w:customStyle="1" w:styleId="Pa1">
    <w:name w:val="Pa1"/>
    <w:basedOn w:val="Default"/>
    <w:next w:val="Default"/>
    <w:rsid w:val="00563605"/>
    <w:pPr>
      <w:spacing w:line="241" w:lineRule="atLeast"/>
    </w:pPr>
    <w:rPr>
      <w:rFonts w:ascii="Modern216" w:hAnsi="Modern216" w:cs="Modern216"/>
      <w:color w:val="auto"/>
    </w:rPr>
  </w:style>
  <w:style w:type="character" w:customStyle="1" w:styleId="Heading1Char2">
    <w:name w:val="Heading 1 Char2"/>
    <w:rsid w:val="00563605"/>
    <w:rPr>
      <w:rFonts w:ascii="Times New Roman" w:hAnsi="Times New Roman" w:cs="Times New Roman"/>
      <w:b/>
      <w:bCs/>
      <w:sz w:val="24"/>
      <w:szCs w:val="24"/>
    </w:rPr>
  </w:style>
  <w:style w:type="character" w:customStyle="1" w:styleId="Heading2Char1">
    <w:name w:val="Heading 2 Char1"/>
    <w:rsid w:val="00563605"/>
    <w:rPr>
      <w:rFonts w:ascii="Times New Roman" w:hAnsi="Times New Roman" w:cs="Times New Roman"/>
      <w:i/>
      <w:iCs/>
      <w:sz w:val="24"/>
      <w:szCs w:val="24"/>
    </w:rPr>
  </w:style>
  <w:style w:type="character" w:customStyle="1" w:styleId="HeaderChar1">
    <w:name w:val="Header Char1"/>
    <w:rsid w:val="00563605"/>
    <w:rPr>
      <w:rFonts w:ascii="Times New Roman" w:hAnsi="Times New Roman" w:cs="Times New Roman"/>
      <w:sz w:val="24"/>
      <w:szCs w:val="24"/>
    </w:rPr>
  </w:style>
  <w:style w:type="character" w:customStyle="1" w:styleId="BodyTextChar2">
    <w:name w:val="Body Text Char2"/>
    <w:rsid w:val="00563605"/>
    <w:rPr>
      <w:rFonts w:ascii="Times New Roman" w:hAnsi="Times New Roman" w:cs="Times New Roman"/>
      <w:sz w:val="24"/>
      <w:szCs w:val="24"/>
    </w:rPr>
  </w:style>
  <w:style w:type="paragraph" w:customStyle="1" w:styleId="Char1CharCharCharCharCharCharCharCharChar">
    <w:name w:val="Char1 Char Char Char Char Char Char Char Char Char"/>
    <w:basedOn w:val="Normal"/>
    <w:rsid w:val="00563605"/>
    <w:pPr>
      <w:spacing w:after="160" w:line="240" w:lineRule="exact"/>
    </w:pPr>
    <w:rPr>
      <w:rFonts w:ascii="Arial" w:hAnsi="Arial" w:cs="Arial"/>
      <w:sz w:val="20"/>
      <w:szCs w:val="20"/>
    </w:rPr>
  </w:style>
  <w:style w:type="character" w:customStyle="1" w:styleId="FooterChar1">
    <w:name w:val="Footer Char1"/>
    <w:rsid w:val="00563605"/>
    <w:rPr>
      <w:rFonts w:ascii="Times New Roman" w:hAnsi="Times New Roman" w:cs="Times New Roman"/>
      <w:sz w:val="24"/>
      <w:szCs w:val="24"/>
    </w:rPr>
  </w:style>
  <w:style w:type="character" w:customStyle="1" w:styleId="BalloonTextChar1">
    <w:name w:val="Balloon Text Char1"/>
    <w:rsid w:val="00563605"/>
    <w:rPr>
      <w:rFonts w:ascii="Tahoma" w:hAnsi="Tahoma" w:cs="Tahoma"/>
      <w:sz w:val="16"/>
      <w:szCs w:val="16"/>
    </w:rPr>
  </w:style>
  <w:style w:type="paragraph" w:customStyle="1" w:styleId="CharCharCharChar">
    <w:name w:val="Char Char Char Char"/>
    <w:basedOn w:val="Normal"/>
    <w:rsid w:val="00563605"/>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rsid w:val="00563605"/>
    <w:pPr>
      <w:spacing w:after="160" w:line="240" w:lineRule="exact"/>
    </w:pPr>
    <w:rPr>
      <w:rFonts w:ascii="Arial" w:hAnsi="Arial" w:cs="Arial"/>
      <w:sz w:val="20"/>
      <w:szCs w:val="20"/>
    </w:rPr>
  </w:style>
  <w:style w:type="paragraph" w:customStyle="1" w:styleId="CharCharChar">
    <w:name w:val="Char Char Char"/>
    <w:basedOn w:val="Normal"/>
    <w:rsid w:val="00563605"/>
    <w:pPr>
      <w:spacing w:after="160" w:line="240" w:lineRule="exact"/>
    </w:pPr>
    <w:rPr>
      <w:rFonts w:ascii="Arial" w:hAnsi="Arial" w:cs="Arial"/>
      <w:sz w:val="20"/>
      <w:szCs w:val="20"/>
    </w:rPr>
  </w:style>
  <w:style w:type="paragraph" w:customStyle="1" w:styleId="Char1CharCharCharCharCharChar">
    <w:name w:val="Char1 Char Char Char Char Char Char"/>
    <w:basedOn w:val="Normal"/>
    <w:rsid w:val="00563605"/>
    <w:pPr>
      <w:spacing w:after="160" w:line="240" w:lineRule="exact"/>
    </w:pPr>
    <w:rPr>
      <w:rFonts w:ascii="Arial" w:hAnsi="Arial" w:cs="Arial"/>
      <w:sz w:val="20"/>
      <w:szCs w:val="20"/>
    </w:rPr>
  </w:style>
  <w:style w:type="paragraph" w:customStyle="1" w:styleId="CharChar1">
    <w:name w:val="Char Char1"/>
    <w:basedOn w:val="Normal"/>
    <w:rsid w:val="00563605"/>
    <w:pPr>
      <w:spacing w:after="160" w:line="240" w:lineRule="exact"/>
    </w:pPr>
    <w:rPr>
      <w:rFonts w:ascii="Arial" w:hAnsi="Arial" w:cs="Arial"/>
      <w:sz w:val="20"/>
      <w:szCs w:val="20"/>
    </w:rPr>
  </w:style>
  <w:style w:type="paragraph" w:customStyle="1" w:styleId="CharCharCharCharCharCharCharChar">
    <w:name w:val="Char Char Char Char Char Char Char Char"/>
    <w:basedOn w:val="Normal"/>
    <w:rsid w:val="00563605"/>
    <w:pPr>
      <w:numPr>
        <w:numId w:val="1"/>
      </w:numPr>
      <w:spacing w:after="160" w:line="240" w:lineRule="exact"/>
    </w:pPr>
    <w:rPr>
      <w:rFonts w:ascii="Arial" w:hAnsi="Arial" w:cs="Arial"/>
      <w:sz w:val="20"/>
      <w:szCs w:val="20"/>
    </w:rPr>
  </w:style>
  <w:style w:type="paragraph" w:customStyle="1" w:styleId="H11">
    <w:name w:val="H11"/>
    <w:basedOn w:val="Normal"/>
    <w:rsid w:val="00563605"/>
    <w:pPr>
      <w:tabs>
        <w:tab w:val="left" w:pos="924"/>
      </w:tabs>
      <w:spacing w:before="300" w:after="60"/>
      <w:ind w:left="924" w:hanging="924"/>
      <w:jc w:val="center"/>
    </w:pPr>
    <w:rPr>
      <w:rFonts w:ascii="Arial" w:hAnsi="Arial" w:cs="Arial"/>
      <w:b/>
      <w:bCs/>
      <w:spacing w:val="-4"/>
      <w:sz w:val="36"/>
      <w:szCs w:val="36"/>
      <w:lang w:val="en-GB"/>
    </w:rPr>
  </w:style>
  <w:style w:type="paragraph" w:customStyle="1" w:styleId="p2tex">
    <w:name w:val="p2tex"/>
    <w:basedOn w:val="Normal"/>
    <w:link w:val="p2texChar"/>
    <w:rsid w:val="00563605"/>
    <w:pPr>
      <w:tabs>
        <w:tab w:val="left" w:pos="924"/>
      </w:tabs>
      <w:autoSpaceDE w:val="0"/>
      <w:autoSpaceDN w:val="0"/>
      <w:adjustRightInd w:val="0"/>
      <w:spacing w:after="170" w:line="300" w:lineRule="atLeast"/>
      <w:ind w:left="924" w:hanging="924"/>
      <w:jc w:val="both"/>
    </w:pPr>
    <w:rPr>
      <w:rFonts w:ascii="Arial" w:hAnsi="Arial"/>
      <w:spacing w:val="4"/>
      <w:lang w:val="en-GB"/>
    </w:rPr>
  </w:style>
  <w:style w:type="character" w:customStyle="1" w:styleId="p2texChar">
    <w:name w:val="p2tex Char"/>
    <w:link w:val="p2tex"/>
    <w:locked/>
    <w:rsid w:val="00563605"/>
    <w:rPr>
      <w:rFonts w:ascii="Arial" w:eastAsia="Times New Roman" w:hAnsi="Arial" w:cs="Times New Roman"/>
      <w:spacing w:val="4"/>
      <w:sz w:val="24"/>
      <w:szCs w:val="24"/>
      <w:lang w:val="en-GB" w:bidi="ar-SA"/>
    </w:rPr>
  </w:style>
  <w:style w:type="paragraph" w:customStyle="1" w:styleId="CharCharCharCharCharCharChar">
    <w:name w:val="Char Char Char Char Char Char Char"/>
    <w:basedOn w:val="Normal"/>
    <w:rsid w:val="00563605"/>
    <w:pPr>
      <w:spacing w:after="160" w:line="240" w:lineRule="exact"/>
    </w:pPr>
    <w:rPr>
      <w:rFonts w:ascii="Arial" w:hAnsi="Arial" w:cs="Arial"/>
      <w:sz w:val="20"/>
      <w:szCs w:val="20"/>
    </w:rPr>
  </w:style>
  <w:style w:type="paragraph" w:styleId="FootnoteText">
    <w:name w:val="footnote text"/>
    <w:aliases w:val="single space,footnote text,fn,FOOTNOTES,ft,f,ALTS FOOTNOTE,Footnote Text Char Char Char Char Char Char Char Char Char Char Char Char Char Char Char Char Char Char Char Char Char,FN,Geneva 9,Font: Geneva 9,Boston 10,Footnote Text Char1,ADB"/>
    <w:basedOn w:val="Normal"/>
    <w:link w:val="FootnoteTextChar"/>
    <w:rsid w:val="00563605"/>
    <w:rPr>
      <w:rFonts w:ascii="Calibri" w:hAnsi="Calibri"/>
      <w:sz w:val="20"/>
      <w:szCs w:val="20"/>
      <w:lang w:val="en-IN"/>
    </w:rPr>
  </w:style>
  <w:style w:type="character" w:customStyle="1" w:styleId="FootnoteTextChar">
    <w:name w:val="Footnote Text Char"/>
    <w:aliases w:val="single space Char,footnote text Char,fn Char,FOOTNOTES Char,ft Char,f Char,ALTS FOOTNOTE Char,Footnote Text Char Char Char Char Char Char Char Char Char Char Char Char Char Char Char Char Char Char Char Char Char Char,FN Char,ADB Char"/>
    <w:basedOn w:val="DefaultParagraphFont"/>
    <w:link w:val="FootnoteText"/>
    <w:rsid w:val="00563605"/>
    <w:rPr>
      <w:rFonts w:ascii="Calibri" w:eastAsia="Times New Roman" w:hAnsi="Calibri" w:cs="Times New Roman"/>
      <w:sz w:val="20"/>
      <w:lang w:bidi="ar-SA"/>
    </w:rPr>
  </w:style>
  <w:style w:type="paragraph" w:customStyle="1" w:styleId="CharCharCharCharCharCharCharCharCharCharCharCharCharCharCharChar">
    <w:name w:val="Char Char Char Char Char Char Char Char Char Char Char Char Char Char Char Char"/>
    <w:basedOn w:val="Normal"/>
    <w:rsid w:val="00563605"/>
    <w:pPr>
      <w:spacing w:after="160" w:line="240" w:lineRule="exact"/>
    </w:pPr>
    <w:rPr>
      <w:rFonts w:ascii="Calibri" w:hAnsi="Calibri"/>
      <w:sz w:val="20"/>
      <w:szCs w:val="20"/>
    </w:rPr>
  </w:style>
  <w:style w:type="paragraph" w:customStyle="1" w:styleId="text">
    <w:name w:val="text"/>
    <w:basedOn w:val="p2tex"/>
    <w:link w:val="textChar"/>
    <w:rsid w:val="00563605"/>
    <w:pPr>
      <w:spacing w:after="0" w:line="360" w:lineRule="atLeast"/>
      <w:ind w:left="922" w:hanging="922"/>
    </w:pPr>
    <w:rPr>
      <w:rFonts w:ascii="Footlight MT Light" w:hAnsi="Footlight MT Light"/>
      <w:szCs w:val="20"/>
    </w:rPr>
  </w:style>
  <w:style w:type="character" w:customStyle="1" w:styleId="textChar">
    <w:name w:val="text Char"/>
    <w:link w:val="text"/>
    <w:locked/>
    <w:rsid w:val="00563605"/>
    <w:rPr>
      <w:rFonts w:ascii="Footlight MT Light" w:eastAsia="Times New Roman" w:hAnsi="Footlight MT Light" w:cs="Times New Roman"/>
      <w:spacing w:val="4"/>
      <w:sz w:val="24"/>
      <w:lang w:val="en-GB" w:bidi="ar-SA"/>
    </w:rPr>
  </w:style>
  <w:style w:type="paragraph" w:customStyle="1" w:styleId="subead2">
    <w:name w:val="subead2"/>
    <w:basedOn w:val="Normal"/>
    <w:rsid w:val="00563605"/>
    <w:pPr>
      <w:widowControl w:val="0"/>
      <w:tabs>
        <w:tab w:val="left" w:pos="936"/>
      </w:tabs>
      <w:spacing w:after="120" w:line="400" w:lineRule="atLeast"/>
      <w:ind w:left="936" w:hanging="936"/>
      <w:jc w:val="both"/>
    </w:pPr>
    <w:rPr>
      <w:rFonts w:ascii="Footlight MT Light" w:hAnsi="Footlight MT Light" w:cs="Footlight MT Light"/>
      <w:b/>
      <w:bCs/>
      <w:color w:val="993366"/>
      <w:spacing w:val="4"/>
      <w:sz w:val="28"/>
      <w:szCs w:val="28"/>
      <w:lang w:val="en-GB"/>
    </w:rPr>
  </w:style>
  <w:style w:type="paragraph" w:customStyle="1" w:styleId="CharChar">
    <w:name w:val="(文字) (文字) Char (文字) (文字) Char"/>
    <w:basedOn w:val="Normal"/>
    <w:rsid w:val="00563605"/>
    <w:pPr>
      <w:spacing w:after="160" w:line="240" w:lineRule="exact"/>
    </w:pPr>
    <w:rPr>
      <w:rFonts w:ascii="Arial" w:hAnsi="Arial" w:cs="Arial"/>
      <w:sz w:val="20"/>
      <w:szCs w:val="20"/>
    </w:rPr>
  </w:style>
  <w:style w:type="character" w:customStyle="1" w:styleId="BodyText2Char2">
    <w:name w:val="Body Text 2 Char2"/>
    <w:rsid w:val="00563605"/>
    <w:rPr>
      <w:rFonts w:ascii="Times New Roman" w:hAnsi="Times New Roman" w:cs="Times New Roman"/>
      <w:sz w:val="24"/>
      <w:szCs w:val="24"/>
    </w:rPr>
  </w:style>
  <w:style w:type="paragraph" w:styleId="HTMLPreformatted">
    <w:name w:val="HTML Preformatted"/>
    <w:basedOn w:val="Normal"/>
    <w:link w:val="HTMLPreformattedChar"/>
    <w:rsid w:val="00563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rsid w:val="00563605"/>
    <w:rPr>
      <w:rFonts w:ascii="Courier New" w:eastAsia="Times New Roman" w:hAnsi="Courier New" w:cs="Times New Roman"/>
      <w:color w:val="000000"/>
      <w:sz w:val="20"/>
      <w:lang w:val="en-US" w:bidi="ar-SA"/>
    </w:rPr>
  </w:style>
  <w:style w:type="paragraph" w:customStyle="1" w:styleId="name">
    <w:name w:val="name"/>
    <w:basedOn w:val="Normal"/>
    <w:rsid w:val="00563605"/>
    <w:pPr>
      <w:spacing w:before="100" w:beforeAutospacing="1" w:after="100" w:afterAutospacing="1" w:line="360" w:lineRule="atLeast"/>
    </w:pPr>
    <w:rPr>
      <w:rFonts w:ascii="Verdana" w:hAnsi="Verdana" w:cs="Verdana"/>
      <w:color w:val="3366CC"/>
      <w:spacing w:val="48"/>
      <w:sz w:val="18"/>
      <w:szCs w:val="18"/>
    </w:rPr>
  </w:style>
  <w:style w:type="paragraph" w:customStyle="1" w:styleId="CharCharChar2">
    <w:name w:val="Char Char Char2"/>
    <w:basedOn w:val="Normal"/>
    <w:rsid w:val="00563605"/>
    <w:pPr>
      <w:spacing w:after="160" w:line="240" w:lineRule="exact"/>
    </w:pPr>
    <w:rPr>
      <w:rFonts w:ascii="Arial" w:hAnsi="Arial" w:cs="Arial"/>
      <w:sz w:val="20"/>
      <w:szCs w:val="20"/>
    </w:rPr>
  </w:style>
  <w:style w:type="paragraph" w:customStyle="1" w:styleId="CharCharChar1">
    <w:name w:val="Char Char Char1"/>
    <w:basedOn w:val="Normal"/>
    <w:rsid w:val="00563605"/>
    <w:pPr>
      <w:spacing w:after="160" w:line="240" w:lineRule="exact"/>
    </w:pPr>
    <w:rPr>
      <w:rFonts w:ascii="Arial" w:hAnsi="Arial" w:cs="Arial"/>
      <w:sz w:val="20"/>
      <w:szCs w:val="20"/>
    </w:rPr>
  </w:style>
  <w:style w:type="paragraph" w:customStyle="1" w:styleId="Char1CharCharCharCharCharCharCharChar">
    <w:name w:val="Char1 Char Char Char Char Char Char Char Char"/>
    <w:basedOn w:val="Normal"/>
    <w:rsid w:val="00563605"/>
    <w:pPr>
      <w:spacing w:after="160" w:line="240" w:lineRule="exact"/>
    </w:pPr>
    <w:rPr>
      <w:rFonts w:ascii="Arial" w:hAnsi="Arial" w:cs="Arial"/>
      <w:sz w:val="20"/>
      <w:szCs w:val="20"/>
    </w:rPr>
  </w:style>
  <w:style w:type="paragraph" w:customStyle="1" w:styleId="CharCharCharCharCharChar">
    <w:name w:val="Char Char Char Char Char Char"/>
    <w:basedOn w:val="Normal"/>
    <w:rsid w:val="00563605"/>
    <w:pPr>
      <w:spacing w:after="160" w:line="240" w:lineRule="exact"/>
    </w:pPr>
    <w:rPr>
      <w:rFonts w:ascii="Arial" w:hAnsi="Arial" w:cs="Arial"/>
      <w:sz w:val="20"/>
      <w:szCs w:val="20"/>
    </w:rPr>
  </w:style>
  <w:style w:type="character" w:customStyle="1" w:styleId="klink">
    <w:name w:val="klink"/>
    <w:rsid w:val="00563605"/>
    <w:rPr>
      <w:rFonts w:cs="Times New Roman"/>
    </w:rPr>
  </w:style>
  <w:style w:type="character" w:customStyle="1" w:styleId="unnamed1">
    <w:name w:val="unnamed1"/>
    <w:rsid w:val="00563605"/>
    <w:rPr>
      <w:rFonts w:cs="Times New Roman"/>
    </w:rPr>
  </w:style>
  <w:style w:type="character" w:styleId="FootnoteReference">
    <w:name w:val="footnote reference"/>
    <w:aliases w:val="ftref,SUPERS,Ref,de nota al pie,16 Point,Superscript 6 Point,BVI fnr,Char Char Char Char Car Char,Footnote Reference Number,Footnote,Знак сноски-FN,Footnote Reference Superscript,Footnote symbol,???? ??????-FN,Footnote Reference_LVL6"/>
    <w:rsid w:val="00563605"/>
    <w:rPr>
      <w:rFonts w:cs="Times New Roman"/>
      <w:vertAlign w:val="superscript"/>
    </w:rPr>
  </w:style>
  <w:style w:type="character" w:customStyle="1" w:styleId="articletext">
    <w:name w:val="article_text"/>
    <w:rsid w:val="00563605"/>
    <w:rPr>
      <w:rFonts w:cs="Times New Roman"/>
    </w:rPr>
  </w:style>
  <w:style w:type="paragraph" w:customStyle="1" w:styleId="Defaulttext">
    <w:name w:val="Default text"/>
    <w:basedOn w:val="Normal"/>
    <w:rsid w:val="00563605"/>
    <w:pPr>
      <w:jc w:val="both"/>
    </w:pPr>
    <w:rPr>
      <w:rFonts w:ascii="DVB-TTSurekhEN" w:hAnsi="DVB-TTSurekhEN" w:cs="DVB-TTSurekhEN"/>
      <w:sz w:val="28"/>
      <w:szCs w:val="28"/>
    </w:rPr>
  </w:style>
  <w:style w:type="character" w:styleId="CommentReference">
    <w:name w:val="annotation reference"/>
    <w:rsid w:val="00563605"/>
    <w:rPr>
      <w:rFonts w:cs="Times New Roman"/>
      <w:sz w:val="16"/>
      <w:szCs w:val="16"/>
    </w:rPr>
  </w:style>
  <w:style w:type="paragraph" w:styleId="CommentText">
    <w:name w:val="annotation text"/>
    <w:basedOn w:val="Normal"/>
    <w:link w:val="CommentTextChar"/>
    <w:rsid w:val="00563605"/>
    <w:rPr>
      <w:sz w:val="20"/>
      <w:szCs w:val="20"/>
    </w:rPr>
  </w:style>
  <w:style w:type="character" w:customStyle="1" w:styleId="CommentTextChar">
    <w:name w:val="Comment Text Char"/>
    <w:basedOn w:val="DefaultParagraphFont"/>
    <w:link w:val="CommentText"/>
    <w:rsid w:val="00563605"/>
    <w:rPr>
      <w:rFonts w:ascii="Times New Roman" w:eastAsia="Times New Roman" w:hAnsi="Times New Roman" w:cs="Times New Roman"/>
      <w:sz w:val="20"/>
      <w:lang w:val="en-US" w:bidi="ar-SA"/>
    </w:rPr>
  </w:style>
  <w:style w:type="paragraph" w:styleId="CommentSubject">
    <w:name w:val="annotation subject"/>
    <w:basedOn w:val="CommentText"/>
    <w:next w:val="CommentText"/>
    <w:link w:val="CommentSubjectChar"/>
    <w:rsid w:val="00563605"/>
    <w:rPr>
      <w:b/>
      <w:bCs/>
    </w:rPr>
  </w:style>
  <w:style w:type="character" w:customStyle="1" w:styleId="CommentSubjectChar">
    <w:name w:val="Comment Subject Char"/>
    <w:basedOn w:val="CommentTextChar"/>
    <w:link w:val="CommentSubject"/>
    <w:rsid w:val="00563605"/>
    <w:rPr>
      <w:rFonts w:ascii="Times New Roman" w:eastAsia="Times New Roman" w:hAnsi="Times New Roman" w:cs="Times New Roman"/>
      <w:b/>
      <w:bCs/>
      <w:sz w:val="20"/>
      <w:lang w:val="en-US" w:bidi="ar-SA"/>
    </w:rPr>
  </w:style>
  <w:style w:type="character" w:customStyle="1" w:styleId="CharChar16">
    <w:name w:val="Char Char16"/>
    <w:rsid w:val="00563605"/>
    <w:rPr>
      <w:rFonts w:cs="Times New Roman"/>
      <w:sz w:val="26"/>
      <w:szCs w:val="26"/>
      <w:lang w:val="en-US" w:eastAsia="en-US"/>
    </w:rPr>
  </w:style>
  <w:style w:type="character" w:customStyle="1" w:styleId="CharChar17">
    <w:name w:val="Char Char17"/>
    <w:rsid w:val="00563605"/>
    <w:rPr>
      <w:rFonts w:ascii="Arial Narrow Bold" w:hAnsi="Arial Narrow Bold" w:cs="Arial Narrow Bold"/>
      <w:sz w:val="32"/>
      <w:szCs w:val="32"/>
      <w:lang w:val="en-US" w:eastAsia="en-US"/>
    </w:rPr>
  </w:style>
  <w:style w:type="character" w:customStyle="1" w:styleId="CharChar15">
    <w:name w:val="Char Char15"/>
    <w:rsid w:val="00563605"/>
    <w:rPr>
      <w:rFonts w:ascii="Arial" w:hAnsi="Arial" w:cs="Arial"/>
      <w:b/>
      <w:bCs/>
      <w:sz w:val="26"/>
      <w:szCs w:val="26"/>
      <w:lang w:val="en-US" w:eastAsia="en-US"/>
    </w:rPr>
  </w:style>
  <w:style w:type="character" w:customStyle="1" w:styleId="CharChar14">
    <w:name w:val="Char Char14"/>
    <w:rsid w:val="00563605"/>
    <w:rPr>
      <w:rFonts w:cs="Times New Roman"/>
      <w:b/>
      <w:bCs/>
      <w:i/>
      <w:iCs/>
      <w:sz w:val="26"/>
      <w:szCs w:val="26"/>
      <w:lang w:val="en-US" w:eastAsia="en-US"/>
    </w:rPr>
  </w:style>
  <w:style w:type="character" w:customStyle="1" w:styleId="Heading1Char1">
    <w:name w:val="Heading 1 Char1"/>
    <w:rsid w:val="00563605"/>
    <w:rPr>
      <w:rFonts w:ascii="Arial" w:hAnsi="Arial" w:cs="Arial"/>
      <w:b/>
      <w:bCs/>
      <w:kern w:val="32"/>
      <w:sz w:val="32"/>
      <w:szCs w:val="32"/>
      <w:lang w:val="en-US" w:eastAsia="en-US"/>
    </w:rPr>
  </w:style>
  <w:style w:type="character" w:customStyle="1" w:styleId="BodyTextChar1">
    <w:name w:val="Body Text Char1"/>
    <w:rsid w:val="00563605"/>
    <w:rPr>
      <w:rFonts w:ascii="Angsana New" w:cs="Angsana New"/>
      <w:sz w:val="24"/>
      <w:szCs w:val="24"/>
      <w:lang w:val="en-US" w:eastAsia="en-US" w:bidi="th-TH"/>
    </w:rPr>
  </w:style>
  <w:style w:type="character" w:customStyle="1" w:styleId="apple-converted-space">
    <w:name w:val="apple-converted-space"/>
    <w:rsid w:val="00563605"/>
    <w:rPr>
      <w:rFonts w:cs="Times New Roman"/>
    </w:rPr>
  </w:style>
  <w:style w:type="paragraph" w:styleId="z-TopofForm">
    <w:name w:val="HTML Top of Form"/>
    <w:basedOn w:val="Normal"/>
    <w:next w:val="Normal"/>
    <w:link w:val="z-TopofFormChar1"/>
    <w:hidden/>
    <w:rsid w:val="00563605"/>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rsid w:val="00563605"/>
    <w:rPr>
      <w:rFonts w:ascii="Arial" w:eastAsia="Times New Roman" w:hAnsi="Arial" w:cs="Arial"/>
      <w:vanish/>
      <w:sz w:val="16"/>
      <w:szCs w:val="16"/>
      <w:lang w:val="en-US" w:bidi="ar-SA"/>
    </w:rPr>
  </w:style>
  <w:style w:type="character" w:customStyle="1" w:styleId="z-TopofFormChar1">
    <w:name w:val="z-Top of Form Char1"/>
    <w:link w:val="z-TopofForm"/>
    <w:locked/>
    <w:rsid w:val="00563605"/>
    <w:rPr>
      <w:rFonts w:ascii="Arial" w:eastAsia="Times New Roman" w:hAnsi="Arial" w:cs="Times New Roman"/>
      <w:vanish/>
      <w:sz w:val="16"/>
      <w:szCs w:val="16"/>
      <w:lang w:val="en-US" w:bidi="ar-SA"/>
    </w:rPr>
  </w:style>
  <w:style w:type="paragraph" w:styleId="z-BottomofForm">
    <w:name w:val="HTML Bottom of Form"/>
    <w:basedOn w:val="Normal"/>
    <w:next w:val="Normal"/>
    <w:link w:val="z-BottomofFormChar1"/>
    <w:hidden/>
    <w:rsid w:val="00563605"/>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rsid w:val="00563605"/>
    <w:rPr>
      <w:rFonts w:ascii="Arial" w:eastAsia="Times New Roman" w:hAnsi="Arial" w:cs="Arial"/>
      <w:vanish/>
      <w:sz w:val="16"/>
      <w:szCs w:val="16"/>
      <w:lang w:val="en-US" w:bidi="ar-SA"/>
    </w:rPr>
  </w:style>
  <w:style w:type="character" w:customStyle="1" w:styleId="z-BottomofFormChar1">
    <w:name w:val="z-Bottom of Form Char1"/>
    <w:link w:val="z-BottomofForm"/>
    <w:locked/>
    <w:rsid w:val="00563605"/>
    <w:rPr>
      <w:rFonts w:ascii="Arial" w:eastAsia="Times New Roman" w:hAnsi="Arial" w:cs="Times New Roman"/>
      <w:vanish/>
      <w:sz w:val="16"/>
      <w:szCs w:val="16"/>
      <w:lang w:val="en-US" w:bidi="ar-SA"/>
    </w:rPr>
  </w:style>
  <w:style w:type="paragraph" w:customStyle="1" w:styleId="NormalArialBlack">
    <w:name w:val="Normal + Arial Black"/>
    <w:aliases w:val="16 pt,Bold"/>
    <w:basedOn w:val="Normal"/>
    <w:rsid w:val="00563605"/>
    <w:rPr>
      <w:rFonts w:ascii="Calibri" w:hAnsi="Calibri"/>
      <w:b/>
      <w:bCs/>
    </w:rPr>
  </w:style>
  <w:style w:type="paragraph" w:styleId="Revision">
    <w:name w:val="Revision"/>
    <w:hidden/>
    <w:uiPriority w:val="99"/>
    <w:semiHidden/>
    <w:rsid w:val="00563605"/>
    <w:pPr>
      <w:spacing w:after="0" w:line="240" w:lineRule="auto"/>
    </w:pPr>
    <w:rPr>
      <w:rFonts w:ascii="Calibri" w:eastAsia="Times New Roman" w:hAnsi="Calibri" w:cs="Calibri"/>
      <w:szCs w:val="22"/>
      <w:lang w:val="en-US" w:bidi="ar-SA"/>
    </w:rPr>
  </w:style>
  <w:style w:type="paragraph" w:styleId="TOC1">
    <w:name w:val="toc 1"/>
    <w:basedOn w:val="Normal"/>
    <w:next w:val="Normal"/>
    <w:autoRedefine/>
    <w:qFormat/>
    <w:rsid w:val="00563605"/>
    <w:pPr>
      <w:spacing w:after="100" w:line="276" w:lineRule="auto"/>
    </w:pPr>
    <w:rPr>
      <w:rFonts w:ascii="Calibri" w:hAnsi="Calibri" w:cs="Calibri"/>
      <w:sz w:val="22"/>
      <w:szCs w:val="22"/>
    </w:rPr>
  </w:style>
  <w:style w:type="paragraph" w:styleId="TOC2">
    <w:name w:val="toc 2"/>
    <w:basedOn w:val="Normal"/>
    <w:next w:val="Normal"/>
    <w:autoRedefine/>
    <w:uiPriority w:val="39"/>
    <w:qFormat/>
    <w:rsid w:val="00563605"/>
    <w:pPr>
      <w:spacing w:after="100" w:line="276" w:lineRule="auto"/>
      <w:ind w:left="220"/>
    </w:pPr>
    <w:rPr>
      <w:rFonts w:ascii="Calibri" w:hAnsi="Calibri" w:cs="Calibri"/>
      <w:sz w:val="22"/>
      <w:szCs w:val="22"/>
    </w:rPr>
  </w:style>
  <w:style w:type="paragraph" w:styleId="TOC3">
    <w:name w:val="toc 3"/>
    <w:basedOn w:val="Normal"/>
    <w:next w:val="Normal"/>
    <w:autoRedefine/>
    <w:uiPriority w:val="39"/>
    <w:qFormat/>
    <w:rsid w:val="00563605"/>
    <w:pPr>
      <w:spacing w:after="100" w:line="276" w:lineRule="auto"/>
      <w:ind w:left="440"/>
    </w:pPr>
    <w:rPr>
      <w:rFonts w:ascii="Calibri" w:hAnsi="Calibri" w:cs="Calibri"/>
      <w:sz w:val="22"/>
      <w:szCs w:val="22"/>
    </w:rPr>
  </w:style>
  <w:style w:type="paragraph" w:styleId="TOC4">
    <w:name w:val="toc 4"/>
    <w:basedOn w:val="Normal"/>
    <w:next w:val="Normal"/>
    <w:autoRedefine/>
    <w:uiPriority w:val="39"/>
    <w:rsid w:val="00563605"/>
    <w:pPr>
      <w:spacing w:after="100" w:line="276" w:lineRule="auto"/>
      <w:ind w:left="660"/>
    </w:pPr>
    <w:rPr>
      <w:rFonts w:ascii="Calibri" w:hAnsi="Calibri" w:cs="Calibri"/>
      <w:sz w:val="22"/>
      <w:szCs w:val="22"/>
    </w:rPr>
  </w:style>
  <w:style w:type="paragraph" w:styleId="TOC5">
    <w:name w:val="toc 5"/>
    <w:basedOn w:val="Normal"/>
    <w:next w:val="Normal"/>
    <w:autoRedefine/>
    <w:uiPriority w:val="39"/>
    <w:rsid w:val="00563605"/>
    <w:pPr>
      <w:spacing w:after="100" w:line="276" w:lineRule="auto"/>
      <w:ind w:left="880"/>
    </w:pPr>
    <w:rPr>
      <w:rFonts w:ascii="Calibri" w:hAnsi="Calibri" w:cs="Calibri"/>
      <w:sz w:val="22"/>
      <w:szCs w:val="22"/>
    </w:rPr>
  </w:style>
  <w:style w:type="paragraph" w:styleId="TOC6">
    <w:name w:val="toc 6"/>
    <w:basedOn w:val="Normal"/>
    <w:next w:val="Normal"/>
    <w:autoRedefine/>
    <w:uiPriority w:val="39"/>
    <w:rsid w:val="00563605"/>
    <w:pPr>
      <w:spacing w:after="100" w:line="276" w:lineRule="auto"/>
      <w:ind w:left="1100"/>
    </w:pPr>
    <w:rPr>
      <w:rFonts w:ascii="Calibri" w:hAnsi="Calibri" w:cs="Calibri"/>
      <w:sz w:val="22"/>
      <w:szCs w:val="22"/>
    </w:rPr>
  </w:style>
  <w:style w:type="paragraph" w:styleId="TOC7">
    <w:name w:val="toc 7"/>
    <w:basedOn w:val="Normal"/>
    <w:next w:val="Normal"/>
    <w:autoRedefine/>
    <w:uiPriority w:val="39"/>
    <w:rsid w:val="00563605"/>
    <w:pPr>
      <w:spacing w:after="100" w:line="276" w:lineRule="auto"/>
      <w:ind w:left="1320"/>
    </w:pPr>
    <w:rPr>
      <w:rFonts w:ascii="Calibri" w:hAnsi="Calibri" w:cs="Calibri"/>
      <w:sz w:val="22"/>
      <w:szCs w:val="22"/>
    </w:rPr>
  </w:style>
  <w:style w:type="paragraph" w:styleId="TOC8">
    <w:name w:val="toc 8"/>
    <w:basedOn w:val="Normal"/>
    <w:next w:val="Normal"/>
    <w:autoRedefine/>
    <w:uiPriority w:val="39"/>
    <w:rsid w:val="00563605"/>
    <w:pPr>
      <w:spacing w:after="100" w:line="276" w:lineRule="auto"/>
      <w:ind w:left="1540"/>
    </w:pPr>
    <w:rPr>
      <w:rFonts w:ascii="Calibri" w:hAnsi="Calibri" w:cs="Calibri"/>
      <w:sz w:val="22"/>
      <w:szCs w:val="22"/>
    </w:rPr>
  </w:style>
  <w:style w:type="paragraph" w:styleId="TOC9">
    <w:name w:val="toc 9"/>
    <w:basedOn w:val="Normal"/>
    <w:next w:val="Normal"/>
    <w:autoRedefine/>
    <w:uiPriority w:val="39"/>
    <w:rsid w:val="00563605"/>
    <w:pPr>
      <w:spacing w:after="100" w:line="276" w:lineRule="auto"/>
      <w:ind w:left="1760"/>
    </w:pPr>
    <w:rPr>
      <w:rFonts w:ascii="Calibri" w:hAnsi="Calibri" w:cs="Calibri"/>
      <w:sz w:val="22"/>
      <w:szCs w:val="22"/>
    </w:rPr>
  </w:style>
  <w:style w:type="paragraph" w:customStyle="1" w:styleId="Tablecontents">
    <w:name w:val="Table contents"/>
    <w:basedOn w:val="Normal"/>
    <w:rsid w:val="00563605"/>
    <w:pPr>
      <w:spacing w:after="120"/>
    </w:pPr>
    <w:rPr>
      <w:rFonts w:ascii="Arial" w:hAnsi="Arial" w:cs="Arial"/>
      <w:sz w:val="20"/>
      <w:szCs w:val="20"/>
      <w:lang w:val="en-GB"/>
    </w:rPr>
  </w:style>
  <w:style w:type="character" w:customStyle="1" w:styleId="pagesubhead2">
    <w:name w:val="pagesubhead2"/>
    <w:rsid w:val="00563605"/>
    <w:rPr>
      <w:rFonts w:cs="Times New Roman"/>
      <w:b/>
      <w:bCs/>
      <w:color w:val="auto"/>
      <w:sz w:val="26"/>
      <w:szCs w:val="26"/>
    </w:rPr>
  </w:style>
  <w:style w:type="paragraph" w:customStyle="1" w:styleId="xl61">
    <w:name w:val="xl61"/>
    <w:basedOn w:val="Normal"/>
    <w:rsid w:val="00563605"/>
    <w:pPr>
      <w:pBdr>
        <w:top w:val="single" w:sz="8" w:space="0" w:color="auto"/>
        <w:left w:val="single" w:sz="8" w:space="0" w:color="auto"/>
        <w:right w:val="single" w:sz="8" w:space="0" w:color="auto"/>
      </w:pBdr>
      <w:spacing w:before="100" w:beforeAutospacing="1" w:after="100" w:afterAutospacing="1"/>
      <w:jc w:val="center"/>
      <w:textAlignment w:val="top"/>
    </w:pPr>
    <w:rPr>
      <w:rFonts w:ascii="Arial Unicode MS" w:hAnsi="Arial Unicode MS" w:cs="Arial Unicode MS"/>
    </w:rPr>
  </w:style>
  <w:style w:type="paragraph" w:customStyle="1" w:styleId="xl62">
    <w:name w:val="xl62"/>
    <w:basedOn w:val="Normal"/>
    <w:rsid w:val="0056360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styleId="Salutation">
    <w:name w:val="Salutation"/>
    <w:basedOn w:val="Normal"/>
    <w:link w:val="SalutationChar"/>
    <w:rsid w:val="00563605"/>
    <w:pPr>
      <w:widowControl w:val="0"/>
    </w:pPr>
    <w:rPr>
      <w:rFonts w:ascii="Book Antiqua" w:hAnsi="Book Antiqua"/>
      <w:snapToGrid w:val="0"/>
      <w:sz w:val="20"/>
      <w:szCs w:val="20"/>
      <w:lang w:val="en-GB"/>
    </w:rPr>
  </w:style>
  <w:style w:type="character" w:customStyle="1" w:styleId="SalutationChar">
    <w:name w:val="Salutation Char"/>
    <w:basedOn w:val="DefaultParagraphFont"/>
    <w:link w:val="Salutation"/>
    <w:rsid w:val="00563605"/>
    <w:rPr>
      <w:rFonts w:ascii="Book Antiqua" w:eastAsia="Times New Roman" w:hAnsi="Book Antiqua" w:cs="Times New Roman"/>
      <w:snapToGrid w:val="0"/>
      <w:sz w:val="20"/>
      <w:lang w:val="en-GB" w:bidi="ar-SA"/>
    </w:rPr>
  </w:style>
  <w:style w:type="numbering" w:customStyle="1" w:styleId="Style1">
    <w:name w:val="Style1"/>
    <w:rsid w:val="00563605"/>
    <w:pPr>
      <w:numPr>
        <w:numId w:val="2"/>
      </w:numPr>
    </w:pPr>
  </w:style>
  <w:style w:type="paragraph" w:customStyle="1" w:styleId="CM3">
    <w:name w:val="CM3"/>
    <w:basedOn w:val="Normal"/>
    <w:next w:val="Normal"/>
    <w:uiPriority w:val="99"/>
    <w:rsid w:val="00563605"/>
    <w:pPr>
      <w:widowControl w:val="0"/>
      <w:autoSpaceDE w:val="0"/>
      <w:autoSpaceDN w:val="0"/>
      <w:adjustRightInd w:val="0"/>
      <w:spacing w:before="200" w:line="271" w:lineRule="atLeast"/>
    </w:pPr>
    <w:rPr>
      <w:rFonts w:ascii="TT E 1 BD 1 BF 0t 00" w:hAnsi="TT E 1 BD 1 BF 0t 00"/>
      <w:lang w:bidi="en-US"/>
    </w:rPr>
  </w:style>
  <w:style w:type="paragraph" w:customStyle="1" w:styleId="CM4">
    <w:name w:val="CM4"/>
    <w:basedOn w:val="Default"/>
    <w:next w:val="Default"/>
    <w:uiPriority w:val="99"/>
    <w:rsid w:val="00563605"/>
    <w:pPr>
      <w:widowControl w:val="0"/>
      <w:spacing w:before="200" w:after="453"/>
    </w:pPr>
    <w:rPr>
      <w:rFonts w:ascii="Book Antiqua" w:hAnsi="Book Antiqua"/>
      <w:color w:val="auto"/>
      <w:lang w:bidi="en-US"/>
    </w:rPr>
  </w:style>
  <w:style w:type="paragraph" w:customStyle="1" w:styleId="xl120">
    <w:name w:val="xl120"/>
    <w:basedOn w:val="Normal"/>
    <w:rsid w:val="00563605"/>
    <w:pPr>
      <w:pBdr>
        <w:left w:val="single" w:sz="4" w:space="0" w:color="auto"/>
        <w:right w:val="single" w:sz="4" w:space="0" w:color="auto"/>
      </w:pBdr>
      <w:shd w:val="clear" w:color="000000" w:fill="A5A5A5"/>
      <w:spacing w:before="100" w:beforeAutospacing="1" w:after="100" w:afterAutospacing="1"/>
      <w:jc w:val="center"/>
      <w:textAlignment w:val="center"/>
    </w:pPr>
    <w:rPr>
      <w:b/>
      <w:bCs/>
    </w:rPr>
  </w:style>
  <w:style w:type="paragraph" w:customStyle="1" w:styleId="xl121">
    <w:name w:val="xl121"/>
    <w:basedOn w:val="Normal"/>
    <w:rsid w:val="00563605"/>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rPr>
  </w:style>
  <w:style w:type="table" w:styleId="LightGrid-Accent5">
    <w:name w:val="Light Grid Accent 5"/>
    <w:basedOn w:val="TableNormal"/>
    <w:uiPriority w:val="62"/>
    <w:rsid w:val="009F5EA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6">
    <w:name w:val="Medium Grid 1 Accent 6"/>
    <w:basedOn w:val="TableNormal"/>
    <w:uiPriority w:val="67"/>
    <w:rsid w:val="00EE3D61"/>
    <w:pPr>
      <w:spacing w:after="0" w:line="240" w:lineRule="auto"/>
    </w:pPr>
    <w:rPr>
      <w:szCs w:val="22"/>
      <w:lang w:val="en-US" w:bidi="ar-S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2">
    <w:name w:val="Table Grid2"/>
    <w:basedOn w:val="TableNormal"/>
    <w:uiPriority w:val="59"/>
    <w:rsid w:val="00037187"/>
    <w:pPr>
      <w:spacing w:after="0" w:line="240" w:lineRule="auto"/>
    </w:pPr>
    <w:rPr>
      <w:rFonts w:ascii="Calibri" w:eastAsia="Times New Roman" w:hAnsi="Calibri" w:cs="Mangal"/>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656D37"/>
  </w:style>
  <w:style w:type="paragraph" w:customStyle="1" w:styleId="style14">
    <w:name w:val="style14"/>
    <w:basedOn w:val="Normal"/>
    <w:rsid w:val="00CC6C36"/>
    <w:pPr>
      <w:spacing w:before="100" w:beforeAutospacing="1" w:after="100" w:afterAutospacing="1"/>
    </w:pPr>
  </w:style>
  <w:style w:type="character" w:customStyle="1" w:styleId="style18">
    <w:name w:val="style18"/>
    <w:basedOn w:val="DefaultParagraphFont"/>
    <w:rsid w:val="00CC6C36"/>
  </w:style>
  <w:style w:type="paragraph" w:customStyle="1" w:styleId="style15">
    <w:name w:val="style15"/>
    <w:basedOn w:val="Normal"/>
    <w:rsid w:val="00CC6C36"/>
    <w:pPr>
      <w:spacing w:before="100" w:beforeAutospacing="1" w:after="100" w:afterAutospacing="1"/>
    </w:pPr>
  </w:style>
  <w:style w:type="character" w:customStyle="1" w:styleId="style27">
    <w:name w:val="style27"/>
    <w:basedOn w:val="DefaultParagraphFont"/>
    <w:rsid w:val="00CC6C36"/>
  </w:style>
  <w:style w:type="paragraph" w:customStyle="1" w:styleId="Tab">
    <w:name w:val="Tab"/>
    <w:rsid w:val="00CC6C36"/>
    <w:pPr>
      <w:tabs>
        <w:tab w:val="right" w:pos="850"/>
        <w:tab w:val="left" w:pos="1134"/>
      </w:tabs>
      <w:autoSpaceDE w:val="0"/>
      <w:autoSpaceDN w:val="0"/>
      <w:adjustRightInd w:val="0"/>
      <w:spacing w:after="227" w:line="480" w:lineRule="atLeast"/>
      <w:ind w:left="1134" w:hanging="1134"/>
      <w:jc w:val="both"/>
    </w:pPr>
    <w:rPr>
      <w:rFonts w:ascii="Book Antiqua" w:eastAsia="Times New Roman" w:hAnsi="Book Antiqua" w:cs="Times New Roman"/>
      <w:sz w:val="28"/>
      <w:szCs w:val="28"/>
      <w:lang w:val="en-US" w:bidi="ar-SA"/>
    </w:rPr>
  </w:style>
  <w:style w:type="paragraph" w:customStyle="1" w:styleId="xl122">
    <w:name w:val="xl122"/>
    <w:basedOn w:val="Normal"/>
    <w:rsid w:val="00CC6C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Narrow" w:hAnsi="Arial Narrow"/>
      <w:b/>
      <w:bCs/>
      <w:sz w:val="16"/>
      <w:szCs w:val="16"/>
      <w:lang w:val="en-IN" w:eastAsia="zh-TW"/>
    </w:rPr>
  </w:style>
  <w:style w:type="paragraph" w:customStyle="1" w:styleId="xl123">
    <w:name w:val="xl123"/>
    <w:basedOn w:val="Normal"/>
    <w:rsid w:val="00CC6C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Narrow" w:hAnsi="Arial Narrow"/>
      <w:sz w:val="16"/>
      <w:szCs w:val="16"/>
      <w:lang w:val="en-IN" w:eastAsia="zh-TW"/>
    </w:rPr>
  </w:style>
  <w:style w:type="paragraph" w:customStyle="1" w:styleId="xl124">
    <w:name w:val="xl124"/>
    <w:basedOn w:val="Normal"/>
    <w:rsid w:val="00CC6C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Narrow" w:hAnsi="Arial Narrow"/>
      <w:sz w:val="16"/>
      <w:szCs w:val="16"/>
      <w:lang w:val="en-IN" w:eastAsia="zh-TW"/>
    </w:rPr>
  </w:style>
  <w:style w:type="paragraph" w:customStyle="1" w:styleId="xl125">
    <w:name w:val="xl125"/>
    <w:basedOn w:val="Normal"/>
    <w:rsid w:val="00CC6C36"/>
    <w:pPr>
      <w:shd w:val="clear" w:color="000000" w:fill="FFFFFF"/>
      <w:spacing w:before="100" w:beforeAutospacing="1" w:after="100" w:afterAutospacing="1"/>
      <w:jc w:val="center"/>
      <w:textAlignment w:val="center"/>
    </w:pPr>
    <w:rPr>
      <w:rFonts w:ascii="Arial Narrow" w:hAnsi="Arial Narrow"/>
      <w:sz w:val="16"/>
      <w:szCs w:val="16"/>
      <w:lang w:val="en-IN" w:eastAsia="zh-TW"/>
    </w:rPr>
  </w:style>
  <w:style w:type="paragraph" w:customStyle="1" w:styleId="xl126">
    <w:name w:val="xl126"/>
    <w:basedOn w:val="Normal"/>
    <w:rsid w:val="00CC6C36"/>
    <w:pPr>
      <w:shd w:val="clear" w:color="000000" w:fill="FFFF00"/>
      <w:spacing w:before="100" w:beforeAutospacing="1" w:after="100" w:afterAutospacing="1"/>
      <w:jc w:val="center"/>
      <w:textAlignment w:val="center"/>
    </w:pPr>
    <w:rPr>
      <w:rFonts w:ascii="Arial Narrow" w:hAnsi="Arial Narrow"/>
      <w:sz w:val="16"/>
      <w:szCs w:val="16"/>
      <w:lang w:val="en-IN" w:eastAsia="zh-TW"/>
    </w:rPr>
  </w:style>
  <w:style w:type="paragraph" w:customStyle="1" w:styleId="xl127">
    <w:name w:val="xl127"/>
    <w:basedOn w:val="Normal"/>
    <w:rsid w:val="00CC6C36"/>
    <w:pPr>
      <w:shd w:val="clear" w:color="000000" w:fill="FFFF00"/>
      <w:spacing w:before="100" w:beforeAutospacing="1" w:after="100" w:afterAutospacing="1"/>
      <w:jc w:val="center"/>
      <w:textAlignment w:val="center"/>
    </w:pPr>
    <w:rPr>
      <w:rFonts w:ascii="Arial Narrow" w:hAnsi="Arial Narrow"/>
      <w:b/>
      <w:bCs/>
      <w:sz w:val="16"/>
      <w:szCs w:val="16"/>
      <w:lang w:val="en-IN" w:eastAsia="zh-TW"/>
    </w:rPr>
  </w:style>
  <w:style w:type="paragraph" w:customStyle="1" w:styleId="xl128">
    <w:name w:val="xl128"/>
    <w:basedOn w:val="Normal"/>
    <w:rsid w:val="00CC6C36"/>
    <w:pPr>
      <w:shd w:val="clear" w:color="000000" w:fill="FFFF00"/>
      <w:spacing w:before="100" w:beforeAutospacing="1" w:after="100" w:afterAutospacing="1"/>
      <w:jc w:val="center"/>
      <w:textAlignment w:val="center"/>
    </w:pPr>
    <w:rPr>
      <w:rFonts w:ascii="Arial Narrow" w:hAnsi="Arial Narrow"/>
      <w:b/>
      <w:bCs/>
      <w:sz w:val="16"/>
      <w:szCs w:val="16"/>
      <w:lang w:val="en-IN" w:eastAsia="zh-TW"/>
    </w:rPr>
  </w:style>
  <w:style w:type="paragraph" w:customStyle="1" w:styleId="xl129">
    <w:name w:val="xl129"/>
    <w:basedOn w:val="Normal"/>
    <w:rsid w:val="00CC6C36"/>
    <w:pPr>
      <w:shd w:val="clear" w:color="000000" w:fill="FFFFFF"/>
      <w:spacing w:before="100" w:beforeAutospacing="1" w:after="100" w:afterAutospacing="1"/>
      <w:jc w:val="center"/>
      <w:textAlignment w:val="center"/>
    </w:pPr>
    <w:rPr>
      <w:rFonts w:ascii="Arial Narrow" w:hAnsi="Arial Narrow"/>
      <w:b/>
      <w:bCs/>
      <w:color w:val="FF0000"/>
      <w:sz w:val="16"/>
      <w:szCs w:val="16"/>
      <w:lang w:val="en-IN" w:eastAsia="zh-TW"/>
    </w:rPr>
  </w:style>
  <w:style w:type="paragraph" w:customStyle="1" w:styleId="xl130">
    <w:name w:val="xl130"/>
    <w:basedOn w:val="Normal"/>
    <w:rsid w:val="00CC6C36"/>
    <w:pPr>
      <w:shd w:val="clear" w:color="000000" w:fill="FFFFFF"/>
      <w:spacing w:before="100" w:beforeAutospacing="1" w:after="100" w:afterAutospacing="1"/>
      <w:jc w:val="center"/>
      <w:textAlignment w:val="center"/>
    </w:pPr>
    <w:rPr>
      <w:rFonts w:ascii="Arial Narrow" w:hAnsi="Arial Narrow"/>
      <w:b/>
      <w:bCs/>
      <w:color w:val="FF0000"/>
      <w:sz w:val="16"/>
      <w:szCs w:val="16"/>
      <w:lang w:val="en-IN" w:eastAsia="zh-TW"/>
    </w:rPr>
  </w:style>
  <w:style w:type="paragraph" w:customStyle="1" w:styleId="xl131">
    <w:name w:val="xl131"/>
    <w:basedOn w:val="Normal"/>
    <w:rsid w:val="00CC6C36"/>
    <w:pPr>
      <w:shd w:val="clear" w:color="000000" w:fill="FFFFFF"/>
      <w:spacing w:before="100" w:beforeAutospacing="1" w:after="100" w:afterAutospacing="1"/>
      <w:jc w:val="center"/>
      <w:textAlignment w:val="center"/>
    </w:pPr>
    <w:rPr>
      <w:rFonts w:ascii="Arial Narrow" w:hAnsi="Arial Narrow"/>
      <w:b/>
      <w:bCs/>
      <w:color w:val="FF0000"/>
      <w:sz w:val="16"/>
      <w:szCs w:val="16"/>
      <w:lang w:val="en-IN" w:eastAsia="zh-TW"/>
    </w:rPr>
  </w:style>
  <w:style w:type="paragraph" w:customStyle="1" w:styleId="xl132">
    <w:name w:val="xl132"/>
    <w:basedOn w:val="Normal"/>
    <w:rsid w:val="00CC6C36"/>
    <w:pPr>
      <w:shd w:val="clear" w:color="000000" w:fill="FFFFFF"/>
      <w:spacing w:before="100" w:beforeAutospacing="1" w:after="100" w:afterAutospacing="1"/>
      <w:textAlignment w:val="top"/>
    </w:pPr>
    <w:rPr>
      <w:rFonts w:ascii="Arial Narrow" w:hAnsi="Arial Narrow"/>
      <w:b/>
      <w:bCs/>
      <w:color w:val="FF0000"/>
      <w:sz w:val="16"/>
      <w:szCs w:val="16"/>
      <w:lang w:val="en-IN" w:eastAsia="zh-TW"/>
    </w:rPr>
  </w:style>
  <w:style w:type="paragraph" w:customStyle="1" w:styleId="xl133">
    <w:name w:val="xl133"/>
    <w:basedOn w:val="Normal"/>
    <w:rsid w:val="00CC6C36"/>
    <w:pPr>
      <w:shd w:val="clear" w:color="000000" w:fill="FFFFFF"/>
      <w:spacing w:before="100" w:beforeAutospacing="1" w:after="100" w:afterAutospacing="1"/>
      <w:jc w:val="center"/>
      <w:textAlignment w:val="center"/>
    </w:pPr>
    <w:rPr>
      <w:rFonts w:ascii="Arial Narrow" w:hAnsi="Arial Narrow"/>
      <w:sz w:val="16"/>
      <w:szCs w:val="16"/>
      <w:lang w:val="en-IN" w:eastAsia="zh-TW"/>
    </w:rPr>
  </w:style>
  <w:style w:type="paragraph" w:customStyle="1" w:styleId="xl134">
    <w:name w:val="xl134"/>
    <w:basedOn w:val="Normal"/>
    <w:rsid w:val="00CC6C36"/>
    <w:pPr>
      <w:shd w:val="clear" w:color="000000" w:fill="FFFFFF"/>
      <w:spacing w:before="100" w:beforeAutospacing="1" w:after="100" w:afterAutospacing="1"/>
      <w:jc w:val="center"/>
      <w:textAlignment w:val="center"/>
    </w:pPr>
    <w:rPr>
      <w:rFonts w:ascii="Arial Narrow" w:hAnsi="Arial Narrow"/>
      <w:sz w:val="16"/>
      <w:szCs w:val="16"/>
      <w:lang w:val="en-IN" w:eastAsia="zh-TW"/>
    </w:rPr>
  </w:style>
  <w:style w:type="paragraph" w:customStyle="1" w:styleId="xl135">
    <w:name w:val="xl135"/>
    <w:basedOn w:val="Normal"/>
    <w:rsid w:val="00CC6C36"/>
    <w:pPr>
      <w:pBdr>
        <w:top w:val="single" w:sz="4" w:space="0" w:color="auto"/>
        <w:lef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zh-TW"/>
    </w:rPr>
  </w:style>
  <w:style w:type="paragraph" w:customStyle="1" w:styleId="xl136">
    <w:name w:val="xl136"/>
    <w:basedOn w:val="Normal"/>
    <w:rsid w:val="00CC6C36"/>
    <w:pPr>
      <w:pBdr>
        <w:top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zh-TW"/>
    </w:rPr>
  </w:style>
  <w:style w:type="paragraph" w:customStyle="1" w:styleId="xl137">
    <w:name w:val="xl137"/>
    <w:basedOn w:val="Normal"/>
    <w:rsid w:val="00CC6C36"/>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zh-TW"/>
    </w:rPr>
  </w:style>
  <w:style w:type="paragraph" w:customStyle="1" w:styleId="xl138">
    <w:name w:val="xl138"/>
    <w:basedOn w:val="Normal"/>
    <w:rsid w:val="00CC6C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sz w:val="16"/>
      <w:szCs w:val="16"/>
      <w:lang w:val="en-IN" w:eastAsia="zh-TW"/>
    </w:rPr>
  </w:style>
  <w:style w:type="paragraph" w:customStyle="1" w:styleId="xl139">
    <w:name w:val="xl139"/>
    <w:basedOn w:val="Normal"/>
    <w:rsid w:val="00CC6C36"/>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sz w:val="16"/>
      <w:szCs w:val="16"/>
      <w:lang w:val="en-IN" w:eastAsia="zh-TW"/>
    </w:rPr>
  </w:style>
  <w:style w:type="paragraph" w:customStyle="1" w:styleId="xl140">
    <w:name w:val="xl140"/>
    <w:basedOn w:val="Normal"/>
    <w:rsid w:val="00CC6C3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zh-TW"/>
    </w:rPr>
  </w:style>
  <w:style w:type="paragraph" w:customStyle="1" w:styleId="xl141">
    <w:name w:val="xl141"/>
    <w:basedOn w:val="Normal"/>
    <w:rsid w:val="00CC6C36"/>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2">
    <w:name w:val="xl142"/>
    <w:basedOn w:val="Normal"/>
    <w:rsid w:val="00CC6C36"/>
    <w:pPr>
      <w:pBdr>
        <w:left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3">
    <w:name w:val="xl143"/>
    <w:basedOn w:val="Normal"/>
    <w:rsid w:val="00CC6C36"/>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4">
    <w:name w:val="xl144"/>
    <w:basedOn w:val="Normal"/>
    <w:rsid w:val="00CC6C36"/>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lang w:val="en-IN" w:eastAsia="zh-TW"/>
    </w:rPr>
  </w:style>
  <w:style w:type="paragraph" w:customStyle="1" w:styleId="xl145">
    <w:name w:val="xl145"/>
    <w:basedOn w:val="Normal"/>
    <w:rsid w:val="00CC6C36"/>
    <w:pPr>
      <w:pBdr>
        <w:left w:val="single" w:sz="4" w:space="0" w:color="auto"/>
        <w:right w:val="single" w:sz="4" w:space="0" w:color="auto"/>
      </w:pBdr>
      <w:spacing w:before="100" w:beforeAutospacing="1" w:after="100" w:afterAutospacing="1"/>
    </w:pPr>
    <w:rPr>
      <w:rFonts w:ascii="Arial Narrow" w:hAnsi="Arial Narrow"/>
      <w:sz w:val="16"/>
      <w:szCs w:val="16"/>
      <w:lang w:val="en-IN" w:eastAsia="zh-TW"/>
    </w:rPr>
  </w:style>
  <w:style w:type="paragraph" w:customStyle="1" w:styleId="xl146">
    <w:name w:val="xl146"/>
    <w:basedOn w:val="Normal"/>
    <w:rsid w:val="00CC6C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7">
    <w:name w:val="xl147"/>
    <w:basedOn w:val="Normal"/>
    <w:rsid w:val="00CC6C36"/>
    <w:pP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8">
    <w:name w:val="xl148"/>
    <w:basedOn w:val="Normal"/>
    <w:rsid w:val="00CC6C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color w:val="FF0000"/>
      <w:sz w:val="16"/>
      <w:szCs w:val="16"/>
      <w:lang w:val="en-IN" w:eastAsia="zh-TW"/>
    </w:rPr>
  </w:style>
  <w:style w:type="character" w:customStyle="1" w:styleId="ilspan">
    <w:name w:val="il_span"/>
    <w:basedOn w:val="DefaultParagraphFont"/>
    <w:rsid w:val="00CC6C36"/>
    <w:rPr>
      <w:rFonts w:cs="Times New Roman"/>
    </w:rPr>
  </w:style>
  <w:style w:type="table" w:styleId="Table3Deffects2">
    <w:name w:val="Table 3D effects 2"/>
    <w:basedOn w:val="TableNormal"/>
    <w:rsid w:val="00CC6C36"/>
    <w:pPr>
      <w:spacing w:after="0" w:line="240" w:lineRule="auto"/>
    </w:pPr>
    <w:rPr>
      <w:rFonts w:ascii="Times New Roman" w:eastAsia="Times New Roman" w:hAnsi="Times New Roman" w:cs="Times New Roman"/>
      <w:sz w:val="20"/>
      <w:lang w:eastAsia="en-IN" w:bidi="ar-SA"/>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yle6">
    <w:name w:val="style6"/>
    <w:basedOn w:val="DefaultParagraphFont"/>
    <w:rsid w:val="00CC6C36"/>
  </w:style>
  <w:style w:type="table" w:styleId="LightGrid-Accent3">
    <w:name w:val="Light Grid Accent 3"/>
    <w:basedOn w:val="TableNormal"/>
    <w:uiPriority w:val="62"/>
    <w:rsid w:val="00CC6C36"/>
    <w:pPr>
      <w:spacing w:after="0" w:line="240" w:lineRule="auto"/>
    </w:pPr>
    <w:rPr>
      <w:szCs w:val="22"/>
      <w:lang w:bidi="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style7">
    <w:name w:val="style7"/>
    <w:basedOn w:val="Normal"/>
    <w:rsid w:val="00CC6C36"/>
    <w:pPr>
      <w:spacing w:before="100" w:beforeAutospacing="1" w:after="100" w:afterAutospacing="1"/>
    </w:pPr>
  </w:style>
  <w:style w:type="paragraph" w:customStyle="1" w:styleId="xl149">
    <w:name w:val="xl149"/>
    <w:basedOn w:val="Normal"/>
    <w:rsid w:val="005A0BFB"/>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Arial" w:hAnsi="Arial" w:cs="Arial"/>
      <w:b/>
      <w:bCs/>
      <w:color w:val="000000"/>
      <w:sz w:val="20"/>
      <w:szCs w:val="20"/>
    </w:rPr>
  </w:style>
  <w:style w:type="paragraph" w:customStyle="1" w:styleId="font7">
    <w:name w:val="font7"/>
    <w:basedOn w:val="Normal"/>
    <w:rsid w:val="005A0BFB"/>
    <w:pPr>
      <w:spacing w:before="100" w:beforeAutospacing="1" w:after="100" w:afterAutospacing="1"/>
    </w:pPr>
    <w:rPr>
      <w:rFonts w:ascii="Arial Narrow" w:hAnsi="Arial Narrow"/>
      <w:b/>
      <w:bCs/>
      <w:color w:val="000000"/>
      <w:sz w:val="20"/>
      <w:szCs w:val="20"/>
    </w:rPr>
  </w:style>
  <w:style w:type="table" w:styleId="LightGrid-Accent2">
    <w:name w:val="Light Grid Accent 2"/>
    <w:basedOn w:val="TableNormal"/>
    <w:uiPriority w:val="62"/>
    <w:rsid w:val="005A0BFB"/>
    <w:pPr>
      <w:spacing w:after="0" w:line="240" w:lineRule="auto"/>
    </w:pPr>
    <w:rPr>
      <w:rFonts w:ascii="Calibri" w:eastAsia="Calibri" w:hAnsi="Calibri" w:cs="Times New Roman"/>
      <w:sz w:val="20"/>
      <w:lang w:eastAsia="en-I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font8">
    <w:name w:val="font8"/>
    <w:basedOn w:val="Normal"/>
    <w:rsid w:val="005A0BFB"/>
    <w:pPr>
      <w:spacing w:before="100" w:beforeAutospacing="1" w:after="100" w:afterAutospacing="1"/>
    </w:pPr>
    <w:rPr>
      <w:rFonts w:ascii="Arial Narrow" w:hAnsi="Arial Narrow"/>
      <w:color w:val="000000"/>
      <w:sz w:val="22"/>
      <w:szCs w:val="22"/>
    </w:rPr>
  </w:style>
  <w:style w:type="paragraph" w:customStyle="1" w:styleId="font9">
    <w:name w:val="font9"/>
    <w:basedOn w:val="Normal"/>
    <w:rsid w:val="005A0BFB"/>
    <w:pPr>
      <w:spacing w:before="100" w:beforeAutospacing="1" w:after="100" w:afterAutospacing="1"/>
    </w:pPr>
    <w:rPr>
      <w:rFonts w:ascii="Arial Narrow" w:hAnsi="Arial Narrow"/>
      <w:b/>
      <w:bCs/>
      <w:sz w:val="22"/>
      <w:szCs w:val="22"/>
    </w:rPr>
  </w:style>
  <w:style w:type="paragraph" w:customStyle="1" w:styleId="font10">
    <w:name w:val="font10"/>
    <w:basedOn w:val="Normal"/>
    <w:rsid w:val="005A0BFB"/>
    <w:pPr>
      <w:spacing w:before="100" w:beforeAutospacing="1" w:after="100" w:afterAutospacing="1"/>
    </w:pPr>
    <w:rPr>
      <w:rFonts w:ascii="Tahoma" w:hAnsi="Tahoma" w:cs="Tahoma"/>
      <w:color w:val="000000"/>
      <w:sz w:val="18"/>
      <w:szCs w:val="18"/>
    </w:rPr>
  </w:style>
  <w:style w:type="paragraph" w:customStyle="1" w:styleId="font11">
    <w:name w:val="font11"/>
    <w:basedOn w:val="Normal"/>
    <w:rsid w:val="005A0BFB"/>
    <w:pPr>
      <w:spacing w:before="100" w:beforeAutospacing="1" w:after="100" w:afterAutospacing="1"/>
    </w:pPr>
    <w:rPr>
      <w:rFonts w:ascii="Tahoma" w:hAnsi="Tahoma" w:cs="Tahoma"/>
      <w:b/>
      <w:bCs/>
      <w:color w:val="000000"/>
      <w:sz w:val="18"/>
      <w:szCs w:val="18"/>
    </w:rPr>
  </w:style>
  <w:style w:type="paragraph" w:customStyle="1" w:styleId="font12">
    <w:name w:val="font12"/>
    <w:basedOn w:val="Normal"/>
    <w:rsid w:val="005A0BFB"/>
    <w:pPr>
      <w:spacing w:before="100" w:beforeAutospacing="1" w:after="100" w:afterAutospacing="1"/>
    </w:pPr>
    <w:rPr>
      <w:rFonts w:ascii="Arial Narrow" w:hAnsi="Arial Narrow"/>
      <w:b/>
      <w:bCs/>
      <w:i/>
      <w:iCs/>
      <w:color w:val="000000"/>
      <w:sz w:val="22"/>
      <w:szCs w:val="22"/>
    </w:rPr>
  </w:style>
  <w:style w:type="paragraph" w:customStyle="1" w:styleId="font13">
    <w:name w:val="font13"/>
    <w:basedOn w:val="Normal"/>
    <w:rsid w:val="005A0BFB"/>
    <w:pPr>
      <w:spacing w:before="100" w:beforeAutospacing="1" w:after="100" w:afterAutospacing="1"/>
    </w:pPr>
    <w:rPr>
      <w:rFonts w:ascii="Arial Narrow" w:hAnsi="Arial Narrow"/>
      <w:i/>
      <w:iCs/>
      <w:color w:val="000000"/>
      <w:sz w:val="22"/>
      <w:szCs w:val="22"/>
    </w:rPr>
  </w:style>
  <w:style w:type="paragraph" w:customStyle="1" w:styleId="xl150">
    <w:name w:val="xl150"/>
    <w:basedOn w:val="Normal"/>
    <w:rsid w:val="005A0BF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top"/>
    </w:pPr>
    <w:rPr>
      <w:rFonts w:ascii="Arial Narrow" w:hAnsi="Arial Narrow"/>
      <w:b/>
      <w:bCs/>
    </w:rPr>
  </w:style>
  <w:style w:type="paragraph" w:customStyle="1" w:styleId="xl151">
    <w:name w:val="xl151"/>
    <w:basedOn w:val="Normal"/>
    <w:rsid w:val="005A0BF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Narrow" w:hAnsi="Arial Narrow"/>
    </w:rPr>
  </w:style>
  <w:style w:type="paragraph" w:customStyle="1" w:styleId="xl152">
    <w:name w:val="xl152"/>
    <w:basedOn w:val="Normal"/>
    <w:rsid w:val="005A0BFB"/>
    <w:pPr>
      <w:pBdr>
        <w:top w:val="single" w:sz="4" w:space="0" w:color="auto"/>
        <w:lef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53">
    <w:name w:val="xl153"/>
    <w:basedOn w:val="Normal"/>
    <w:rsid w:val="005A0BFB"/>
    <w:pPr>
      <w:pBdr>
        <w:top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54">
    <w:name w:val="xl154"/>
    <w:basedOn w:val="Normal"/>
    <w:rsid w:val="005A0BFB"/>
    <w:pPr>
      <w:pBdr>
        <w:left w:val="single" w:sz="4" w:space="0" w:color="auto"/>
        <w:bottom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55">
    <w:name w:val="xl155"/>
    <w:basedOn w:val="Normal"/>
    <w:rsid w:val="005A0BFB"/>
    <w:pPr>
      <w:pBdr>
        <w:bottom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56">
    <w:name w:val="xl156"/>
    <w:basedOn w:val="Normal"/>
    <w:rsid w:val="005A0BF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57">
    <w:name w:val="xl157"/>
    <w:basedOn w:val="Normal"/>
    <w:rsid w:val="005A0BF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al"/>
    <w:rsid w:val="005A0BF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59">
    <w:name w:val="xl159"/>
    <w:basedOn w:val="Normal"/>
    <w:rsid w:val="005A0BF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60">
    <w:name w:val="xl160"/>
    <w:basedOn w:val="Normal"/>
    <w:rsid w:val="005A0BF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61">
    <w:name w:val="xl161"/>
    <w:basedOn w:val="Normal"/>
    <w:rsid w:val="005A0BF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62">
    <w:name w:val="xl162"/>
    <w:basedOn w:val="Normal"/>
    <w:rsid w:val="005A0BF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63">
    <w:name w:val="xl163"/>
    <w:basedOn w:val="Normal"/>
    <w:rsid w:val="005A0BF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64">
    <w:name w:val="xl164"/>
    <w:basedOn w:val="Normal"/>
    <w:rsid w:val="005A0BFB"/>
    <w:pPr>
      <w:pBdr>
        <w:top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5">
    <w:name w:val="xl165"/>
    <w:basedOn w:val="Normal"/>
    <w:rsid w:val="005A0BFB"/>
    <w:pPr>
      <w:pBdr>
        <w:bottom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6">
    <w:name w:val="xl166"/>
    <w:basedOn w:val="Normal"/>
    <w:rsid w:val="005A0BFB"/>
    <w:pPr>
      <w:pBdr>
        <w:top w:val="single" w:sz="4" w:space="0" w:color="auto"/>
        <w:left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7">
    <w:name w:val="xl167"/>
    <w:basedOn w:val="Normal"/>
    <w:rsid w:val="005A0BFB"/>
    <w:pPr>
      <w:pBdr>
        <w:left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8">
    <w:name w:val="xl168"/>
    <w:basedOn w:val="Normal"/>
    <w:rsid w:val="005A0BFB"/>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9">
    <w:name w:val="xl169"/>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70">
    <w:name w:val="xl170"/>
    <w:basedOn w:val="Normal"/>
    <w:rsid w:val="005A0BF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71">
    <w:name w:val="xl171"/>
    <w:basedOn w:val="Normal"/>
    <w:rsid w:val="005A0BFB"/>
    <w:pPr>
      <w:pBdr>
        <w:top w:val="single" w:sz="4" w:space="0" w:color="auto"/>
        <w:bottom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72">
    <w:name w:val="xl172"/>
    <w:basedOn w:val="Normal"/>
    <w:rsid w:val="005A0BF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73">
    <w:name w:val="xl173"/>
    <w:basedOn w:val="Normal"/>
    <w:rsid w:val="005A0BFB"/>
    <w:pPr>
      <w:pBdr>
        <w:top w:val="single" w:sz="4" w:space="0" w:color="auto"/>
        <w:left w:val="single" w:sz="4" w:space="0" w:color="auto"/>
        <w:right w:val="single" w:sz="4" w:space="0" w:color="auto"/>
      </w:pBdr>
      <w:shd w:val="clear" w:color="000000" w:fill="EEECE1"/>
      <w:spacing w:before="100" w:beforeAutospacing="1" w:after="100" w:afterAutospacing="1"/>
      <w:textAlignment w:val="top"/>
    </w:pPr>
    <w:rPr>
      <w:rFonts w:ascii="Arial Narrow" w:hAnsi="Arial Narrow"/>
    </w:rPr>
  </w:style>
  <w:style w:type="paragraph" w:customStyle="1" w:styleId="xl174">
    <w:name w:val="xl174"/>
    <w:basedOn w:val="Normal"/>
    <w:rsid w:val="005A0BFB"/>
    <w:pPr>
      <w:pBdr>
        <w:left w:val="single" w:sz="4" w:space="0" w:color="auto"/>
        <w:right w:val="single" w:sz="4" w:space="0" w:color="auto"/>
      </w:pBdr>
      <w:shd w:val="clear" w:color="000000" w:fill="EEECE1"/>
      <w:spacing w:before="100" w:beforeAutospacing="1" w:after="100" w:afterAutospacing="1"/>
      <w:textAlignment w:val="top"/>
    </w:pPr>
    <w:rPr>
      <w:rFonts w:ascii="Arial Narrow" w:hAnsi="Arial Narrow"/>
    </w:rPr>
  </w:style>
  <w:style w:type="paragraph" w:customStyle="1" w:styleId="xl175">
    <w:name w:val="xl175"/>
    <w:basedOn w:val="Normal"/>
    <w:rsid w:val="005A0BFB"/>
    <w:pPr>
      <w:pBdr>
        <w:left w:val="single" w:sz="4" w:space="0" w:color="auto"/>
        <w:bottom w:val="single" w:sz="4" w:space="0" w:color="auto"/>
        <w:right w:val="single" w:sz="4" w:space="0" w:color="auto"/>
      </w:pBdr>
      <w:shd w:val="clear" w:color="000000" w:fill="EEECE1"/>
      <w:spacing w:before="100" w:beforeAutospacing="1" w:after="100" w:afterAutospacing="1"/>
      <w:textAlignment w:val="top"/>
    </w:pPr>
    <w:rPr>
      <w:rFonts w:ascii="Arial Narrow" w:hAnsi="Arial Narrow"/>
    </w:rPr>
  </w:style>
  <w:style w:type="paragraph" w:customStyle="1" w:styleId="xl176">
    <w:name w:val="xl176"/>
    <w:basedOn w:val="Normal"/>
    <w:rsid w:val="005A0BFB"/>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rPr>
  </w:style>
  <w:style w:type="paragraph" w:customStyle="1" w:styleId="xl177">
    <w:name w:val="xl177"/>
    <w:basedOn w:val="Normal"/>
    <w:rsid w:val="005A0BFB"/>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rPr>
  </w:style>
  <w:style w:type="paragraph" w:customStyle="1" w:styleId="xl178">
    <w:name w:val="xl178"/>
    <w:basedOn w:val="Normal"/>
    <w:rsid w:val="005A0BF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179">
    <w:name w:val="xl179"/>
    <w:basedOn w:val="Normal"/>
    <w:rsid w:val="005A0BF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180">
    <w:name w:val="xl180"/>
    <w:basedOn w:val="Normal"/>
    <w:rsid w:val="005A0BFB"/>
    <w:pPr>
      <w:pBdr>
        <w:top w:val="single" w:sz="4" w:space="0" w:color="auto"/>
        <w:lef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1">
    <w:name w:val="xl181"/>
    <w:basedOn w:val="Normal"/>
    <w:rsid w:val="005A0BFB"/>
    <w:pPr>
      <w:pBdr>
        <w:top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2">
    <w:name w:val="xl182"/>
    <w:basedOn w:val="Normal"/>
    <w:rsid w:val="005A0BFB"/>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3">
    <w:name w:val="xl183"/>
    <w:basedOn w:val="Normal"/>
    <w:rsid w:val="005A0BFB"/>
    <w:pPr>
      <w:pBdr>
        <w:lef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4">
    <w:name w:val="xl184"/>
    <w:basedOn w:val="Normal"/>
    <w:rsid w:val="005A0BFB"/>
    <w:pPr>
      <w:shd w:val="clear" w:color="000000" w:fill="FFFFFF"/>
      <w:spacing w:before="100" w:beforeAutospacing="1" w:after="100" w:afterAutospacing="1"/>
      <w:jc w:val="center"/>
      <w:textAlignment w:val="center"/>
    </w:pPr>
    <w:rPr>
      <w:rFonts w:ascii="Arial Narrow" w:hAnsi="Arial Narrow"/>
      <w:b/>
      <w:bCs/>
    </w:rPr>
  </w:style>
  <w:style w:type="paragraph" w:customStyle="1" w:styleId="xl185">
    <w:name w:val="xl185"/>
    <w:basedOn w:val="Normal"/>
    <w:rsid w:val="005A0BFB"/>
    <w:pPr>
      <w:pBdr>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6">
    <w:name w:val="xl186"/>
    <w:basedOn w:val="Normal"/>
    <w:rsid w:val="005A0BFB"/>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7">
    <w:name w:val="xl187"/>
    <w:basedOn w:val="Normal"/>
    <w:rsid w:val="005A0BFB"/>
    <w:pPr>
      <w:pBdr>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8">
    <w:name w:val="xl188"/>
    <w:basedOn w:val="Normal"/>
    <w:rsid w:val="005A0BFB"/>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9">
    <w:name w:val="xl189"/>
    <w:basedOn w:val="Normal"/>
    <w:rsid w:val="005A0BFB"/>
    <w:pPr>
      <w:spacing w:before="100" w:beforeAutospacing="1" w:after="100" w:afterAutospacing="1"/>
      <w:jc w:val="center"/>
      <w:textAlignment w:val="center"/>
    </w:pPr>
  </w:style>
  <w:style w:type="paragraph" w:customStyle="1" w:styleId="xl190">
    <w:name w:val="xl190"/>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91">
    <w:name w:val="xl191"/>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92">
    <w:name w:val="xl192"/>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93">
    <w:name w:val="xl193"/>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94">
    <w:name w:val="xl194"/>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95">
    <w:name w:val="xl195"/>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96">
    <w:name w:val="xl196"/>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97">
    <w:name w:val="xl197"/>
    <w:basedOn w:val="Normal"/>
    <w:rsid w:val="005A0B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rFonts w:ascii="Arial Narrow" w:hAnsi="Arial Narrow"/>
      <w:b/>
      <w:bCs/>
      <w:color w:val="EEECE1"/>
    </w:rPr>
  </w:style>
  <w:style w:type="paragraph" w:customStyle="1" w:styleId="xl198">
    <w:name w:val="xl198"/>
    <w:basedOn w:val="Normal"/>
    <w:rsid w:val="005A0B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rFonts w:ascii="Arial Narrow" w:hAnsi="Arial Narrow"/>
      <w:b/>
      <w:bCs/>
    </w:rPr>
  </w:style>
  <w:style w:type="paragraph" w:customStyle="1" w:styleId="xl199">
    <w:name w:val="xl199"/>
    <w:basedOn w:val="Normal"/>
    <w:rsid w:val="005A0B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rFonts w:ascii="Arial Narrow" w:hAnsi="Arial Narrow"/>
      <w:b/>
      <w:bCs/>
      <w:color w:val="EEECE1"/>
    </w:rPr>
  </w:style>
  <w:style w:type="paragraph" w:customStyle="1" w:styleId="xl200">
    <w:name w:val="xl200"/>
    <w:basedOn w:val="Normal"/>
    <w:rsid w:val="005A0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201">
    <w:name w:val="xl201"/>
    <w:basedOn w:val="Normal"/>
    <w:rsid w:val="005A0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202">
    <w:name w:val="xl202"/>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color w:val="EEECE1"/>
    </w:rPr>
  </w:style>
  <w:style w:type="paragraph" w:customStyle="1" w:styleId="xl203">
    <w:name w:val="xl203"/>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04">
    <w:name w:val="xl204"/>
    <w:basedOn w:val="Normal"/>
    <w:rsid w:val="005A0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Normal"/>
    <w:rsid w:val="005A0BFB"/>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Narrow" w:hAnsi="Arial Narrow"/>
    </w:rPr>
  </w:style>
  <w:style w:type="paragraph" w:customStyle="1" w:styleId="xl206">
    <w:name w:val="xl206"/>
    <w:basedOn w:val="Normal"/>
    <w:rsid w:val="005A0BFB"/>
    <w:pPr>
      <w:pBdr>
        <w:left w:val="single" w:sz="4" w:space="0" w:color="auto"/>
        <w:right w:val="single" w:sz="4" w:space="0" w:color="auto"/>
      </w:pBdr>
      <w:shd w:val="clear" w:color="000000" w:fill="FFFFFF"/>
      <w:spacing w:before="100" w:beforeAutospacing="1" w:after="100" w:afterAutospacing="1"/>
      <w:textAlignment w:val="top"/>
    </w:pPr>
    <w:rPr>
      <w:rFonts w:ascii="Arial Narrow" w:hAnsi="Arial Narrow"/>
    </w:rPr>
  </w:style>
  <w:style w:type="paragraph" w:customStyle="1" w:styleId="xl207">
    <w:name w:val="xl207"/>
    <w:basedOn w:val="Normal"/>
    <w:rsid w:val="005A0BFB"/>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rPr>
  </w:style>
  <w:style w:type="paragraph" w:customStyle="1" w:styleId="xl208">
    <w:name w:val="xl208"/>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rPr>
  </w:style>
  <w:style w:type="paragraph" w:customStyle="1" w:styleId="Style12">
    <w:name w:val="Style 12"/>
    <w:uiPriority w:val="99"/>
    <w:rsid w:val="00D33B57"/>
    <w:pPr>
      <w:widowControl w:val="0"/>
      <w:autoSpaceDE w:val="0"/>
      <w:autoSpaceDN w:val="0"/>
      <w:spacing w:before="36" w:after="0" w:line="304" w:lineRule="auto"/>
      <w:jc w:val="both"/>
    </w:pPr>
    <w:rPr>
      <w:rFonts w:ascii="Arial" w:eastAsia="Times New Roman" w:hAnsi="Arial" w:cs="Arial"/>
      <w:color w:val="000000"/>
      <w:sz w:val="18"/>
      <w:szCs w:val="18"/>
      <w:lang w:eastAsia="en-IN" w:bidi="ar-SA"/>
    </w:rPr>
  </w:style>
  <w:style w:type="paragraph" w:customStyle="1" w:styleId="Subtitle">
    <w:name w:val="Sub_title"/>
    <w:basedOn w:val="Normal"/>
    <w:qFormat/>
    <w:rsid w:val="00D33B57"/>
    <w:pPr>
      <w:numPr>
        <w:ilvl w:val="1"/>
        <w:numId w:val="3"/>
      </w:numPr>
      <w:autoSpaceDE w:val="0"/>
      <w:autoSpaceDN w:val="0"/>
      <w:adjustRightInd w:val="0"/>
      <w:jc w:val="both"/>
    </w:pPr>
    <w:rPr>
      <w:rFonts w:ascii="Bookman Old Style" w:eastAsiaTheme="minorEastAsia" w:hAnsi="Bookman Old Style"/>
      <w:b/>
      <w:bCs/>
      <w:color w:val="000000"/>
      <w:sz w:val="20"/>
      <w:szCs w:val="20"/>
      <w:lang w:val="en-IN" w:eastAsia="en-IN"/>
    </w:rPr>
  </w:style>
  <w:style w:type="paragraph" w:customStyle="1" w:styleId="Style10">
    <w:name w:val="Style 1"/>
    <w:uiPriority w:val="99"/>
    <w:rsid w:val="00D33B57"/>
    <w:pPr>
      <w:widowControl w:val="0"/>
      <w:autoSpaceDE w:val="0"/>
      <w:autoSpaceDN w:val="0"/>
      <w:adjustRightInd w:val="0"/>
      <w:spacing w:after="0" w:line="240" w:lineRule="auto"/>
    </w:pPr>
    <w:rPr>
      <w:rFonts w:ascii="Times New Roman" w:eastAsia="Times New Roman" w:hAnsi="Times New Roman" w:cs="Mangal"/>
      <w:sz w:val="20"/>
      <w:szCs w:val="22"/>
      <w:lang w:eastAsia="en-IN" w:bidi="ar-SA"/>
    </w:rPr>
  </w:style>
  <w:style w:type="character" w:customStyle="1" w:styleId="BodyText3Char1">
    <w:name w:val="Body Text 3 Char1"/>
    <w:basedOn w:val="DefaultParagraphFont"/>
    <w:uiPriority w:val="99"/>
    <w:rsid w:val="00D33B57"/>
    <w:rPr>
      <w:rFonts w:eastAsiaTheme="minorEastAsia"/>
      <w:sz w:val="16"/>
      <w:szCs w:val="16"/>
    </w:rPr>
  </w:style>
  <w:style w:type="table" w:customStyle="1" w:styleId="TableGrid1">
    <w:name w:val="Table Grid1"/>
    <w:basedOn w:val="TableNormal"/>
    <w:next w:val="TableGrid"/>
    <w:uiPriority w:val="59"/>
    <w:rsid w:val="00D33B57"/>
    <w:pPr>
      <w:spacing w:after="0" w:line="240" w:lineRule="auto"/>
    </w:pPr>
    <w:rPr>
      <w:szCs w:val="22"/>
      <w:lang w:val="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A278BC"/>
    <w:pPr>
      <w:spacing w:after="0" w:line="240" w:lineRule="auto"/>
    </w:pPr>
    <w:rPr>
      <w:rFonts w:eastAsiaTheme="minorEastAsia"/>
      <w:color w:val="943634" w:themeColor="accent2" w:themeShade="BF"/>
      <w:szCs w:val="22"/>
      <w:lang w:val="en-US" w:bidi="ar-SA"/>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MediumGrid11">
    <w:name w:val="Medium Grid 11"/>
    <w:basedOn w:val="TableNormal"/>
    <w:uiPriority w:val="67"/>
    <w:rsid w:val="003755A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Style30">
    <w:name w:val="Style 3"/>
    <w:uiPriority w:val="99"/>
    <w:rsid w:val="00BC5C26"/>
    <w:pPr>
      <w:widowControl w:val="0"/>
      <w:autoSpaceDE w:val="0"/>
      <w:autoSpaceDN w:val="0"/>
      <w:spacing w:after="0" w:line="240" w:lineRule="auto"/>
      <w:jc w:val="right"/>
    </w:pPr>
    <w:rPr>
      <w:rFonts w:ascii="Tahoma" w:eastAsiaTheme="minorEastAsia" w:hAnsi="Tahoma" w:cs="Tahoma"/>
      <w:sz w:val="20"/>
      <w:lang w:val="en-US" w:eastAsia="en-IN"/>
    </w:rPr>
  </w:style>
  <w:style w:type="paragraph" w:customStyle="1" w:styleId="Style20">
    <w:name w:val="Style 2"/>
    <w:uiPriority w:val="99"/>
    <w:rsid w:val="00BC5C26"/>
    <w:pPr>
      <w:widowControl w:val="0"/>
      <w:autoSpaceDE w:val="0"/>
      <w:autoSpaceDN w:val="0"/>
      <w:adjustRightInd w:val="0"/>
      <w:spacing w:after="0" w:line="240" w:lineRule="auto"/>
    </w:pPr>
    <w:rPr>
      <w:rFonts w:ascii="Tahoma" w:eastAsiaTheme="minorEastAsia" w:hAnsi="Tahoma" w:cs="Tahoma"/>
      <w:sz w:val="20"/>
      <w:lang w:val="en-US" w:eastAsia="en-IN"/>
    </w:rPr>
  </w:style>
  <w:style w:type="paragraph" w:customStyle="1" w:styleId="xl1486">
    <w:name w:val="xl1486"/>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IN" w:eastAsia="en-IN" w:bidi="hi-IN"/>
    </w:rPr>
  </w:style>
  <w:style w:type="paragraph" w:customStyle="1" w:styleId="xl1487">
    <w:name w:val="xl1487"/>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IN" w:eastAsia="en-IN" w:bidi="hi-IN"/>
    </w:rPr>
  </w:style>
  <w:style w:type="paragraph" w:customStyle="1" w:styleId="xl1488">
    <w:name w:val="xl1488"/>
    <w:basedOn w:val="Normal"/>
    <w:rsid w:val="00986338"/>
    <w:pPr>
      <w:spacing w:before="100" w:beforeAutospacing="1" w:after="100" w:afterAutospacing="1"/>
      <w:jc w:val="center"/>
      <w:textAlignment w:val="top"/>
    </w:pPr>
    <w:rPr>
      <w:sz w:val="18"/>
      <w:szCs w:val="18"/>
      <w:lang w:val="en-IN" w:eastAsia="en-IN" w:bidi="hi-IN"/>
    </w:rPr>
  </w:style>
  <w:style w:type="paragraph" w:customStyle="1" w:styleId="xl1489">
    <w:name w:val="xl1489"/>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val="en-IN" w:eastAsia="en-IN" w:bidi="hi-IN"/>
    </w:rPr>
  </w:style>
  <w:style w:type="paragraph" w:customStyle="1" w:styleId="xl1490">
    <w:name w:val="xl1490"/>
    <w:basedOn w:val="Normal"/>
    <w:rsid w:val="00986338"/>
    <w:pPr>
      <w:spacing w:before="100" w:beforeAutospacing="1" w:after="100" w:afterAutospacing="1"/>
      <w:jc w:val="center"/>
      <w:textAlignment w:val="top"/>
    </w:pPr>
    <w:rPr>
      <w:b/>
      <w:bCs/>
      <w:sz w:val="18"/>
      <w:szCs w:val="18"/>
      <w:lang w:val="en-IN" w:eastAsia="en-IN" w:bidi="hi-IN"/>
    </w:rPr>
  </w:style>
  <w:style w:type="paragraph" w:customStyle="1" w:styleId="xl1491">
    <w:name w:val="xl1491"/>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n-IN" w:eastAsia="en-IN" w:bidi="hi-IN"/>
    </w:rPr>
  </w:style>
  <w:style w:type="paragraph" w:customStyle="1" w:styleId="xl1492">
    <w:name w:val="xl1492"/>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en-IN" w:eastAsia="en-IN" w:bidi="hi-IN"/>
    </w:rPr>
  </w:style>
  <w:style w:type="paragraph" w:customStyle="1" w:styleId="xl1493">
    <w:name w:val="xl1493"/>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lang w:val="en-IN" w:eastAsia="en-IN" w:bidi="hi-IN"/>
    </w:rPr>
  </w:style>
  <w:style w:type="paragraph" w:customStyle="1" w:styleId="xl1494">
    <w:name w:val="xl1494"/>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IN" w:eastAsia="en-IN" w:bidi="hi-IN"/>
    </w:rPr>
  </w:style>
  <w:style w:type="paragraph" w:customStyle="1" w:styleId="xl1495">
    <w:name w:val="xl1495"/>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val="en-IN" w:eastAsia="en-IN" w:bidi="hi-IN"/>
    </w:rPr>
  </w:style>
  <w:style w:type="table" w:styleId="MediumShading1-Accent6">
    <w:name w:val="Medium Shading 1 Accent 6"/>
    <w:basedOn w:val="TableNormal"/>
    <w:uiPriority w:val="63"/>
    <w:rsid w:val="003C5426"/>
    <w:pPr>
      <w:spacing w:after="0" w:line="240" w:lineRule="auto"/>
    </w:pPr>
    <w:rPr>
      <w:szCs w:val="22"/>
      <w:lang w:val="en-US" w:bidi="ar-S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9C3DA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ext0">
    <w:name w:val="Text"/>
    <w:autoRedefine/>
    <w:uiPriority w:val="99"/>
    <w:rsid w:val="007869F3"/>
    <w:pPr>
      <w:autoSpaceDE w:val="0"/>
      <w:autoSpaceDN w:val="0"/>
      <w:adjustRightInd w:val="0"/>
      <w:spacing w:before="100" w:after="227" w:line="288" w:lineRule="auto"/>
      <w:ind w:firstLine="1138"/>
      <w:jc w:val="both"/>
    </w:pPr>
    <w:rPr>
      <w:rFonts w:ascii="Book Antiqua" w:eastAsia="Times New Roman" w:hAnsi="Book Antiqua" w:cs="Times New Roman"/>
      <w:spacing w:val="-2"/>
      <w:sz w:val="28"/>
      <w:szCs w:val="28"/>
      <w:lang w:val="en-US" w:bidi="ar-SA"/>
    </w:rPr>
  </w:style>
  <w:style w:type="paragraph" w:customStyle="1" w:styleId="tab1">
    <w:name w:val="tab1"/>
    <w:rsid w:val="007869F3"/>
    <w:pPr>
      <w:tabs>
        <w:tab w:val="right" w:pos="1417"/>
        <w:tab w:val="left" w:pos="1701"/>
      </w:tabs>
      <w:autoSpaceDE w:val="0"/>
      <w:autoSpaceDN w:val="0"/>
      <w:adjustRightInd w:val="0"/>
      <w:spacing w:after="113" w:line="480" w:lineRule="atLeast"/>
      <w:ind w:left="1701" w:hanging="1701"/>
      <w:jc w:val="both"/>
    </w:pPr>
    <w:rPr>
      <w:rFonts w:ascii="Book Antiqua" w:eastAsia="Times New Roman" w:hAnsi="Book Antiqua" w:cs="Times New Roman"/>
      <w:sz w:val="28"/>
      <w:szCs w:val="28"/>
      <w:lang w:val="en-US" w:bidi="ar-SA"/>
    </w:rPr>
  </w:style>
  <w:style w:type="paragraph" w:customStyle="1" w:styleId="Standard">
    <w:name w:val="Standard"/>
    <w:uiPriority w:val="99"/>
    <w:rsid w:val="00585011"/>
    <w:pPr>
      <w:widowControl w:val="0"/>
      <w:suppressAutoHyphens/>
      <w:spacing w:after="0" w:line="240" w:lineRule="auto"/>
    </w:pPr>
    <w:rPr>
      <w:rFonts w:ascii="Liberation Serif" w:eastAsia="DejaVu Sans" w:hAnsi="Liberation Serif" w:cs="Liberation Serif"/>
      <w:kern w:val="2"/>
      <w:sz w:val="24"/>
      <w:szCs w:val="24"/>
      <w:lang w:eastAsia="kn-IN" w:bidi="kn-IN"/>
    </w:rPr>
  </w:style>
  <w:style w:type="numbering" w:customStyle="1" w:styleId="NoList1">
    <w:name w:val="No List1"/>
    <w:next w:val="NoList"/>
    <w:uiPriority w:val="99"/>
    <w:semiHidden/>
    <w:unhideWhenUsed/>
    <w:rsid w:val="00141CE4"/>
  </w:style>
  <w:style w:type="table" w:customStyle="1" w:styleId="TableGrid3">
    <w:name w:val="Table Grid3"/>
    <w:basedOn w:val="TableNormal"/>
    <w:next w:val="TableGrid"/>
    <w:uiPriority w:val="39"/>
    <w:rsid w:val="00141CE4"/>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1724"/>
  </w:style>
  <w:style w:type="table" w:customStyle="1" w:styleId="TableGrid4">
    <w:name w:val="Table Grid4"/>
    <w:basedOn w:val="TableNormal"/>
    <w:next w:val="TableGrid"/>
    <w:uiPriority w:val="39"/>
    <w:rsid w:val="00131724"/>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D4636A"/>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D4636A"/>
    <w:pPr>
      <w:spacing w:after="0" w:line="240" w:lineRule="auto"/>
    </w:pPr>
    <w:rPr>
      <w:rFonts w:eastAsia="Times New Roman"/>
      <w:lang w:eastAsia="en-I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Mangal"/>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3">
    <w:name w:val="No List3"/>
    <w:next w:val="NoList"/>
    <w:uiPriority w:val="99"/>
    <w:semiHidden/>
    <w:unhideWhenUsed/>
    <w:rsid w:val="0007515D"/>
  </w:style>
  <w:style w:type="table" w:customStyle="1" w:styleId="TableGrid6">
    <w:name w:val="Table Grid6"/>
    <w:basedOn w:val="TableNormal"/>
    <w:next w:val="TableGrid"/>
    <w:uiPriority w:val="39"/>
    <w:rsid w:val="0007515D"/>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ad">
    <w:name w:val="il_ad"/>
    <w:basedOn w:val="DefaultParagraphFont"/>
    <w:rsid w:val="0007515D"/>
  </w:style>
  <w:style w:type="table" w:customStyle="1" w:styleId="TableGrid7">
    <w:name w:val="Table Grid7"/>
    <w:basedOn w:val="TableNormal"/>
    <w:next w:val="TableGrid"/>
    <w:uiPriority w:val="39"/>
    <w:rsid w:val="008F04E0"/>
    <w:pPr>
      <w:spacing w:after="0" w:line="240" w:lineRule="auto"/>
    </w:pPr>
    <w:rPr>
      <w:rFonts w:ascii="Calibri" w:eastAsia="Calibri" w:hAnsi="Calibri" w:cs="Mangal"/>
      <w:sz w:val="20"/>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F259A"/>
  </w:style>
  <w:style w:type="table" w:customStyle="1" w:styleId="TableGrid8">
    <w:name w:val="Table Grid8"/>
    <w:basedOn w:val="TableNormal"/>
    <w:next w:val="TableGrid"/>
    <w:uiPriority w:val="59"/>
    <w:rsid w:val="008F259A"/>
    <w:pPr>
      <w:spacing w:after="0" w:line="240" w:lineRule="auto"/>
    </w:pPr>
    <w:rPr>
      <w:szCs w:val="22"/>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1-Accent61">
    <w:name w:val="Medium Grid 1 - Accent 61"/>
    <w:basedOn w:val="TableNormal"/>
    <w:next w:val="MediumGrid1-Accent6"/>
    <w:uiPriority w:val="67"/>
    <w:rsid w:val="0032074E"/>
    <w:pPr>
      <w:spacing w:after="0" w:line="240" w:lineRule="auto"/>
    </w:pPr>
    <w:rPr>
      <w:rFonts w:eastAsiaTheme="minorEastAsia"/>
      <w:szCs w:val="22"/>
      <w:lang w:eastAsia="en-IN" w:bidi="ar-S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9">
    <w:name w:val="Table Grid9"/>
    <w:basedOn w:val="TableNormal"/>
    <w:next w:val="TableGrid"/>
    <w:uiPriority w:val="59"/>
    <w:rsid w:val="00923575"/>
    <w:pPr>
      <w:spacing w:after="0" w:line="240" w:lineRule="auto"/>
    </w:pPr>
    <w:rPr>
      <w:rFonts w:eastAsiaTheme="minorEastAsia"/>
      <w:szCs w:val="22"/>
      <w:lang w:eastAsia="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Continue">
    <w:name w:val="List Continue"/>
    <w:basedOn w:val="Normal"/>
    <w:rsid w:val="00A6525F"/>
    <w:pPr>
      <w:spacing w:after="120"/>
      <w:ind w:left="360"/>
    </w:pPr>
    <w:rPr>
      <w:sz w:val="20"/>
      <w:szCs w:val="20"/>
      <w:lang w:bidi="hi-IN"/>
    </w:rPr>
  </w:style>
  <w:style w:type="character" w:customStyle="1" w:styleId="CharacterStyle2">
    <w:name w:val="Character Style 2"/>
    <w:uiPriority w:val="99"/>
    <w:rsid w:val="0088079F"/>
    <w:rPr>
      <w:sz w:val="20"/>
      <w:szCs w:val="20"/>
    </w:rPr>
  </w:style>
  <w:style w:type="table" w:styleId="TableContemporary">
    <w:name w:val="Table Contemporary"/>
    <w:basedOn w:val="TableNormal"/>
    <w:rsid w:val="0094324D"/>
    <w:pPr>
      <w:spacing w:after="0" w:line="240" w:lineRule="auto"/>
    </w:pPr>
    <w:rPr>
      <w:rFonts w:ascii="Times New Roman" w:eastAsia="Times New Roman" w:hAnsi="Times New Roman" w:cs="Times New Roman"/>
      <w:sz w:val="20"/>
      <w:lang w:eastAsia="en-IN" w:bidi="ar-S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94324D"/>
    <w:pPr>
      <w:spacing w:after="0" w:line="240" w:lineRule="auto"/>
    </w:pPr>
    <w:rPr>
      <w:rFonts w:ascii="Times New Roman" w:eastAsia="Times New Roman" w:hAnsi="Times New Roman" w:cs="Times New Roman"/>
      <w:sz w:val="20"/>
      <w:lang w:eastAsia="en-IN" w:bidi="ar-S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1">
    <w:name w:val="Table List 1"/>
    <w:basedOn w:val="TableNormal"/>
    <w:rsid w:val="0094324D"/>
    <w:pPr>
      <w:spacing w:after="0" w:line="240" w:lineRule="auto"/>
    </w:pPr>
    <w:rPr>
      <w:rFonts w:ascii="Times New Roman" w:eastAsia="Times New Roman" w:hAnsi="Times New Roman" w:cs="Times New Roman"/>
      <w:sz w:val="20"/>
      <w:lang w:eastAsia="en-IN" w:bidi="ar-S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0">
    <w:name w:val="Table Grid 8"/>
    <w:basedOn w:val="TableNormal"/>
    <w:uiPriority w:val="99"/>
    <w:rsid w:val="0094324D"/>
    <w:pPr>
      <w:spacing w:after="0" w:line="240" w:lineRule="auto"/>
    </w:pPr>
    <w:rPr>
      <w:rFonts w:ascii="Times New Roman" w:eastAsia="Times New Roman" w:hAnsi="Times New Roman" w:cs="Times New Roman"/>
      <w:sz w:val="20"/>
      <w:lang w:eastAsia="en-IN" w:bidi="ar-S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Web1">
    <w:name w:val="Table Web 1"/>
    <w:basedOn w:val="TableNormal"/>
    <w:rsid w:val="0094324D"/>
    <w:pPr>
      <w:spacing w:after="0" w:line="240" w:lineRule="auto"/>
    </w:pPr>
    <w:rPr>
      <w:rFonts w:ascii="Times New Roman" w:eastAsia="Times New Roman" w:hAnsi="Times New Roman" w:cs="Times New Roman"/>
      <w:sz w:val="20"/>
      <w:lang w:eastAsia="en-IN"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dnoteText">
    <w:name w:val="endnote text"/>
    <w:basedOn w:val="Normal"/>
    <w:link w:val="EndnoteTextChar"/>
    <w:rsid w:val="0094324D"/>
    <w:rPr>
      <w:sz w:val="20"/>
      <w:szCs w:val="20"/>
    </w:rPr>
  </w:style>
  <w:style w:type="character" w:customStyle="1" w:styleId="EndnoteTextChar">
    <w:name w:val="Endnote Text Char"/>
    <w:basedOn w:val="DefaultParagraphFont"/>
    <w:link w:val="EndnoteText"/>
    <w:rsid w:val="0094324D"/>
    <w:rPr>
      <w:rFonts w:ascii="Times New Roman" w:eastAsia="Times New Roman" w:hAnsi="Times New Roman" w:cs="Times New Roman"/>
      <w:sz w:val="20"/>
      <w:lang w:val="en-US" w:bidi="ar-SA"/>
    </w:rPr>
  </w:style>
  <w:style w:type="character" w:styleId="EndnoteReference">
    <w:name w:val="endnote reference"/>
    <w:basedOn w:val="DefaultParagraphFont"/>
    <w:rsid w:val="0094324D"/>
    <w:rPr>
      <w:vertAlign w:val="superscript"/>
    </w:rPr>
  </w:style>
  <w:style w:type="character" w:customStyle="1" w:styleId="destinationh3">
    <w:name w:val="destination_h3"/>
    <w:basedOn w:val="DefaultParagraphFont"/>
    <w:rsid w:val="0094324D"/>
  </w:style>
  <w:style w:type="character" w:styleId="LineNumber">
    <w:name w:val="line number"/>
    <w:basedOn w:val="DefaultParagraphFont"/>
    <w:uiPriority w:val="99"/>
    <w:rsid w:val="0094324D"/>
  </w:style>
  <w:style w:type="paragraph" w:customStyle="1" w:styleId="xl1483">
    <w:name w:val="xl1483"/>
    <w:basedOn w:val="Normal"/>
    <w:rsid w:val="00AF2D09"/>
    <w:pPr>
      <w:spacing w:before="100" w:beforeAutospacing="1" w:after="100" w:afterAutospacing="1"/>
      <w:jc w:val="center"/>
      <w:textAlignment w:val="top"/>
    </w:pPr>
    <w:rPr>
      <w:lang w:bidi="hi-IN"/>
    </w:rPr>
  </w:style>
  <w:style w:type="paragraph" w:customStyle="1" w:styleId="xl1484">
    <w:name w:val="xl1484"/>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lang w:bidi="hi-IN"/>
    </w:rPr>
  </w:style>
  <w:style w:type="paragraph" w:customStyle="1" w:styleId="xl1485">
    <w:name w:val="xl1485"/>
    <w:basedOn w:val="Normal"/>
    <w:rsid w:val="00AF2D09"/>
    <w:pPr>
      <w:spacing w:before="100" w:beforeAutospacing="1" w:after="100" w:afterAutospacing="1"/>
      <w:jc w:val="center"/>
      <w:textAlignment w:val="center"/>
    </w:pPr>
    <w:rPr>
      <w:lang w:bidi="hi-IN"/>
    </w:rPr>
  </w:style>
  <w:style w:type="paragraph" w:customStyle="1" w:styleId="xl1496">
    <w:name w:val="xl1496"/>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bidi="hi-IN"/>
    </w:rPr>
  </w:style>
  <w:style w:type="paragraph" w:customStyle="1" w:styleId="xl1497">
    <w:name w:val="xl1497"/>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bidi="hi-IN"/>
    </w:rPr>
  </w:style>
  <w:style w:type="paragraph" w:customStyle="1" w:styleId="xl1498">
    <w:name w:val="xl1498"/>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Wingdings 2" w:hAnsi="Wingdings 2"/>
      <w:sz w:val="18"/>
      <w:szCs w:val="18"/>
      <w:lang w:bidi="hi-IN"/>
    </w:rPr>
  </w:style>
  <w:style w:type="paragraph" w:customStyle="1" w:styleId="xl1499">
    <w:name w:val="xl1499"/>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2" w:hAnsi="Wingdings 2"/>
      <w:sz w:val="18"/>
      <w:szCs w:val="18"/>
      <w:lang w:bidi="hi-IN"/>
    </w:rPr>
  </w:style>
  <w:style w:type="paragraph" w:customStyle="1" w:styleId="xl1500">
    <w:name w:val="xl1500"/>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bidi="hi-IN"/>
    </w:rPr>
  </w:style>
  <w:style w:type="paragraph" w:customStyle="1" w:styleId="xl1501">
    <w:name w:val="xl1501"/>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bidi="hi-IN"/>
    </w:rPr>
  </w:style>
  <w:style w:type="paragraph" w:customStyle="1" w:styleId="xl1502">
    <w:name w:val="xl1502"/>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lang w:bidi="hi-IN"/>
    </w:rPr>
  </w:style>
  <w:style w:type="paragraph" w:customStyle="1" w:styleId="xl1503">
    <w:name w:val="xl1503"/>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hAnsi="Cambria"/>
      <w:b/>
      <w:bCs/>
      <w:lang w:bidi="hi-IN"/>
    </w:rPr>
  </w:style>
  <w:style w:type="paragraph" w:customStyle="1" w:styleId="xl1504">
    <w:name w:val="xl1504"/>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1505">
    <w:name w:val="xl1505"/>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bidi="hi-IN"/>
    </w:rPr>
  </w:style>
  <w:style w:type="paragraph" w:customStyle="1" w:styleId="xl1506">
    <w:name w:val="xl1506"/>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Wingdings 2" w:hAnsi="Wingdings 2"/>
      <w:b/>
      <w:bCs/>
      <w:sz w:val="18"/>
      <w:szCs w:val="18"/>
      <w:lang w:bidi="hi-IN"/>
    </w:rPr>
  </w:style>
  <w:style w:type="paragraph" w:customStyle="1" w:styleId="xl1507">
    <w:name w:val="xl1507"/>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2" w:hAnsi="Wingdings 2"/>
      <w:b/>
      <w:bCs/>
      <w:sz w:val="18"/>
      <w:szCs w:val="18"/>
      <w:lang w:bidi="hi-IN"/>
    </w:rPr>
  </w:style>
  <w:style w:type="paragraph" w:customStyle="1" w:styleId="xl1508">
    <w:name w:val="xl1508"/>
    <w:basedOn w:val="Normal"/>
    <w:rsid w:val="00AF2D09"/>
    <w:pPr>
      <w:spacing w:before="100" w:beforeAutospacing="1" w:after="100" w:afterAutospacing="1"/>
      <w:jc w:val="center"/>
      <w:textAlignment w:val="top"/>
    </w:pPr>
    <w:rPr>
      <w:b/>
      <w:bCs/>
      <w:lang w:bidi="hi-IN"/>
    </w:rPr>
  </w:style>
  <w:style w:type="paragraph" w:customStyle="1" w:styleId="xl1509">
    <w:name w:val="xl1509"/>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bidi="hi-IN"/>
    </w:rPr>
  </w:style>
  <w:style w:type="paragraph" w:customStyle="1" w:styleId="xl1510">
    <w:name w:val="xl1510"/>
    <w:basedOn w:val="Normal"/>
    <w:rsid w:val="00AF2D09"/>
    <w:pPr>
      <w:spacing w:before="100" w:beforeAutospacing="1" w:after="100" w:afterAutospacing="1"/>
      <w:jc w:val="center"/>
      <w:textAlignment w:val="top"/>
    </w:pPr>
    <w:rPr>
      <w:sz w:val="16"/>
      <w:szCs w:val="16"/>
      <w:lang w:bidi="hi-IN"/>
    </w:rPr>
  </w:style>
  <w:style w:type="paragraph" w:customStyle="1" w:styleId="xl1511">
    <w:name w:val="xl1511"/>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bidi="hi-IN"/>
    </w:rPr>
  </w:style>
  <w:style w:type="paragraph" w:customStyle="1" w:styleId="xl1512">
    <w:name w:val="xl1512"/>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bidi="hi-IN"/>
    </w:rPr>
  </w:style>
  <w:style w:type="paragraph" w:customStyle="1" w:styleId="xl1513">
    <w:name w:val="xl1513"/>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bidi="hi-IN"/>
    </w:rPr>
  </w:style>
  <w:style w:type="paragraph" w:customStyle="1" w:styleId="xl1514">
    <w:name w:val="xl1514"/>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bidi="hi-IN"/>
    </w:rPr>
  </w:style>
  <w:style w:type="table" w:customStyle="1" w:styleId="TableGrid30">
    <w:name w:val="Table Grid30"/>
    <w:basedOn w:val="TableNormal"/>
    <w:next w:val="TableGrid"/>
    <w:uiPriority w:val="59"/>
    <w:rsid w:val="0008430E"/>
    <w:pPr>
      <w:spacing w:after="0" w:line="240" w:lineRule="auto"/>
    </w:pPr>
    <w:rPr>
      <w:rFonts w:eastAsia="PMingLiU"/>
      <w:szCs w:val="22"/>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62">
    <w:name w:val="Light Grid - Accent 62"/>
    <w:basedOn w:val="TableNormal"/>
    <w:next w:val="LightGrid-Accent6"/>
    <w:uiPriority w:val="62"/>
    <w:rsid w:val="00B20D58"/>
    <w:pPr>
      <w:spacing w:after="0" w:line="240" w:lineRule="auto"/>
    </w:pPr>
    <w:rPr>
      <w:szCs w:val="22"/>
      <w:lang w:val="en-US"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63">
    <w:name w:val="Light Grid - Accent 63"/>
    <w:basedOn w:val="TableNormal"/>
    <w:next w:val="LightGrid-Accent6"/>
    <w:uiPriority w:val="62"/>
    <w:rsid w:val="00B20D58"/>
    <w:pPr>
      <w:spacing w:after="0" w:line="240" w:lineRule="auto"/>
    </w:pPr>
    <w:rPr>
      <w:szCs w:val="22"/>
      <w:lang w:val="en-US"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1">
    <w:name w:val="Light Grid1"/>
    <w:basedOn w:val="TableNormal"/>
    <w:uiPriority w:val="62"/>
    <w:rsid w:val="00080B4C"/>
    <w:pPr>
      <w:spacing w:after="0" w:line="240" w:lineRule="auto"/>
    </w:pPr>
    <w:rPr>
      <w:szCs w:val="22"/>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611">
    <w:name w:val="Light Grid - Accent 611"/>
    <w:basedOn w:val="TableNormal"/>
    <w:next w:val="LightGrid-Accent6"/>
    <w:uiPriority w:val="62"/>
    <w:rsid w:val="00080B4C"/>
    <w:pPr>
      <w:spacing w:after="0" w:line="240" w:lineRule="auto"/>
    </w:pPr>
    <w:rPr>
      <w:rFonts w:ascii="Calibri" w:eastAsia="Calibri" w:hAnsi="Calibri" w:cs="Times New Roman"/>
      <w:szCs w:val="22"/>
      <w:lang w:val="en-US"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Light2">
    <w:name w:val="Table Grid Light2"/>
    <w:basedOn w:val="TableNormal"/>
    <w:uiPriority w:val="40"/>
    <w:rsid w:val="00080B4C"/>
    <w:pPr>
      <w:spacing w:after="0" w:line="240" w:lineRule="auto"/>
    </w:pPr>
    <w:rPr>
      <w:rFonts w:eastAsiaTheme="minorEastAsia"/>
      <w:szCs w:val="22"/>
      <w:lang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st">
    <w:name w:val="st"/>
    <w:basedOn w:val="DefaultParagraphFont"/>
    <w:uiPriority w:val="99"/>
    <w:rsid w:val="00080B4C"/>
  </w:style>
  <w:style w:type="table" w:customStyle="1" w:styleId="LightGrid-Accent621">
    <w:name w:val="Light Grid - Accent 621"/>
    <w:basedOn w:val="TableNormal"/>
    <w:next w:val="LightGrid-Accent6"/>
    <w:uiPriority w:val="62"/>
    <w:rsid w:val="00080B4C"/>
    <w:pPr>
      <w:spacing w:after="0" w:line="240" w:lineRule="auto"/>
    </w:pPr>
    <w:rPr>
      <w:szCs w:val="22"/>
      <w:lang w:val="en-US"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Light21">
    <w:name w:val="Table Grid Light21"/>
    <w:basedOn w:val="TableNormal"/>
    <w:uiPriority w:val="40"/>
    <w:rsid w:val="00080B4C"/>
    <w:pPr>
      <w:spacing w:after="0" w:line="240" w:lineRule="auto"/>
    </w:pPr>
    <w:rPr>
      <w:rFonts w:eastAsiaTheme="minorEastAsia"/>
      <w:szCs w:val="22"/>
      <w:lang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NoSpacing1">
    <w:name w:val="No Spacing1"/>
    <w:uiPriority w:val="1"/>
    <w:qFormat/>
    <w:rsid w:val="00474245"/>
    <w:pPr>
      <w:spacing w:after="0" w:line="240" w:lineRule="auto"/>
    </w:pPr>
    <w:rPr>
      <w:rFonts w:ascii="Calibri" w:eastAsia="Calibri" w:hAnsi="Calibri" w:cs="Times New Roman"/>
      <w:szCs w:val="22"/>
      <w:lang w:val="en-US" w:bidi="ar-SA"/>
    </w:rPr>
  </w:style>
  <w:style w:type="paragraph" w:customStyle="1" w:styleId="Normal1">
    <w:name w:val="Normal1"/>
    <w:rsid w:val="004177FC"/>
    <w:pPr>
      <w:spacing w:after="0"/>
    </w:pPr>
    <w:rPr>
      <w:rFonts w:ascii="Arial" w:eastAsia="Arial" w:hAnsi="Arial" w:cs="Arial"/>
      <w:color w:val="000000"/>
      <w:szCs w:val="22"/>
      <w:lang w:val="en-US" w:bidi="te-IN"/>
    </w:rPr>
  </w:style>
  <w:style w:type="paragraph" w:customStyle="1" w:styleId="TableParagraph">
    <w:name w:val="Table Paragraph"/>
    <w:basedOn w:val="Normal"/>
    <w:uiPriority w:val="1"/>
    <w:qFormat/>
    <w:rsid w:val="00AC06B4"/>
    <w:pPr>
      <w:widowControl w:val="0"/>
      <w:autoSpaceDE w:val="0"/>
      <w:autoSpaceDN w:val="0"/>
    </w:pPr>
    <w:rPr>
      <w:rFonts w:ascii="Arial" w:eastAsia="Arial" w:hAnsi="Arial" w:cs="Arial"/>
      <w:sz w:val="22"/>
      <w:szCs w:val="22"/>
    </w:rPr>
  </w:style>
  <w:style w:type="table" w:customStyle="1" w:styleId="TableGrid10">
    <w:name w:val="Table Grid10"/>
    <w:basedOn w:val="TableNormal"/>
    <w:next w:val="TableGrid"/>
    <w:uiPriority w:val="59"/>
    <w:rsid w:val="00D51EC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A6BD0"/>
    <w:pPr>
      <w:spacing w:after="0" w:line="240" w:lineRule="auto"/>
    </w:pPr>
    <w:rPr>
      <w:rFonts w:eastAsia="Times New Roman"/>
      <w:szCs w:val="22"/>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34B7"/>
  </w:style>
  <w:style w:type="paragraph" w:customStyle="1" w:styleId="box-mid-content">
    <w:name w:val="box-mid-content"/>
    <w:basedOn w:val="Normal"/>
    <w:rsid w:val="005F34B7"/>
    <w:pPr>
      <w:spacing w:before="100" w:beforeAutospacing="1" w:after="100" w:afterAutospacing="1"/>
    </w:pPr>
    <w:rPr>
      <w:lang w:bidi="mr-IN"/>
    </w:rPr>
  </w:style>
  <w:style w:type="table" w:customStyle="1" w:styleId="TableGrid12">
    <w:name w:val="Table Grid12"/>
    <w:basedOn w:val="TableNormal"/>
    <w:next w:val="TableGrid"/>
    <w:uiPriority w:val="39"/>
    <w:rsid w:val="005F34B7"/>
    <w:pPr>
      <w:spacing w:after="0" w:line="240" w:lineRule="auto"/>
      <w:ind w:firstLine="720"/>
      <w:jc w:val="both"/>
    </w:pPr>
    <w:rPr>
      <w:lang w:val="en-US"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F64CF7"/>
    <w:pPr>
      <w:spacing w:after="0" w:line="240" w:lineRule="auto"/>
    </w:pPr>
    <w:rPr>
      <w:szCs w:val="22"/>
      <w:lang w:val="en-US"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6">
    <w:name w:val="No List6"/>
    <w:next w:val="NoList"/>
    <w:uiPriority w:val="99"/>
    <w:semiHidden/>
    <w:unhideWhenUsed/>
    <w:rsid w:val="00BD3EDD"/>
  </w:style>
  <w:style w:type="table" w:customStyle="1" w:styleId="TableGrid13">
    <w:name w:val="Table Grid13"/>
    <w:basedOn w:val="TableNormal"/>
    <w:next w:val="TableGrid"/>
    <w:uiPriority w:val="59"/>
    <w:rsid w:val="00BD3EDD"/>
    <w:pPr>
      <w:spacing w:after="0" w:line="240" w:lineRule="auto"/>
    </w:pPr>
    <w:rPr>
      <w:rFonts w:ascii="Calibri" w:eastAsia="Times New Roman" w:hAnsi="Calibri" w:cs="Mangal"/>
      <w:sz w:val="20"/>
      <w:szCs w:val="22"/>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bol">
    <w:name w:val="bul-bol"/>
    <w:basedOn w:val="Normal"/>
    <w:qFormat/>
    <w:rsid w:val="00BD3EDD"/>
    <w:pPr>
      <w:tabs>
        <w:tab w:val="left" w:pos="993"/>
      </w:tabs>
      <w:spacing w:before="40" w:line="360" w:lineRule="atLeast"/>
      <w:ind w:left="720" w:hanging="360"/>
      <w:jc w:val="both"/>
    </w:pPr>
    <w:rPr>
      <w:rFonts w:ascii="Arial Narrow" w:hAnsi="Arial Narrow"/>
      <w:b/>
      <w:bCs/>
      <w:lang w:eastAsia="en-IN"/>
    </w:rPr>
  </w:style>
  <w:style w:type="table" w:customStyle="1" w:styleId="TableGrid14">
    <w:name w:val="Table Grid14"/>
    <w:basedOn w:val="TableNormal"/>
    <w:uiPriority w:val="59"/>
    <w:rsid w:val="00BD3EDD"/>
    <w:pPr>
      <w:spacing w:after="0" w:line="240" w:lineRule="auto"/>
    </w:pPr>
    <w:rPr>
      <w:rFonts w:ascii="Calibri" w:eastAsia="Calibri" w:hAnsi="Calibri" w:cs="Mangal"/>
      <w:sz w:val="20"/>
      <w:szCs w:val="22"/>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ed">
    <w:name w:val="Bulleted"/>
    <w:aliases w:val="Symbol (symbol),Left:  0&quot;,Hanging:  0&quot;"/>
    <w:basedOn w:val="Normal"/>
    <w:uiPriority w:val="99"/>
    <w:rsid w:val="00BD3EDD"/>
    <w:pPr>
      <w:numPr>
        <w:numId w:val="4"/>
      </w:numPr>
      <w:tabs>
        <w:tab w:val="clear" w:pos="720"/>
      </w:tabs>
      <w:ind w:hanging="720"/>
    </w:pPr>
    <w:rPr>
      <w:lang w:val="en-AU"/>
    </w:rPr>
  </w:style>
  <w:style w:type="character" w:customStyle="1" w:styleId="CharChar2">
    <w:name w:val="Char Char2"/>
    <w:rsid w:val="00BD3EDD"/>
    <w:rPr>
      <w:b/>
      <w:sz w:val="32"/>
      <w:u w:val="single"/>
      <w:lang w:val="en-US" w:eastAsia="en-US" w:bidi="ar-SA"/>
    </w:rPr>
  </w:style>
  <w:style w:type="paragraph" w:customStyle="1" w:styleId="style11">
    <w:name w:val="style1"/>
    <w:basedOn w:val="Normal"/>
    <w:uiPriority w:val="99"/>
    <w:rsid w:val="00BD3EDD"/>
    <w:pPr>
      <w:spacing w:before="100" w:beforeAutospacing="1" w:after="100" w:afterAutospacing="1"/>
    </w:pPr>
    <w:rPr>
      <w:b/>
      <w:bCs/>
      <w:color w:val="A40000"/>
      <w:sz w:val="18"/>
      <w:szCs w:val="18"/>
    </w:rPr>
  </w:style>
  <w:style w:type="character" w:customStyle="1" w:styleId="BodyTextIndent2Char1">
    <w:name w:val="Body Text Indent 2 Char1"/>
    <w:uiPriority w:val="99"/>
    <w:rsid w:val="00BD3EDD"/>
    <w:rPr>
      <w:lang w:val="en-IN"/>
    </w:rPr>
  </w:style>
  <w:style w:type="character" w:customStyle="1" w:styleId="CharChar21">
    <w:name w:val="Char Char21"/>
    <w:rsid w:val="00BD3EDD"/>
    <w:rPr>
      <w:b/>
      <w:sz w:val="32"/>
      <w:u w:val="single"/>
      <w:lang w:val="en-US" w:eastAsia="en-US" w:bidi="ar-SA"/>
    </w:rPr>
  </w:style>
  <w:style w:type="character" w:customStyle="1" w:styleId="CharChar11">
    <w:name w:val="Char Char11"/>
    <w:rsid w:val="00BD3EDD"/>
    <w:rPr>
      <w:sz w:val="28"/>
      <w:lang w:val="en-US" w:eastAsia="en-US" w:bidi="ar-SA"/>
    </w:rPr>
  </w:style>
  <w:style w:type="paragraph" w:customStyle="1" w:styleId="RMSAHeadding">
    <w:name w:val="RMSA Headding"/>
    <w:basedOn w:val="ListParagraph"/>
    <w:link w:val="RMSAHeaddingChar"/>
    <w:qFormat/>
    <w:rsid w:val="00BD3EDD"/>
    <w:pPr>
      <w:spacing w:after="200" w:line="276" w:lineRule="auto"/>
      <w:ind w:left="270" w:hanging="283"/>
      <w:jc w:val="both"/>
    </w:pPr>
    <w:rPr>
      <w:rFonts w:ascii="Cambria" w:eastAsia="Calibri" w:hAnsi="Cambria" w:cs="Arial"/>
      <w:b/>
      <w:sz w:val="32"/>
      <w:szCs w:val="32"/>
      <w:lang w:val="en-GB"/>
    </w:rPr>
  </w:style>
  <w:style w:type="character" w:customStyle="1" w:styleId="RMSAHeaddingChar">
    <w:name w:val="RMSA Headding Char"/>
    <w:link w:val="RMSAHeadding"/>
    <w:rsid w:val="00BD3EDD"/>
    <w:rPr>
      <w:rFonts w:ascii="Cambria" w:eastAsia="Calibri" w:hAnsi="Cambria" w:cs="Arial"/>
      <w:b/>
      <w:sz w:val="32"/>
      <w:szCs w:val="32"/>
      <w:lang w:val="en-GB" w:bidi="ar-SA"/>
    </w:rPr>
  </w:style>
  <w:style w:type="table" w:styleId="TableColumns2">
    <w:name w:val="Table Columns 2"/>
    <w:basedOn w:val="TableNormal"/>
    <w:rsid w:val="00BD3EDD"/>
    <w:pPr>
      <w:spacing w:after="0" w:line="240" w:lineRule="auto"/>
    </w:pPr>
    <w:rPr>
      <w:rFonts w:ascii="Perpetua" w:eastAsia="Perpetua" w:hAnsi="Perpetua" w:cs="Times New Roman"/>
      <w:b/>
      <w:bCs/>
      <w:sz w:val="20"/>
      <w:lang w:val="en-US"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tab-1">
    <w:name w:val="a-tab-1"/>
    <w:basedOn w:val="Normal"/>
    <w:rsid w:val="00BD3EDD"/>
    <w:pPr>
      <w:tabs>
        <w:tab w:val="left" w:pos="993"/>
      </w:tabs>
      <w:spacing w:after="80" w:line="400" w:lineRule="atLeast"/>
      <w:ind w:left="567" w:firstLine="1"/>
      <w:jc w:val="both"/>
    </w:pPr>
    <w:rPr>
      <w:rFonts w:ascii="Arial Narrow" w:hAnsi="Arial Narrow"/>
    </w:rPr>
  </w:style>
  <w:style w:type="paragraph" w:customStyle="1" w:styleId="a-sub-4">
    <w:name w:val="a-sub-4"/>
    <w:basedOn w:val="Normal"/>
    <w:qFormat/>
    <w:rsid w:val="00BD3EDD"/>
    <w:pPr>
      <w:spacing w:before="240" w:after="120" w:line="400" w:lineRule="atLeast"/>
    </w:pPr>
    <w:rPr>
      <w:rFonts w:ascii="Arial" w:hAnsi="Arial" w:cs="Arial"/>
      <w:b/>
      <w:bCs/>
      <w:i/>
    </w:rPr>
  </w:style>
  <w:style w:type="paragraph" w:customStyle="1" w:styleId="a-sub-1">
    <w:name w:val="a-sub-1"/>
    <w:basedOn w:val="Normal"/>
    <w:qFormat/>
    <w:rsid w:val="00BD3EDD"/>
    <w:pPr>
      <w:spacing w:before="240" w:after="120" w:line="400" w:lineRule="atLeast"/>
      <w:jc w:val="both"/>
    </w:pPr>
    <w:rPr>
      <w:rFonts w:ascii="Arial Narrow" w:hAnsi="Arial Narrow"/>
      <w:b/>
      <w:sz w:val="28"/>
    </w:rPr>
  </w:style>
  <w:style w:type="paragraph" w:customStyle="1" w:styleId="a-num-1">
    <w:name w:val="a-num-1"/>
    <w:basedOn w:val="Normal"/>
    <w:rsid w:val="00BD3EDD"/>
    <w:pPr>
      <w:tabs>
        <w:tab w:val="left" w:pos="993"/>
      </w:tabs>
      <w:spacing w:after="80" w:line="400" w:lineRule="atLeast"/>
      <w:ind w:left="993" w:hanging="426"/>
      <w:jc w:val="both"/>
    </w:pPr>
    <w:rPr>
      <w:rFonts w:ascii="Arial Narrow" w:hAnsi="Arial Narrow"/>
    </w:rPr>
  </w:style>
  <w:style w:type="paragraph" w:customStyle="1" w:styleId="a-num-3">
    <w:name w:val="a-num-3"/>
    <w:basedOn w:val="a-num-1"/>
    <w:qFormat/>
    <w:rsid w:val="00BD3EDD"/>
    <w:pPr>
      <w:tabs>
        <w:tab w:val="clear" w:pos="993"/>
        <w:tab w:val="left" w:pos="1418"/>
      </w:tabs>
      <w:ind w:left="1418" w:hanging="425"/>
    </w:pPr>
  </w:style>
  <w:style w:type="paragraph" w:customStyle="1" w:styleId="a-num-bold-1">
    <w:name w:val="a-num-bold-1"/>
    <w:basedOn w:val="Normal"/>
    <w:qFormat/>
    <w:rsid w:val="00BD3EDD"/>
    <w:pPr>
      <w:tabs>
        <w:tab w:val="left" w:pos="567"/>
        <w:tab w:val="left" w:pos="993"/>
      </w:tabs>
      <w:spacing w:after="80" w:line="400" w:lineRule="atLeast"/>
      <w:ind w:left="567" w:hanging="567"/>
      <w:jc w:val="both"/>
    </w:pPr>
    <w:rPr>
      <w:rFonts w:ascii="Arial Narrow" w:hAnsi="Arial Narrow"/>
      <w:b/>
      <w:i/>
    </w:rPr>
  </w:style>
  <w:style w:type="paragraph" w:customStyle="1" w:styleId="a-num-bold">
    <w:name w:val="a-num-bold"/>
    <w:basedOn w:val="Normal"/>
    <w:qFormat/>
    <w:rsid w:val="00BD3EDD"/>
    <w:pPr>
      <w:tabs>
        <w:tab w:val="left" w:pos="567"/>
        <w:tab w:val="left" w:pos="993"/>
      </w:tabs>
      <w:spacing w:after="80" w:line="400" w:lineRule="atLeast"/>
      <w:ind w:left="567" w:hanging="567"/>
      <w:jc w:val="both"/>
    </w:pPr>
    <w:rPr>
      <w:rFonts w:ascii="Arial Narrow" w:hAnsi="Arial Narrow"/>
      <w:b/>
      <w:i/>
      <w:szCs w:val="28"/>
    </w:rPr>
  </w:style>
  <w:style w:type="paragraph" w:customStyle="1" w:styleId="a-bul-2">
    <w:name w:val="a-bul-2"/>
    <w:basedOn w:val="Normal"/>
    <w:rsid w:val="00BD3EDD"/>
    <w:pPr>
      <w:tabs>
        <w:tab w:val="left" w:pos="993"/>
      </w:tabs>
      <w:spacing w:before="40" w:line="360" w:lineRule="atLeast"/>
      <w:ind w:left="993" w:hanging="426"/>
      <w:jc w:val="both"/>
    </w:pPr>
    <w:rPr>
      <w:rFonts w:ascii="Arial Narrow" w:hAnsi="Arial Narrow"/>
      <w:sz w:val="22"/>
    </w:rPr>
  </w:style>
  <w:style w:type="paragraph" w:customStyle="1" w:styleId="a-sub-3">
    <w:name w:val="a-sub-3"/>
    <w:basedOn w:val="Normal"/>
    <w:qFormat/>
    <w:rsid w:val="00BD3EDD"/>
    <w:pPr>
      <w:spacing w:before="240" w:after="120" w:line="400" w:lineRule="atLeast"/>
      <w:ind w:left="567"/>
    </w:pPr>
    <w:rPr>
      <w:rFonts w:ascii="Arial" w:hAnsi="Arial" w:cs="Arial"/>
      <w:b/>
      <w:bCs/>
      <w:i/>
    </w:rPr>
  </w:style>
  <w:style w:type="paragraph" w:customStyle="1" w:styleId="a-bul-3">
    <w:name w:val="a-bul-3"/>
    <w:basedOn w:val="a-bul-2"/>
    <w:qFormat/>
    <w:rsid w:val="00BD3EDD"/>
    <w:pPr>
      <w:tabs>
        <w:tab w:val="clear" w:pos="993"/>
        <w:tab w:val="num" w:pos="1440"/>
        <w:tab w:val="left" w:pos="1560"/>
      </w:tabs>
      <w:ind w:left="1560"/>
    </w:pPr>
    <w:rPr>
      <w:sz w:val="24"/>
    </w:rPr>
  </w:style>
  <w:style w:type="paragraph" w:customStyle="1" w:styleId="a-tab-2">
    <w:name w:val="a-tab-2"/>
    <w:basedOn w:val="a-tab-1"/>
    <w:qFormat/>
    <w:rsid w:val="00BD3EDD"/>
    <w:pPr>
      <w:tabs>
        <w:tab w:val="clear" w:pos="993"/>
      </w:tabs>
      <w:spacing w:before="120" w:after="120"/>
      <w:ind w:left="1134"/>
    </w:pPr>
  </w:style>
  <w:style w:type="paragraph" w:customStyle="1" w:styleId="a-sub-5">
    <w:name w:val="a-sub-5"/>
    <w:basedOn w:val="Normal"/>
    <w:qFormat/>
    <w:rsid w:val="00BD3EDD"/>
    <w:pPr>
      <w:spacing w:before="160" w:after="160" w:line="240" w:lineRule="atLeast"/>
      <w:ind w:left="709"/>
      <w:jc w:val="both"/>
    </w:pPr>
    <w:rPr>
      <w:rFonts w:ascii="Arial Narrow" w:hAnsi="Arial Narrow" w:cs="Arial"/>
      <w:b/>
      <w:i/>
      <w:color w:val="000000"/>
    </w:rPr>
  </w:style>
  <w:style w:type="character" w:customStyle="1" w:styleId="y0nh2b">
    <w:name w:val="y0nh2b"/>
    <w:basedOn w:val="DefaultParagraphFont"/>
    <w:rsid w:val="00BD3EDD"/>
  </w:style>
  <w:style w:type="paragraph" w:customStyle="1" w:styleId="msonormal0">
    <w:name w:val="msonormal"/>
    <w:basedOn w:val="Normal"/>
    <w:uiPriority w:val="99"/>
    <w:rsid w:val="00BD3EDD"/>
    <w:pPr>
      <w:spacing w:before="100" w:beforeAutospacing="1" w:after="100" w:afterAutospacing="1"/>
    </w:pPr>
    <w:rPr>
      <w:lang w:val="en-IN" w:eastAsia="en-IN" w:bidi="hi-IN"/>
    </w:rPr>
  </w:style>
  <w:style w:type="character" w:customStyle="1" w:styleId="CommentTextChar1">
    <w:name w:val="Comment Text Char1"/>
    <w:uiPriority w:val="99"/>
    <w:semiHidden/>
    <w:rsid w:val="00BD3EDD"/>
    <w:rPr>
      <w:sz w:val="20"/>
      <w:szCs w:val="18"/>
      <w:lang w:val="en-IN"/>
    </w:rPr>
  </w:style>
  <w:style w:type="character" w:customStyle="1" w:styleId="CommentSubjectChar1">
    <w:name w:val="Comment Subject Char1"/>
    <w:uiPriority w:val="99"/>
    <w:semiHidden/>
    <w:rsid w:val="00BD3EDD"/>
    <w:rPr>
      <w:b/>
      <w:bCs/>
      <w:sz w:val="20"/>
      <w:szCs w:val="18"/>
      <w:lang w:val="en-IN"/>
    </w:rPr>
  </w:style>
  <w:style w:type="numbering" w:customStyle="1" w:styleId="Style3">
    <w:name w:val="Style3"/>
    <w:rsid w:val="00BD3EDD"/>
    <w:pPr>
      <w:numPr>
        <w:numId w:val="5"/>
      </w:numPr>
    </w:pPr>
  </w:style>
  <w:style w:type="paragraph" w:customStyle="1" w:styleId="xl1515">
    <w:name w:val="xl1515"/>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en-IN" w:eastAsia="en-IN"/>
    </w:rPr>
  </w:style>
  <w:style w:type="paragraph" w:customStyle="1" w:styleId="xl1516">
    <w:name w:val="xl1516"/>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en-IN" w:eastAsia="en-IN"/>
    </w:rPr>
  </w:style>
  <w:style w:type="paragraph" w:customStyle="1" w:styleId="xl1517">
    <w:name w:val="xl1517"/>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518">
    <w:name w:val="xl1518"/>
    <w:basedOn w:val="Normal"/>
    <w:rsid w:val="00BD3EDD"/>
    <w:pPr>
      <w:pBdr>
        <w:bottom w:val="single" w:sz="8" w:space="0" w:color="auto"/>
        <w:right w:val="single" w:sz="8" w:space="0" w:color="auto"/>
      </w:pBdr>
      <w:spacing w:before="100" w:beforeAutospacing="1" w:after="100" w:afterAutospacing="1"/>
      <w:jc w:val="center"/>
      <w:textAlignment w:val="center"/>
    </w:pPr>
    <w:rPr>
      <w:b/>
      <w:bCs/>
      <w:lang w:val="en-IN" w:eastAsia="en-IN"/>
    </w:rPr>
  </w:style>
  <w:style w:type="paragraph" w:customStyle="1" w:styleId="xl1519">
    <w:name w:val="xl1519"/>
    <w:basedOn w:val="Normal"/>
    <w:rsid w:val="00BD3EDD"/>
    <w:pPr>
      <w:pBdr>
        <w:bottom w:val="single" w:sz="8" w:space="0" w:color="auto"/>
        <w:right w:val="single" w:sz="8" w:space="0" w:color="auto"/>
      </w:pBdr>
      <w:spacing w:before="100" w:beforeAutospacing="1" w:after="100" w:afterAutospacing="1"/>
      <w:jc w:val="center"/>
      <w:textAlignment w:val="center"/>
    </w:pPr>
    <w:rPr>
      <w:lang w:val="en-IN" w:eastAsia="en-IN"/>
    </w:rPr>
  </w:style>
  <w:style w:type="paragraph" w:customStyle="1" w:styleId="xl1520">
    <w:name w:val="xl1520"/>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en-IN" w:eastAsia="en-IN"/>
    </w:rPr>
  </w:style>
  <w:style w:type="paragraph" w:customStyle="1" w:styleId="xl1521">
    <w:name w:val="xl1521"/>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n-IN" w:eastAsia="en-IN"/>
    </w:rPr>
  </w:style>
  <w:style w:type="paragraph" w:customStyle="1" w:styleId="xl1522">
    <w:name w:val="xl1522"/>
    <w:basedOn w:val="Normal"/>
    <w:rsid w:val="00BD3EDD"/>
    <w:pPr>
      <w:pBdr>
        <w:top w:val="single" w:sz="4" w:space="0" w:color="auto"/>
        <w:left w:val="single" w:sz="4" w:space="0" w:color="auto"/>
        <w:bottom w:val="single" w:sz="4" w:space="0" w:color="auto"/>
      </w:pBdr>
      <w:spacing w:before="100" w:beforeAutospacing="1" w:after="100" w:afterAutospacing="1"/>
      <w:textAlignment w:val="center"/>
    </w:pPr>
    <w:rPr>
      <w:sz w:val="22"/>
      <w:szCs w:val="22"/>
      <w:lang w:val="en-IN" w:eastAsia="en-IN"/>
    </w:rPr>
  </w:style>
  <w:style w:type="paragraph" w:customStyle="1" w:styleId="xl1523">
    <w:name w:val="xl1523"/>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n-IN" w:eastAsia="en-IN"/>
    </w:rPr>
  </w:style>
  <w:style w:type="paragraph" w:customStyle="1" w:styleId="xl1524">
    <w:name w:val="xl1524"/>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en-IN" w:eastAsia="en-IN"/>
    </w:rPr>
  </w:style>
  <w:style w:type="paragraph" w:customStyle="1" w:styleId="xl1525">
    <w:name w:val="xl1525"/>
    <w:basedOn w:val="Normal"/>
    <w:rsid w:val="00BD3EDD"/>
    <w:pPr>
      <w:spacing w:before="100" w:beforeAutospacing="1" w:after="100" w:afterAutospacing="1"/>
      <w:textAlignment w:val="center"/>
    </w:pPr>
    <w:rPr>
      <w:sz w:val="22"/>
      <w:szCs w:val="22"/>
      <w:lang w:val="en-IN" w:eastAsia="en-IN"/>
    </w:rPr>
  </w:style>
  <w:style w:type="paragraph" w:customStyle="1" w:styleId="xl1526">
    <w:name w:val="xl1526"/>
    <w:basedOn w:val="Normal"/>
    <w:rsid w:val="00BD3EDD"/>
    <w:pPr>
      <w:pBdr>
        <w:top w:val="single" w:sz="4" w:space="0" w:color="auto"/>
        <w:left w:val="single" w:sz="4" w:space="0" w:color="auto"/>
        <w:right w:val="single" w:sz="4" w:space="0" w:color="auto"/>
      </w:pBdr>
      <w:spacing w:before="100" w:beforeAutospacing="1" w:after="100" w:afterAutospacing="1"/>
      <w:textAlignment w:val="center"/>
    </w:pPr>
    <w:rPr>
      <w:sz w:val="22"/>
      <w:szCs w:val="22"/>
      <w:lang w:val="en-IN" w:eastAsia="en-IN"/>
    </w:rPr>
  </w:style>
  <w:style w:type="paragraph" w:customStyle="1" w:styleId="xl1527">
    <w:name w:val="xl1527"/>
    <w:basedOn w:val="Normal"/>
    <w:rsid w:val="00BD3EDD"/>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lang w:val="en-IN" w:eastAsia="en-IN"/>
    </w:rPr>
  </w:style>
  <w:style w:type="paragraph" w:customStyle="1" w:styleId="xl1528">
    <w:name w:val="xl1528"/>
    <w:basedOn w:val="Normal"/>
    <w:rsid w:val="00BD3EDD"/>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lang w:val="en-IN" w:eastAsia="en-IN"/>
    </w:rPr>
  </w:style>
  <w:style w:type="paragraph" w:customStyle="1" w:styleId="xl1529">
    <w:name w:val="xl1529"/>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530">
    <w:name w:val="xl1530"/>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531">
    <w:name w:val="xl1531"/>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532">
    <w:name w:val="xl1532"/>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1533">
    <w:name w:val="xl1533"/>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lang w:val="en-IN" w:eastAsia="en-IN"/>
    </w:rPr>
  </w:style>
  <w:style w:type="paragraph" w:customStyle="1" w:styleId="xl1534">
    <w:name w:val="xl1534"/>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lang w:val="en-IN" w:eastAsia="en-IN"/>
    </w:rPr>
  </w:style>
  <w:style w:type="paragraph" w:customStyle="1" w:styleId="xl1535">
    <w:name w:val="xl1535"/>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lang w:val="en-IN" w:eastAsia="en-IN"/>
    </w:rPr>
  </w:style>
  <w:style w:type="paragraph" w:customStyle="1" w:styleId="xl1536">
    <w:name w:val="xl1536"/>
    <w:basedOn w:val="Normal"/>
    <w:rsid w:val="00BD3EDD"/>
    <w:pPr>
      <w:pBdr>
        <w:top w:val="single" w:sz="8" w:space="0" w:color="auto"/>
        <w:left w:val="single" w:sz="8" w:space="0" w:color="auto"/>
        <w:bottom w:val="single" w:sz="8" w:space="0" w:color="auto"/>
      </w:pBdr>
      <w:spacing w:before="100" w:beforeAutospacing="1" w:after="100" w:afterAutospacing="1"/>
      <w:jc w:val="center"/>
      <w:textAlignment w:val="center"/>
    </w:pPr>
    <w:rPr>
      <w:b/>
      <w:bCs/>
      <w:lang w:val="en-IN" w:eastAsia="en-IN"/>
    </w:rPr>
  </w:style>
  <w:style w:type="paragraph" w:customStyle="1" w:styleId="xl1537">
    <w:name w:val="xl1537"/>
    <w:basedOn w:val="Normal"/>
    <w:rsid w:val="00BD3EDD"/>
    <w:pPr>
      <w:pBdr>
        <w:top w:val="single" w:sz="8" w:space="0" w:color="auto"/>
        <w:bottom w:val="single" w:sz="8" w:space="0" w:color="auto"/>
        <w:right w:val="single" w:sz="8" w:space="0" w:color="auto"/>
      </w:pBdr>
      <w:spacing w:before="100" w:beforeAutospacing="1" w:after="100" w:afterAutospacing="1"/>
      <w:jc w:val="center"/>
      <w:textAlignment w:val="center"/>
    </w:pPr>
    <w:rPr>
      <w:b/>
      <w:bCs/>
      <w:lang w:val="en-IN" w:eastAsia="en-IN"/>
    </w:rPr>
  </w:style>
  <w:style w:type="paragraph" w:customStyle="1" w:styleId="xl1538">
    <w:name w:val="xl1538"/>
    <w:basedOn w:val="Normal"/>
    <w:rsid w:val="00BD3EDD"/>
    <w:pPr>
      <w:pBdr>
        <w:top w:val="single" w:sz="8" w:space="0" w:color="auto"/>
        <w:left w:val="single" w:sz="8" w:space="0" w:color="auto"/>
        <w:right w:val="single" w:sz="8" w:space="0" w:color="auto"/>
      </w:pBdr>
      <w:spacing w:before="100" w:beforeAutospacing="1" w:after="100" w:afterAutospacing="1"/>
      <w:jc w:val="center"/>
      <w:textAlignment w:val="center"/>
    </w:pPr>
    <w:rPr>
      <w:b/>
      <w:bCs/>
      <w:lang w:val="en-IN" w:eastAsia="en-IN"/>
    </w:rPr>
  </w:style>
  <w:style w:type="paragraph" w:customStyle="1" w:styleId="xl1539">
    <w:name w:val="xl1539"/>
    <w:basedOn w:val="Normal"/>
    <w:rsid w:val="00BD3EDD"/>
    <w:pPr>
      <w:pBdr>
        <w:left w:val="single" w:sz="8" w:space="0" w:color="auto"/>
        <w:bottom w:val="single" w:sz="8" w:space="0" w:color="auto"/>
        <w:right w:val="single" w:sz="8" w:space="0" w:color="auto"/>
      </w:pBdr>
      <w:spacing w:before="100" w:beforeAutospacing="1" w:after="100" w:afterAutospacing="1"/>
      <w:jc w:val="center"/>
      <w:textAlignment w:val="center"/>
    </w:pPr>
    <w:rPr>
      <w:b/>
      <w:bCs/>
      <w:lang w:val="en-IN" w:eastAsia="en-IN"/>
    </w:rPr>
  </w:style>
  <w:style w:type="paragraph" w:customStyle="1" w:styleId="xl1540">
    <w:name w:val="xl1540"/>
    <w:basedOn w:val="Normal"/>
    <w:rsid w:val="00BD3EDD"/>
    <w:pPr>
      <w:pBdr>
        <w:top w:val="single" w:sz="8" w:space="0" w:color="auto"/>
        <w:left w:val="single" w:sz="8" w:space="0" w:color="auto"/>
        <w:right w:val="single" w:sz="8" w:space="0" w:color="auto"/>
      </w:pBdr>
      <w:spacing w:before="100" w:beforeAutospacing="1" w:after="100" w:afterAutospacing="1"/>
      <w:jc w:val="center"/>
      <w:textAlignment w:val="center"/>
    </w:pPr>
    <w:rPr>
      <w:b/>
      <w:bCs/>
      <w:sz w:val="16"/>
      <w:szCs w:val="16"/>
      <w:lang w:val="en-IN" w:eastAsia="en-IN"/>
    </w:rPr>
  </w:style>
  <w:style w:type="paragraph" w:customStyle="1" w:styleId="xl1541">
    <w:name w:val="xl1541"/>
    <w:basedOn w:val="Normal"/>
    <w:rsid w:val="00BD3EDD"/>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lang w:val="en-IN" w:eastAsia="en-IN"/>
    </w:rPr>
  </w:style>
  <w:style w:type="paragraph" w:customStyle="1" w:styleId="xl1542">
    <w:name w:val="xl1542"/>
    <w:basedOn w:val="Normal"/>
    <w:rsid w:val="00BD3EDD"/>
    <w:pPr>
      <w:pBdr>
        <w:top w:val="single" w:sz="8" w:space="0" w:color="auto"/>
        <w:left w:val="single" w:sz="8" w:space="0" w:color="auto"/>
        <w:bottom w:val="single" w:sz="8" w:space="0" w:color="auto"/>
      </w:pBdr>
      <w:spacing w:before="100" w:beforeAutospacing="1" w:after="100" w:afterAutospacing="1"/>
      <w:textAlignment w:val="center"/>
    </w:pPr>
    <w:rPr>
      <w:b/>
      <w:bCs/>
      <w:lang w:val="en-IN" w:eastAsia="en-IN"/>
    </w:rPr>
  </w:style>
  <w:style w:type="paragraph" w:customStyle="1" w:styleId="xl1543">
    <w:name w:val="xl1543"/>
    <w:basedOn w:val="Normal"/>
    <w:rsid w:val="00BD3EDD"/>
    <w:pPr>
      <w:pBdr>
        <w:top w:val="single" w:sz="8" w:space="0" w:color="auto"/>
        <w:bottom w:val="single" w:sz="8" w:space="0" w:color="auto"/>
      </w:pBdr>
      <w:spacing w:before="100" w:beforeAutospacing="1" w:after="100" w:afterAutospacing="1"/>
      <w:textAlignment w:val="center"/>
    </w:pPr>
    <w:rPr>
      <w:b/>
      <w:bCs/>
      <w:lang w:val="en-IN" w:eastAsia="en-IN"/>
    </w:rPr>
  </w:style>
  <w:style w:type="paragraph" w:customStyle="1" w:styleId="xl1544">
    <w:name w:val="xl1544"/>
    <w:basedOn w:val="Normal"/>
    <w:rsid w:val="00BD3EDD"/>
    <w:pPr>
      <w:pBdr>
        <w:top w:val="single" w:sz="8" w:space="0" w:color="auto"/>
        <w:bottom w:val="single" w:sz="8" w:space="0" w:color="auto"/>
        <w:right w:val="single" w:sz="8" w:space="0" w:color="auto"/>
      </w:pBdr>
      <w:spacing w:before="100" w:beforeAutospacing="1" w:after="100" w:afterAutospacing="1"/>
      <w:textAlignment w:val="center"/>
    </w:pPr>
    <w:rPr>
      <w:b/>
      <w:bCs/>
      <w:lang w:val="en-IN" w:eastAsia="en-IN"/>
    </w:rPr>
  </w:style>
  <w:style w:type="paragraph" w:customStyle="1" w:styleId="xl1545">
    <w:name w:val="xl1545"/>
    <w:basedOn w:val="Normal"/>
    <w:rsid w:val="00BD3EDD"/>
    <w:pPr>
      <w:pBdr>
        <w:right w:val="single" w:sz="8" w:space="0" w:color="auto"/>
      </w:pBdr>
      <w:spacing w:before="100" w:beforeAutospacing="1" w:after="100" w:afterAutospacing="1"/>
      <w:textAlignment w:val="center"/>
    </w:pPr>
    <w:rPr>
      <w:rFonts w:ascii="Cambria" w:hAnsi="Cambria"/>
      <w:sz w:val="22"/>
      <w:szCs w:val="22"/>
      <w:lang w:val="en-IN" w:eastAsia="en-IN"/>
    </w:rPr>
  </w:style>
  <w:style w:type="paragraph" w:customStyle="1" w:styleId="xl1546">
    <w:name w:val="xl1546"/>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16"/>
      <w:szCs w:val="16"/>
      <w:lang w:val="en-IN" w:eastAsia="en-IN"/>
    </w:rPr>
  </w:style>
  <w:style w:type="paragraph" w:customStyle="1" w:styleId="xl1547">
    <w:name w:val="xl1547"/>
    <w:basedOn w:val="Normal"/>
    <w:rsid w:val="00BD3E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sz w:val="16"/>
      <w:szCs w:val="16"/>
      <w:lang w:val="en-IN" w:eastAsia="en-IN"/>
    </w:rPr>
  </w:style>
  <w:style w:type="numbering" w:customStyle="1" w:styleId="NoList7">
    <w:name w:val="No List7"/>
    <w:next w:val="NoList"/>
    <w:uiPriority w:val="99"/>
    <w:semiHidden/>
    <w:unhideWhenUsed/>
    <w:rsid w:val="00EE57AE"/>
  </w:style>
  <w:style w:type="numbering" w:customStyle="1" w:styleId="NoList11">
    <w:name w:val="No List11"/>
    <w:next w:val="NoList"/>
    <w:uiPriority w:val="99"/>
    <w:semiHidden/>
    <w:unhideWhenUsed/>
    <w:rsid w:val="00EE57AE"/>
  </w:style>
  <w:style w:type="table" w:customStyle="1" w:styleId="TableGrid15">
    <w:name w:val="Table Grid15"/>
    <w:basedOn w:val="TableNormal"/>
    <w:next w:val="TableGrid"/>
    <w:uiPriority w:val="59"/>
    <w:rsid w:val="00EE57AE"/>
    <w:pPr>
      <w:spacing w:after="0" w:line="240" w:lineRule="auto"/>
    </w:pPr>
    <w:rPr>
      <w:rFonts w:ascii="Perpetua" w:eastAsia="Perpetua" w:hAnsi="Perpetua" w:cs="Times New Roman"/>
      <w:sz w:val="20"/>
      <w:lang w:val="en-US" w:bidi="gu-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Shading1-Accent4">
    <w:name w:val="Medium Shading 1 Accent 4"/>
    <w:basedOn w:val="TableNormal"/>
    <w:uiPriority w:val="63"/>
    <w:rsid w:val="00EE57AE"/>
    <w:pPr>
      <w:spacing w:after="0" w:line="240" w:lineRule="auto"/>
    </w:pPr>
    <w:rPr>
      <w:rFonts w:ascii="Perpetua" w:eastAsia="Perpetua" w:hAnsi="Perpetua" w:cs="Times New Roman"/>
      <w:sz w:val="20"/>
      <w:lang w:val="en-US" w:bidi="gu-I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E57AE"/>
    <w:pPr>
      <w:spacing w:after="0" w:line="240" w:lineRule="auto"/>
    </w:pPr>
    <w:rPr>
      <w:rFonts w:ascii="Perpetua" w:eastAsia="Perpetua" w:hAnsi="Perpetua" w:cs="Times New Roman"/>
      <w:sz w:val="20"/>
      <w:lang w:val="en-US" w:bidi="gu-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EE57AE"/>
    <w:pPr>
      <w:spacing w:after="0" w:line="240" w:lineRule="auto"/>
    </w:pPr>
    <w:rPr>
      <w:rFonts w:ascii="Perpetua" w:eastAsia="Perpetua" w:hAnsi="Perpetua" w:cs="Times New Roman"/>
      <w:sz w:val="20"/>
      <w:lang w:val="en-US" w:bidi="gu-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11">
    <w:name w:val="Light Grid11"/>
    <w:basedOn w:val="TableNormal"/>
    <w:uiPriority w:val="62"/>
    <w:rsid w:val="00EE57AE"/>
    <w:pPr>
      <w:spacing w:after="0" w:line="240" w:lineRule="auto"/>
    </w:pPr>
    <w:rPr>
      <w:rFonts w:ascii="Calibri" w:eastAsia="Times New Roman" w:hAnsi="Calibri" w:cs="Mangal"/>
      <w:lang w:val="en-US" w:bidi="gu-I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Mangal"/>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EE57AE"/>
    <w:pPr>
      <w:spacing w:after="0" w:line="240" w:lineRule="auto"/>
    </w:pPr>
    <w:rPr>
      <w:rFonts w:ascii="Calibri" w:eastAsia="Times New Roman" w:hAnsi="Calibri" w:cs="Mangal"/>
      <w:color w:val="000000"/>
      <w:lang w:val="en-US" w:bidi="gu-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
    <w:name w:val="Medium Shading 11"/>
    <w:basedOn w:val="TableNormal"/>
    <w:uiPriority w:val="63"/>
    <w:rsid w:val="00EE57AE"/>
    <w:pPr>
      <w:spacing w:after="0" w:line="240" w:lineRule="auto"/>
    </w:pPr>
    <w:rPr>
      <w:rFonts w:ascii="Calibri" w:eastAsia="Times New Roman" w:hAnsi="Calibri" w:cs="Mangal"/>
      <w:lang w:val="en-US" w:bidi="gu-I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EE57AE"/>
    <w:pPr>
      <w:widowControl w:val="0"/>
      <w:spacing w:after="0" w:line="240" w:lineRule="auto"/>
    </w:pPr>
    <w:rPr>
      <w:rFonts w:ascii="Calibri" w:eastAsia="Calibri" w:hAnsi="Calibri" w:cs="Mangal"/>
      <w:szCs w:val="22"/>
      <w:lang w:val="en-US" w:bidi="ar-SA"/>
    </w:rPr>
    <w:tblPr>
      <w:tblInd w:w="0" w:type="dxa"/>
      <w:tblCellMar>
        <w:top w:w="0" w:type="dxa"/>
        <w:left w:w="0" w:type="dxa"/>
        <w:bottom w:w="0" w:type="dxa"/>
        <w:right w:w="0" w:type="dxa"/>
      </w:tblCellMar>
    </w:tblPr>
  </w:style>
  <w:style w:type="character" w:customStyle="1" w:styleId="singlespaceChar1">
    <w:name w:val="single space Char1"/>
    <w:aliases w:val="footnote text Char1,ft Char1,FOOTNOTES Char1,fn Char1"/>
    <w:uiPriority w:val="99"/>
    <w:semiHidden/>
    <w:rsid w:val="00EE57AE"/>
    <w:rPr>
      <w:rFonts w:ascii="Calibri" w:eastAsia="Calibri" w:hAnsi="Calibri" w:cs="Mangal"/>
      <w:lang w:bidi="ar-SA"/>
    </w:rPr>
  </w:style>
  <w:style w:type="character" w:styleId="PlaceholderText">
    <w:name w:val="Placeholder Text"/>
    <w:uiPriority w:val="99"/>
    <w:semiHidden/>
    <w:rsid w:val="00EE57AE"/>
    <w:rPr>
      <w:color w:val="808080"/>
    </w:rPr>
  </w:style>
  <w:style w:type="table" w:customStyle="1" w:styleId="GridTable4Accent1">
    <w:name w:val="Grid Table 4 Accent 1"/>
    <w:basedOn w:val="TableNormal"/>
    <w:uiPriority w:val="49"/>
    <w:rsid w:val="00EE57AE"/>
    <w:pPr>
      <w:spacing w:after="0" w:line="240" w:lineRule="auto"/>
    </w:pPr>
    <w:rPr>
      <w:rFonts w:ascii="Calibri" w:eastAsia="Calibri" w:hAnsi="Calibri" w:cs="Mangal"/>
      <w:lang w:bidi="gu-I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
    <w:name w:val="Grid Table 4 - Accent 11"/>
    <w:basedOn w:val="TableNormal"/>
    <w:uiPriority w:val="49"/>
    <w:rsid w:val="00EE57AE"/>
    <w:pPr>
      <w:spacing w:after="0" w:line="240" w:lineRule="auto"/>
    </w:pPr>
    <w:rPr>
      <w:rFonts w:ascii="Calibri" w:eastAsia="Calibri" w:hAnsi="Calibri" w:cs="Shruti"/>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21">
    <w:name w:val="No List21"/>
    <w:next w:val="NoList"/>
    <w:uiPriority w:val="99"/>
    <w:semiHidden/>
    <w:unhideWhenUsed/>
    <w:rsid w:val="00EE57AE"/>
  </w:style>
  <w:style w:type="paragraph" w:customStyle="1" w:styleId="DDStyle3">
    <w:name w:val="D&amp;D Style 3"/>
    <w:basedOn w:val="Normal"/>
    <w:link w:val="DDStyle3Char"/>
    <w:qFormat/>
    <w:rsid w:val="00EE57AE"/>
    <w:pPr>
      <w:jc w:val="both"/>
    </w:pPr>
    <w:rPr>
      <w:rFonts w:ascii="Calibri Light" w:eastAsia="Perpetua" w:hAnsi="Calibri Light"/>
      <w:b/>
      <w:shadow/>
      <w:sz w:val="28"/>
      <w:szCs w:val="28"/>
    </w:rPr>
  </w:style>
  <w:style w:type="character" w:customStyle="1" w:styleId="DDStyle3Char">
    <w:name w:val="D&amp;D Style 3 Char"/>
    <w:basedOn w:val="DefaultParagraphFont"/>
    <w:link w:val="DDStyle3"/>
    <w:rsid w:val="00EE57AE"/>
    <w:rPr>
      <w:rFonts w:ascii="Calibri Light" w:eastAsia="Perpetua" w:hAnsi="Calibri Light" w:cs="Times New Roman"/>
      <w:b/>
      <w:shadow/>
      <w:sz w:val="28"/>
      <w:szCs w:val="28"/>
      <w:lang w:val="en-US" w:bidi="ar-SA"/>
    </w:rPr>
  </w:style>
  <w:style w:type="paragraph" w:customStyle="1" w:styleId="pad-left-30">
    <w:name w:val="pad-left-30"/>
    <w:basedOn w:val="Normal"/>
    <w:rsid w:val="00EE57AE"/>
    <w:pPr>
      <w:spacing w:before="100" w:beforeAutospacing="1" w:after="100" w:afterAutospacing="1"/>
    </w:pPr>
  </w:style>
  <w:style w:type="table" w:customStyle="1" w:styleId="GridTable4-Accent41">
    <w:name w:val="Grid Table 4 - Accent 41"/>
    <w:basedOn w:val="TableNormal"/>
    <w:uiPriority w:val="49"/>
    <w:rsid w:val="00EE57AE"/>
    <w:pPr>
      <w:spacing w:after="0" w:line="240" w:lineRule="auto"/>
    </w:pPr>
    <w:rPr>
      <w:rFonts w:eastAsia="Times New Roman"/>
      <w:lang w:eastAsia="en-IN"/>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51">
    <w:name w:val="Grid Table 5 Dark - Accent 51"/>
    <w:basedOn w:val="TableNormal"/>
    <w:uiPriority w:val="50"/>
    <w:rsid w:val="00EE57AE"/>
    <w:pPr>
      <w:spacing w:after="0" w:line="240" w:lineRule="auto"/>
    </w:pPr>
    <w:rPr>
      <w:rFonts w:eastAsia="Times New Roman"/>
      <w:lang w:eastAsia="en-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1">
    <w:name w:val="Grid Table 4 - Accent 61"/>
    <w:basedOn w:val="TableNormal"/>
    <w:uiPriority w:val="49"/>
    <w:rsid w:val="00EE57AE"/>
    <w:pPr>
      <w:spacing w:after="0" w:line="240" w:lineRule="auto"/>
    </w:pPr>
    <w:rPr>
      <w:rFonts w:eastAsia="Times New Roman"/>
      <w:lang w:eastAsia="en-I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11">
    <w:name w:val="Grid Table 5 Dark - Accent 11"/>
    <w:basedOn w:val="TableNormal"/>
    <w:uiPriority w:val="50"/>
    <w:rsid w:val="00EE57AE"/>
    <w:pPr>
      <w:spacing w:after="0" w:line="240" w:lineRule="auto"/>
    </w:pPr>
    <w:rPr>
      <w:rFonts w:eastAsia="Times New Roman"/>
      <w:lang w:eastAsia="en-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ghtShading11">
    <w:name w:val="Light Shading11"/>
    <w:basedOn w:val="TableNormal"/>
    <w:uiPriority w:val="60"/>
    <w:rsid w:val="00EE57AE"/>
    <w:pPr>
      <w:spacing w:after="0" w:line="240" w:lineRule="auto"/>
    </w:pPr>
    <w:rPr>
      <w:rFonts w:eastAsia="Times New Roman"/>
      <w:color w:val="000000"/>
      <w:lang w:eastAsia="en-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209">
    <w:name w:val="xl209"/>
    <w:basedOn w:val="Normal"/>
    <w:rsid w:val="00EE57A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mbria" w:hAnsi="Cambria"/>
      <w:b/>
      <w:bCs/>
      <w:sz w:val="20"/>
      <w:szCs w:val="20"/>
      <w:lang w:val="en-IN" w:eastAsia="en-IN" w:bidi="hi-IN"/>
    </w:rPr>
  </w:style>
  <w:style w:type="paragraph" w:customStyle="1" w:styleId="xl210">
    <w:name w:val="xl210"/>
    <w:basedOn w:val="Normal"/>
    <w:rsid w:val="00EE57AE"/>
    <w:pPr>
      <w:pBdr>
        <w:top w:val="single" w:sz="4" w:space="0" w:color="auto"/>
        <w:left w:val="single" w:sz="8" w:space="0" w:color="auto"/>
        <w:bottom w:val="double" w:sz="6" w:space="0" w:color="auto"/>
      </w:pBdr>
      <w:shd w:val="clear" w:color="000000" w:fill="00B0F0"/>
      <w:spacing w:before="100" w:beforeAutospacing="1" w:after="100" w:afterAutospacing="1"/>
      <w:jc w:val="center"/>
      <w:textAlignment w:val="center"/>
    </w:pPr>
    <w:rPr>
      <w:rFonts w:ascii="Cambria" w:hAnsi="Cambria"/>
      <w:b/>
      <w:bCs/>
      <w:sz w:val="20"/>
      <w:szCs w:val="20"/>
      <w:lang w:val="en-IN" w:eastAsia="en-IN" w:bidi="hi-IN"/>
    </w:rPr>
  </w:style>
  <w:style w:type="paragraph" w:customStyle="1" w:styleId="xl211">
    <w:name w:val="xl211"/>
    <w:basedOn w:val="Normal"/>
    <w:rsid w:val="00EE57AE"/>
    <w:pPr>
      <w:pBdr>
        <w:top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Cambria" w:hAnsi="Cambria"/>
      <w:sz w:val="20"/>
      <w:szCs w:val="20"/>
      <w:lang w:val="en-IN" w:eastAsia="en-IN" w:bidi="hi-IN"/>
    </w:rPr>
  </w:style>
  <w:style w:type="paragraph" w:customStyle="1" w:styleId="xl212">
    <w:name w:val="xl212"/>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IN" w:eastAsia="en-IN" w:bidi="hi-IN"/>
    </w:rPr>
  </w:style>
  <w:style w:type="paragraph" w:customStyle="1" w:styleId="xl213">
    <w:name w:val="xl213"/>
    <w:basedOn w:val="Normal"/>
    <w:rsid w:val="00EE57A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lang w:val="en-IN" w:eastAsia="en-IN" w:bidi="hi-IN"/>
    </w:rPr>
  </w:style>
  <w:style w:type="paragraph" w:customStyle="1" w:styleId="xl214">
    <w:name w:val="xl214"/>
    <w:basedOn w:val="Normal"/>
    <w:rsid w:val="00EE57AE"/>
    <w:pPr>
      <w:pBdr>
        <w:top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Cambria" w:hAnsi="Cambria"/>
      <w:sz w:val="20"/>
      <w:szCs w:val="20"/>
      <w:lang w:val="en-IN" w:eastAsia="en-IN" w:bidi="hi-IN"/>
    </w:rPr>
  </w:style>
  <w:style w:type="paragraph" w:customStyle="1" w:styleId="xl215">
    <w:name w:val="xl215"/>
    <w:basedOn w:val="Normal"/>
    <w:rsid w:val="00EE57A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Cambria" w:hAnsi="Cambria"/>
      <w:sz w:val="20"/>
      <w:szCs w:val="20"/>
      <w:lang w:val="en-IN" w:eastAsia="en-IN" w:bidi="hi-IN"/>
    </w:rPr>
  </w:style>
  <w:style w:type="paragraph" w:customStyle="1" w:styleId="xl216">
    <w:name w:val="xl216"/>
    <w:basedOn w:val="Normal"/>
    <w:rsid w:val="00EE57AE"/>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rFonts w:ascii="Cambria" w:hAnsi="Cambria"/>
      <w:sz w:val="20"/>
      <w:szCs w:val="20"/>
      <w:lang w:val="en-IN" w:eastAsia="en-IN" w:bidi="hi-IN"/>
    </w:rPr>
  </w:style>
  <w:style w:type="paragraph" w:customStyle="1" w:styleId="xl217">
    <w:name w:val="xl217"/>
    <w:basedOn w:val="Normal"/>
    <w:rsid w:val="00EE57AE"/>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rFonts w:ascii="Cambria" w:hAnsi="Cambria"/>
      <w:sz w:val="20"/>
      <w:szCs w:val="20"/>
      <w:lang w:val="en-IN" w:eastAsia="en-IN" w:bidi="hi-IN"/>
    </w:rPr>
  </w:style>
  <w:style w:type="paragraph" w:customStyle="1" w:styleId="xl218">
    <w:name w:val="xl218"/>
    <w:basedOn w:val="Normal"/>
    <w:rsid w:val="00EE57AE"/>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rFonts w:ascii="Cambria" w:hAnsi="Cambria"/>
      <w:b/>
      <w:bCs/>
      <w:sz w:val="20"/>
      <w:szCs w:val="20"/>
      <w:lang w:val="en-IN" w:eastAsia="en-IN" w:bidi="hi-IN"/>
    </w:rPr>
  </w:style>
  <w:style w:type="paragraph" w:customStyle="1" w:styleId="xl219">
    <w:name w:val="xl219"/>
    <w:basedOn w:val="Normal"/>
    <w:rsid w:val="00EE57AE"/>
    <w:pPr>
      <w:pBdr>
        <w:top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Cambria" w:hAnsi="Cambria"/>
      <w:b/>
      <w:bCs/>
      <w:sz w:val="20"/>
      <w:szCs w:val="20"/>
      <w:lang w:val="en-IN" w:eastAsia="en-IN" w:bidi="hi-IN"/>
    </w:rPr>
  </w:style>
  <w:style w:type="paragraph" w:customStyle="1" w:styleId="xl220">
    <w:name w:val="xl220"/>
    <w:basedOn w:val="Normal"/>
    <w:rsid w:val="00EE57A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Cambria" w:hAnsi="Cambria"/>
      <w:b/>
      <w:bCs/>
      <w:sz w:val="20"/>
      <w:szCs w:val="20"/>
      <w:lang w:val="en-IN" w:eastAsia="en-IN" w:bidi="hi-IN"/>
    </w:rPr>
  </w:style>
  <w:style w:type="paragraph" w:customStyle="1" w:styleId="xl221">
    <w:name w:val="xl221"/>
    <w:basedOn w:val="Normal"/>
    <w:rsid w:val="00EE57AE"/>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rFonts w:ascii="Cambria" w:hAnsi="Cambria"/>
      <w:b/>
      <w:bCs/>
      <w:sz w:val="20"/>
      <w:szCs w:val="20"/>
      <w:lang w:val="en-IN" w:eastAsia="en-IN" w:bidi="hi-IN"/>
    </w:rPr>
  </w:style>
  <w:style w:type="paragraph" w:customStyle="1" w:styleId="xl222">
    <w:name w:val="xl222"/>
    <w:basedOn w:val="Normal"/>
    <w:rsid w:val="00EE57A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Cambria" w:hAnsi="Cambria"/>
      <w:b/>
      <w:bCs/>
      <w:sz w:val="20"/>
      <w:szCs w:val="20"/>
      <w:lang w:val="en-IN" w:eastAsia="en-IN" w:bidi="hi-IN"/>
    </w:rPr>
  </w:style>
  <w:style w:type="paragraph" w:customStyle="1" w:styleId="xl223">
    <w:name w:val="xl223"/>
    <w:basedOn w:val="Normal"/>
    <w:rsid w:val="00EE57AE"/>
    <w:pPr>
      <w:pBdr>
        <w:top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szCs w:val="20"/>
      <w:lang w:val="en-IN" w:eastAsia="en-IN" w:bidi="hi-IN"/>
    </w:rPr>
  </w:style>
  <w:style w:type="paragraph" w:customStyle="1" w:styleId="xl224">
    <w:name w:val="xl224"/>
    <w:basedOn w:val="Normal"/>
    <w:rsid w:val="00EE57A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szCs w:val="20"/>
      <w:lang w:val="en-IN" w:eastAsia="en-IN" w:bidi="hi-IN"/>
    </w:rPr>
  </w:style>
  <w:style w:type="paragraph" w:customStyle="1" w:styleId="xl225">
    <w:name w:val="xl225"/>
    <w:basedOn w:val="Normal"/>
    <w:rsid w:val="00EE57AE"/>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sz w:val="20"/>
      <w:szCs w:val="20"/>
      <w:lang w:val="en-IN" w:eastAsia="en-IN" w:bidi="hi-IN"/>
    </w:rPr>
  </w:style>
  <w:style w:type="paragraph" w:customStyle="1" w:styleId="xl226">
    <w:name w:val="xl226"/>
    <w:basedOn w:val="Normal"/>
    <w:rsid w:val="00EE57AE"/>
    <w:pPr>
      <w:pBdr>
        <w:top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0"/>
      <w:szCs w:val="20"/>
      <w:lang w:val="en-IN" w:eastAsia="en-IN" w:bidi="hi-IN"/>
    </w:rPr>
  </w:style>
  <w:style w:type="paragraph" w:customStyle="1" w:styleId="xl227">
    <w:name w:val="xl227"/>
    <w:basedOn w:val="Normal"/>
    <w:rsid w:val="00EE57A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0"/>
      <w:szCs w:val="20"/>
      <w:lang w:val="en-IN" w:eastAsia="en-IN" w:bidi="hi-IN"/>
    </w:rPr>
  </w:style>
  <w:style w:type="paragraph" w:customStyle="1" w:styleId="xl228">
    <w:name w:val="xl228"/>
    <w:basedOn w:val="Normal"/>
    <w:rsid w:val="00EE57AE"/>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b/>
      <w:bCs/>
      <w:sz w:val="20"/>
      <w:szCs w:val="20"/>
      <w:lang w:val="en-IN" w:eastAsia="en-IN" w:bidi="hi-IN"/>
    </w:rPr>
  </w:style>
  <w:style w:type="paragraph" w:customStyle="1" w:styleId="xl229">
    <w:name w:val="xl229"/>
    <w:basedOn w:val="Normal"/>
    <w:rsid w:val="00EE57AE"/>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0"/>
      <w:szCs w:val="20"/>
      <w:lang w:val="en-IN" w:eastAsia="en-IN" w:bidi="hi-IN"/>
    </w:rPr>
  </w:style>
  <w:style w:type="paragraph" w:customStyle="1" w:styleId="xl230">
    <w:name w:val="xl230"/>
    <w:basedOn w:val="Normal"/>
    <w:rsid w:val="00EE57A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IN" w:eastAsia="en-IN" w:bidi="hi-IN"/>
    </w:rPr>
  </w:style>
  <w:style w:type="paragraph" w:customStyle="1" w:styleId="xl231">
    <w:name w:val="xl231"/>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IN" w:eastAsia="en-IN" w:bidi="hi-IN"/>
    </w:rPr>
  </w:style>
  <w:style w:type="paragraph" w:customStyle="1" w:styleId="ColorfulList-Accent11">
    <w:name w:val="Colorful List - Accent 11"/>
    <w:basedOn w:val="Normal"/>
    <w:uiPriority w:val="34"/>
    <w:qFormat/>
    <w:rsid w:val="00EE57AE"/>
    <w:pPr>
      <w:spacing w:after="200" w:line="276" w:lineRule="auto"/>
      <w:ind w:left="720"/>
      <w:contextualSpacing/>
    </w:pPr>
    <w:rPr>
      <w:rFonts w:ascii="Calibri" w:eastAsia="Calibri" w:hAnsi="Calibri"/>
      <w:sz w:val="22"/>
      <w:szCs w:val="22"/>
    </w:rPr>
  </w:style>
  <w:style w:type="paragraph" w:customStyle="1" w:styleId="body">
    <w:name w:val="body"/>
    <w:basedOn w:val="Normal"/>
    <w:rsid w:val="00EE57AE"/>
    <w:pPr>
      <w:shd w:val="clear" w:color="auto" w:fill="FFFFFF"/>
      <w:spacing w:before="100" w:beforeAutospacing="1" w:after="100" w:afterAutospacing="1"/>
      <w:jc w:val="both"/>
    </w:pPr>
    <w:rPr>
      <w:lang w:val="en-IN" w:eastAsia="en-IN"/>
    </w:rPr>
  </w:style>
  <w:style w:type="character" w:customStyle="1" w:styleId="ilad1">
    <w:name w:val="il_ad1"/>
    <w:rsid w:val="00EE57AE"/>
    <w:rPr>
      <w:vanish w:val="0"/>
      <w:webHidden w:val="0"/>
      <w:color w:val="660000"/>
      <w:u w:val="single"/>
      <w:specVanish/>
    </w:rPr>
  </w:style>
  <w:style w:type="paragraph" w:customStyle="1" w:styleId="xl232">
    <w:name w:val="xl232"/>
    <w:basedOn w:val="Normal"/>
    <w:rsid w:val="00EE57AE"/>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b/>
      <w:bCs/>
    </w:rPr>
  </w:style>
  <w:style w:type="paragraph" w:customStyle="1" w:styleId="xl233">
    <w:name w:val="xl233"/>
    <w:basedOn w:val="Normal"/>
    <w:rsid w:val="00EE57A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style>
  <w:style w:type="paragraph" w:customStyle="1" w:styleId="xl234">
    <w:name w:val="xl234"/>
    <w:basedOn w:val="Normal"/>
    <w:rsid w:val="00EE57A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style>
  <w:style w:type="paragraph" w:customStyle="1" w:styleId="xl235">
    <w:name w:val="xl235"/>
    <w:basedOn w:val="Normal"/>
    <w:rsid w:val="00EE57A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style>
  <w:style w:type="paragraph" w:customStyle="1" w:styleId="xl236">
    <w:name w:val="xl236"/>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37">
    <w:name w:val="xl237"/>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38">
    <w:name w:val="xl238"/>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39">
    <w:name w:val="xl239"/>
    <w:basedOn w:val="Normal"/>
    <w:rsid w:val="00EE57A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FF0000"/>
    </w:rPr>
  </w:style>
  <w:style w:type="paragraph" w:customStyle="1" w:styleId="xl240">
    <w:name w:val="xl240"/>
    <w:basedOn w:val="Normal"/>
    <w:rsid w:val="00EE57A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41">
    <w:name w:val="xl241"/>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42">
    <w:name w:val="xl242"/>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3">
    <w:name w:val="xl243"/>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44">
    <w:name w:val="xl244"/>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45">
    <w:name w:val="xl245"/>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46">
    <w:name w:val="xl246"/>
    <w:basedOn w:val="Normal"/>
    <w:rsid w:val="00EE57A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7">
    <w:name w:val="xl247"/>
    <w:basedOn w:val="Normal"/>
    <w:rsid w:val="00EE57A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8">
    <w:name w:val="xl248"/>
    <w:basedOn w:val="Normal"/>
    <w:rsid w:val="00EE57A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9">
    <w:name w:val="xl249"/>
    <w:basedOn w:val="Normal"/>
    <w:rsid w:val="00EE57A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250">
    <w:name w:val="xl250"/>
    <w:basedOn w:val="Normal"/>
    <w:rsid w:val="00EE57AE"/>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rPr>
  </w:style>
  <w:style w:type="paragraph" w:customStyle="1" w:styleId="xl251">
    <w:name w:val="xl251"/>
    <w:basedOn w:val="Normal"/>
    <w:rsid w:val="00EE57AE"/>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rPr>
  </w:style>
  <w:style w:type="paragraph" w:customStyle="1" w:styleId="xl252">
    <w:name w:val="xl252"/>
    <w:basedOn w:val="Normal"/>
    <w:rsid w:val="00EE57AE"/>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rPr>
  </w:style>
  <w:style w:type="paragraph" w:customStyle="1" w:styleId="xl253">
    <w:name w:val="xl253"/>
    <w:basedOn w:val="Normal"/>
    <w:rsid w:val="00EE57AE"/>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style>
  <w:style w:type="paragraph" w:customStyle="1" w:styleId="xl254">
    <w:name w:val="xl254"/>
    <w:basedOn w:val="Normal"/>
    <w:rsid w:val="00EE57AE"/>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style>
  <w:style w:type="paragraph" w:customStyle="1" w:styleId="xl255">
    <w:name w:val="xl255"/>
    <w:basedOn w:val="Normal"/>
    <w:rsid w:val="00EE57AE"/>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style>
  <w:style w:type="paragraph" w:customStyle="1" w:styleId="xl256">
    <w:name w:val="xl256"/>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8">
    <w:name w:val="xl258"/>
    <w:basedOn w:val="Normal"/>
    <w:rsid w:val="00EE57AE"/>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textAlignment w:val="center"/>
    </w:pPr>
    <w:rPr>
      <w:b/>
      <w:bCs/>
      <w:sz w:val="28"/>
      <w:szCs w:val="28"/>
    </w:rPr>
  </w:style>
  <w:style w:type="paragraph" w:customStyle="1" w:styleId="xl259">
    <w:name w:val="xl259"/>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60">
    <w:name w:val="xl260"/>
    <w:basedOn w:val="Normal"/>
    <w:rsid w:val="00EE57A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center"/>
    </w:pPr>
    <w:rPr>
      <w:b/>
      <w:bCs/>
    </w:rPr>
  </w:style>
  <w:style w:type="paragraph" w:customStyle="1" w:styleId="xl261">
    <w:name w:val="xl261"/>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2">
    <w:name w:val="xl262"/>
    <w:basedOn w:val="Normal"/>
    <w:rsid w:val="00EE57A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b/>
      <w:bCs/>
    </w:rPr>
  </w:style>
  <w:style w:type="paragraph" w:customStyle="1" w:styleId="xl263">
    <w:name w:val="xl263"/>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64">
    <w:name w:val="xl264"/>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5">
    <w:name w:val="xl265"/>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6">
    <w:name w:val="xl266"/>
    <w:basedOn w:val="Normal"/>
    <w:rsid w:val="00EE57AE"/>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b/>
      <w:bCs/>
    </w:rPr>
  </w:style>
  <w:style w:type="paragraph" w:customStyle="1" w:styleId="xl267">
    <w:name w:val="xl267"/>
    <w:basedOn w:val="Normal"/>
    <w:rsid w:val="00EE57A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rPr>
      <w:b/>
      <w:bCs/>
      <w:sz w:val="28"/>
      <w:szCs w:val="28"/>
    </w:rPr>
  </w:style>
  <w:style w:type="paragraph" w:customStyle="1" w:styleId="xl268">
    <w:name w:val="xl268"/>
    <w:basedOn w:val="Normal"/>
    <w:rsid w:val="00EE57AE"/>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textAlignment w:val="center"/>
    </w:pPr>
    <w:rPr>
      <w:b/>
      <w:bCs/>
    </w:rPr>
  </w:style>
  <w:style w:type="paragraph" w:customStyle="1" w:styleId="xl269">
    <w:name w:val="xl269"/>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270">
    <w:name w:val="xl270"/>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0"/>
      <w:szCs w:val="20"/>
    </w:rPr>
  </w:style>
  <w:style w:type="paragraph" w:customStyle="1" w:styleId="xl271">
    <w:name w:val="xl271"/>
    <w:basedOn w:val="Normal"/>
    <w:rsid w:val="00EE57A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center"/>
    </w:pPr>
    <w:rPr>
      <w:rFonts w:ascii="Arial Narrow" w:hAnsi="Arial Narrow"/>
      <w:b/>
      <w:bCs/>
      <w:sz w:val="20"/>
      <w:szCs w:val="20"/>
    </w:rPr>
  </w:style>
  <w:style w:type="paragraph" w:customStyle="1" w:styleId="xl272">
    <w:name w:val="xl272"/>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73">
    <w:name w:val="xl273"/>
    <w:basedOn w:val="Normal"/>
    <w:rsid w:val="00EE57A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b/>
      <w:bCs/>
      <w:sz w:val="20"/>
      <w:szCs w:val="20"/>
    </w:rPr>
  </w:style>
  <w:style w:type="paragraph" w:customStyle="1" w:styleId="xl274">
    <w:name w:val="xl274"/>
    <w:basedOn w:val="Normal"/>
    <w:rsid w:val="00EE57AE"/>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textAlignment w:val="center"/>
    </w:pPr>
    <w:rPr>
      <w:rFonts w:ascii="Arial Narrow" w:hAnsi="Arial Narrow"/>
      <w:b/>
      <w:bCs/>
      <w:sz w:val="20"/>
      <w:szCs w:val="20"/>
    </w:rPr>
  </w:style>
  <w:style w:type="paragraph" w:customStyle="1" w:styleId="xl275">
    <w:name w:val="xl275"/>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20"/>
      <w:szCs w:val="20"/>
    </w:rPr>
  </w:style>
  <w:style w:type="paragraph" w:customStyle="1" w:styleId="xl276">
    <w:name w:val="xl276"/>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FF0000"/>
      <w:sz w:val="20"/>
      <w:szCs w:val="20"/>
    </w:rPr>
  </w:style>
  <w:style w:type="paragraph" w:customStyle="1" w:styleId="xl277">
    <w:name w:val="xl277"/>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20"/>
      <w:szCs w:val="20"/>
    </w:rPr>
  </w:style>
  <w:style w:type="paragraph" w:customStyle="1" w:styleId="xl278">
    <w:name w:val="xl278"/>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sz w:val="20"/>
      <w:szCs w:val="20"/>
    </w:rPr>
  </w:style>
  <w:style w:type="paragraph" w:customStyle="1" w:styleId="xl279">
    <w:name w:val="xl279"/>
    <w:basedOn w:val="Normal"/>
    <w:rsid w:val="00EE57A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Narrow" w:hAnsi="Arial Narrow"/>
      <w:b/>
      <w:bCs/>
      <w:sz w:val="20"/>
      <w:szCs w:val="20"/>
    </w:rPr>
  </w:style>
  <w:style w:type="paragraph" w:customStyle="1" w:styleId="xl280">
    <w:name w:val="xl280"/>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Normal"/>
    <w:rsid w:val="00EE57AE"/>
    <w:pPr>
      <w:spacing w:before="100" w:beforeAutospacing="1" w:after="100" w:afterAutospacing="1"/>
      <w:textAlignment w:val="center"/>
    </w:pPr>
  </w:style>
  <w:style w:type="paragraph" w:customStyle="1" w:styleId="xl282">
    <w:name w:val="xl282"/>
    <w:basedOn w:val="Normal"/>
    <w:rsid w:val="00EE57AE"/>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rPr>
  </w:style>
  <w:style w:type="paragraph" w:customStyle="1" w:styleId="xl283">
    <w:name w:val="xl283"/>
    <w:basedOn w:val="Normal"/>
    <w:rsid w:val="00EE57AE"/>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style>
  <w:style w:type="paragraph" w:customStyle="1" w:styleId="xl284">
    <w:name w:val="xl284"/>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85">
    <w:name w:val="xl285"/>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86">
    <w:name w:val="xl286"/>
    <w:basedOn w:val="Normal"/>
    <w:rsid w:val="00EE57A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7">
    <w:name w:val="xl287"/>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Normal"/>
    <w:rsid w:val="00EE57A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9">
    <w:name w:val="xl289"/>
    <w:basedOn w:val="Normal"/>
    <w:rsid w:val="00EE57AE"/>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90">
    <w:name w:val="xl290"/>
    <w:basedOn w:val="Normal"/>
    <w:rsid w:val="00EE57A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91">
    <w:name w:val="xl291"/>
    <w:basedOn w:val="Normal"/>
    <w:rsid w:val="00EE57AE"/>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2">
    <w:name w:val="xl292"/>
    <w:basedOn w:val="Normal"/>
    <w:rsid w:val="00EE57AE"/>
    <w:pPr>
      <w:pBdr>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EE57A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4">
    <w:name w:val="xl294"/>
    <w:basedOn w:val="Normal"/>
    <w:rsid w:val="00EE57A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5">
    <w:name w:val="xl295"/>
    <w:basedOn w:val="Normal"/>
    <w:rsid w:val="00EE57AE"/>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rPr>
  </w:style>
  <w:style w:type="paragraph" w:customStyle="1" w:styleId="xl296">
    <w:name w:val="xl296"/>
    <w:basedOn w:val="Normal"/>
    <w:rsid w:val="00EE57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rPr>
  </w:style>
  <w:style w:type="paragraph" w:customStyle="1" w:styleId="xl297">
    <w:name w:val="xl297"/>
    <w:basedOn w:val="Normal"/>
    <w:rsid w:val="00EE57AE"/>
    <w:pPr>
      <w:pBdr>
        <w:top w:val="single" w:sz="4" w:space="0" w:color="auto"/>
        <w:left w:val="single" w:sz="4" w:space="0" w:color="auto"/>
      </w:pBdr>
      <w:shd w:val="clear" w:color="000000" w:fill="A5A5A5"/>
      <w:spacing w:before="100" w:beforeAutospacing="1" w:after="100" w:afterAutospacing="1"/>
      <w:jc w:val="center"/>
      <w:textAlignment w:val="center"/>
    </w:pPr>
    <w:rPr>
      <w:b/>
      <w:bCs/>
    </w:rPr>
  </w:style>
  <w:style w:type="paragraph" w:customStyle="1" w:styleId="xl298">
    <w:name w:val="xl298"/>
    <w:basedOn w:val="Normal"/>
    <w:rsid w:val="00EE57AE"/>
    <w:pPr>
      <w:pBdr>
        <w:left w:val="single" w:sz="4" w:space="0" w:color="auto"/>
      </w:pBdr>
      <w:shd w:val="clear" w:color="000000" w:fill="A5A5A5"/>
      <w:spacing w:before="100" w:beforeAutospacing="1" w:after="100" w:afterAutospacing="1"/>
      <w:jc w:val="center"/>
      <w:textAlignment w:val="center"/>
    </w:pPr>
    <w:rPr>
      <w:b/>
      <w:bCs/>
    </w:rPr>
  </w:style>
  <w:style w:type="paragraph" w:customStyle="1" w:styleId="xl299">
    <w:name w:val="xl299"/>
    <w:basedOn w:val="Normal"/>
    <w:rsid w:val="00EE57AE"/>
    <w:pPr>
      <w:pBdr>
        <w:left w:val="single" w:sz="4" w:space="0" w:color="auto"/>
        <w:bottom w:val="single" w:sz="4" w:space="0" w:color="auto"/>
      </w:pBdr>
      <w:shd w:val="clear" w:color="000000" w:fill="A5A5A5"/>
      <w:spacing w:before="100" w:beforeAutospacing="1" w:after="100" w:afterAutospacing="1"/>
      <w:jc w:val="center"/>
      <w:textAlignment w:val="center"/>
    </w:pPr>
    <w:rPr>
      <w:b/>
      <w:bCs/>
    </w:rPr>
  </w:style>
  <w:style w:type="paragraph" w:customStyle="1" w:styleId="xl300">
    <w:name w:val="xl300"/>
    <w:basedOn w:val="Normal"/>
    <w:rsid w:val="00EE57A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1">
    <w:name w:val="xl301"/>
    <w:basedOn w:val="Normal"/>
    <w:rsid w:val="00EE57A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
    <w:name w:val="xl302"/>
    <w:basedOn w:val="Normal"/>
    <w:rsid w:val="00EE57A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
    <w:name w:val="xl303"/>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4">
    <w:name w:val="xl304"/>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5">
    <w:name w:val="xl305"/>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6">
    <w:name w:val="xl306"/>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307">
    <w:name w:val="xl307"/>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rPr>
  </w:style>
  <w:style w:type="paragraph" w:customStyle="1" w:styleId="xl308">
    <w:name w:val="xl308"/>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309">
    <w:name w:val="xl309"/>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310">
    <w:name w:val="xl310"/>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311">
    <w:name w:val="xl311"/>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312">
    <w:name w:val="xl312"/>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color w:val="FF0000"/>
    </w:rPr>
  </w:style>
  <w:style w:type="paragraph" w:customStyle="1" w:styleId="xl313">
    <w:name w:val="xl313"/>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14">
    <w:name w:val="xl314"/>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15">
    <w:name w:val="xl315"/>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6">
    <w:name w:val="xl316"/>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317">
    <w:name w:val="xl317"/>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318">
    <w:name w:val="xl318"/>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319">
    <w:name w:val="xl319"/>
    <w:basedOn w:val="Normal"/>
    <w:rsid w:val="00EE57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rPr>
  </w:style>
  <w:style w:type="paragraph" w:customStyle="1" w:styleId="xl320">
    <w:name w:val="xl320"/>
    <w:basedOn w:val="Normal"/>
    <w:rsid w:val="00EE57A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21">
    <w:name w:val="xl321"/>
    <w:basedOn w:val="Normal"/>
    <w:rsid w:val="00EE57AE"/>
    <w:pPr>
      <w:spacing w:before="100" w:beforeAutospacing="1" w:after="100" w:afterAutospacing="1"/>
      <w:jc w:val="center"/>
      <w:textAlignment w:val="top"/>
    </w:pPr>
    <w:rPr>
      <w:b/>
      <w:bCs/>
    </w:rPr>
  </w:style>
  <w:style w:type="paragraph" w:customStyle="1" w:styleId="text-center">
    <w:name w:val="text-center"/>
    <w:basedOn w:val="Normal"/>
    <w:rsid w:val="00EE57AE"/>
    <w:pPr>
      <w:spacing w:before="100" w:beforeAutospacing="1" w:after="100" w:afterAutospacing="1"/>
    </w:pPr>
    <w:rPr>
      <w:lang w:val="en-IN" w:eastAsia="en-IN" w:bidi="hi-IN"/>
    </w:rPr>
  </w:style>
  <w:style w:type="table" w:customStyle="1" w:styleId="LightShading2">
    <w:name w:val="Light Shading2"/>
    <w:basedOn w:val="TableNormal"/>
    <w:uiPriority w:val="60"/>
    <w:rsid w:val="00EE57AE"/>
    <w:pPr>
      <w:spacing w:after="0" w:line="240" w:lineRule="auto"/>
    </w:pPr>
    <w:rPr>
      <w:rFonts w:ascii="Calibri" w:eastAsia="Times New Roman" w:hAnsi="Calibri" w:cs="Mangal"/>
      <w:color w:val="000000"/>
      <w:lang w:eastAsia="en-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6">
    <w:name w:val="Table Grid16"/>
    <w:basedOn w:val="TableNormal"/>
    <w:next w:val="TableGrid"/>
    <w:uiPriority w:val="39"/>
    <w:rsid w:val="00D734CA"/>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03A08"/>
  </w:style>
  <w:style w:type="table" w:customStyle="1" w:styleId="TableGrid17">
    <w:name w:val="Table Grid17"/>
    <w:basedOn w:val="TableNormal"/>
    <w:next w:val="TableGrid"/>
    <w:uiPriority w:val="39"/>
    <w:rsid w:val="00103A08"/>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er">
    <w:name w:val="Chapter"/>
    <w:rsid w:val="004C42CE"/>
    <w:pPr>
      <w:autoSpaceDE w:val="0"/>
      <w:autoSpaceDN w:val="0"/>
      <w:adjustRightInd w:val="0"/>
      <w:spacing w:after="850" w:line="240" w:lineRule="auto"/>
      <w:jc w:val="center"/>
    </w:pPr>
    <w:rPr>
      <w:rFonts w:ascii="Book Antiqua" w:eastAsia="Times New Roman" w:hAnsi="Book Antiqua" w:cs="Times New Roman"/>
      <w:b/>
      <w:bCs/>
      <w:caps/>
      <w:color w:val="000000"/>
      <w:sz w:val="36"/>
      <w:szCs w:val="36"/>
      <w:lang w:val="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D153EE"/>
    <w:pPr>
      <w:spacing w:after="160" w:line="240" w:lineRule="exact"/>
    </w:pPr>
    <w:rPr>
      <w:rFonts w:ascii="Arial" w:hAnsi="Arial"/>
      <w:sz w:val="20"/>
      <w:szCs w:val="20"/>
      <w:lang w:val="en-IN"/>
    </w:rPr>
  </w:style>
  <w:style w:type="character" w:customStyle="1" w:styleId="BodyTextIndentChar1">
    <w:name w:val="Body Text Indent Char1"/>
    <w:rsid w:val="00D153EE"/>
    <w:rPr>
      <w:rFonts w:ascii="Times New Roman" w:eastAsia="Times New Roman" w:hAnsi="Times New Roman" w:cs="Times New Roman"/>
      <w:sz w:val="24"/>
      <w:szCs w:val="20"/>
    </w:rPr>
  </w:style>
  <w:style w:type="numbering" w:customStyle="1" w:styleId="Style2">
    <w:name w:val="Style2"/>
    <w:rsid w:val="00D153EE"/>
    <w:pPr>
      <w:numPr>
        <w:numId w:val="10"/>
      </w:numPr>
    </w:pPr>
  </w:style>
  <w:style w:type="paragraph" w:customStyle="1" w:styleId="gmail-msonospacing">
    <w:name w:val="gmail-msonospacing"/>
    <w:basedOn w:val="Normal"/>
    <w:rsid w:val="00601C2F"/>
    <w:pPr>
      <w:spacing w:before="100" w:beforeAutospacing="1" w:after="100" w:afterAutospacing="1"/>
    </w:pPr>
  </w:style>
  <w:style w:type="paragraph" w:customStyle="1" w:styleId="Title1">
    <w:name w:val="Title1"/>
    <w:basedOn w:val="Normal"/>
    <w:next w:val="Normal"/>
    <w:qFormat/>
    <w:rsid w:val="00601C2F"/>
    <w:pPr>
      <w:pBdr>
        <w:bottom w:val="single" w:sz="8" w:space="4" w:color="4F81BD"/>
      </w:pBdr>
      <w:spacing w:after="300"/>
      <w:contextualSpacing/>
    </w:pPr>
    <w:rPr>
      <w:rFonts w:ascii="Cambria" w:hAnsi="Cambria"/>
      <w:color w:val="17365D"/>
      <w:spacing w:val="5"/>
      <w:kern w:val="28"/>
      <w:sz w:val="52"/>
      <w:szCs w:val="52"/>
      <w:lang w:val="en-IN" w:eastAsia="en-IN"/>
    </w:rPr>
  </w:style>
  <w:style w:type="paragraph" w:customStyle="1" w:styleId="xl1731">
    <w:name w:val="xl1731"/>
    <w:basedOn w:val="Normal"/>
    <w:rsid w:val="00601C2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32">
    <w:name w:val="xl1732"/>
    <w:basedOn w:val="Normal"/>
    <w:rsid w:val="00601C2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33">
    <w:name w:val="xl1733"/>
    <w:basedOn w:val="Normal"/>
    <w:rsid w:val="00601C2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34">
    <w:name w:val="xl1734"/>
    <w:basedOn w:val="Normal"/>
    <w:rsid w:val="00601C2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35">
    <w:name w:val="xl1735"/>
    <w:basedOn w:val="Normal"/>
    <w:rsid w:val="00601C2F"/>
    <w:pPr>
      <w:pBdr>
        <w:left w:val="single" w:sz="8"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36">
    <w:name w:val="xl1736"/>
    <w:basedOn w:val="Normal"/>
    <w:rsid w:val="00601C2F"/>
    <w:pPr>
      <w:pBdr>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737">
    <w:name w:val="xl1737"/>
    <w:basedOn w:val="Normal"/>
    <w:rsid w:val="00601C2F"/>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38">
    <w:name w:val="xl1738"/>
    <w:basedOn w:val="Normal"/>
    <w:rsid w:val="00601C2F"/>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39">
    <w:name w:val="xl1739"/>
    <w:basedOn w:val="Normal"/>
    <w:rsid w:val="00601C2F"/>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40">
    <w:name w:val="xl1740"/>
    <w:basedOn w:val="Normal"/>
    <w:rsid w:val="00601C2F"/>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41">
    <w:name w:val="xl1741"/>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n-IN" w:eastAsia="en-IN" w:bidi="hi-IN"/>
    </w:rPr>
  </w:style>
  <w:style w:type="paragraph" w:customStyle="1" w:styleId="xl1742">
    <w:name w:val="xl1742"/>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743">
    <w:name w:val="xl1743"/>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44">
    <w:name w:val="xl1744"/>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45">
    <w:name w:val="xl1745"/>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46">
    <w:name w:val="xl1746"/>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747">
    <w:name w:val="xl1747"/>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748">
    <w:name w:val="xl1748"/>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49">
    <w:name w:val="xl1749"/>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750">
    <w:name w:val="xl1750"/>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751">
    <w:name w:val="xl1751"/>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752">
    <w:name w:val="xl1752"/>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753">
    <w:name w:val="xl1753"/>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754">
    <w:name w:val="xl1754"/>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755">
    <w:name w:val="xl1755"/>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756">
    <w:name w:val="xl1756"/>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757">
    <w:name w:val="xl1757"/>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758">
    <w:name w:val="xl1758"/>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759">
    <w:name w:val="xl1759"/>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760">
    <w:name w:val="xl1760"/>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761">
    <w:name w:val="xl1761"/>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762">
    <w:name w:val="xl1762"/>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63">
    <w:name w:val="xl1763"/>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764">
    <w:name w:val="xl1764"/>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765">
    <w:name w:val="xl1765"/>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766">
    <w:name w:val="xl1766"/>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767">
    <w:name w:val="xl1767"/>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768">
    <w:name w:val="xl1768"/>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769">
    <w:name w:val="xl1769"/>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770">
    <w:name w:val="xl1770"/>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771">
    <w:name w:val="xl1771"/>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772">
    <w:name w:val="xl1772"/>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773">
    <w:name w:val="xl1773"/>
    <w:basedOn w:val="Normal"/>
    <w:rsid w:val="00601C2F"/>
    <w:pPr>
      <w:spacing w:before="100" w:beforeAutospacing="1" w:after="100" w:afterAutospacing="1"/>
    </w:pPr>
    <w:rPr>
      <w:b/>
      <w:bCs/>
      <w:lang w:val="en-IN" w:eastAsia="en-IN" w:bidi="hi-IN"/>
    </w:rPr>
  </w:style>
  <w:style w:type="paragraph" w:customStyle="1" w:styleId="xl1774">
    <w:name w:val="xl1774"/>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775">
    <w:name w:val="xl1775"/>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776">
    <w:name w:val="xl1776"/>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777">
    <w:name w:val="xl1777"/>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778">
    <w:name w:val="xl1778"/>
    <w:basedOn w:val="Normal"/>
    <w:rsid w:val="0060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IN" w:eastAsia="en-IN" w:bidi="hi-IN"/>
    </w:rPr>
  </w:style>
  <w:style w:type="paragraph" w:customStyle="1" w:styleId="xl1779">
    <w:name w:val="xl1779"/>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780">
    <w:name w:val="xl1780"/>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bidi="hi-IN"/>
    </w:rPr>
  </w:style>
  <w:style w:type="paragraph" w:customStyle="1" w:styleId="xl1781">
    <w:name w:val="xl1781"/>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bidi="hi-IN"/>
    </w:rPr>
  </w:style>
  <w:style w:type="paragraph" w:customStyle="1" w:styleId="xl1782">
    <w:name w:val="xl1782"/>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783">
    <w:name w:val="xl1783"/>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784">
    <w:name w:val="xl1784"/>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785">
    <w:name w:val="xl1785"/>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786">
    <w:name w:val="xl1786"/>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787">
    <w:name w:val="xl1787"/>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88">
    <w:name w:val="xl1788"/>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789">
    <w:name w:val="xl1789"/>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790">
    <w:name w:val="xl1790"/>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791">
    <w:name w:val="xl1791"/>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792">
    <w:name w:val="xl1792"/>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793">
    <w:name w:val="xl1793"/>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794">
    <w:name w:val="xl1794"/>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795">
    <w:name w:val="xl1795"/>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796">
    <w:name w:val="xl1796"/>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bidi="hi-IN"/>
    </w:rPr>
  </w:style>
  <w:style w:type="paragraph" w:customStyle="1" w:styleId="xl1797">
    <w:name w:val="xl1797"/>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798">
    <w:name w:val="xl1798"/>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799">
    <w:name w:val="xl1799"/>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800">
    <w:name w:val="xl1800"/>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801">
    <w:name w:val="xl1801"/>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802">
    <w:name w:val="xl1802"/>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803">
    <w:name w:val="xl1803"/>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804">
    <w:name w:val="xl1804"/>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bidi="hi-IN"/>
    </w:rPr>
  </w:style>
  <w:style w:type="paragraph" w:customStyle="1" w:styleId="xl1805">
    <w:name w:val="xl1805"/>
    <w:basedOn w:val="Normal"/>
    <w:rsid w:val="00601C2F"/>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806">
    <w:name w:val="xl1806"/>
    <w:basedOn w:val="Normal"/>
    <w:rsid w:val="00601C2F"/>
    <w:pPr>
      <w:pBdr>
        <w:top w:val="single" w:sz="4" w:space="0" w:color="auto"/>
        <w:left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807">
    <w:name w:val="xl1807"/>
    <w:basedOn w:val="Normal"/>
    <w:rsid w:val="00601C2F"/>
    <w:pPr>
      <w:pBdr>
        <w:top w:val="single" w:sz="4" w:space="0" w:color="auto"/>
        <w:left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808">
    <w:name w:val="xl1808"/>
    <w:basedOn w:val="Normal"/>
    <w:rsid w:val="00601C2F"/>
    <w:pPr>
      <w:pBdr>
        <w:top w:val="single" w:sz="4" w:space="0" w:color="auto"/>
        <w:left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809">
    <w:name w:val="xl1809"/>
    <w:basedOn w:val="Normal"/>
    <w:rsid w:val="00601C2F"/>
    <w:pPr>
      <w:pBdr>
        <w:top w:val="single" w:sz="4" w:space="0" w:color="auto"/>
        <w:left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810">
    <w:name w:val="xl1810"/>
    <w:basedOn w:val="Normal"/>
    <w:rsid w:val="00601C2F"/>
    <w:pPr>
      <w:pBdr>
        <w:top w:val="single" w:sz="4" w:space="0" w:color="auto"/>
        <w:left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811">
    <w:name w:val="xl1811"/>
    <w:basedOn w:val="Normal"/>
    <w:rsid w:val="00601C2F"/>
    <w:pPr>
      <w:pBdr>
        <w:top w:val="single" w:sz="8" w:space="0" w:color="auto"/>
        <w:left w:val="single" w:sz="8" w:space="0" w:color="auto"/>
        <w:bottom w:val="single" w:sz="8" w:space="0" w:color="auto"/>
        <w:right w:val="single" w:sz="4" w:space="0" w:color="auto"/>
      </w:pBdr>
      <w:shd w:val="clear" w:color="000000" w:fill="E6B9B8"/>
      <w:spacing w:before="100" w:beforeAutospacing="1" w:after="100" w:afterAutospacing="1"/>
      <w:jc w:val="center"/>
      <w:textAlignment w:val="center"/>
    </w:pPr>
    <w:rPr>
      <w:b/>
      <w:bCs/>
      <w:lang w:val="en-IN" w:eastAsia="en-IN" w:bidi="hi-IN"/>
    </w:rPr>
  </w:style>
  <w:style w:type="paragraph" w:customStyle="1" w:styleId="xl1812">
    <w:name w:val="xl1812"/>
    <w:basedOn w:val="Normal"/>
    <w:rsid w:val="00601C2F"/>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jc w:val="right"/>
      <w:textAlignment w:val="center"/>
    </w:pPr>
    <w:rPr>
      <w:b/>
      <w:bCs/>
      <w:lang w:val="en-IN" w:eastAsia="en-IN" w:bidi="hi-IN"/>
    </w:rPr>
  </w:style>
  <w:style w:type="paragraph" w:customStyle="1" w:styleId="xl1813">
    <w:name w:val="xl1813"/>
    <w:basedOn w:val="Normal"/>
    <w:rsid w:val="00601C2F"/>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jc w:val="right"/>
      <w:textAlignment w:val="center"/>
    </w:pPr>
    <w:rPr>
      <w:b/>
      <w:bCs/>
      <w:lang w:val="en-IN" w:eastAsia="en-IN" w:bidi="hi-IN"/>
    </w:rPr>
  </w:style>
  <w:style w:type="paragraph" w:customStyle="1" w:styleId="xl1814">
    <w:name w:val="xl1814"/>
    <w:basedOn w:val="Normal"/>
    <w:rsid w:val="00601C2F"/>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jc w:val="right"/>
      <w:textAlignment w:val="center"/>
    </w:pPr>
    <w:rPr>
      <w:b/>
      <w:bCs/>
      <w:lang w:val="en-IN" w:eastAsia="en-IN" w:bidi="hi-IN"/>
    </w:rPr>
  </w:style>
  <w:style w:type="paragraph" w:customStyle="1" w:styleId="xl1815">
    <w:name w:val="xl1815"/>
    <w:basedOn w:val="Normal"/>
    <w:rsid w:val="00601C2F"/>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textAlignment w:val="center"/>
    </w:pPr>
    <w:rPr>
      <w:b/>
      <w:bCs/>
      <w:lang w:val="en-IN" w:eastAsia="en-IN" w:bidi="hi-IN"/>
    </w:rPr>
  </w:style>
  <w:style w:type="paragraph" w:customStyle="1" w:styleId="xl1816">
    <w:name w:val="xl1816"/>
    <w:basedOn w:val="Normal"/>
    <w:rsid w:val="00601C2F"/>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textAlignment w:val="center"/>
    </w:pPr>
    <w:rPr>
      <w:b/>
      <w:bCs/>
      <w:lang w:val="en-IN" w:eastAsia="en-IN" w:bidi="hi-IN"/>
    </w:rPr>
  </w:style>
  <w:style w:type="paragraph" w:customStyle="1" w:styleId="xl1817">
    <w:name w:val="xl1817"/>
    <w:basedOn w:val="Normal"/>
    <w:rsid w:val="00601C2F"/>
    <w:pPr>
      <w:pBdr>
        <w:left w:val="single" w:sz="8"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818">
    <w:name w:val="xl1818"/>
    <w:basedOn w:val="Normal"/>
    <w:rsid w:val="00601C2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819">
    <w:name w:val="xl1819"/>
    <w:basedOn w:val="Normal"/>
    <w:rsid w:val="00601C2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820">
    <w:name w:val="xl1820"/>
    <w:basedOn w:val="Normal"/>
    <w:rsid w:val="00601C2F"/>
    <w:pPr>
      <w:pBdr>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821">
    <w:name w:val="xl1821"/>
    <w:basedOn w:val="Normal"/>
    <w:rsid w:val="00601C2F"/>
    <w:pPr>
      <w:pBdr>
        <w:left w:val="single" w:sz="4"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822">
    <w:name w:val="xl1822"/>
    <w:basedOn w:val="Normal"/>
    <w:rsid w:val="00601C2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823">
    <w:name w:val="xl1823"/>
    <w:basedOn w:val="Normal"/>
    <w:rsid w:val="00601C2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824">
    <w:name w:val="xl1824"/>
    <w:basedOn w:val="Normal"/>
    <w:rsid w:val="00601C2F"/>
    <w:pPr>
      <w:pBdr>
        <w:top w:val="single" w:sz="8" w:space="0" w:color="auto"/>
        <w:left w:val="single" w:sz="8" w:space="0" w:color="auto"/>
        <w:bottom w:val="single" w:sz="8" w:space="0" w:color="auto"/>
        <w:right w:val="single" w:sz="4" w:space="0" w:color="auto"/>
      </w:pBdr>
      <w:shd w:val="clear" w:color="000000" w:fill="E6B9B8"/>
      <w:spacing w:before="100" w:beforeAutospacing="1" w:after="100" w:afterAutospacing="1"/>
      <w:textAlignment w:val="center"/>
    </w:pPr>
    <w:rPr>
      <w:b/>
      <w:bCs/>
      <w:lang w:val="en-IN" w:eastAsia="en-IN" w:bidi="hi-IN"/>
    </w:rPr>
  </w:style>
  <w:style w:type="paragraph" w:customStyle="1" w:styleId="xl1825">
    <w:name w:val="xl1825"/>
    <w:basedOn w:val="Normal"/>
    <w:rsid w:val="00601C2F"/>
    <w:pPr>
      <w:pBdr>
        <w:left w:val="single" w:sz="8"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826">
    <w:name w:val="xl1826"/>
    <w:basedOn w:val="Normal"/>
    <w:rsid w:val="00601C2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n-IN" w:eastAsia="en-IN" w:bidi="hi-IN"/>
    </w:rPr>
  </w:style>
  <w:style w:type="paragraph" w:customStyle="1" w:styleId="xl1827">
    <w:name w:val="xl1827"/>
    <w:basedOn w:val="Normal"/>
    <w:rsid w:val="00601C2F"/>
    <w:pPr>
      <w:pBdr>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828">
    <w:name w:val="xl1828"/>
    <w:basedOn w:val="Normal"/>
    <w:rsid w:val="00601C2F"/>
    <w:pPr>
      <w:pBdr>
        <w:left w:val="single" w:sz="4"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829">
    <w:name w:val="xl1829"/>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830">
    <w:name w:val="xl1830"/>
    <w:basedOn w:val="Normal"/>
    <w:rsid w:val="00601C2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831">
    <w:name w:val="xl1831"/>
    <w:basedOn w:val="Normal"/>
    <w:rsid w:val="00601C2F"/>
    <w:pPr>
      <w:pBdr>
        <w:top w:val="single" w:sz="4" w:space="0" w:color="auto"/>
        <w:left w:val="single" w:sz="8" w:space="0" w:color="auto"/>
        <w:right w:val="single" w:sz="4" w:space="0" w:color="auto"/>
      </w:pBdr>
      <w:spacing w:before="100" w:beforeAutospacing="1" w:after="100" w:afterAutospacing="1"/>
      <w:textAlignment w:val="center"/>
    </w:pPr>
    <w:rPr>
      <w:lang w:val="en-IN" w:eastAsia="en-IN" w:bidi="hi-IN"/>
    </w:rPr>
  </w:style>
  <w:style w:type="paragraph" w:customStyle="1" w:styleId="xl1832">
    <w:name w:val="xl1832"/>
    <w:basedOn w:val="Normal"/>
    <w:rsid w:val="00601C2F"/>
    <w:pPr>
      <w:pBdr>
        <w:top w:val="single" w:sz="4" w:space="0" w:color="auto"/>
        <w:left w:val="single" w:sz="4" w:space="0" w:color="auto"/>
        <w:right w:val="single" w:sz="4" w:space="0" w:color="auto"/>
      </w:pBdr>
      <w:spacing w:before="100" w:beforeAutospacing="1" w:after="100" w:afterAutospacing="1"/>
    </w:pPr>
    <w:rPr>
      <w:lang w:val="en-IN" w:eastAsia="en-IN" w:bidi="hi-IN"/>
    </w:rPr>
  </w:style>
  <w:style w:type="paragraph" w:customStyle="1" w:styleId="xl1833">
    <w:name w:val="xl1833"/>
    <w:basedOn w:val="Normal"/>
    <w:rsid w:val="00601C2F"/>
    <w:pPr>
      <w:pBdr>
        <w:top w:val="single" w:sz="4" w:space="0" w:color="auto"/>
        <w:left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834">
    <w:name w:val="xl1834"/>
    <w:basedOn w:val="Normal"/>
    <w:rsid w:val="00601C2F"/>
    <w:pPr>
      <w:pBdr>
        <w:top w:val="single" w:sz="4" w:space="0" w:color="auto"/>
        <w:left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835">
    <w:name w:val="xl1835"/>
    <w:basedOn w:val="Normal"/>
    <w:rsid w:val="00601C2F"/>
    <w:pPr>
      <w:pBdr>
        <w:top w:val="single" w:sz="4" w:space="0" w:color="auto"/>
        <w:left w:val="single" w:sz="4" w:space="0" w:color="auto"/>
        <w:right w:val="single" w:sz="4" w:space="0" w:color="auto"/>
      </w:pBdr>
      <w:spacing w:before="100" w:beforeAutospacing="1" w:after="100" w:afterAutospacing="1"/>
      <w:textAlignment w:val="center"/>
    </w:pPr>
    <w:rPr>
      <w:lang w:val="en-IN" w:eastAsia="en-IN" w:bidi="hi-IN"/>
    </w:rPr>
  </w:style>
  <w:style w:type="paragraph" w:customStyle="1" w:styleId="xl1836">
    <w:name w:val="xl1836"/>
    <w:basedOn w:val="Normal"/>
    <w:rsid w:val="00601C2F"/>
    <w:pPr>
      <w:pBdr>
        <w:top w:val="single" w:sz="4" w:space="0" w:color="auto"/>
        <w:left w:val="single" w:sz="8" w:space="0" w:color="auto"/>
        <w:right w:val="single" w:sz="4" w:space="0" w:color="auto"/>
      </w:pBdr>
      <w:spacing w:before="100" w:beforeAutospacing="1" w:after="100" w:afterAutospacing="1"/>
      <w:textAlignment w:val="center"/>
    </w:pPr>
    <w:rPr>
      <w:b/>
      <w:bCs/>
      <w:lang w:val="en-IN" w:eastAsia="en-IN" w:bidi="hi-IN"/>
    </w:rPr>
  </w:style>
  <w:style w:type="paragraph" w:customStyle="1" w:styleId="xl1837">
    <w:name w:val="xl1837"/>
    <w:basedOn w:val="Normal"/>
    <w:rsid w:val="00601C2F"/>
    <w:pPr>
      <w:pBdr>
        <w:top w:val="single" w:sz="4" w:space="0" w:color="auto"/>
        <w:left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838">
    <w:name w:val="xl1838"/>
    <w:basedOn w:val="Normal"/>
    <w:rsid w:val="00601C2F"/>
    <w:pPr>
      <w:pBdr>
        <w:top w:val="single" w:sz="4" w:space="0" w:color="auto"/>
        <w:left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839">
    <w:name w:val="xl1839"/>
    <w:basedOn w:val="Normal"/>
    <w:rsid w:val="00601C2F"/>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textAlignment w:val="center"/>
    </w:pPr>
    <w:rPr>
      <w:b/>
      <w:bCs/>
      <w:lang w:val="en-IN" w:eastAsia="en-IN" w:bidi="hi-IN"/>
    </w:rPr>
  </w:style>
  <w:style w:type="paragraph" w:customStyle="1" w:styleId="xl1840">
    <w:name w:val="xl1840"/>
    <w:basedOn w:val="Normal"/>
    <w:rsid w:val="00601C2F"/>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textAlignment w:val="center"/>
    </w:pPr>
    <w:rPr>
      <w:b/>
      <w:bCs/>
      <w:lang w:val="en-IN" w:eastAsia="en-IN" w:bidi="hi-IN"/>
    </w:rPr>
  </w:style>
  <w:style w:type="paragraph" w:customStyle="1" w:styleId="xl1841">
    <w:name w:val="xl1841"/>
    <w:basedOn w:val="Normal"/>
    <w:rsid w:val="00601C2F"/>
    <w:pPr>
      <w:pBdr>
        <w:top w:val="single" w:sz="8" w:space="0" w:color="auto"/>
        <w:left w:val="single" w:sz="8" w:space="0" w:color="auto"/>
        <w:bottom w:val="single" w:sz="8" w:space="0" w:color="auto"/>
        <w:right w:val="single" w:sz="4" w:space="0" w:color="auto"/>
      </w:pBdr>
      <w:shd w:val="clear" w:color="000000" w:fill="C2D69A"/>
      <w:spacing w:before="100" w:beforeAutospacing="1" w:after="100" w:afterAutospacing="1"/>
      <w:textAlignment w:val="center"/>
    </w:pPr>
    <w:rPr>
      <w:b/>
      <w:bCs/>
      <w:lang w:val="en-IN" w:eastAsia="en-IN" w:bidi="hi-IN"/>
    </w:rPr>
  </w:style>
  <w:style w:type="paragraph" w:customStyle="1" w:styleId="xl1842">
    <w:name w:val="xl1842"/>
    <w:basedOn w:val="Normal"/>
    <w:rsid w:val="00601C2F"/>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val="en-IN" w:eastAsia="en-IN" w:bidi="hi-IN"/>
    </w:rPr>
  </w:style>
  <w:style w:type="paragraph" w:customStyle="1" w:styleId="xl1843">
    <w:name w:val="xl1843"/>
    <w:basedOn w:val="Normal"/>
    <w:rsid w:val="00601C2F"/>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val="en-IN" w:eastAsia="en-IN" w:bidi="hi-IN"/>
    </w:rPr>
  </w:style>
  <w:style w:type="paragraph" w:customStyle="1" w:styleId="xl1844">
    <w:name w:val="xl1844"/>
    <w:basedOn w:val="Normal"/>
    <w:rsid w:val="00601C2F"/>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val="en-IN" w:eastAsia="en-IN" w:bidi="hi-IN"/>
    </w:rPr>
  </w:style>
  <w:style w:type="paragraph" w:customStyle="1" w:styleId="xl1845">
    <w:name w:val="xl1845"/>
    <w:basedOn w:val="Normal"/>
    <w:rsid w:val="00601C2F"/>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textAlignment w:val="center"/>
    </w:pPr>
    <w:rPr>
      <w:b/>
      <w:bCs/>
      <w:lang w:val="en-IN" w:eastAsia="en-IN" w:bidi="hi-IN"/>
    </w:rPr>
  </w:style>
  <w:style w:type="paragraph" w:customStyle="1" w:styleId="xl1846">
    <w:name w:val="xl1846"/>
    <w:basedOn w:val="Normal"/>
    <w:rsid w:val="00601C2F"/>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textAlignment w:val="center"/>
    </w:pPr>
    <w:rPr>
      <w:b/>
      <w:bCs/>
      <w:lang w:val="en-IN" w:eastAsia="en-IN" w:bidi="hi-IN"/>
    </w:rPr>
  </w:style>
  <w:style w:type="paragraph" w:customStyle="1" w:styleId="xl1847">
    <w:name w:val="xl1847"/>
    <w:basedOn w:val="Normal"/>
    <w:rsid w:val="00601C2F"/>
    <w:pPr>
      <w:pBdr>
        <w:top w:val="single" w:sz="4" w:space="0" w:color="auto"/>
        <w:left w:val="single" w:sz="8"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848">
    <w:name w:val="xl1848"/>
    <w:basedOn w:val="Normal"/>
    <w:rsid w:val="00601C2F"/>
    <w:pPr>
      <w:pBdr>
        <w:left w:val="single" w:sz="8"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849">
    <w:name w:val="xl1849"/>
    <w:basedOn w:val="Normal"/>
    <w:rsid w:val="00601C2F"/>
    <w:pPr>
      <w:pBdr>
        <w:left w:val="single" w:sz="8"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850">
    <w:name w:val="xl1850"/>
    <w:basedOn w:val="Normal"/>
    <w:rsid w:val="00601C2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851">
    <w:name w:val="xl1851"/>
    <w:basedOn w:val="Normal"/>
    <w:rsid w:val="00601C2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852">
    <w:name w:val="xl1852"/>
    <w:basedOn w:val="Normal"/>
    <w:rsid w:val="00601C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853">
    <w:name w:val="xl1853"/>
    <w:basedOn w:val="Normal"/>
    <w:rsid w:val="00601C2F"/>
    <w:pPr>
      <w:pBdr>
        <w:top w:val="single" w:sz="4" w:space="0" w:color="auto"/>
        <w:left w:val="single" w:sz="4" w:space="0" w:color="auto"/>
        <w:right w:val="single" w:sz="4" w:space="0" w:color="auto"/>
      </w:pBdr>
      <w:spacing w:before="100" w:beforeAutospacing="1" w:after="100" w:afterAutospacing="1"/>
      <w:textAlignment w:val="center"/>
    </w:pPr>
    <w:rPr>
      <w:b/>
      <w:bCs/>
      <w:lang w:val="en-IN" w:eastAsia="en-IN" w:bidi="hi-IN"/>
    </w:rPr>
  </w:style>
  <w:style w:type="paragraph" w:customStyle="1" w:styleId="xl1854">
    <w:name w:val="xl1854"/>
    <w:basedOn w:val="Normal"/>
    <w:rsid w:val="00601C2F"/>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textAlignment w:val="center"/>
    </w:pPr>
    <w:rPr>
      <w:b/>
      <w:bCs/>
      <w:lang w:val="en-IN" w:eastAsia="en-IN" w:bidi="hi-IN"/>
    </w:rPr>
  </w:style>
  <w:style w:type="paragraph" w:customStyle="1" w:styleId="xl1855">
    <w:name w:val="xl1855"/>
    <w:basedOn w:val="Normal"/>
    <w:rsid w:val="00601C2F"/>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textAlignment w:val="center"/>
    </w:pPr>
    <w:rPr>
      <w:b/>
      <w:bCs/>
      <w:lang w:val="en-IN" w:eastAsia="en-IN" w:bidi="hi-IN"/>
    </w:rPr>
  </w:style>
  <w:style w:type="paragraph" w:customStyle="1" w:styleId="xl1856">
    <w:name w:val="xl1856"/>
    <w:basedOn w:val="Normal"/>
    <w:rsid w:val="00601C2F"/>
    <w:pPr>
      <w:pBdr>
        <w:top w:val="single" w:sz="8" w:space="0" w:color="auto"/>
        <w:left w:val="single" w:sz="8" w:space="0" w:color="auto"/>
        <w:bottom w:val="single" w:sz="8" w:space="0" w:color="auto"/>
        <w:right w:val="single" w:sz="4" w:space="0" w:color="auto"/>
      </w:pBdr>
      <w:shd w:val="clear" w:color="000000" w:fill="C2D69A"/>
      <w:spacing w:before="100" w:beforeAutospacing="1" w:after="100" w:afterAutospacing="1"/>
      <w:textAlignment w:val="center"/>
    </w:pPr>
    <w:rPr>
      <w:b/>
      <w:bCs/>
      <w:lang w:val="en-IN" w:eastAsia="en-IN" w:bidi="hi-IN"/>
    </w:rPr>
  </w:style>
  <w:style w:type="paragraph" w:customStyle="1" w:styleId="xl1857">
    <w:name w:val="xl1857"/>
    <w:basedOn w:val="Normal"/>
    <w:rsid w:val="00601C2F"/>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val="en-IN" w:eastAsia="en-IN" w:bidi="hi-IN"/>
    </w:rPr>
  </w:style>
  <w:style w:type="paragraph" w:customStyle="1" w:styleId="xl1858">
    <w:name w:val="xl1858"/>
    <w:basedOn w:val="Normal"/>
    <w:rsid w:val="00601C2F"/>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val="en-IN" w:eastAsia="en-IN" w:bidi="hi-IN"/>
    </w:rPr>
  </w:style>
  <w:style w:type="paragraph" w:customStyle="1" w:styleId="xl1859">
    <w:name w:val="xl1859"/>
    <w:basedOn w:val="Normal"/>
    <w:rsid w:val="00601C2F"/>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val="en-IN" w:eastAsia="en-IN" w:bidi="hi-IN"/>
    </w:rPr>
  </w:style>
  <w:style w:type="paragraph" w:customStyle="1" w:styleId="xl1860">
    <w:name w:val="xl1860"/>
    <w:basedOn w:val="Normal"/>
    <w:rsid w:val="00601C2F"/>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textAlignment w:val="center"/>
    </w:pPr>
    <w:rPr>
      <w:b/>
      <w:bCs/>
      <w:lang w:val="en-IN" w:eastAsia="en-IN" w:bidi="hi-IN"/>
    </w:rPr>
  </w:style>
  <w:style w:type="paragraph" w:customStyle="1" w:styleId="xl1861">
    <w:name w:val="xl1861"/>
    <w:basedOn w:val="Normal"/>
    <w:rsid w:val="00601C2F"/>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textAlignment w:val="center"/>
    </w:pPr>
    <w:rPr>
      <w:b/>
      <w:bCs/>
      <w:lang w:val="en-IN" w:eastAsia="en-IN" w:bidi="hi-IN"/>
    </w:rPr>
  </w:style>
  <w:style w:type="paragraph" w:customStyle="1" w:styleId="xl1862">
    <w:name w:val="xl1862"/>
    <w:basedOn w:val="Normal"/>
    <w:rsid w:val="00601C2F"/>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val="en-IN" w:eastAsia="en-IN" w:bidi="hi-IN"/>
    </w:rPr>
  </w:style>
  <w:style w:type="paragraph" w:customStyle="1" w:styleId="xl1863">
    <w:name w:val="xl1863"/>
    <w:basedOn w:val="Normal"/>
    <w:rsid w:val="00601C2F"/>
    <w:pPr>
      <w:pBdr>
        <w:top w:val="single" w:sz="4" w:space="0" w:color="auto"/>
        <w:left w:val="single" w:sz="8"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864">
    <w:name w:val="xl1864"/>
    <w:basedOn w:val="Normal"/>
    <w:rsid w:val="00601C2F"/>
    <w:pPr>
      <w:pBdr>
        <w:left w:val="single" w:sz="8"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865">
    <w:name w:val="xl1865"/>
    <w:basedOn w:val="Normal"/>
    <w:rsid w:val="00601C2F"/>
    <w:pPr>
      <w:pBdr>
        <w:left w:val="single" w:sz="8" w:space="0" w:color="auto"/>
        <w:bottom w:val="single" w:sz="4" w:space="0" w:color="auto"/>
        <w:right w:val="single" w:sz="4" w:space="0" w:color="auto"/>
      </w:pBdr>
      <w:spacing w:before="100" w:beforeAutospacing="1" w:after="100" w:afterAutospacing="1"/>
      <w:jc w:val="right"/>
      <w:textAlignment w:val="center"/>
    </w:pPr>
    <w:rPr>
      <w:lang w:val="en-IN" w:eastAsia="en-IN" w:bidi="hi-IN"/>
    </w:rPr>
  </w:style>
  <w:style w:type="paragraph" w:customStyle="1" w:styleId="xl1866">
    <w:name w:val="xl1866"/>
    <w:basedOn w:val="Normal"/>
    <w:rsid w:val="00601C2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867">
    <w:name w:val="xl1867"/>
    <w:basedOn w:val="Normal"/>
    <w:rsid w:val="00601C2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xl1868">
    <w:name w:val="xl1868"/>
    <w:basedOn w:val="Normal"/>
    <w:rsid w:val="00601C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bidi="hi-IN"/>
    </w:rPr>
  </w:style>
  <w:style w:type="paragraph" w:customStyle="1" w:styleId="Header1">
    <w:name w:val="Header1"/>
    <w:basedOn w:val="Normal"/>
    <w:next w:val="Header"/>
    <w:unhideWhenUsed/>
    <w:rsid w:val="00601C2F"/>
    <w:pPr>
      <w:tabs>
        <w:tab w:val="center" w:pos="4513"/>
        <w:tab w:val="right" w:pos="9026"/>
      </w:tabs>
    </w:pPr>
    <w:rPr>
      <w:rFonts w:asciiTheme="minorHAnsi" w:eastAsia="Calibri" w:hAnsiTheme="minorHAnsi" w:cstheme="minorBidi"/>
      <w:sz w:val="22"/>
      <w:szCs w:val="22"/>
      <w:lang w:val="en-IN" w:eastAsia="en-IN"/>
    </w:rPr>
  </w:style>
  <w:style w:type="paragraph" w:customStyle="1" w:styleId="Footer1">
    <w:name w:val="Footer1"/>
    <w:basedOn w:val="Normal"/>
    <w:next w:val="Footer"/>
    <w:uiPriority w:val="99"/>
    <w:unhideWhenUsed/>
    <w:rsid w:val="00601C2F"/>
    <w:pPr>
      <w:tabs>
        <w:tab w:val="center" w:pos="4513"/>
        <w:tab w:val="right" w:pos="9026"/>
      </w:tabs>
    </w:pPr>
    <w:rPr>
      <w:rFonts w:asciiTheme="minorHAnsi" w:eastAsia="Calibri" w:hAnsiTheme="minorHAnsi" w:cstheme="minorBidi"/>
      <w:sz w:val="22"/>
      <w:szCs w:val="22"/>
      <w:lang w:val="en-IN" w:eastAsia="en-IN"/>
    </w:rPr>
  </w:style>
  <w:style w:type="paragraph" w:customStyle="1" w:styleId="xl1704">
    <w:name w:val="xl1704"/>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GB" w:eastAsia="en-GB" w:bidi="hi-IN"/>
    </w:rPr>
  </w:style>
  <w:style w:type="paragraph" w:customStyle="1" w:styleId="xl1705">
    <w:name w:val="xl1705"/>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06">
    <w:name w:val="xl1706"/>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07">
    <w:name w:val="xl1707"/>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08">
    <w:name w:val="xl1708"/>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GB" w:eastAsia="en-GB" w:bidi="hi-IN"/>
    </w:rPr>
  </w:style>
  <w:style w:type="paragraph" w:customStyle="1" w:styleId="xl1709">
    <w:name w:val="xl1709"/>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GB" w:eastAsia="en-GB" w:bidi="hi-IN"/>
    </w:rPr>
  </w:style>
  <w:style w:type="paragraph" w:customStyle="1" w:styleId="xl1710">
    <w:name w:val="xl1710"/>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lang w:val="en-GB" w:eastAsia="en-GB" w:bidi="hi-IN"/>
    </w:rPr>
  </w:style>
  <w:style w:type="paragraph" w:customStyle="1" w:styleId="xl1711">
    <w:name w:val="xl1711"/>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12">
    <w:name w:val="xl1712"/>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lang w:val="en-GB" w:eastAsia="en-GB" w:bidi="hi-IN"/>
    </w:rPr>
  </w:style>
  <w:style w:type="paragraph" w:customStyle="1" w:styleId="xl1713">
    <w:name w:val="xl1713"/>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lang w:val="en-GB" w:eastAsia="en-GB" w:bidi="hi-IN"/>
    </w:rPr>
  </w:style>
  <w:style w:type="paragraph" w:customStyle="1" w:styleId="xl1714">
    <w:name w:val="xl1714"/>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15">
    <w:name w:val="xl1715"/>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GB" w:eastAsia="en-GB" w:bidi="hi-IN"/>
    </w:rPr>
  </w:style>
  <w:style w:type="paragraph" w:customStyle="1" w:styleId="xl1716">
    <w:name w:val="xl1716"/>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GB" w:eastAsia="en-GB" w:bidi="hi-IN"/>
    </w:rPr>
  </w:style>
  <w:style w:type="paragraph" w:customStyle="1" w:styleId="xl1717">
    <w:name w:val="xl1717"/>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GB" w:eastAsia="en-GB" w:bidi="hi-IN"/>
    </w:rPr>
  </w:style>
  <w:style w:type="paragraph" w:customStyle="1" w:styleId="xl1718">
    <w:name w:val="xl1718"/>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19">
    <w:name w:val="xl1719"/>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lang w:val="en-GB" w:eastAsia="en-GB" w:bidi="hi-IN"/>
    </w:rPr>
  </w:style>
  <w:style w:type="paragraph" w:customStyle="1" w:styleId="xl1720">
    <w:name w:val="xl1720"/>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GB" w:eastAsia="en-GB" w:bidi="hi-IN"/>
    </w:rPr>
  </w:style>
  <w:style w:type="paragraph" w:customStyle="1" w:styleId="xl1721">
    <w:name w:val="xl1721"/>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GB" w:eastAsia="en-GB" w:bidi="hi-IN"/>
    </w:rPr>
  </w:style>
  <w:style w:type="paragraph" w:customStyle="1" w:styleId="xl1722">
    <w:name w:val="xl1722"/>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23">
    <w:name w:val="xl1723"/>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lang w:val="en-GB" w:eastAsia="en-GB" w:bidi="hi-IN"/>
    </w:rPr>
  </w:style>
  <w:style w:type="paragraph" w:customStyle="1" w:styleId="xl1724">
    <w:name w:val="xl1724"/>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GB" w:eastAsia="en-GB" w:bidi="hi-IN"/>
    </w:rPr>
  </w:style>
  <w:style w:type="paragraph" w:customStyle="1" w:styleId="xl1725">
    <w:name w:val="xl1725"/>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GB" w:eastAsia="en-GB" w:bidi="hi-IN"/>
    </w:rPr>
  </w:style>
  <w:style w:type="paragraph" w:customStyle="1" w:styleId="xl1726">
    <w:name w:val="xl1726"/>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bidi="hi-IN"/>
    </w:rPr>
  </w:style>
  <w:style w:type="paragraph" w:customStyle="1" w:styleId="xl1727">
    <w:name w:val="xl1727"/>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GB" w:eastAsia="en-GB" w:bidi="hi-IN"/>
    </w:rPr>
  </w:style>
  <w:style w:type="paragraph" w:customStyle="1" w:styleId="xl1728">
    <w:name w:val="xl1728"/>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GB" w:eastAsia="en-GB" w:bidi="hi-IN"/>
    </w:rPr>
  </w:style>
  <w:style w:type="paragraph" w:customStyle="1" w:styleId="xl1729">
    <w:name w:val="xl1729"/>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lang w:val="en-GB" w:eastAsia="en-GB" w:bidi="hi-IN"/>
    </w:rPr>
  </w:style>
  <w:style w:type="paragraph" w:customStyle="1" w:styleId="xl1730">
    <w:name w:val="xl1730"/>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36"/>
      <w:szCs w:val="36"/>
      <w:lang w:val="en-GB" w:eastAsia="en-GB" w:bidi="hi-IN"/>
    </w:rPr>
  </w:style>
  <w:style w:type="paragraph" w:customStyle="1" w:styleId="Title2">
    <w:name w:val="Title2"/>
    <w:basedOn w:val="Normal"/>
    <w:next w:val="Normal"/>
    <w:qFormat/>
    <w:rsid w:val="00601C2F"/>
    <w:pPr>
      <w:pBdr>
        <w:bottom w:val="single" w:sz="8" w:space="4" w:color="4F81BD"/>
      </w:pBdr>
      <w:spacing w:after="300"/>
      <w:contextualSpacing/>
    </w:pPr>
    <w:rPr>
      <w:rFonts w:ascii="Cambria" w:hAnsi="Cambria"/>
      <w:color w:val="17365D"/>
      <w:spacing w:val="5"/>
      <w:kern w:val="28"/>
      <w:sz w:val="52"/>
      <w:szCs w:val="52"/>
      <w:lang w:val="en-IN" w:eastAsia="en-IN"/>
    </w:rPr>
  </w:style>
  <w:style w:type="character" w:customStyle="1" w:styleId="TitleChar1">
    <w:name w:val="Title Char1"/>
    <w:basedOn w:val="DefaultParagraphFont"/>
    <w:uiPriority w:val="10"/>
    <w:rsid w:val="00601C2F"/>
    <w:rPr>
      <w:rFonts w:ascii="Cambria" w:eastAsia="Times New Roman" w:hAnsi="Cambria" w:cs="Times New Roman"/>
      <w:color w:val="17365D"/>
      <w:spacing w:val="5"/>
      <w:kern w:val="28"/>
      <w:sz w:val="52"/>
      <w:szCs w:val="52"/>
    </w:rPr>
  </w:style>
  <w:style w:type="character" w:customStyle="1" w:styleId="TitleChar2">
    <w:name w:val="Title Char2"/>
    <w:basedOn w:val="DefaultParagraphFont"/>
    <w:uiPriority w:val="10"/>
    <w:rsid w:val="00601C2F"/>
    <w:rPr>
      <w:rFonts w:asciiTheme="majorHAnsi" w:eastAsiaTheme="majorEastAsia" w:hAnsiTheme="majorHAnsi" w:cstheme="majorBidi"/>
      <w:color w:val="17365D" w:themeColor="text2" w:themeShade="BF"/>
      <w:spacing w:val="5"/>
      <w:kern w:val="28"/>
      <w:sz w:val="52"/>
      <w:szCs w:val="52"/>
    </w:rPr>
  </w:style>
  <w:style w:type="paragraph" w:customStyle="1" w:styleId="EmptyLayoutCell">
    <w:name w:val="EmptyLayoutCell"/>
    <w:basedOn w:val="Normal"/>
    <w:rsid w:val="00601C2F"/>
    <w:rPr>
      <w:sz w:val="2"/>
      <w:szCs w:val="20"/>
      <w:lang w:val="en-IN" w:eastAsia="en-IN"/>
    </w:rPr>
  </w:style>
  <w:style w:type="character" w:customStyle="1" w:styleId="HTMLPreformattedChar1">
    <w:name w:val="HTML Preformatted Char1"/>
    <w:basedOn w:val="DefaultParagraphFont"/>
    <w:uiPriority w:val="99"/>
    <w:semiHidden/>
    <w:rsid w:val="00601C2F"/>
    <w:rPr>
      <w:rFonts w:ascii="Consolas" w:hAnsi="Consolas" w:cs="Consolas"/>
      <w:sz w:val="20"/>
      <w:szCs w:val="20"/>
    </w:rPr>
  </w:style>
  <w:style w:type="character" w:customStyle="1" w:styleId="SubtitleChar1">
    <w:name w:val="Subtitle Char1"/>
    <w:basedOn w:val="DefaultParagraphFont"/>
    <w:uiPriority w:val="11"/>
    <w:rsid w:val="00601C2F"/>
    <w:rPr>
      <w:rFonts w:asciiTheme="majorHAnsi" w:eastAsiaTheme="majorEastAsia" w:hAnsiTheme="majorHAnsi" w:cstheme="majorBidi"/>
      <w:i/>
      <w:iCs/>
      <w:color w:val="4F81BD" w:themeColor="accent1"/>
      <w:spacing w:val="15"/>
      <w:sz w:val="24"/>
      <w:szCs w:val="24"/>
    </w:rPr>
  </w:style>
  <w:style w:type="character" w:customStyle="1" w:styleId="BodyTextFirstIndentChar1">
    <w:name w:val="Body Text First Indent Char1"/>
    <w:basedOn w:val="DefaultParagraphFont"/>
    <w:uiPriority w:val="99"/>
    <w:semiHidden/>
    <w:rsid w:val="00601C2F"/>
  </w:style>
  <w:style w:type="character" w:customStyle="1" w:styleId="BodyTextFirstIndent2Char1">
    <w:name w:val="Body Text First Indent 2 Char1"/>
    <w:basedOn w:val="BodyTextIndentChar"/>
    <w:uiPriority w:val="99"/>
    <w:semiHidden/>
    <w:rsid w:val="00601C2F"/>
  </w:style>
  <w:style w:type="character" w:customStyle="1" w:styleId="NoteHeadingChar1">
    <w:name w:val="Note Heading Char1"/>
    <w:basedOn w:val="DefaultParagraphFont"/>
    <w:uiPriority w:val="99"/>
    <w:semiHidden/>
    <w:rsid w:val="00601C2F"/>
  </w:style>
  <w:style w:type="character" w:customStyle="1" w:styleId="PlainTextChar1">
    <w:name w:val="Plain Text Char1"/>
    <w:basedOn w:val="DefaultParagraphFont"/>
    <w:uiPriority w:val="99"/>
    <w:semiHidden/>
    <w:rsid w:val="00601C2F"/>
    <w:rPr>
      <w:rFonts w:ascii="Consolas" w:hAnsi="Consolas" w:cs="Consolas"/>
      <w:sz w:val="21"/>
      <w:szCs w:val="21"/>
    </w:rPr>
  </w:style>
  <w:style w:type="character" w:customStyle="1" w:styleId="QuoteChar1">
    <w:name w:val="Quote Char1"/>
    <w:basedOn w:val="DefaultParagraphFont"/>
    <w:uiPriority w:val="29"/>
    <w:rsid w:val="00601C2F"/>
    <w:rPr>
      <w:i/>
      <w:iCs/>
      <w:color w:val="000000" w:themeColor="text1"/>
    </w:rPr>
  </w:style>
  <w:style w:type="character" w:customStyle="1" w:styleId="IntenseQuoteChar1">
    <w:name w:val="Intense Quote Char1"/>
    <w:basedOn w:val="DefaultParagraphFont"/>
    <w:uiPriority w:val="30"/>
    <w:rsid w:val="00601C2F"/>
    <w:rPr>
      <w:b/>
      <w:bCs/>
      <w:i/>
      <w:iCs/>
      <w:color w:val="4F81BD" w:themeColor="accent1"/>
    </w:rPr>
  </w:style>
  <w:style w:type="character" w:customStyle="1" w:styleId="shorttext">
    <w:name w:val="short_text"/>
    <w:rsid w:val="00601C2F"/>
  </w:style>
  <w:style w:type="paragraph" w:customStyle="1" w:styleId="InsideAddressName">
    <w:name w:val="Inside Address Name"/>
    <w:basedOn w:val="InsideAddress"/>
    <w:next w:val="InsideAddress"/>
    <w:rsid w:val="00601C2F"/>
    <w:pPr>
      <w:spacing w:before="220"/>
    </w:pPr>
  </w:style>
  <w:style w:type="paragraph" w:customStyle="1" w:styleId="InsideAddress">
    <w:name w:val="Inside Address"/>
    <w:basedOn w:val="Normal"/>
    <w:rsid w:val="00601C2F"/>
    <w:pPr>
      <w:spacing w:line="220" w:lineRule="atLeast"/>
      <w:jc w:val="both"/>
    </w:pPr>
    <w:rPr>
      <w:rFonts w:ascii="Arial" w:hAnsi="Arial" w:cs="Arial"/>
      <w:spacing w:val="-5"/>
      <w:sz w:val="20"/>
      <w:szCs w:val="20"/>
      <w:lang w:val="en-GB"/>
    </w:rPr>
  </w:style>
  <w:style w:type="table" w:styleId="TableColorful2">
    <w:name w:val="Table Colorful 2"/>
    <w:basedOn w:val="TableNormal"/>
    <w:rsid w:val="00601C2F"/>
    <w:pPr>
      <w:spacing w:after="0" w:line="240" w:lineRule="auto"/>
    </w:pPr>
    <w:rPr>
      <w:rFonts w:ascii="Times New Roman" w:eastAsia="Times New Roman" w:hAnsi="Times New Roman" w:cs="Times New Roman"/>
      <w:sz w:val="20"/>
      <w:lang w:val="en-US" w:bidi="ar-S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Verdana">
    <w:name w:val="Normal + Verdana"/>
    <w:aliases w:val="11 pt"/>
    <w:basedOn w:val="Normal"/>
    <w:rsid w:val="00601C2F"/>
    <w:pPr>
      <w:numPr>
        <w:ilvl w:val="1"/>
        <w:numId w:val="12"/>
      </w:numPr>
    </w:pPr>
    <w:rPr>
      <w:rFonts w:ascii="Verdana" w:hAnsi="Verdana"/>
    </w:rPr>
  </w:style>
  <w:style w:type="paragraph" w:customStyle="1" w:styleId="CharCharCharCharCharCharCharCharCharCharCharCharCharCharCharCharCharCharChar">
    <w:name w:val="Char Char Char Char Char Char Char Char Char Char Char Char Char Char Char Char Char Char Char"/>
    <w:basedOn w:val="Normal"/>
    <w:rsid w:val="00601C2F"/>
    <w:pPr>
      <w:spacing w:after="160" w:line="240" w:lineRule="exact"/>
    </w:pPr>
    <w:rPr>
      <w:sz w:val="20"/>
      <w:szCs w:val="20"/>
    </w:rPr>
  </w:style>
  <w:style w:type="paragraph" w:customStyle="1" w:styleId="abstract">
    <w:name w:val="abstract"/>
    <w:basedOn w:val="Normal"/>
    <w:rsid w:val="00601C2F"/>
    <w:pPr>
      <w:spacing w:before="100" w:beforeAutospacing="1" w:after="100" w:afterAutospacing="1"/>
    </w:pPr>
  </w:style>
  <w:style w:type="character" w:customStyle="1" w:styleId="thspan">
    <w:name w:val="thspan"/>
    <w:basedOn w:val="DefaultParagraphFont"/>
    <w:rsid w:val="00601C2F"/>
  </w:style>
  <w:style w:type="character" w:customStyle="1" w:styleId="fontstyle01">
    <w:name w:val="fontstyle01"/>
    <w:basedOn w:val="DefaultParagraphFont"/>
    <w:rsid w:val="00601C2F"/>
    <w:rPr>
      <w:rFonts w:ascii="Times-Roman" w:hAnsi="Times-Roman" w:hint="default"/>
      <w:b w:val="0"/>
      <w:bCs w:val="0"/>
      <w:i w:val="0"/>
      <w:iCs w:val="0"/>
      <w:color w:val="000000"/>
      <w:sz w:val="24"/>
      <w:szCs w:val="24"/>
    </w:rPr>
  </w:style>
  <w:style w:type="paragraph" w:customStyle="1" w:styleId="article-sectioncontent">
    <w:name w:val="article-section__content"/>
    <w:basedOn w:val="Normal"/>
    <w:rsid w:val="00601C2F"/>
    <w:pPr>
      <w:spacing w:before="100" w:beforeAutospacing="1" w:after="100" w:afterAutospacing="1"/>
      <w:jc w:val="both"/>
    </w:pPr>
    <w:rPr>
      <w:b/>
      <w:bCs/>
    </w:rPr>
  </w:style>
  <w:style w:type="character" w:customStyle="1" w:styleId="contenttxt">
    <w:name w:val="contenttxt"/>
    <w:basedOn w:val="DefaultParagraphFont"/>
    <w:rsid w:val="00601C2F"/>
  </w:style>
  <w:style w:type="character" w:customStyle="1" w:styleId="highlightedsearchterm1">
    <w:name w:val="highlightedsearchterm1"/>
    <w:basedOn w:val="DefaultParagraphFont"/>
    <w:rsid w:val="00601C2F"/>
    <w:rPr>
      <w:color w:val="000000"/>
    </w:rPr>
  </w:style>
  <w:style w:type="character" w:customStyle="1" w:styleId="fontstyle21">
    <w:name w:val="fontstyle21"/>
    <w:basedOn w:val="DefaultParagraphFont"/>
    <w:rsid w:val="00601C2F"/>
    <w:rPr>
      <w:rFonts w:ascii="Times-Roman" w:hAnsi="Times-Roman" w:hint="default"/>
      <w:b w:val="0"/>
      <w:bCs w:val="0"/>
      <w:i w:val="0"/>
      <w:iCs w:val="0"/>
      <w:color w:val="000000"/>
      <w:sz w:val="24"/>
      <w:szCs w:val="24"/>
    </w:rPr>
  </w:style>
  <w:style w:type="paragraph" w:customStyle="1" w:styleId="CharChar1Char">
    <w:name w:val="Char Char1 Char"/>
    <w:basedOn w:val="Normal"/>
    <w:uiPriority w:val="99"/>
    <w:rsid w:val="00601C2F"/>
    <w:pPr>
      <w:spacing w:after="160" w:line="240" w:lineRule="exact"/>
    </w:pPr>
    <w:rPr>
      <w:sz w:val="20"/>
      <w:szCs w:val="20"/>
    </w:rPr>
  </w:style>
  <w:style w:type="paragraph" w:customStyle="1" w:styleId="Style8">
    <w:name w:val="Style8"/>
    <w:basedOn w:val="Normal"/>
    <w:uiPriority w:val="99"/>
    <w:rsid w:val="00601C2F"/>
    <w:pPr>
      <w:widowControl w:val="0"/>
      <w:autoSpaceDE w:val="0"/>
      <w:autoSpaceDN w:val="0"/>
      <w:adjustRightInd w:val="0"/>
      <w:spacing w:line="254" w:lineRule="exact"/>
      <w:jc w:val="both"/>
    </w:pPr>
  </w:style>
  <w:style w:type="character" w:customStyle="1" w:styleId="FontStyle11">
    <w:name w:val="Font Style11"/>
    <w:basedOn w:val="DefaultParagraphFont"/>
    <w:uiPriority w:val="99"/>
    <w:rsid w:val="00601C2F"/>
    <w:rPr>
      <w:rFonts w:ascii="Times New Roman" w:hAnsi="Times New Roman" w:cs="Times New Roman"/>
      <w:color w:val="000000"/>
      <w:sz w:val="22"/>
      <w:szCs w:val="22"/>
    </w:rPr>
  </w:style>
  <w:style w:type="character" w:customStyle="1" w:styleId="mw-headline">
    <w:name w:val="mw-headline"/>
    <w:basedOn w:val="DefaultParagraphFont"/>
    <w:rsid w:val="00601C2F"/>
  </w:style>
  <w:style w:type="paragraph" w:customStyle="1" w:styleId="TP-indent">
    <w:name w:val="TP-indent"/>
    <w:basedOn w:val="Normal"/>
    <w:link w:val="TP-indentChar"/>
    <w:rsid w:val="00601C2F"/>
    <w:pPr>
      <w:spacing w:before="120" w:after="120" w:line="360" w:lineRule="auto"/>
      <w:ind w:left="374"/>
      <w:jc w:val="both"/>
    </w:pPr>
    <w:rPr>
      <w:rFonts w:eastAsia="Calibri"/>
    </w:rPr>
  </w:style>
  <w:style w:type="character" w:customStyle="1" w:styleId="TP-indentChar">
    <w:name w:val="TP-indent Char"/>
    <w:link w:val="TP-indent"/>
    <w:rsid w:val="00601C2F"/>
    <w:rPr>
      <w:rFonts w:ascii="Times New Roman" w:eastAsia="Calibri" w:hAnsi="Times New Roman" w:cs="Times New Roman"/>
      <w:sz w:val="24"/>
      <w:szCs w:val="24"/>
      <w:lang w:val="en-US" w:bidi="ar-SA"/>
    </w:rPr>
  </w:style>
  <w:style w:type="paragraph" w:customStyle="1" w:styleId="h">
    <w:name w:val="h"/>
    <w:basedOn w:val="Normal"/>
    <w:uiPriority w:val="99"/>
    <w:rsid w:val="00601C2F"/>
    <w:pPr>
      <w:spacing w:before="60" w:after="60" w:line="288" w:lineRule="auto"/>
      <w:jc w:val="both"/>
    </w:pPr>
    <w:rPr>
      <w:rFonts w:ascii="Calibri" w:hAnsi="Calibri"/>
      <w:b/>
      <w:sz w:val="28"/>
      <w:szCs w:val="20"/>
    </w:rPr>
  </w:style>
  <w:style w:type="paragraph" w:customStyle="1" w:styleId="xl22">
    <w:name w:val="xl22"/>
    <w:basedOn w:val="Normal"/>
    <w:uiPriority w:val="99"/>
    <w:rsid w:val="00601C2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1">
    <w:name w:val="1"/>
    <w:basedOn w:val="Normal"/>
    <w:uiPriority w:val="99"/>
    <w:rsid w:val="00601C2F"/>
    <w:pPr>
      <w:spacing w:before="80" w:after="200"/>
      <w:jc w:val="center"/>
    </w:pPr>
    <w:rPr>
      <w:rFonts w:ascii="Calibri" w:hAnsi="Calibri"/>
      <w:b/>
      <w:bCs/>
      <w:sz w:val="36"/>
    </w:rPr>
  </w:style>
  <w:style w:type="paragraph" w:customStyle="1" w:styleId="2">
    <w:name w:val="2"/>
    <w:basedOn w:val="Normal"/>
    <w:uiPriority w:val="99"/>
    <w:rsid w:val="00601C2F"/>
    <w:pPr>
      <w:tabs>
        <w:tab w:val="num" w:pos="720"/>
      </w:tabs>
      <w:spacing w:before="40" w:after="120" w:line="312" w:lineRule="auto"/>
      <w:ind w:left="720" w:hanging="360"/>
      <w:jc w:val="center"/>
    </w:pPr>
    <w:rPr>
      <w:rFonts w:ascii="Calibri" w:hAnsi="Calibri"/>
      <w:b/>
      <w:bCs/>
      <w:sz w:val="28"/>
    </w:rPr>
  </w:style>
  <w:style w:type="paragraph" w:customStyle="1" w:styleId="BodyText21">
    <w:name w:val="Body Text 21"/>
    <w:basedOn w:val="Normal"/>
    <w:rsid w:val="00601C2F"/>
    <w:pPr>
      <w:widowControl w:val="0"/>
      <w:jc w:val="center"/>
    </w:pPr>
    <w:rPr>
      <w:rFonts w:ascii="Calibri" w:hAnsi="Calibri"/>
      <w:b/>
      <w:sz w:val="32"/>
      <w:szCs w:val="20"/>
    </w:rPr>
  </w:style>
  <w:style w:type="paragraph" w:customStyle="1" w:styleId="para">
    <w:name w:val="para"/>
    <w:basedOn w:val="Normal"/>
    <w:uiPriority w:val="99"/>
    <w:rsid w:val="00601C2F"/>
    <w:pPr>
      <w:spacing w:before="120" w:after="120" w:line="360" w:lineRule="auto"/>
      <w:ind w:firstLine="720"/>
      <w:jc w:val="both"/>
    </w:pPr>
    <w:rPr>
      <w:rFonts w:ascii="Arial" w:hAnsi="Arial"/>
      <w:sz w:val="22"/>
      <w:szCs w:val="20"/>
    </w:rPr>
  </w:style>
  <w:style w:type="paragraph" w:customStyle="1" w:styleId="Byline">
    <w:name w:val="Byline"/>
    <w:basedOn w:val="BodyText"/>
    <w:uiPriority w:val="99"/>
    <w:rsid w:val="00601C2F"/>
    <w:pPr>
      <w:numPr>
        <w:numId w:val="13"/>
      </w:numPr>
      <w:tabs>
        <w:tab w:val="clear" w:pos="1440"/>
      </w:tabs>
      <w:spacing w:after="0" w:line="480" w:lineRule="auto"/>
      <w:ind w:left="0" w:firstLine="0"/>
      <w:jc w:val="both"/>
    </w:pPr>
    <w:rPr>
      <w:rFonts w:ascii="Calibri" w:eastAsia="Times New Roman" w:hAnsi="Calibri" w:cs="Times New Roman"/>
      <w:bCs/>
      <w:sz w:val="24"/>
      <w:szCs w:val="24"/>
    </w:rPr>
  </w:style>
  <w:style w:type="paragraph" w:customStyle="1" w:styleId="B">
    <w:name w:val="B"/>
    <w:basedOn w:val="Normal"/>
    <w:uiPriority w:val="99"/>
    <w:rsid w:val="00601C2F"/>
    <w:pPr>
      <w:tabs>
        <w:tab w:val="num" w:pos="1080"/>
      </w:tabs>
      <w:spacing w:line="360" w:lineRule="auto"/>
      <w:ind w:left="1080" w:hanging="360"/>
      <w:jc w:val="both"/>
    </w:pPr>
    <w:rPr>
      <w:rFonts w:ascii="Calibri" w:hAnsi="Calibri"/>
    </w:rPr>
  </w:style>
  <w:style w:type="paragraph" w:customStyle="1" w:styleId="C">
    <w:name w:val="C"/>
    <w:basedOn w:val="B"/>
    <w:uiPriority w:val="99"/>
    <w:rsid w:val="00601C2F"/>
  </w:style>
  <w:style w:type="paragraph" w:customStyle="1" w:styleId="CharCharCharChar2">
    <w:name w:val="Char Char Char Char2"/>
    <w:basedOn w:val="Normal"/>
    <w:uiPriority w:val="99"/>
    <w:rsid w:val="00601C2F"/>
    <w:pPr>
      <w:spacing w:after="160" w:line="240" w:lineRule="exact"/>
    </w:pPr>
    <w:rPr>
      <w:rFonts w:ascii="Arial" w:hAnsi="Arial"/>
      <w:sz w:val="20"/>
      <w:szCs w:val="20"/>
    </w:rPr>
  </w:style>
  <w:style w:type="paragraph" w:customStyle="1" w:styleId="level3of4P2P">
    <w:name w:val="level 3 of 4P2P"/>
    <w:basedOn w:val="Normal"/>
    <w:link w:val="level3of4P2PChar"/>
    <w:uiPriority w:val="99"/>
    <w:rsid w:val="00601C2F"/>
    <w:pPr>
      <w:keepNext/>
      <w:tabs>
        <w:tab w:val="num" w:pos="855"/>
      </w:tabs>
      <w:spacing w:before="240" w:after="120"/>
      <w:ind w:left="855" w:hanging="495"/>
      <w:outlineLvl w:val="2"/>
    </w:pPr>
    <w:rPr>
      <w:rFonts w:ascii="Calibri" w:eastAsia="Batang" w:hAnsi="Calibri"/>
      <w:b/>
      <w:bCs/>
      <w:lang w:eastAsia="ko-KR"/>
    </w:rPr>
  </w:style>
  <w:style w:type="character" w:customStyle="1" w:styleId="level3of4P2PChar">
    <w:name w:val="level 3 of 4P2P Char"/>
    <w:link w:val="level3of4P2P"/>
    <w:uiPriority w:val="99"/>
    <w:locked/>
    <w:rsid w:val="00601C2F"/>
    <w:rPr>
      <w:rFonts w:ascii="Calibri" w:eastAsia="Batang" w:hAnsi="Calibri" w:cs="Times New Roman"/>
      <w:b/>
      <w:bCs/>
      <w:sz w:val="24"/>
      <w:szCs w:val="24"/>
      <w:lang w:val="en-US" w:eastAsia="ko-KR" w:bidi="ar-SA"/>
    </w:rPr>
  </w:style>
  <w:style w:type="paragraph" w:customStyle="1" w:styleId="Char2">
    <w:name w:val="Char2"/>
    <w:basedOn w:val="Normal"/>
    <w:uiPriority w:val="99"/>
    <w:rsid w:val="00601C2F"/>
    <w:pPr>
      <w:spacing w:after="160" w:line="240" w:lineRule="exact"/>
    </w:pPr>
    <w:rPr>
      <w:rFonts w:ascii="Arial" w:hAnsi="Arial"/>
      <w:sz w:val="20"/>
      <w:szCs w:val="20"/>
    </w:rPr>
  </w:style>
  <w:style w:type="paragraph" w:customStyle="1" w:styleId="CharCharCharCharCharChar2">
    <w:name w:val="Char Char Char Char Char Char2"/>
    <w:basedOn w:val="Normal"/>
    <w:uiPriority w:val="99"/>
    <w:rsid w:val="00601C2F"/>
    <w:pPr>
      <w:spacing w:after="160" w:line="240" w:lineRule="exact"/>
    </w:pPr>
    <w:rPr>
      <w:rFonts w:ascii="Arial" w:hAnsi="Arial"/>
      <w:sz w:val="20"/>
      <w:szCs w:val="20"/>
    </w:rPr>
  </w:style>
  <w:style w:type="paragraph" w:customStyle="1" w:styleId="Times">
    <w:name w:val="Times"/>
    <w:basedOn w:val="Normal"/>
    <w:uiPriority w:val="99"/>
    <w:rsid w:val="00601C2F"/>
    <w:rPr>
      <w:rFonts w:ascii="Arial" w:hAnsi="Arial"/>
      <w:b/>
      <w:i/>
    </w:rPr>
  </w:style>
  <w:style w:type="paragraph" w:customStyle="1" w:styleId="3">
    <w:name w:val="3"/>
    <w:basedOn w:val="Normal"/>
    <w:uiPriority w:val="99"/>
    <w:rsid w:val="00601C2F"/>
    <w:pPr>
      <w:spacing w:before="80" w:after="120" w:line="288" w:lineRule="auto"/>
    </w:pPr>
    <w:rPr>
      <w:rFonts w:ascii="Times" w:hAnsi="Times" w:cs="Times"/>
      <w:b/>
      <w:sz w:val="28"/>
    </w:rPr>
  </w:style>
  <w:style w:type="paragraph" w:customStyle="1" w:styleId="Table">
    <w:name w:val="Table"/>
    <w:basedOn w:val="Normal"/>
    <w:uiPriority w:val="99"/>
    <w:rsid w:val="00601C2F"/>
    <w:pPr>
      <w:spacing w:before="40" w:after="40" w:line="264" w:lineRule="auto"/>
      <w:jc w:val="center"/>
    </w:pPr>
    <w:rPr>
      <w:rFonts w:ascii="Times" w:hAnsi="Times" w:cs="Times"/>
    </w:rPr>
  </w:style>
  <w:style w:type="paragraph" w:customStyle="1" w:styleId="4">
    <w:name w:val="4"/>
    <w:basedOn w:val="Normal"/>
    <w:qFormat/>
    <w:rsid w:val="00601C2F"/>
    <w:pPr>
      <w:spacing w:before="80" w:after="120" w:line="312" w:lineRule="auto"/>
    </w:pPr>
    <w:rPr>
      <w:rFonts w:ascii="Times" w:hAnsi="Times"/>
      <w:b/>
    </w:rPr>
  </w:style>
  <w:style w:type="paragraph" w:customStyle="1" w:styleId="bullet">
    <w:name w:val="bullet"/>
    <w:basedOn w:val="ListParagraph"/>
    <w:uiPriority w:val="99"/>
    <w:rsid w:val="00601C2F"/>
    <w:pPr>
      <w:numPr>
        <w:numId w:val="14"/>
      </w:numPr>
      <w:spacing w:before="80" w:after="120" w:line="312" w:lineRule="auto"/>
      <w:jc w:val="both"/>
    </w:pPr>
    <w:rPr>
      <w:rFonts w:ascii="Times" w:eastAsia="Times New Roman" w:hAnsi="Times"/>
      <w:szCs w:val="22"/>
    </w:rPr>
  </w:style>
  <w:style w:type="paragraph" w:customStyle="1" w:styleId="p">
    <w:name w:val="p"/>
    <w:basedOn w:val="Normal"/>
    <w:uiPriority w:val="99"/>
    <w:rsid w:val="00601C2F"/>
    <w:pPr>
      <w:spacing w:before="80" w:after="120" w:line="312" w:lineRule="auto"/>
      <w:ind w:firstLine="720"/>
      <w:jc w:val="both"/>
    </w:pPr>
    <w:rPr>
      <w:rFonts w:ascii="Times" w:hAnsi="Times"/>
    </w:rPr>
  </w:style>
  <w:style w:type="paragraph" w:customStyle="1" w:styleId="Char1">
    <w:name w:val="Char1"/>
    <w:basedOn w:val="Normal"/>
    <w:uiPriority w:val="99"/>
    <w:rsid w:val="00601C2F"/>
    <w:pPr>
      <w:spacing w:after="160" w:line="240" w:lineRule="exact"/>
    </w:pPr>
    <w:rPr>
      <w:rFonts w:ascii="Arial" w:hAnsi="Arial"/>
      <w:sz w:val="20"/>
      <w:szCs w:val="20"/>
    </w:rPr>
  </w:style>
  <w:style w:type="paragraph" w:customStyle="1" w:styleId="CharCharCharChar1">
    <w:name w:val="Char Char Char Char1"/>
    <w:basedOn w:val="Normal"/>
    <w:rsid w:val="00601C2F"/>
    <w:pPr>
      <w:spacing w:after="160" w:line="240" w:lineRule="exact"/>
    </w:pPr>
    <w:rPr>
      <w:rFonts w:ascii="Arial" w:hAnsi="Arial"/>
      <w:sz w:val="20"/>
      <w:szCs w:val="2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601C2F"/>
    <w:pPr>
      <w:spacing w:after="160" w:line="240" w:lineRule="exact"/>
    </w:pPr>
    <w:rPr>
      <w:rFonts w:ascii="Arial" w:hAnsi="Arial"/>
      <w:sz w:val="20"/>
      <w:szCs w:val="20"/>
    </w:rPr>
  </w:style>
  <w:style w:type="paragraph" w:customStyle="1" w:styleId="Char1CharCharCharCharCharChar1">
    <w:name w:val="Char1 Char Char Char Char Char Char1"/>
    <w:basedOn w:val="Normal"/>
    <w:uiPriority w:val="99"/>
    <w:rsid w:val="00601C2F"/>
    <w:pPr>
      <w:spacing w:after="160" w:line="240" w:lineRule="exact"/>
    </w:pPr>
    <w:rPr>
      <w:rFonts w:ascii="Arial" w:hAnsi="Arial"/>
      <w:sz w:val="20"/>
      <w:szCs w:val="20"/>
    </w:rPr>
  </w:style>
  <w:style w:type="paragraph" w:customStyle="1" w:styleId="Char1CharCharCharCharCharCharCharCharChar1">
    <w:name w:val="Char1 Char Char Char Char Char Char Char Char Char1"/>
    <w:basedOn w:val="Normal"/>
    <w:uiPriority w:val="99"/>
    <w:rsid w:val="00601C2F"/>
    <w:pPr>
      <w:spacing w:after="160" w:line="240" w:lineRule="exact"/>
    </w:pPr>
    <w:rPr>
      <w:rFonts w:ascii="Arial" w:hAnsi="Arial"/>
      <w:sz w:val="20"/>
      <w:szCs w:val="20"/>
    </w:rPr>
  </w:style>
  <w:style w:type="paragraph" w:customStyle="1" w:styleId="CharChar10">
    <w:name w:val="(文字) (文字) Char (文字) (文字) Char1"/>
    <w:basedOn w:val="Normal"/>
    <w:uiPriority w:val="99"/>
    <w:rsid w:val="00601C2F"/>
    <w:pPr>
      <w:spacing w:after="160" w:line="240" w:lineRule="exact"/>
    </w:pPr>
    <w:rPr>
      <w:rFonts w:ascii="Arial" w:hAnsi="Arial"/>
      <w:sz w:val="20"/>
      <w:szCs w:val="20"/>
    </w:rPr>
  </w:style>
  <w:style w:type="paragraph" w:customStyle="1" w:styleId="CharChar1Char1">
    <w:name w:val="Char Char1 Char1"/>
    <w:basedOn w:val="Normal"/>
    <w:uiPriority w:val="99"/>
    <w:rsid w:val="00601C2F"/>
    <w:pPr>
      <w:spacing w:after="160" w:line="240" w:lineRule="exact"/>
    </w:pPr>
    <w:rPr>
      <w:rFonts w:ascii="Calibri" w:hAnsi="Calibri"/>
      <w:sz w:val="20"/>
      <w:szCs w:val="20"/>
    </w:rPr>
  </w:style>
  <w:style w:type="paragraph" w:customStyle="1" w:styleId="CharCharCharCharCharCharCharCharCharCharCharCharCharCharCharChar1">
    <w:name w:val="Char Char Char Char Char Char Char Char Char Char Char Char Char Char Char Char1"/>
    <w:basedOn w:val="Normal"/>
    <w:uiPriority w:val="99"/>
    <w:rsid w:val="00601C2F"/>
    <w:pPr>
      <w:spacing w:after="160" w:line="240" w:lineRule="exact"/>
    </w:pPr>
    <w:rPr>
      <w:rFonts w:ascii="Calibri" w:hAnsi="Calibri"/>
      <w:sz w:val="20"/>
      <w:szCs w:val="20"/>
    </w:rPr>
  </w:style>
  <w:style w:type="character" w:customStyle="1" w:styleId="CharChar25">
    <w:name w:val="Char Char25"/>
    <w:uiPriority w:val="99"/>
    <w:rsid w:val="00601C2F"/>
    <w:rPr>
      <w:rFonts w:ascii="Cambria" w:hAnsi="Cambria"/>
      <w:b/>
      <w:kern w:val="32"/>
      <w:sz w:val="32"/>
    </w:rPr>
  </w:style>
  <w:style w:type="character" w:customStyle="1" w:styleId="CharChar23">
    <w:name w:val="Char Char23"/>
    <w:uiPriority w:val="99"/>
    <w:rsid w:val="00601C2F"/>
    <w:rPr>
      <w:rFonts w:ascii="Arial" w:hAnsi="Arial"/>
      <w:b/>
      <w:sz w:val="26"/>
    </w:rPr>
  </w:style>
  <w:style w:type="character" w:customStyle="1" w:styleId="CharChar22">
    <w:name w:val="Char Char22"/>
    <w:uiPriority w:val="99"/>
    <w:rsid w:val="00601C2F"/>
    <w:rPr>
      <w:rFonts w:ascii="Times New Roman" w:hAnsi="Times New Roman"/>
      <w:b/>
      <w:sz w:val="24"/>
    </w:rPr>
  </w:style>
  <w:style w:type="character" w:customStyle="1" w:styleId="CharChar100">
    <w:name w:val="Char Char10"/>
    <w:uiPriority w:val="99"/>
    <w:rsid w:val="00601C2F"/>
    <w:rPr>
      <w:rFonts w:ascii="Times New Roman" w:hAnsi="Times New Roman"/>
      <w:sz w:val="24"/>
    </w:rPr>
  </w:style>
  <w:style w:type="character" w:customStyle="1" w:styleId="CharChar13">
    <w:name w:val="Char Char13"/>
    <w:rsid w:val="00601C2F"/>
    <w:rPr>
      <w:rFonts w:ascii="Arial" w:hAnsi="Arial"/>
      <w:b/>
      <w:kern w:val="32"/>
      <w:sz w:val="32"/>
      <w:lang w:val="en-US" w:eastAsia="en-US"/>
    </w:rPr>
  </w:style>
  <w:style w:type="character" w:customStyle="1" w:styleId="CharChar18">
    <w:name w:val="Char Char18"/>
    <w:uiPriority w:val="99"/>
    <w:rsid w:val="00601C2F"/>
    <w:rPr>
      <w:i/>
      <w:sz w:val="24"/>
      <w:lang w:val="en-US" w:eastAsia="en-US"/>
    </w:rPr>
  </w:style>
  <w:style w:type="character" w:customStyle="1" w:styleId="CharChar5">
    <w:name w:val="Char Char5"/>
    <w:uiPriority w:val="99"/>
    <w:rsid w:val="00601C2F"/>
    <w:rPr>
      <w:b/>
      <w:sz w:val="24"/>
      <w:lang w:val="en-US" w:eastAsia="en-US"/>
    </w:rPr>
  </w:style>
  <w:style w:type="paragraph" w:customStyle="1" w:styleId="bullet1">
    <w:name w:val="bullet1"/>
    <w:basedOn w:val="bullet"/>
    <w:uiPriority w:val="99"/>
    <w:rsid w:val="00601C2F"/>
    <w:pPr>
      <w:numPr>
        <w:numId w:val="15"/>
      </w:numPr>
      <w:ind w:left="720"/>
    </w:pPr>
  </w:style>
  <w:style w:type="paragraph" w:customStyle="1" w:styleId="o">
    <w:name w:val="o"/>
    <w:basedOn w:val="Normal"/>
    <w:uiPriority w:val="99"/>
    <w:rsid w:val="00601C2F"/>
    <w:pPr>
      <w:ind w:left="720"/>
      <w:jc w:val="both"/>
    </w:pPr>
    <w:rPr>
      <w:rFonts w:ascii="Comic Sans MS" w:hAnsi="Comic Sans MS"/>
    </w:rPr>
  </w:style>
  <w:style w:type="paragraph" w:customStyle="1" w:styleId="bullettext">
    <w:name w:val="bullet text"/>
    <w:basedOn w:val="Normal"/>
    <w:uiPriority w:val="99"/>
    <w:rsid w:val="00601C2F"/>
    <w:pPr>
      <w:tabs>
        <w:tab w:val="num" w:pos="360"/>
      </w:tabs>
      <w:spacing w:after="120"/>
      <w:ind w:left="360" w:hanging="360"/>
      <w:jc w:val="both"/>
    </w:pPr>
    <w:rPr>
      <w:rFonts w:ascii="Calibri" w:hAnsi="Calibri"/>
      <w:b/>
      <w:szCs w:val="20"/>
    </w:rPr>
  </w:style>
  <w:style w:type="paragraph" w:customStyle="1" w:styleId="CharCharCharCharCharCharCharCharCharCharCharCharCharCharCharCharCharChar">
    <w:name w:val="Char Char Char Char Char Char Char Char Char Char Char Char Char Char Char Char Char Char"/>
    <w:basedOn w:val="Normal"/>
    <w:rsid w:val="00601C2F"/>
    <w:pPr>
      <w:spacing w:after="160" w:line="240" w:lineRule="exact"/>
    </w:pPr>
    <w:rPr>
      <w:rFonts w:ascii="Arial" w:hAnsi="Arial"/>
      <w:sz w:val="20"/>
      <w:szCs w:val="20"/>
    </w:rPr>
  </w:style>
  <w:style w:type="paragraph" w:styleId="ListBullet5">
    <w:name w:val="List Bullet 5"/>
    <w:basedOn w:val="Normal"/>
    <w:autoRedefine/>
    <w:rsid w:val="00601C2F"/>
    <w:pPr>
      <w:tabs>
        <w:tab w:val="num" w:pos="1800"/>
      </w:tabs>
      <w:ind w:left="1800" w:hanging="360"/>
    </w:pPr>
    <w:rPr>
      <w:sz w:val="20"/>
      <w:szCs w:val="20"/>
    </w:rPr>
  </w:style>
  <w:style w:type="paragraph" w:customStyle="1" w:styleId="MainHead">
    <w:name w:val="Main Head"/>
    <w:basedOn w:val="Heading6"/>
    <w:rsid w:val="00601C2F"/>
    <w:pPr>
      <w:keepLines w:val="0"/>
      <w:spacing w:before="0"/>
      <w:jc w:val="center"/>
    </w:pPr>
    <w:rPr>
      <w:rFonts w:ascii="Times New Roman" w:eastAsia="Times New Roman" w:hAnsi="Times New Roman"/>
      <w:b/>
      <w:i w:val="0"/>
      <w:iCs w:val="0"/>
      <w:color w:val="auto"/>
      <w:sz w:val="28"/>
      <w:szCs w:val="20"/>
      <w:u w:val="single"/>
    </w:rPr>
  </w:style>
  <w:style w:type="paragraph" w:customStyle="1" w:styleId="NormalArial">
    <w:name w:val="Normal + Arial"/>
    <w:aliases w:val="12 pt,Right"/>
    <w:basedOn w:val="Normal"/>
    <w:rsid w:val="00601C2F"/>
    <w:pPr>
      <w:jc w:val="right"/>
    </w:pPr>
    <w:rPr>
      <w:rFonts w:ascii="Arial" w:hAnsi="Arial" w:cs="Arial"/>
      <w:bCs/>
    </w:rPr>
  </w:style>
  <w:style w:type="paragraph" w:customStyle="1" w:styleId="bullettext1">
    <w:name w:val="bullet text1"/>
    <w:basedOn w:val="Normal"/>
    <w:rsid w:val="00601C2F"/>
    <w:pPr>
      <w:tabs>
        <w:tab w:val="num" w:pos="360"/>
      </w:tabs>
      <w:spacing w:after="120"/>
      <w:ind w:left="360" w:hanging="360"/>
      <w:jc w:val="both"/>
    </w:pPr>
    <w:rPr>
      <w:b/>
    </w:rPr>
  </w:style>
  <w:style w:type="paragraph" w:customStyle="1" w:styleId="AR2">
    <w:name w:val="AR_2"/>
    <w:basedOn w:val="Normal"/>
    <w:rsid w:val="00601C2F"/>
    <w:pPr>
      <w:spacing w:before="180"/>
    </w:pPr>
    <w:rPr>
      <w:rFonts w:eastAsia="MS Mincho"/>
      <w:b/>
      <w:sz w:val="28"/>
      <w:lang w:eastAsia="ja-JP"/>
    </w:rPr>
  </w:style>
  <w:style w:type="paragraph" w:customStyle="1" w:styleId="AR1">
    <w:name w:val="AR_1"/>
    <w:basedOn w:val="Normal"/>
    <w:rsid w:val="00601C2F"/>
    <w:pPr>
      <w:jc w:val="center"/>
    </w:pPr>
    <w:rPr>
      <w:rFonts w:eastAsia="MS Mincho"/>
      <w:b/>
      <w:caps/>
      <w:sz w:val="32"/>
      <w:lang w:eastAsia="ja-JP"/>
    </w:rPr>
  </w:style>
  <w:style w:type="paragraph" w:customStyle="1" w:styleId="AR3">
    <w:name w:val="AR_3"/>
    <w:basedOn w:val="Normal"/>
    <w:rsid w:val="00601C2F"/>
    <w:pPr>
      <w:spacing w:before="120" w:after="120"/>
    </w:pPr>
    <w:rPr>
      <w:rFonts w:eastAsia="MS Mincho"/>
      <w:b/>
      <w:smallCaps/>
      <w:sz w:val="28"/>
      <w:lang w:eastAsia="ja-JP"/>
    </w:rPr>
  </w:style>
  <w:style w:type="paragraph" w:customStyle="1" w:styleId="B4918C77659B4CAFA2795479DC84778C">
    <w:name w:val="B4918C77659B4CAFA2795479DC84778C"/>
    <w:rsid w:val="00601C2F"/>
    <w:rPr>
      <w:rFonts w:ascii="Calibri" w:eastAsia="Times New Roman" w:hAnsi="Calibri" w:cs="Times New Roman"/>
      <w:szCs w:val="22"/>
      <w:lang w:val="en-US" w:bidi="ar-SA"/>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601C2F"/>
    <w:pPr>
      <w:spacing w:after="160" w:line="240" w:lineRule="exact"/>
    </w:pPr>
    <w:rPr>
      <w:rFonts w:ascii="Arial" w:hAnsi="Arial"/>
      <w:sz w:val="20"/>
      <w:szCs w:val="20"/>
    </w:rPr>
  </w:style>
  <w:style w:type="paragraph" w:customStyle="1" w:styleId="body-1">
    <w:name w:val="body-1"/>
    <w:basedOn w:val="Normal"/>
    <w:rsid w:val="00601C2F"/>
    <w:pPr>
      <w:spacing w:after="120" w:line="440" w:lineRule="atLeast"/>
      <w:ind w:left="390"/>
      <w:jc w:val="both"/>
    </w:pPr>
    <w:rPr>
      <w:rFonts w:ascii="Arial" w:hAnsi="Arial" w:cs="Arial"/>
      <w:sz w:val="22"/>
    </w:rPr>
  </w:style>
  <w:style w:type="character" w:customStyle="1" w:styleId="CharChar7">
    <w:name w:val="Char Char7"/>
    <w:locked/>
    <w:rsid w:val="00601C2F"/>
    <w:rPr>
      <w:rFonts w:cs="Times New Roman"/>
      <w:sz w:val="24"/>
      <w:szCs w:val="24"/>
      <w:lang w:val="en-US" w:eastAsia="en-US"/>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Normal"/>
    <w:rsid w:val="00601C2F"/>
    <w:pPr>
      <w:spacing w:after="160" w:line="240" w:lineRule="exact"/>
    </w:pPr>
    <w:rPr>
      <w:rFonts w:ascii="Arial" w:hAnsi="Arial" w:cs="Arial"/>
      <w:sz w:val="20"/>
      <w:szCs w:val="20"/>
      <w:lang w:bidi="gu-IN"/>
    </w:rPr>
  </w:style>
  <w:style w:type="table" w:styleId="TableTheme">
    <w:name w:val="Table Theme"/>
    <w:basedOn w:val="TableNormal"/>
    <w:rsid w:val="00601C2F"/>
    <w:pPr>
      <w:spacing w:after="0" w:line="240" w:lineRule="auto"/>
    </w:pPr>
    <w:rPr>
      <w:rFonts w:ascii="Times New Roman" w:eastAsia="Times New Roman" w:hAnsi="Times New Roman" w:cs="Times New Roman"/>
      <w:sz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601C2F"/>
    <w:pPr>
      <w:numPr>
        <w:numId w:val="15"/>
      </w:numPr>
      <w:spacing w:after="0" w:line="240" w:lineRule="auto"/>
      <w:ind w:left="0" w:firstLine="0"/>
    </w:pPr>
    <w:rPr>
      <w:rFonts w:ascii="Times New Roman" w:eastAsia="Times New Roman" w:hAnsi="Times New Roman" w:cs="Times New Roman"/>
      <w:sz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arvashikshaabhiyan">
    <w:name w:val="sarva shiksha abhiyan"/>
    <w:basedOn w:val="Normal"/>
    <w:rsid w:val="00601C2F"/>
  </w:style>
  <w:style w:type="character" w:customStyle="1" w:styleId="Heading4Char1">
    <w:name w:val="Heading 4 Char1"/>
    <w:rsid w:val="00601C2F"/>
    <w:rPr>
      <w:rFonts w:ascii="Verdana" w:eastAsia="Times New Roman" w:hAnsi="Verdana" w:cs="Times New Roman"/>
      <w:u w:val="single"/>
      <w:lang w:bidi="ar-SA"/>
    </w:rPr>
  </w:style>
  <w:style w:type="paragraph" w:customStyle="1" w:styleId="Heading">
    <w:name w:val="Heading"/>
    <w:rsid w:val="00601C2F"/>
    <w:pPr>
      <w:autoSpaceDE w:val="0"/>
      <w:autoSpaceDN w:val="0"/>
      <w:adjustRightInd w:val="0"/>
      <w:spacing w:after="0" w:line="240" w:lineRule="auto"/>
    </w:pPr>
    <w:rPr>
      <w:rFonts w:ascii="Dauphin" w:eastAsia="Times New Roman" w:hAnsi="Dauphin" w:cs="Times New Roman"/>
      <w:b/>
      <w:bCs/>
      <w:color w:val="000000"/>
      <w:sz w:val="72"/>
      <w:szCs w:val="72"/>
      <w:lang w:val="en-US" w:bidi="ar-SA"/>
    </w:rPr>
  </w:style>
  <w:style w:type="character" w:customStyle="1" w:styleId="Heading5Char1">
    <w:name w:val="Heading 5 Char1"/>
    <w:rsid w:val="00601C2F"/>
    <w:rPr>
      <w:rFonts w:ascii="Times New Roman" w:eastAsia="Times New Roman" w:hAnsi="Times New Roman" w:cs="Times New Roman"/>
      <w:sz w:val="26"/>
      <w:u w:val="single"/>
      <w:lang w:bidi="ar-SA"/>
    </w:rPr>
  </w:style>
  <w:style w:type="character" w:customStyle="1" w:styleId="Heading6Char1">
    <w:name w:val="Heading 6 Char1"/>
    <w:rsid w:val="00601C2F"/>
    <w:rPr>
      <w:rFonts w:ascii="Times New Roman" w:eastAsia="Times New Roman" w:hAnsi="Times New Roman" w:cs="Times New Roman"/>
      <w:b/>
      <w:sz w:val="36"/>
      <w:lang w:bidi="ar-SA"/>
    </w:rPr>
  </w:style>
  <w:style w:type="character" w:customStyle="1" w:styleId="Heading3Char1">
    <w:name w:val="Heading 3 Char1"/>
    <w:rsid w:val="00601C2F"/>
    <w:rPr>
      <w:rFonts w:ascii="Times New Roman" w:eastAsia="Times New Roman" w:hAnsi="Times New Roman" w:cs="Times New Roman"/>
      <w:sz w:val="24"/>
      <w:u w:val="single"/>
      <w:lang w:bidi="ar-SA"/>
    </w:rPr>
  </w:style>
  <w:style w:type="character" w:customStyle="1" w:styleId="Heading7Char1">
    <w:name w:val="Heading 7 Char1"/>
    <w:rsid w:val="00601C2F"/>
    <w:rPr>
      <w:rFonts w:ascii="Times New Roman" w:eastAsia="Times New Roman" w:hAnsi="Times New Roman" w:cs="Times New Roman"/>
      <w:sz w:val="26"/>
      <w:u w:val="single"/>
      <w:lang w:bidi="ar-SA"/>
    </w:rPr>
  </w:style>
  <w:style w:type="character" w:customStyle="1" w:styleId="CharChar3">
    <w:name w:val="Char Char3"/>
    <w:semiHidden/>
    <w:rsid w:val="00601C2F"/>
    <w:rPr>
      <w:rFonts w:ascii="Calibri" w:eastAsia="Calibri" w:hAnsi="Calibri"/>
      <w:sz w:val="22"/>
      <w:szCs w:val="22"/>
      <w:lang w:val="en-US" w:eastAsia="en-US" w:bidi="ar-SA"/>
    </w:rPr>
  </w:style>
  <w:style w:type="paragraph" w:customStyle="1" w:styleId="yiv1249570393msonormal">
    <w:name w:val="yiv1249570393msonormal"/>
    <w:basedOn w:val="Normal"/>
    <w:rsid w:val="00601C2F"/>
    <w:pPr>
      <w:spacing w:before="100" w:beforeAutospacing="1" w:after="100" w:afterAutospacing="1"/>
    </w:pPr>
    <w:rPr>
      <w:lang w:bidi="gu-IN"/>
    </w:rPr>
  </w:style>
  <w:style w:type="character" w:customStyle="1" w:styleId="CharChar20">
    <w:name w:val="Char Char20"/>
    <w:rsid w:val="00601C2F"/>
    <w:rPr>
      <w:rFonts w:ascii="Times New Roman" w:eastAsia="Times New Roman" w:hAnsi="Times New Roman" w:cs="Times New Roman"/>
      <w:b/>
      <w:bCs/>
      <w:sz w:val="24"/>
      <w:szCs w:val="24"/>
    </w:rPr>
  </w:style>
  <w:style w:type="character" w:customStyle="1" w:styleId="CharChar19">
    <w:name w:val="Char Char19"/>
    <w:rsid w:val="00601C2F"/>
    <w:rPr>
      <w:rFonts w:ascii="Arial" w:eastAsia="Times New Roman" w:hAnsi="Arial" w:cs="Arial"/>
      <w:b/>
      <w:bCs/>
      <w:i/>
      <w:iCs/>
      <w:sz w:val="28"/>
      <w:szCs w:val="28"/>
    </w:rPr>
  </w:style>
  <w:style w:type="paragraph" w:customStyle="1" w:styleId="tab-2">
    <w:name w:val="tab-2"/>
    <w:basedOn w:val="Normal"/>
    <w:next w:val="Normal"/>
    <w:uiPriority w:val="99"/>
    <w:rsid w:val="00601C2F"/>
    <w:pPr>
      <w:tabs>
        <w:tab w:val="left" w:pos="567"/>
      </w:tabs>
      <w:autoSpaceDE w:val="0"/>
      <w:autoSpaceDN w:val="0"/>
      <w:adjustRightInd w:val="0"/>
      <w:spacing w:before="160" w:after="80" w:line="400" w:lineRule="atLeast"/>
      <w:ind w:left="567" w:hanging="567"/>
      <w:jc w:val="both"/>
    </w:pPr>
    <w:rPr>
      <w:rFonts w:ascii="Arial Narrow" w:eastAsia="Calibri" w:hAnsi="Arial Narrow" w:cs="Arial"/>
      <w:color w:val="000000"/>
    </w:rPr>
  </w:style>
  <w:style w:type="paragraph" w:customStyle="1" w:styleId="a-tab">
    <w:name w:val="a-tab"/>
    <w:basedOn w:val="Normal"/>
    <w:rsid w:val="00601C2F"/>
    <w:pPr>
      <w:tabs>
        <w:tab w:val="left" w:pos="1080"/>
      </w:tabs>
      <w:spacing w:before="60" w:after="60" w:line="400" w:lineRule="atLeast"/>
      <w:ind w:left="1078" w:hanging="539"/>
      <w:jc w:val="both"/>
    </w:pPr>
    <w:rPr>
      <w:rFonts w:ascii="Arial" w:hAnsi="Arial" w:cs="Arial"/>
      <w:sz w:val="22"/>
      <w:szCs w:val="22"/>
    </w:rPr>
  </w:style>
  <w:style w:type="paragraph" w:customStyle="1" w:styleId="a-body-1">
    <w:name w:val="a-body-1"/>
    <w:basedOn w:val="Normal"/>
    <w:link w:val="a-body-1Char"/>
    <w:qFormat/>
    <w:rsid w:val="00601C2F"/>
    <w:pPr>
      <w:spacing w:after="160" w:line="400" w:lineRule="atLeast"/>
      <w:ind w:left="561" w:firstLine="374"/>
      <w:jc w:val="both"/>
    </w:pPr>
    <w:rPr>
      <w:rFonts w:ascii="Arial Narrow" w:hAnsi="Arial Narrow"/>
    </w:rPr>
  </w:style>
  <w:style w:type="paragraph" w:customStyle="1" w:styleId="sub-1">
    <w:name w:val="sub-1"/>
    <w:basedOn w:val="Normal"/>
    <w:qFormat/>
    <w:rsid w:val="00601C2F"/>
    <w:pPr>
      <w:tabs>
        <w:tab w:val="left" w:pos="567"/>
      </w:tabs>
      <w:spacing w:before="120" w:after="240" w:line="400" w:lineRule="atLeast"/>
      <w:jc w:val="both"/>
    </w:pPr>
    <w:rPr>
      <w:rFonts w:ascii="Arial" w:eastAsia="Calibri" w:hAnsi="Arial" w:cs="Arial"/>
      <w:b/>
      <w:bCs/>
      <w:sz w:val="26"/>
      <w:szCs w:val="26"/>
    </w:rPr>
  </w:style>
  <w:style w:type="paragraph" w:customStyle="1" w:styleId="a-num-2">
    <w:name w:val="a-num-2"/>
    <w:basedOn w:val="a-num-1"/>
    <w:rsid w:val="00601C2F"/>
    <w:pPr>
      <w:tabs>
        <w:tab w:val="clear" w:pos="993"/>
        <w:tab w:val="left" w:pos="709"/>
      </w:tabs>
      <w:spacing w:before="120" w:after="120"/>
      <w:ind w:left="709" w:hanging="341"/>
    </w:pPr>
    <w:rPr>
      <w:b/>
    </w:rPr>
  </w:style>
  <w:style w:type="paragraph" w:customStyle="1" w:styleId="a-Chapter">
    <w:name w:val="a-Chapter"/>
    <w:basedOn w:val="Title"/>
    <w:rsid w:val="00601C2F"/>
    <w:pPr>
      <w:spacing w:after="120"/>
    </w:pPr>
    <w:rPr>
      <w:rFonts w:ascii="Times New Roman" w:hAnsi="Times New Roman"/>
      <w:bCs w:val="0"/>
      <w:sz w:val="28"/>
      <w:szCs w:val="28"/>
    </w:rPr>
  </w:style>
  <w:style w:type="paragraph" w:customStyle="1" w:styleId="Bul">
    <w:name w:val="Bul"/>
    <w:basedOn w:val="NormalWeb"/>
    <w:qFormat/>
    <w:rsid w:val="00601C2F"/>
    <w:pPr>
      <w:numPr>
        <w:numId w:val="16"/>
      </w:numPr>
      <w:tabs>
        <w:tab w:val="left" w:pos="993"/>
      </w:tabs>
      <w:spacing w:before="0" w:beforeAutospacing="0" w:after="120" w:afterAutospacing="0" w:line="380" w:lineRule="atLeast"/>
      <w:ind w:left="992" w:hanging="425"/>
      <w:jc w:val="both"/>
    </w:pPr>
    <w:rPr>
      <w:rFonts w:ascii="Arial" w:eastAsia="Calibri" w:hAnsi="Arial" w:cs="Arial"/>
      <w:color w:val="000000"/>
      <w:sz w:val="22"/>
      <w:szCs w:val="22"/>
    </w:rPr>
  </w:style>
  <w:style w:type="paragraph" w:customStyle="1" w:styleId="Headnumberbody">
    <w:name w:val="Head number body"/>
    <w:basedOn w:val="Normal"/>
    <w:qFormat/>
    <w:rsid w:val="00601C2F"/>
    <w:pPr>
      <w:tabs>
        <w:tab w:val="left" w:pos="540"/>
      </w:tabs>
      <w:spacing w:before="120" w:after="120" w:line="380" w:lineRule="atLeast"/>
      <w:ind w:left="567"/>
      <w:jc w:val="both"/>
    </w:pPr>
    <w:rPr>
      <w:rFonts w:ascii="Arial" w:hAnsi="Arial" w:cs="Arial"/>
      <w:color w:val="000000"/>
      <w:sz w:val="22"/>
      <w:szCs w:val="22"/>
    </w:rPr>
  </w:style>
  <w:style w:type="paragraph" w:customStyle="1" w:styleId="TableContents0">
    <w:name w:val="Table Contents"/>
    <w:basedOn w:val="Normal"/>
    <w:rsid w:val="00601C2F"/>
    <w:pPr>
      <w:widowControl w:val="0"/>
      <w:suppressLineNumbers/>
      <w:suppressAutoHyphens/>
    </w:pPr>
    <w:rPr>
      <w:rFonts w:eastAsia="DejaVu Sans"/>
      <w:kern w:val="1"/>
      <w:lang w:val="en-IN"/>
    </w:rPr>
  </w:style>
  <w:style w:type="paragraph" w:customStyle="1" w:styleId="a-num-bold-2">
    <w:name w:val="a-num-bold-2"/>
    <w:basedOn w:val="a-num-bold-1"/>
    <w:qFormat/>
    <w:rsid w:val="00601C2F"/>
    <w:pPr>
      <w:tabs>
        <w:tab w:val="clear" w:pos="567"/>
      </w:tabs>
      <w:ind w:left="993" w:hanging="426"/>
    </w:pPr>
  </w:style>
  <w:style w:type="paragraph" w:customStyle="1" w:styleId="tab-1">
    <w:name w:val="tab-1"/>
    <w:uiPriority w:val="99"/>
    <w:rsid w:val="00601C2F"/>
    <w:pPr>
      <w:tabs>
        <w:tab w:val="left" w:pos="567"/>
      </w:tabs>
      <w:autoSpaceDE w:val="0"/>
      <w:autoSpaceDN w:val="0"/>
      <w:adjustRightInd w:val="0"/>
      <w:spacing w:before="160" w:after="80" w:line="280" w:lineRule="atLeast"/>
      <w:ind w:left="567" w:hanging="567"/>
      <w:jc w:val="both"/>
    </w:pPr>
    <w:rPr>
      <w:rFonts w:ascii="Arial" w:eastAsia="Calibri" w:hAnsi="Arial" w:cs="Arial"/>
      <w:b/>
      <w:color w:val="000000"/>
      <w:sz w:val="24"/>
      <w:szCs w:val="24"/>
      <w:lang w:val="en-US" w:bidi="ar-SA"/>
    </w:rPr>
  </w:style>
  <w:style w:type="paragraph" w:customStyle="1" w:styleId="P17">
    <w:name w:val="P17"/>
    <w:basedOn w:val="Normal"/>
    <w:hidden/>
    <w:rsid w:val="00601C2F"/>
    <w:pPr>
      <w:widowControl w:val="0"/>
      <w:adjustRightInd w:val="0"/>
      <w:spacing w:line="360" w:lineRule="auto"/>
      <w:ind w:firstLine="720"/>
      <w:jc w:val="distribute"/>
    </w:pPr>
    <w:rPr>
      <w:rFonts w:ascii="Liberation Serif" w:eastAsia="DejaVu Sans" w:hAnsi="Liberation Serif" w:cs="DejaVu Sans"/>
      <w:szCs w:val="20"/>
    </w:rPr>
  </w:style>
  <w:style w:type="paragraph" w:customStyle="1" w:styleId="Headnumberbody-sub">
    <w:name w:val="Head number body-sub"/>
    <w:basedOn w:val="Normal"/>
    <w:qFormat/>
    <w:rsid w:val="00601C2F"/>
    <w:pPr>
      <w:spacing w:before="60" w:after="60" w:line="240" w:lineRule="atLeast"/>
      <w:ind w:left="567"/>
    </w:pPr>
    <w:rPr>
      <w:rFonts w:ascii="Arial" w:eastAsia="Calibri" w:hAnsi="Arial" w:cs="Arial"/>
      <w:b/>
      <w:sz w:val="22"/>
      <w:szCs w:val="22"/>
      <w:lang w:val="en-IN"/>
    </w:rPr>
  </w:style>
  <w:style w:type="paragraph" w:customStyle="1" w:styleId="WW-Default">
    <w:name w:val="WW-Default"/>
    <w:rsid w:val="00601C2F"/>
    <w:pPr>
      <w:widowControl w:val="0"/>
      <w:tabs>
        <w:tab w:val="left" w:pos="709"/>
      </w:tabs>
      <w:suppressAutoHyphens/>
      <w:overflowPunct w:val="0"/>
      <w:spacing w:line="276" w:lineRule="atLeast"/>
    </w:pPr>
    <w:rPr>
      <w:rFonts w:ascii="Liberation Serif;MS PMincho" w:eastAsia="DejaVu Sans;Times New Roman" w:hAnsi="Liberation Serif;MS PMincho" w:cs="Rachana"/>
      <w:color w:val="00000A"/>
      <w:sz w:val="24"/>
      <w:szCs w:val="24"/>
      <w:lang w:val="en-GB" w:eastAsia="zh-CN" w:bidi="ml-IN"/>
    </w:rPr>
  </w:style>
  <w:style w:type="paragraph" w:customStyle="1" w:styleId="sub-3">
    <w:name w:val="sub-3"/>
    <w:basedOn w:val="BodyText"/>
    <w:qFormat/>
    <w:rsid w:val="00601C2F"/>
    <w:pPr>
      <w:spacing w:before="120" w:line="240" w:lineRule="auto"/>
      <w:ind w:left="567"/>
      <w:jc w:val="both"/>
    </w:pPr>
    <w:rPr>
      <w:rFonts w:ascii="Arial Narrow" w:eastAsia="Times New Roman" w:hAnsi="Arial Narrow" w:cs="Times New Roman"/>
      <w:b/>
      <w:bCs/>
      <w:i/>
      <w:sz w:val="24"/>
      <w:szCs w:val="24"/>
      <w:lang w:val="en-GB"/>
    </w:rPr>
  </w:style>
  <w:style w:type="paragraph" w:customStyle="1" w:styleId="num-bold-1">
    <w:name w:val="num-bold-1"/>
    <w:basedOn w:val="a-num-2"/>
    <w:qFormat/>
    <w:rsid w:val="00601C2F"/>
    <w:pPr>
      <w:tabs>
        <w:tab w:val="clear" w:pos="709"/>
        <w:tab w:val="left" w:pos="935"/>
        <w:tab w:val="left" w:pos="1310"/>
      </w:tabs>
      <w:spacing w:before="0" w:after="80"/>
      <w:ind w:left="935" w:hanging="374"/>
    </w:pPr>
  </w:style>
  <w:style w:type="paragraph" w:customStyle="1" w:styleId="a-tab-3">
    <w:name w:val="a-tab-3"/>
    <w:basedOn w:val="a-num-2"/>
    <w:qFormat/>
    <w:rsid w:val="00601C2F"/>
    <w:pPr>
      <w:tabs>
        <w:tab w:val="clear" w:pos="709"/>
      </w:tabs>
      <w:spacing w:before="0" w:after="80"/>
      <w:ind w:hanging="6"/>
    </w:pPr>
    <w:rPr>
      <w:b w:val="0"/>
    </w:rPr>
  </w:style>
  <w:style w:type="paragraph" w:customStyle="1" w:styleId="Append">
    <w:name w:val="Append"/>
    <w:basedOn w:val="Normal"/>
    <w:rsid w:val="00601C2F"/>
    <w:pPr>
      <w:spacing w:after="360"/>
      <w:jc w:val="center"/>
    </w:pPr>
    <w:rPr>
      <w:rFonts w:eastAsia="Calibri"/>
      <w:b/>
      <w:i/>
      <w:sz w:val="36"/>
    </w:rPr>
  </w:style>
  <w:style w:type="paragraph" w:customStyle="1" w:styleId="Body0">
    <w:name w:val="Body"/>
    <w:basedOn w:val="BodyTextIndent"/>
    <w:rsid w:val="00601C2F"/>
    <w:pPr>
      <w:spacing w:after="120" w:line="276" w:lineRule="auto"/>
      <w:ind w:left="360"/>
    </w:pPr>
    <w:rPr>
      <w:rFonts w:ascii="Calibri" w:hAnsi="Calibri"/>
      <w:sz w:val="22"/>
      <w:szCs w:val="22"/>
    </w:rPr>
  </w:style>
  <w:style w:type="paragraph" w:customStyle="1" w:styleId="Head">
    <w:name w:val="Head"/>
    <w:basedOn w:val="BodyText"/>
    <w:qFormat/>
    <w:rsid w:val="00601C2F"/>
    <w:rPr>
      <w:rFonts w:ascii="Calibri" w:eastAsia="Times New Roman" w:hAnsi="Calibri" w:cs="Times New Roman"/>
    </w:rPr>
  </w:style>
  <w:style w:type="paragraph" w:customStyle="1" w:styleId="a-chap-1">
    <w:name w:val="a-chap-1"/>
    <w:basedOn w:val="Normal"/>
    <w:rsid w:val="00601C2F"/>
    <w:pPr>
      <w:spacing w:after="360"/>
      <w:jc w:val="center"/>
    </w:pPr>
    <w:rPr>
      <w:rFonts w:eastAsia="Calibri"/>
      <w:b/>
      <w:bCs/>
      <w:i/>
      <w:iCs/>
      <w:sz w:val="40"/>
    </w:rPr>
  </w:style>
  <w:style w:type="table" w:customStyle="1" w:styleId="TableGrid21">
    <w:name w:val="Table Grid21"/>
    <w:basedOn w:val="TableNormal"/>
    <w:next w:val="TableGrid"/>
    <w:uiPriority w:val="59"/>
    <w:rsid w:val="00601C2F"/>
    <w:pPr>
      <w:spacing w:after="0" w:line="240" w:lineRule="auto"/>
    </w:pPr>
    <w:rPr>
      <w:rFonts w:ascii="Calibri" w:eastAsia="Calibri" w:hAnsi="Calibri"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LH">
    <w:name w:val="LLH"/>
    <w:basedOn w:val="Normal"/>
    <w:link w:val="LLHChar"/>
    <w:qFormat/>
    <w:rsid w:val="00601C2F"/>
    <w:pPr>
      <w:spacing w:after="200" w:line="276" w:lineRule="auto"/>
    </w:pPr>
    <w:rPr>
      <w:rFonts w:ascii="Calibri" w:eastAsia="Calibri" w:hAnsi="Calibri"/>
      <w:sz w:val="26"/>
      <w:szCs w:val="26"/>
      <w:lang w:bidi="en-US"/>
    </w:rPr>
  </w:style>
  <w:style w:type="character" w:customStyle="1" w:styleId="LLHChar">
    <w:name w:val="LLH Char"/>
    <w:link w:val="LLH"/>
    <w:rsid w:val="00601C2F"/>
    <w:rPr>
      <w:rFonts w:ascii="Calibri" w:eastAsia="Calibri" w:hAnsi="Calibri" w:cs="Times New Roman"/>
      <w:sz w:val="26"/>
      <w:szCs w:val="26"/>
      <w:lang w:val="en-US" w:bidi="en-US"/>
    </w:rPr>
  </w:style>
  <w:style w:type="paragraph" w:customStyle="1" w:styleId="Head-1activity">
    <w:name w:val="Head-1 activity"/>
    <w:basedOn w:val="Normal"/>
    <w:qFormat/>
    <w:rsid w:val="00601C2F"/>
    <w:pPr>
      <w:spacing w:before="120"/>
      <w:jc w:val="center"/>
    </w:pPr>
    <w:rPr>
      <w:rFonts w:ascii="Arial" w:hAnsi="Arial" w:cs="Arial"/>
      <w:b/>
      <w:bCs/>
      <w:color w:val="000000"/>
      <w:lang w:val="en-IN" w:eastAsia="en-IN"/>
    </w:rPr>
  </w:style>
  <w:style w:type="character" w:customStyle="1" w:styleId="A21">
    <w:name w:val="A2+1"/>
    <w:uiPriority w:val="99"/>
    <w:rsid w:val="00601C2F"/>
    <w:rPr>
      <w:rFonts w:cs="RFYGID+NewBaskerville-Roman"/>
      <w:color w:val="000000"/>
      <w:sz w:val="22"/>
      <w:szCs w:val="22"/>
    </w:rPr>
  </w:style>
  <w:style w:type="paragraph" w:customStyle="1" w:styleId="listparagraphcxspmiddle">
    <w:name w:val="listparagraphcxspmiddle"/>
    <w:basedOn w:val="Normal"/>
    <w:rsid w:val="00601C2F"/>
    <w:pPr>
      <w:spacing w:before="100" w:beforeAutospacing="1" w:after="100" w:afterAutospacing="1"/>
    </w:pPr>
  </w:style>
  <w:style w:type="paragraph" w:customStyle="1" w:styleId="listparagraphcxsplast">
    <w:name w:val="listparagraphcxsplast"/>
    <w:basedOn w:val="Normal"/>
    <w:rsid w:val="00601C2F"/>
    <w:pPr>
      <w:spacing w:before="100" w:beforeAutospacing="1" w:after="100" w:afterAutospacing="1"/>
    </w:pPr>
  </w:style>
  <w:style w:type="numbering" w:customStyle="1" w:styleId="Style4">
    <w:name w:val="Style4"/>
    <w:uiPriority w:val="99"/>
    <w:rsid w:val="00601C2F"/>
    <w:pPr>
      <w:numPr>
        <w:numId w:val="17"/>
      </w:numPr>
    </w:pPr>
  </w:style>
  <w:style w:type="character" w:customStyle="1" w:styleId="A8">
    <w:name w:val="A8"/>
    <w:uiPriority w:val="99"/>
    <w:rsid w:val="00601C2F"/>
    <w:rPr>
      <w:rFonts w:cs="HK Grotesk"/>
      <w:b/>
      <w:bCs/>
      <w:color w:val="000000"/>
      <w:sz w:val="32"/>
      <w:szCs w:val="32"/>
    </w:rPr>
  </w:style>
  <w:style w:type="character" w:customStyle="1" w:styleId="A2">
    <w:name w:val="A2"/>
    <w:uiPriority w:val="99"/>
    <w:rsid w:val="00601C2F"/>
    <w:rPr>
      <w:color w:val="000000"/>
      <w:sz w:val="16"/>
      <w:szCs w:val="16"/>
    </w:rPr>
  </w:style>
  <w:style w:type="character" w:customStyle="1" w:styleId="BodyTextIndent3Char1">
    <w:name w:val="Body Text Indent 3 Char1"/>
    <w:basedOn w:val="DefaultParagraphFont"/>
    <w:uiPriority w:val="99"/>
    <w:semiHidden/>
    <w:rsid w:val="00601C2F"/>
    <w:rPr>
      <w:rFonts w:ascii="Calibri" w:hAnsi="Calibri"/>
      <w:sz w:val="16"/>
      <w:szCs w:val="16"/>
      <w:lang w:bidi="ar-SA"/>
    </w:rPr>
  </w:style>
  <w:style w:type="character" w:customStyle="1" w:styleId="A3">
    <w:name w:val="A3"/>
    <w:uiPriority w:val="99"/>
    <w:rsid w:val="00601C2F"/>
    <w:rPr>
      <w:rFonts w:cs="ZANQKJ+MBookman"/>
      <w:color w:val="000000"/>
      <w:sz w:val="20"/>
      <w:szCs w:val="20"/>
    </w:rPr>
  </w:style>
  <w:style w:type="paragraph" w:customStyle="1" w:styleId="xl2639">
    <w:name w:val="xl2639"/>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n-IN"/>
    </w:rPr>
  </w:style>
  <w:style w:type="paragraph" w:customStyle="1" w:styleId="xl2640">
    <w:name w:val="xl2640"/>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eastAsia="en-IN"/>
    </w:rPr>
  </w:style>
  <w:style w:type="paragraph" w:customStyle="1" w:styleId="xl2641">
    <w:name w:val="xl2641"/>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color w:val="000000"/>
      <w:lang w:eastAsia="en-IN"/>
    </w:rPr>
  </w:style>
  <w:style w:type="paragraph" w:customStyle="1" w:styleId="xl2642">
    <w:name w:val="xl2642"/>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color w:val="000000"/>
      <w:lang w:eastAsia="en-IN"/>
    </w:rPr>
  </w:style>
  <w:style w:type="paragraph" w:customStyle="1" w:styleId="xl2643">
    <w:name w:val="xl2643"/>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2644">
    <w:name w:val="xl2644"/>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lang w:eastAsia="en-IN"/>
    </w:rPr>
  </w:style>
  <w:style w:type="paragraph" w:customStyle="1" w:styleId="xl2645">
    <w:name w:val="xl2645"/>
    <w:basedOn w:val="Normal"/>
    <w:rsid w:val="00601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lang w:eastAsia="en-IN"/>
    </w:rPr>
  </w:style>
  <w:style w:type="paragraph" w:customStyle="1" w:styleId="xl2646">
    <w:name w:val="xl2646"/>
    <w:basedOn w:val="Normal"/>
    <w:rsid w:val="00601C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rebuchet MS" w:hAnsi="Trebuchet MS"/>
      <w:color w:val="000000"/>
      <w:lang w:eastAsia="en-IN"/>
    </w:rPr>
  </w:style>
  <w:style w:type="character" w:customStyle="1" w:styleId="A52">
    <w:name w:val="A5+2"/>
    <w:uiPriority w:val="99"/>
    <w:rsid w:val="00601C2F"/>
    <w:rPr>
      <w:rFonts w:cs="Glypha 55"/>
      <w:color w:val="000000"/>
      <w:sz w:val="36"/>
      <w:szCs w:val="36"/>
    </w:rPr>
  </w:style>
  <w:style w:type="table" w:customStyle="1" w:styleId="TableGrid51">
    <w:name w:val="Table Grid51"/>
    <w:basedOn w:val="TableNormal"/>
    <w:next w:val="TableGrid"/>
    <w:uiPriority w:val="59"/>
    <w:rsid w:val="00601C2F"/>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0">
    <w:name w:val="table"/>
    <w:rsid w:val="00601C2F"/>
    <w:pPr>
      <w:tabs>
        <w:tab w:val="left" w:pos="1985"/>
      </w:tabs>
      <w:autoSpaceDE w:val="0"/>
      <w:autoSpaceDN w:val="0"/>
      <w:adjustRightInd w:val="0"/>
      <w:spacing w:before="120" w:after="170" w:line="240" w:lineRule="auto"/>
      <w:ind w:left="1985" w:hanging="1985"/>
      <w:jc w:val="both"/>
    </w:pPr>
    <w:rPr>
      <w:rFonts w:ascii="Arial" w:eastAsia="Times New Roman" w:hAnsi="Arial" w:cs="Times New Roman"/>
      <w:b/>
      <w:bCs/>
      <w:sz w:val="24"/>
      <w:szCs w:val="28"/>
      <w:lang w:val="en-US" w:bidi="ar-SA"/>
    </w:rPr>
  </w:style>
  <w:style w:type="paragraph" w:customStyle="1" w:styleId="subhead">
    <w:name w:val="subhead"/>
    <w:rsid w:val="00601C2F"/>
    <w:pPr>
      <w:tabs>
        <w:tab w:val="left" w:pos="1134"/>
      </w:tabs>
      <w:autoSpaceDE w:val="0"/>
      <w:autoSpaceDN w:val="0"/>
      <w:adjustRightInd w:val="0"/>
      <w:spacing w:before="360" w:after="240" w:line="240" w:lineRule="auto"/>
      <w:ind w:left="1134" w:hanging="1134"/>
      <w:jc w:val="both"/>
    </w:pPr>
    <w:rPr>
      <w:rFonts w:ascii="Book Antiqua" w:eastAsia="Times New Roman" w:hAnsi="Book Antiqua" w:cs="Times New Roman"/>
      <w:b/>
      <w:bCs/>
      <w:caps/>
      <w:sz w:val="28"/>
      <w:szCs w:val="28"/>
      <w:lang w:val="en-US" w:bidi="ar-SA"/>
    </w:rPr>
  </w:style>
  <w:style w:type="paragraph" w:customStyle="1" w:styleId="Headline">
    <w:name w:val="Headline"/>
    <w:rsid w:val="00601C2F"/>
    <w:pPr>
      <w:spacing w:after="360" w:line="240" w:lineRule="auto"/>
      <w:jc w:val="center"/>
    </w:pPr>
    <w:rPr>
      <w:rFonts w:ascii="Arial" w:eastAsia="Times New Roman" w:hAnsi="Arial" w:cs="Times New Roman"/>
      <w:b/>
      <w:caps/>
      <w:snapToGrid w:val="0"/>
      <w:sz w:val="40"/>
      <w:lang w:val="en-US" w:bidi="ar-SA"/>
    </w:rPr>
  </w:style>
  <w:style w:type="table" w:customStyle="1" w:styleId="LightGrid-Accent12">
    <w:name w:val="Light Grid - Accent 12"/>
    <w:basedOn w:val="TableNormal"/>
    <w:uiPriority w:val="62"/>
    <w:rsid w:val="00520284"/>
    <w:pPr>
      <w:spacing w:after="0" w:line="240" w:lineRule="auto"/>
    </w:pPr>
    <w:rPr>
      <w:szCs w:val="22"/>
      <w:lang w:val="en-US"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body-1Char">
    <w:name w:val="a-body-1 Char"/>
    <w:link w:val="a-body-1"/>
    <w:rsid w:val="008B55A1"/>
    <w:rPr>
      <w:rFonts w:ascii="Arial Narrow" w:eastAsia="Times New Roman" w:hAnsi="Arial Narrow" w:cs="Times New Roman"/>
      <w:sz w:val="24"/>
      <w:szCs w:val="24"/>
      <w:lang w:val="en-US" w:bidi="ar-SA"/>
    </w:rPr>
  </w:style>
  <w:style w:type="table" w:customStyle="1" w:styleId="ITParkCitation1">
    <w:name w:val="IT Park_Citation1"/>
    <w:basedOn w:val="TableNormal"/>
    <w:next w:val="TableGrid"/>
    <w:uiPriority w:val="59"/>
    <w:qFormat/>
    <w:rsid w:val="006E6DDC"/>
    <w:pPr>
      <w:spacing w:after="0" w:line="240" w:lineRule="auto"/>
    </w:pPr>
    <w:rPr>
      <w:szCs w:val="22"/>
      <w:lang w:val="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Accent13">
    <w:name w:val="Light Grid - Accent 13"/>
    <w:basedOn w:val="TableNormal"/>
    <w:uiPriority w:val="62"/>
    <w:rsid w:val="00252BC5"/>
    <w:pPr>
      <w:spacing w:after="0" w:line="240" w:lineRule="auto"/>
    </w:pPr>
    <w:rPr>
      <w:szCs w:val="22"/>
      <w:lang w:val="en-US"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rCharCharChar0">
    <w:name w:val="Char Char Char Char"/>
    <w:basedOn w:val="Normal"/>
    <w:rsid w:val="00021A8A"/>
    <w:pPr>
      <w:spacing w:after="160" w:line="240" w:lineRule="exact"/>
    </w:pPr>
    <w:rPr>
      <w:rFonts w:ascii="Arial" w:hAnsi="Arial"/>
      <w:sz w:val="20"/>
      <w:szCs w:val="20"/>
    </w:rPr>
  </w:style>
  <w:style w:type="paragraph" w:customStyle="1" w:styleId="CharCharCharCharCharCharCharCharCharCharCharCharCharCharCharCharCharCharCharCharCharCharCharCharChar0">
    <w:name w:val="Char Char Char Char Char Char Char Char Char Char Char Char Char Char Char Char Char Char Char Char Char Char Char Char Char"/>
    <w:basedOn w:val="Normal"/>
    <w:rsid w:val="00021A8A"/>
    <w:pPr>
      <w:spacing w:after="160" w:line="240" w:lineRule="exact"/>
    </w:pPr>
    <w:rPr>
      <w:rFonts w:ascii="Arial" w:hAnsi="Arial"/>
      <w:sz w:val="20"/>
      <w:szCs w:val="20"/>
      <w:lang w:val="en-IN"/>
    </w:rPr>
  </w:style>
  <w:style w:type="paragraph" w:customStyle="1" w:styleId="CharCharCharCharCharCharCharCharCharCharCharCharCharCharCharChar0">
    <w:name w:val="Char Char Char Char Char Char Char Char Char Char Char Char Char Char Char Char"/>
    <w:basedOn w:val="Normal"/>
    <w:rsid w:val="006F7841"/>
    <w:pPr>
      <w:spacing w:after="160" w:line="240" w:lineRule="exact"/>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Table Grid 8" w:uiPriority="0"/>
    <w:lsdException w:name="Table List 1" w:uiPriority="0"/>
    <w:lsdException w:name="Table List 6" w:uiPriority="0"/>
    <w:lsdException w:name="Table 3D effects 2" w:uiPriority="0"/>
    <w:lsdException w:name="Table Contemporary"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1799A"/>
    <w:pPr>
      <w:spacing w:after="0" w:line="240" w:lineRule="auto"/>
    </w:pPr>
    <w:rPr>
      <w:rFonts w:ascii="Times New Roman" w:eastAsia="Times New Roman" w:hAnsi="Times New Roman" w:cs="Times New Roman"/>
      <w:sz w:val="24"/>
      <w:szCs w:val="24"/>
      <w:lang w:val="en-US" w:bidi="ar-SA"/>
    </w:rPr>
  </w:style>
  <w:style w:type="paragraph" w:styleId="Heading1">
    <w:name w:val="heading 1"/>
    <w:basedOn w:val="Normal"/>
    <w:next w:val="Normal"/>
    <w:link w:val="Heading1Char"/>
    <w:uiPriority w:val="99"/>
    <w:qFormat/>
    <w:rsid w:val="00563605"/>
    <w:pPr>
      <w:keepNext/>
      <w:spacing w:before="240" w:after="60"/>
      <w:outlineLvl w:val="0"/>
    </w:pPr>
    <w:rPr>
      <w:rFonts w:ascii="Wingdings 3" w:hAnsi="Wingdings 3"/>
      <w:b/>
      <w:bCs/>
      <w:kern w:val="32"/>
      <w:sz w:val="32"/>
      <w:szCs w:val="32"/>
    </w:rPr>
  </w:style>
  <w:style w:type="paragraph" w:styleId="Heading2">
    <w:name w:val="heading 2"/>
    <w:basedOn w:val="Normal"/>
    <w:next w:val="Normal"/>
    <w:link w:val="Heading2Char"/>
    <w:uiPriority w:val="9"/>
    <w:qFormat/>
    <w:rsid w:val="00563605"/>
    <w:pPr>
      <w:keepNext/>
      <w:jc w:val="center"/>
      <w:outlineLvl w:val="1"/>
    </w:pPr>
    <w:rPr>
      <w:rFonts w:ascii="Arial Black" w:hAnsi="Arial Black"/>
      <w:sz w:val="20"/>
      <w:szCs w:val="20"/>
    </w:rPr>
  </w:style>
  <w:style w:type="paragraph" w:styleId="Heading3">
    <w:name w:val="heading 3"/>
    <w:basedOn w:val="Normal"/>
    <w:next w:val="Normal"/>
    <w:link w:val="Heading3Char"/>
    <w:uiPriority w:val="9"/>
    <w:qFormat/>
    <w:rsid w:val="00563605"/>
    <w:pPr>
      <w:keepNext/>
      <w:keepLines/>
      <w:spacing w:before="200"/>
      <w:outlineLvl w:val="2"/>
    </w:pPr>
    <w:rPr>
      <w:rFonts w:ascii="PMingLiU" w:eastAsia="PMingLiU" w:hAnsi="Calibri"/>
      <w:b/>
      <w:bCs/>
      <w:color w:val="4F81BD"/>
    </w:rPr>
  </w:style>
  <w:style w:type="paragraph" w:styleId="Heading4">
    <w:name w:val="heading 4"/>
    <w:basedOn w:val="Normal"/>
    <w:next w:val="Normal"/>
    <w:link w:val="Heading4Char"/>
    <w:uiPriority w:val="9"/>
    <w:qFormat/>
    <w:rsid w:val="00563605"/>
    <w:pPr>
      <w:keepNext/>
      <w:keepLines/>
      <w:spacing w:before="200"/>
      <w:outlineLvl w:val="3"/>
    </w:pPr>
    <w:rPr>
      <w:rFonts w:ascii="PMingLiU" w:eastAsia="PMingLiU" w:hAnsi="Calibri"/>
      <w:b/>
      <w:bCs/>
      <w:i/>
      <w:iCs/>
      <w:color w:val="4F81BD"/>
    </w:rPr>
  </w:style>
  <w:style w:type="paragraph" w:styleId="Heading5">
    <w:name w:val="heading 5"/>
    <w:basedOn w:val="Normal"/>
    <w:next w:val="Normal"/>
    <w:link w:val="Heading5Char"/>
    <w:qFormat/>
    <w:rsid w:val="00563605"/>
    <w:pPr>
      <w:keepNext/>
      <w:keepLines/>
      <w:spacing w:before="200"/>
      <w:outlineLvl w:val="4"/>
    </w:pPr>
    <w:rPr>
      <w:rFonts w:ascii="PMingLiU" w:eastAsia="PMingLiU" w:hAnsi="Calibri"/>
      <w:color w:val="243F60"/>
    </w:rPr>
  </w:style>
  <w:style w:type="paragraph" w:styleId="Heading6">
    <w:name w:val="heading 6"/>
    <w:basedOn w:val="Normal"/>
    <w:next w:val="Normal"/>
    <w:link w:val="Heading6Char"/>
    <w:qFormat/>
    <w:rsid w:val="00563605"/>
    <w:pPr>
      <w:keepNext/>
      <w:keepLines/>
      <w:spacing w:before="200"/>
      <w:outlineLvl w:val="5"/>
    </w:pPr>
    <w:rPr>
      <w:rFonts w:ascii="PMingLiU" w:eastAsia="PMingLiU" w:hAnsi="Calibri"/>
      <w:i/>
      <w:iCs/>
      <w:color w:val="243F60"/>
    </w:rPr>
  </w:style>
  <w:style w:type="paragraph" w:styleId="Heading7">
    <w:name w:val="heading 7"/>
    <w:basedOn w:val="Normal"/>
    <w:next w:val="Normal"/>
    <w:link w:val="Heading7Char"/>
    <w:qFormat/>
    <w:rsid w:val="00563605"/>
    <w:pPr>
      <w:keepNext/>
      <w:keepLines/>
      <w:spacing w:before="200"/>
      <w:outlineLvl w:val="6"/>
    </w:pPr>
    <w:rPr>
      <w:rFonts w:ascii="PMingLiU" w:eastAsia="PMingLiU" w:hAnsi="Calibri"/>
      <w:i/>
      <w:iCs/>
      <w:color w:val="404040"/>
    </w:rPr>
  </w:style>
  <w:style w:type="paragraph" w:styleId="Heading8">
    <w:name w:val="heading 8"/>
    <w:basedOn w:val="Normal"/>
    <w:next w:val="Normal"/>
    <w:link w:val="Heading8Char"/>
    <w:qFormat/>
    <w:rsid w:val="00563605"/>
    <w:pPr>
      <w:keepNext/>
      <w:keepLines/>
      <w:spacing w:before="200"/>
      <w:outlineLvl w:val="7"/>
    </w:pPr>
    <w:rPr>
      <w:rFonts w:ascii="PMingLiU" w:eastAsia="PMingLiU" w:hAnsi="Calibri"/>
      <w:color w:val="404040"/>
      <w:sz w:val="20"/>
      <w:szCs w:val="20"/>
    </w:rPr>
  </w:style>
  <w:style w:type="paragraph" w:styleId="Heading9">
    <w:name w:val="heading 9"/>
    <w:basedOn w:val="Normal"/>
    <w:next w:val="Normal"/>
    <w:link w:val="Heading9Char"/>
    <w:uiPriority w:val="9"/>
    <w:qFormat/>
    <w:rsid w:val="00563605"/>
    <w:pPr>
      <w:keepNext/>
      <w:jc w:val="both"/>
      <w:outlineLvl w:val="8"/>
    </w:pPr>
    <w:rPr>
      <w:rFonts w:ascii="Arial Black" w:hAnsi="Arial Blac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1799A"/>
    <w:pPr>
      <w:ind w:left="720" w:hanging="357"/>
    </w:pPr>
    <w:rPr>
      <w:rFonts w:eastAsia="PMingLiU"/>
    </w:rPr>
  </w:style>
  <w:style w:type="character" w:customStyle="1" w:styleId="ListParagraphChar">
    <w:name w:val="List Paragraph Char"/>
    <w:basedOn w:val="DefaultParagraphFont"/>
    <w:link w:val="ListParagraph"/>
    <w:uiPriority w:val="34"/>
    <w:rsid w:val="00A1799A"/>
    <w:rPr>
      <w:rFonts w:ascii="Times New Roman" w:eastAsia="PMingLiU" w:hAnsi="Times New Roman" w:cs="Times New Roman"/>
      <w:sz w:val="24"/>
      <w:szCs w:val="24"/>
      <w:lang w:val="en-US" w:bidi="ar-SA"/>
    </w:rPr>
  </w:style>
  <w:style w:type="paragraph" w:styleId="NoSpacing">
    <w:name w:val="No Spacing"/>
    <w:link w:val="NoSpacingChar"/>
    <w:uiPriority w:val="1"/>
    <w:qFormat/>
    <w:rsid w:val="00A1799A"/>
    <w:pPr>
      <w:spacing w:after="0" w:line="240" w:lineRule="auto"/>
    </w:pPr>
    <w:rPr>
      <w:szCs w:val="22"/>
      <w:lang w:val="en-US" w:bidi="ar-SA"/>
    </w:rPr>
  </w:style>
  <w:style w:type="character" w:customStyle="1" w:styleId="NoSpacingChar">
    <w:name w:val="No Spacing Char"/>
    <w:link w:val="NoSpacing"/>
    <w:uiPriority w:val="1"/>
    <w:locked/>
    <w:rsid w:val="00A1799A"/>
    <w:rPr>
      <w:szCs w:val="22"/>
      <w:lang w:val="en-US" w:bidi="ar-SA"/>
    </w:rPr>
  </w:style>
  <w:style w:type="table" w:styleId="TableGrid">
    <w:name w:val="Table Grid"/>
    <w:basedOn w:val="TableNormal"/>
    <w:uiPriority w:val="59"/>
    <w:rsid w:val="00A1799A"/>
    <w:pPr>
      <w:spacing w:after="0" w:line="240" w:lineRule="auto"/>
    </w:pPr>
    <w:rPr>
      <w:rFonts w:eastAsiaTheme="minorEastAsia"/>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E3046A"/>
    <w:pPr>
      <w:ind w:left="900"/>
    </w:pPr>
  </w:style>
  <w:style w:type="character" w:customStyle="1" w:styleId="BodyTextIndentChar">
    <w:name w:val="Body Text Indent Char"/>
    <w:basedOn w:val="DefaultParagraphFont"/>
    <w:link w:val="BodyTextIndent"/>
    <w:rsid w:val="00E3046A"/>
    <w:rPr>
      <w:rFonts w:ascii="Times New Roman" w:eastAsia="Times New Roman" w:hAnsi="Times New Roman" w:cs="Times New Roman"/>
      <w:sz w:val="24"/>
      <w:szCs w:val="24"/>
      <w:lang w:val="en-US" w:bidi="ar-SA"/>
    </w:rPr>
  </w:style>
  <w:style w:type="paragraph" w:styleId="BodyText">
    <w:name w:val="Body Text"/>
    <w:basedOn w:val="Normal"/>
    <w:link w:val="BodyTextChar"/>
    <w:unhideWhenUsed/>
    <w:rsid w:val="00E3046A"/>
    <w:pPr>
      <w:spacing w:after="120" w:line="276"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rsid w:val="00E3046A"/>
    <w:rPr>
      <w:szCs w:val="22"/>
      <w:lang w:val="en-US" w:bidi="ar-SA"/>
    </w:rPr>
  </w:style>
  <w:style w:type="table" w:styleId="LightGrid-Accent6">
    <w:name w:val="Light Grid Accent 6"/>
    <w:basedOn w:val="TableNormal"/>
    <w:uiPriority w:val="62"/>
    <w:rsid w:val="00E3046A"/>
    <w:pPr>
      <w:spacing w:after="0" w:line="240" w:lineRule="auto"/>
    </w:pPr>
    <w:rPr>
      <w:szCs w:val="22"/>
      <w:lang w:val="en-US"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4">
    <w:name w:val="Light Shading Accent 4"/>
    <w:basedOn w:val="TableNormal"/>
    <w:uiPriority w:val="60"/>
    <w:rsid w:val="00E3046A"/>
    <w:pPr>
      <w:spacing w:after="0" w:line="240" w:lineRule="auto"/>
    </w:pPr>
    <w:rPr>
      <w:color w:val="5F497A" w:themeColor="accent4" w:themeShade="BF"/>
      <w:szCs w:val="22"/>
      <w:lang w:bidi="ar-SA"/>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E3046A"/>
    <w:pPr>
      <w:spacing w:after="0" w:line="240" w:lineRule="auto"/>
    </w:pPr>
    <w:rPr>
      <w:szCs w:val="22"/>
      <w:lang w:bidi="ar-S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MediumList11">
    <w:name w:val="Medium List 11"/>
    <w:basedOn w:val="TableNormal"/>
    <w:uiPriority w:val="65"/>
    <w:rsid w:val="00E3046A"/>
    <w:pPr>
      <w:spacing w:after="0" w:line="240" w:lineRule="auto"/>
    </w:pPr>
    <w:rPr>
      <w:color w:val="000000" w:themeColor="text1"/>
      <w:szCs w:val="22"/>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Hyperlink">
    <w:name w:val="Hyperlink"/>
    <w:basedOn w:val="DefaultParagraphFont"/>
    <w:uiPriority w:val="99"/>
    <w:unhideWhenUsed/>
    <w:rsid w:val="00356618"/>
    <w:rPr>
      <w:color w:val="0000FF"/>
      <w:u w:val="single"/>
    </w:rPr>
  </w:style>
  <w:style w:type="paragraph" w:styleId="BalloonText">
    <w:name w:val="Balloon Text"/>
    <w:aliases w:val="Char"/>
    <w:basedOn w:val="Normal"/>
    <w:link w:val="BalloonTextChar"/>
    <w:uiPriority w:val="99"/>
    <w:unhideWhenUsed/>
    <w:rsid w:val="007F332A"/>
    <w:rPr>
      <w:rFonts w:ascii="Tahoma" w:hAnsi="Tahoma" w:cs="Tahoma"/>
      <w:sz w:val="16"/>
      <w:szCs w:val="16"/>
    </w:rPr>
  </w:style>
  <w:style w:type="character" w:customStyle="1" w:styleId="BalloonTextChar">
    <w:name w:val="Balloon Text Char"/>
    <w:aliases w:val="Char Char"/>
    <w:basedOn w:val="DefaultParagraphFont"/>
    <w:link w:val="BalloonText"/>
    <w:uiPriority w:val="99"/>
    <w:rsid w:val="007F332A"/>
    <w:rPr>
      <w:rFonts w:ascii="Tahoma" w:eastAsia="Times New Roman" w:hAnsi="Tahoma" w:cs="Tahoma"/>
      <w:sz w:val="16"/>
      <w:szCs w:val="16"/>
      <w:lang w:val="en-US" w:bidi="ar-SA"/>
    </w:rPr>
  </w:style>
  <w:style w:type="character" w:customStyle="1" w:styleId="Heading1Char">
    <w:name w:val="Heading 1 Char"/>
    <w:basedOn w:val="DefaultParagraphFont"/>
    <w:link w:val="Heading1"/>
    <w:uiPriority w:val="99"/>
    <w:rsid w:val="00563605"/>
    <w:rPr>
      <w:rFonts w:ascii="Wingdings 3" w:eastAsia="Times New Roman" w:hAnsi="Wingdings 3" w:cs="Times New Roman"/>
      <w:b/>
      <w:bCs/>
      <w:kern w:val="32"/>
      <w:sz w:val="32"/>
      <w:szCs w:val="32"/>
      <w:lang w:val="en-US" w:bidi="ar-SA"/>
    </w:rPr>
  </w:style>
  <w:style w:type="character" w:customStyle="1" w:styleId="Heading2Char">
    <w:name w:val="Heading 2 Char"/>
    <w:basedOn w:val="DefaultParagraphFont"/>
    <w:link w:val="Heading2"/>
    <w:uiPriority w:val="9"/>
    <w:rsid w:val="00563605"/>
    <w:rPr>
      <w:rFonts w:ascii="Arial Black" w:eastAsia="Times New Roman" w:hAnsi="Arial Black" w:cs="Times New Roman"/>
      <w:sz w:val="20"/>
      <w:lang w:val="en-US" w:bidi="ar-SA"/>
    </w:rPr>
  </w:style>
  <w:style w:type="character" w:customStyle="1" w:styleId="Heading3Char">
    <w:name w:val="Heading 3 Char"/>
    <w:basedOn w:val="DefaultParagraphFont"/>
    <w:link w:val="Heading3"/>
    <w:uiPriority w:val="9"/>
    <w:rsid w:val="00563605"/>
    <w:rPr>
      <w:rFonts w:ascii="PMingLiU" w:eastAsia="PMingLiU" w:hAnsi="Calibri" w:cs="Times New Roman"/>
      <w:b/>
      <w:bCs/>
      <w:color w:val="4F81BD"/>
      <w:sz w:val="24"/>
      <w:szCs w:val="24"/>
      <w:lang w:val="en-US" w:bidi="ar-SA"/>
    </w:rPr>
  </w:style>
  <w:style w:type="character" w:customStyle="1" w:styleId="Heading4Char">
    <w:name w:val="Heading 4 Char"/>
    <w:basedOn w:val="DefaultParagraphFont"/>
    <w:link w:val="Heading4"/>
    <w:uiPriority w:val="9"/>
    <w:rsid w:val="00563605"/>
    <w:rPr>
      <w:rFonts w:ascii="PMingLiU" w:eastAsia="PMingLiU" w:hAnsi="Calibri" w:cs="Times New Roman"/>
      <w:b/>
      <w:bCs/>
      <w:i/>
      <w:iCs/>
      <w:color w:val="4F81BD"/>
      <w:sz w:val="24"/>
      <w:szCs w:val="24"/>
      <w:lang w:val="en-US" w:bidi="ar-SA"/>
    </w:rPr>
  </w:style>
  <w:style w:type="character" w:customStyle="1" w:styleId="Heading5Char">
    <w:name w:val="Heading 5 Char"/>
    <w:basedOn w:val="DefaultParagraphFont"/>
    <w:link w:val="Heading5"/>
    <w:rsid w:val="00563605"/>
    <w:rPr>
      <w:rFonts w:ascii="PMingLiU" w:eastAsia="PMingLiU" w:hAnsi="Calibri" w:cs="Times New Roman"/>
      <w:color w:val="243F60"/>
      <w:sz w:val="24"/>
      <w:szCs w:val="24"/>
      <w:lang w:val="en-US" w:bidi="ar-SA"/>
    </w:rPr>
  </w:style>
  <w:style w:type="character" w:customStyle="1" w:styleId="Heading6Char">
    <w:name w:val="Heading 6 Char"/>
    <w:basedOn w:val="DefaultParagraphFont"/>
    <w:link w:val="Heading6"/>
    <w:rsid w:val="00563605"/>
    <w:rPr>
      <w:rFonts w:ascii="PMingLiU" w:eastAsia="PMingLiU" w:hAnsi="Calibri" w:cs="Times New Roman"/>
      <w:i/>
      <w:iCs/>
      <w:color w:val="243F60"/>
      <w:sz w:val="24"/>
      <w:szCs w:val="24"/>
      <w:lang w:val="en-US" w:bidi="ar-SA"/>
    </w:rPr>
  </w:style>
  <w:style w:type="character" w:customStyle="1" w:styleId="Heading7Char">
    <w:name w:val="Heading 7 Char"/>
    <w:basedOn w:val="DefaultParagraphFont"/>
    <w:link w:val="Heading7"/>
    <w:rsid w:val="00563605"/>
    <w:rPr>
      <w:rFonts w:ascii="PMingLiU" w:eastAsia="PMingLiU" w:hAnsi="Calibri" w:cs="Times New Roman"/>
      <w:i/>
      <w:iCs/>
      <w:color w:val="404040"/>
      <w:sz w:val="24"/>
      <w:szCs w:val="24"/>
      <w:lang w:val="en-US" w:bidi="ar-SA"/>
    </w:rPr>
  </w:style>
  <w:style w:type="character" w:customStyle="1" w:styleId="Heading8Char">
    <w:name w:val="Heading 8 Char"/>
    <w:basedOn w:val="DefaultParagraphFont"/>
    <w:link w:val="Heading8"/>
    <w:rsid w:val="00563605"/>
    <w:rPr>
      <w:rFonts w:ascii="PMingLiU" w:eastAsia="PMingLiU" w:hAnsi="Calibri" w:cs="Times New Roman"/>
      <w:color w:val="404040"/>
      <w:sz w:val="20"/>
      <w:lang w:val="en-US" w:bidi="ar-SA"/>
    </w:rPr>
  </w:style>
  <w:style w:type="character" w:customStyle="1" w:styleId="Heading9Char">
    <w:name w:val="Heading 9 Char"/>
    <w:basedOn w:val="DefaultParagraphFont"/>
    <w:link w:val="Heading9"/>
    <w:uiPriority w:val="9"/>
    <w:rsid w:val="00563605"/>
    <w:rPr>
      <w:rFonts w:ascii="Arial Black" w:eastAsia="Times New Roman" w:hAnsi="Arial Black" w:cs="Times New Roman"/>
      <w:b/>
      <w:bCs/>
      <w:sz w:val="20"/>
      <w:lang w:val="en-US" w:bidi="ar-SA"/>
    </w:rPr>
  </w:style>
  <w:style w:type="character" w:customStyle="1" w:styleId="CharacterStyle1">
    <w:name w:val="Character Style 1"/>
    <w:uiPriority w:val="99"/>
    <w:rsid w:val="00563605"/>
    <w:rPr>
      <w:sz w:val="32"/>
      <w:szCs w:val="32"/>
    </w:rPr>
  </w:style>
  <w:style w:type="paragraph" w:styleId="Header">
    <w:name w:val="header"/>
    <w:basedOn w:val="Normal"/>
    <w:link w:val="HeaderChar"/>
    <w:uiPriority w:val="99"/>
    <w:unhideWhenUsed/>
    <w:rsid w:val="00563605"/>
    <w:pPr>
      <w:tabs>
        <w:tab w:val="center" w:pos="4680"/>
        <w:tab w:val="right" w:pos="936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563605"/>
    <w:rPr>
      <w:rFonts w:eastAsiaTheme="minorEastAsia"/>
      <w:szCs w:val="22"/>
      <w:lang w:val="en-US" w:bidi="ar-SA"/>
    </w:rPr>
  </w:style>
  <w:style w:type="paragraph" w:styleId="Footer">
    <w:name w:val="footer"/>
    <w:basedOn w:val="Normal"/>
    <w:link w:val="FooterChar"/>
    <w:uiPriority w:val="99"/>
    <w:unhideWhenUsed/>
    <w:rsid w:val="00563605"/>
    <w:pPr>
      <w:tabs>
        <w:tab w:val="center" w:pos="4680"/>
        <w:tab w:val="right" w:pos="936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563605"/>
    <w:rPr>
      <w:rFonts w:eastAsiaTheme="minorEastAsia"/>
      <w:szCs w:val="22"/>
      <w:lang w:val="en-US" w:bidi="ar-SA"/>
    </w:rPr>
  </w:style>
  <w:style w:type="paragraph" w:customStyle="1" w:styleId="xl23">
    <w:name w:val="xl23"/>
    <w:basedOn w:val="Normal"/>
    <w:rsid w:val="00563605"/>
    <w:pPr>
      <w:pBdr>
        <w:bottom w:val="single" w:sz="8" w:space="0" w:color="auto"/>
        <w:right w:val="single" w:sz="8" w:space="0" w:color="auto"/>
      </w:pBdr>
      <w:spacing w:before="100" w:beforeAutospacing="1" w:after="100" w:afterAutospacing="1"/>
      <w:jc w:val="center"/>
      <w:textAlignment w:val="center"/>
    </w:pPr>
    <w:rPr>
      <w:rFonts w:ascii="Arial" w:eastAsia="PMingLiU" w:hAnsi="Arial" w:cs="Arial"/>
      <w:b/>
      <w:bCs/>
      <w:lang w:eastAsia="zh-TW"/>
    </w:rPr>
  </w:style>
  <w:style w:type="paragraph" w:customStyle="1" w:styleId="xl38">
    <w:name w:val="xl38"/>
    <w:basedOn w:val="Normal"/>
    <w:rsid w:val="00563605"/>
    <w:pPr>
      <w:pBdr>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rPr>
  </w:style>
  <w:style w:type="character" w:styleId="PageNumber">
    <w:name w:val="page number"/>
    <w:rsid w:val="00563605"/>
    <w:rPr>
      <w:rFonts w:cs="Times New Roman"/>
    </w:rPr>
  </w:style>
  <w:style w:type="paragraph" w:styleId="BodyText2">
    <w:name w:val="Body Text 2"/>
    <w:basedOn w:val="Normal"/>
    <w:link w:val="BodyText2Char1"/>
    <w:rsid w:val="00563605"/>
    <w:pPr>
      <w:jc w:val="both"/>
    </w:pPr>
    <w:rPr>
      <w:rFonts w:ascii="Arial Black" w:hAnsi="Arial Black"/>
      <w:sz w:val="20"/>
      <w:szCs w:val="20"/>
    </w:rPr>
  </w:style>
  <w:style w:type="character" w:customStyle="1" w:styleId="BodyText2Char">
    <w:name w:val="Body Text 2 Char"/>
    <w:basedOn w:val="DefaultParagraphFont"/>
    <w:rsid w:val="00563605"/>
    <w:rPr>
      <w:rFonts w:ascii="Times New Roman" w:eastAsia="Times New Roman" w:hAnsi="Times New Roman" w:cs="Times New Roman"/>
      <w:sz w:val="24"/>
      <w:szCs w:val="24"/>
      <w:lang w:val="en-US" w:bidi="ar-SA"/>
    </w:rPr>
  </w:style>
  <w:style w:type="character" w:customStyle="1" w:styleId="BodyText2Char1">
    <w:name w:val="Body Text 2 Char1"/>
    <w:link w:val="BodyText2"/>
    <w:locked/>
    <w:rsid w:val="00563605"/>
    <w:rPr>
      <w:rFonts w:ascii="Arial Black" w:eastAsia="Times New Roman" w:hAnsi="Arial Black" w:cs="Times New Roman"/>
      <w:sz w:val="20"/>
      <w:lang w:val="en-US" w:bidi="ar-SA"/>
    </w:rPr>
  </w:style>
  <w:style w:type="paragraph" w:styleId="BodyTextIndent2">
    <w:name w:val="Body Text Indent 2"/>
    <w:basedOn w:val="Normal"/>
    <w:link w:val="BodyTextIndent2Char"/>
    <w:rsid w:val="00563605"/>
    <w:pPr>
      <w:spacing w:after="120" w:line="480" w:lineRule="auto"/>
      <w:ind w:left="283"/>
    </w:pPr>
    <w:rPr>
      <w:rFonts w:ascii="Arial Black" w:hAnsi="Arial Black"/>
    </w:rPr>
  </w:style>
  <w:style w:type="character" w:customStyle="1" w:styleId="BodyTextIndent2Char">
    <w:name w:val="Body Text Indent 2 Char"/>
    <w:basedOn w:val="DefaultParagraphFont"/>
    <w:link w:val="BodyTextIndent2"/>
    <w:rsid w:val="00563605"/>
    <w:rPr>
      <w:rFonts w:ascii="Arial Black" w:eastAsia="Times New Roman" w:hAnsi="Arial Black" w:cs="Times New Roman"/>
      <w:sz w:val="24"/>
      <w:szCs w:val="24"/>
      <w:lang w:val="en-US" w:bidi="ar-SA"/>
    </w:rPr>
  </w:style>
  <w:style w:type="paragraph" w:styleId="NormalWeb">
    <w:name w:val="Normal (Web)"/>
    <w:basedOn w:val="Normal"/>
    <w:uiPriority w:val="99"/>
    <w:rsid w:val="00563605"/>
    <w:pPr>
      <w:spacing w:before="100" w:beforeAutospacing="1" w:after="100" w:afterAutospacing="1"/>
    </w:pPr>
    <w:rPr>
      <w:rFonts w:ascii="Arial Black" w:hAnsi="Arial Black" w:cs="Arial Black"/>
    </w:rPr>
  </w:style>
  <w:style w:type="paragraph" w:styleId="BodyTextIndent3">
    <w:name w:val="Body Text Indent 3"/>
    <w:basedOn w:val="Normal"/>
    <w:link w:val="BodyTextIndent3Char"/>
    <w:uiPriority w:val="99"/>
    <w:rsid w:val="00563605"/>
    <w:pPr>
      <w:spacing w:after="120"/>
      <w:ind w:left="360"/>
    </w:pPr>
    <w:rPr>
      <w:rFonts w:ascii="Arial Black" w:hAnsi="Arial Black"/>
      <w:sz w:val="16"/>
      <w:szCs w:val="16"/>
    </w:rPr>
  </w:style>
  <w:style w:type="character" w:customStyle="1" w:styleId="BodyTextIndent3Char">
    <w:name w:val="Body Text Indent 3 Char"/>
    <w:basedOn w:val="DefaultParagraphFont"/>
    <w:link w:val="BodyTextIndent3"/>
    <w:uiPriority w:val="99"/>
    <w:rsid w:val="00563605"/>
    <w:rPr>
      <w:rFonts w:ascii="Arial Black" w:eastAsia="Times New Roman" w:hAnsi="Arial Black" w:cs="Times New Roman"/>
      <w:sz w:val="16"/>
      <w:szCs w:val="16"/>
      <w:lang w:val="en-US" w:bidi="ar-SA"/>
    </w:rPr>
  </w:style>
  <w:style w:type="paragraph" w:styleId="BlockText">
    <w:name w:val="Block Text"/>
    <w:basedOn w:val="Normal"/>
    <w:rsid w:val="00563605"/>
    <w:pPr>
      <w:keepLines/>
      <w:tabs>
        <w:tab w:val="left" w:pos="1071"/>
      </w:tabs>
      <w:autoSpaceDE w:val="0"/>
      <w:autoSpaceDN w:val="0"/>
      <w:adjustRightInd w:val="0"/>
      <w:ind w:left="540" w:right="36"/>
      <w:jc w:val="both"/>
    </w:pPr>
    <w:rPr>
      <w:rFonts w:ascii="Wingdings 3" w:hAnsi="Wingdings 3" w:cs="Wingdings 3"/>
      <w:sz w:val="22"/>
      <w:szCs w:val="22"/>
    </w:rPr>
  </w:style>
  <w:style w:type="paragraph" w:styleId="BodyText3">
    <w:name w:val="Body Text 3"/>
    <w:basedOn w:val="Normal"/>
    <w:link w:val="BodyText3Char"/>
    <w:uiPriority w:val="99"/>
    <w:rsid w:val="00563605"/>
    <w:pPr>
      <w:spacing w:after="120"/>
    </w:pPr>
    <w:rPr>
      <w:rFonts w:ascii="Arial Black" w:hAnsi="Arial Black"/>
      <w:sz w:val="16"/>
      <w:szCs w:val="16"/>
    </w:rPr>
  </w:style>
  <w:style w:type="character" w:customStyle="1" w:styleId="BodyText3Char">
    <w:name w:val="Body Text 3 Char"/>
    <w:basedOn w:val="DefaultParagraphFont"/>
    <w:link w:val="BodyText3"/>
    <w:uiPriority w:val="99"/>
    <w:rsid w:val="00563605"/>
    <w:rPr>
      <w:rFonts w:ascii="Arial Black" w:eastAsia="Times New Roman" w:hAnsi="Arial Black" w:cs="Times New Roman"/>
      <w:sz w:val="16"/>
      <w:szCs w:val="16"/>
      <w:lang w:val="en-US" w:bidi="ar-SA"/>
    </w:rPr>
  </w:style>
  <w:style w:type="paragraph" w:styleId="Title">
    <w:name w:val="Title"/>
    <w:basedOn w:val="Normal"/>
    <w:link w:val="TitleChar"/>
    <w:qFormat/>
    <w:rsid w:val="00563605"/>
    <w:pPr>
      <w:jc w:val="center"/>
    </w:pPr>
    <w:rPr>
      <w:rFonts w:ascii="Arial Black" w:hAnsi="Arial Black"/>
      <w:b/>
      <w:bCs/>
      <w:sz w:val="20"/>
      <w:szCs w:val="20"/>
    </w:rPr>
  </w:style>
  <w:style w:type="character" w:customStyle="1" w:styleId="TitleChar">
    <w:name w:val="Title Char"/>
    <w:basedOn w:val="DefaultParagraphFont"/>
    <w:link w:val="Title"/>
    <w:rsid w:val="00563605"/>
    <w:rPr>
      <w:rFonts w:ascii="Arial Black" w:eastAsia="Times New Roman" w:hAnsi="Arial Black" w:cs="Times New Roman"/>
      <w:b/>
      <w:bCs/>
      <w:sz w:val="20"/>
      <w:lang w:val="en-US" w:bidi="ar-SA"/>
    </w:rPr>
  </w:style>
  <w:style w:type="paragraph" w:styleId="Caption">
    <w:name w:val="caption"/>
    <w:basedOn w:val="Normal"/>
    <w:next w:val="Normal"/>
    <w:qFormat/>
    <w:rsid w:val="00563605"/>
    <w:pPr>
      <w:tabs>
        <w:tab w:val="num" w:pos="360"/>
      </w:tabs>
      <w:ind w:left="360" w:hanging="360"/>
    </w:pPr>
    <w:rPr>
      <w:rFonts w:ascii="Arial Black" w:hAnsi="Arial Black" w:cs="Arial Black"/>
      <w:b/>
      <w:bCs/>
      <w:sz w:val="28"/>
      <w:szCs w:val="28"/>
    </w:rPr>
  </w:style>
  <w:style w:type="paragraph" w:styleId="Subtitle0">
    <w:name w:val="Subtitle"/>
    <w:basedOn w:val="Normal"/>
    <w:link w:val="SubtitleChar"/>
    <w:uiPriority w:val="11"/>
    <w:qFormat/>
    <w:rsid w:val="00563605"/>
    <w:pPr>
      <w:jc w:val="center"/>
    </w:pPr>
    <w:rPr>
      <w:rFonts w:ascii="Arial Black" w:hAnsi="Arial Black"/>
      <w:b/>
      <w:bCs/>
      <w:sz w:val="20"/>
      <w:szCs w:val="20"/>
    </w:rPr>
  </w:style>
  <w:style w:type="character" w:customStyle="1" w:styleId="SubtitleChar">
    <w:name w:val="Subtitle Char"/>
    <w:basedOn w:val="DefaultParagraphFont"/>
    <w:link w:val="Subtitle0"/>
    <w:uiPriority w:val="11"/>
    <w:rsid w:val="00563605"/>
    <w:rPr>
      <w:rFonts w:ascii="Arial Black" w:eastAsia="Times New Roman" w:hAnsi="Arial Black" w:cs="Times New Roman"/>
      <w:b/>
      <w:bCs/>
      <w:sz w:val="20"/>
      <w:lang w:val="en-US" w:bidi="ar-SA"/>
    </w:rPr>
  </w:style>
  <w:style w:type="paragraph" w:customStyle="1" w:styleId="xl24">
    <w:name w:val="xl24"/>
    <w:basedOn w:val="Normal"/>
    <w:rsid w:val="0056360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25">
    <w:name w:val="xl25"/>
    <w:basedOn w:val="Normal"/>
    <w:rsid w:val="0056360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26">
    <w:name w:val="xl26"/>
    <w:basedOn w:val="Normal"/>
    <w:rsid w:val="00563605"/>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27">
    <w:name w:val="xl27"/>
    <w:basedOn w:val="Normal"/>
    <w:rsid w:val="0056360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28">
    <w:name w:val="xl28"/>
    <w:basedOn w:val="Normal"/>
    <w:rsid w:val="00563605"/>
    <w:pPr>
      <w:pBdr>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29">
    <w:name w:val="xl29"/>
    <w:basedOn w:val="Normal"/>
    <w:rsid w:val="00563605"/>
    <w:pPr>
      <w:pBdr>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0">
    <w:name w:val="xl30"/>
    <w:basedOn w:val="Normal"/>
    <w:rsid w:val="0056360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31">
    <w:name w:val="xl31"/>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32">
    <w:name w:val="xl32"/>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3">
    <w:name w:val="xl33"/>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4">
    <w:name w:val="xl34"/>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5">
    <w:name w:val="xl35"/>
    <w:basedOn w:val="Normal"/>
    <w:rsid w:val="00563605"/>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6">
    <w:name w:val="xl36"/>
    <w:basedOn w:val="Normal"/>
    <w:rsid w:val="00563605"/>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7">
    <w:name w:val="xl37"/>
    <w:basedOn w:val="Normal"/>
    <w:rsid w:val="0056360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Black" w:hAnsi="Arial Black" w:cs="Arial Black"/>
      <w:b/>
      <w:bCs/>
    </w:rPr>
  </w:style>
  <w:style w:type="paragraph" w:customStyle="1" w:styleId="xl39">
    <w:name w:val="xl39"/>
    <w:basedOn w:val="Normal"/>
    <w:rsid w:val="0056360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40">
    <w:name w:val="xl40"/>
    <w:basedOn w:val="Normal"/>
    <w:rsid w:val="00563605"/>
    <w:pPr>
      <w:pBdr>
        <w:top w:val="single" w:sz="4" w:space="0" w:color="auto"/>
        <w:left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41">
    <w:name w:val="xl41"/>
    <w:basedOn w:val="Normal"/>
    <w:rsid w:val="0056360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42">
    <w:name w:val="xl42"/>
    <w:basedOn w:val="Normal"/>
    <w:rsid w:val="00563605"/>
    <w:pPr>
      <w:pBdr>
        <w:top w:val="single" w:sz="4" w:space="0" w:color="auto"/>
        <w:left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43">
    <w:name w:val="xl43"/>
    <w:basedOn w:val="Normal"/>
    <w:rsid w:val="00563605"/>
    <w:pPr>
      <w:pBdr>
        <w:top w:val="single" w:sz="4" w:space="0" w:color="auto"/>
        <w:left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44">
    <w:name w:val="xl44"/>
    <w:basedOn w:val="Normal"/>
    <w:rsid w:val="00563605"/>
    <w:pPr>
      <w:pBdr>
        <w:top w:val="single" w:sz="4" w:space="0" w:color="auto"/>
        <w:left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45">
    <w:name w:val="xl45"/>
    <w:basedOn w:val="Normal"/>
    <w:rsid w:val="00563605"/>
    <w:pPr>
      <w:pBdr>
        <w:top w:val="single" w:sz="4" w:space="0" w:color="auto"/>
        <w:left w:val="single" w:sz="4"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46">
    <w:name w:val="xl46"/>
    <w:basedOn w:val="Normal"/>
    <w:rsid w:val="00563605"/>
    <w:pPr>
      <w:pBdr>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47">
    <w:name w:val="xl47"/>
    <w:basedOn w:val="Normal"/>
    <w:rsid w:val="0056360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48">
    <w:name w:val="xl48"/>
    <w:basedOn w:val="Normal"/>
    <w:rsid w:val="0056360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49">
    <w:name w:val="xl49"/>
    <w:basedOn w:val="Normal"/>
    <w:rsid w:val="00563605"/>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0">
    <w:name w:val="xl50"/>
    <w:basedOn w:val="Normal"/>
    <w:rsid w:val="00563605"/>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1">
    <w:name w:val="xl51"/>
    <w:basedOn w:val="Normal"/>
    <w:rsid w:val="0056360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52">
    <w:name w:val="xl52"/>
    <w:basedOn w:val="Normal"/>
    <w:rsid w:val="0056360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53">
    <w:name w:val="xl53"/>
    <w:basedOn w:val="Normal"/>
    <w:rsid w:val="0056360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54">
    <w:name w:val="xl54"/>
    <w:basedOn w:val="Normal"/>
    <w:rsid w:val="00563605"/>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5">
    <w:name w:val="xl55"/>
    <w:basedOn w:val="Normal"/>
    <w:rsid w:val="00563605"/>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6">
    <w:name w:val="xl56"/>
    <w:basedOn w:val="Normal"/>
    <w:rsid w:val="00563605"/>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7">
    <w:name w:val="xl57"/>
    <w:basedOn w:val="Normal"/>
    <w:rsid w:val="0056360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58">
    <w:name w:val="xl58"/>
    <w:basedOn w:val="Normal"/>
    <w:rsid w:val="0056360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mj-ea" w:hAnsi="+mj-ea" w:cs="+mj-ea"/>
    </w:rPr>
  </w:style>
  <w:style w:type="paragraph" w:customStyle="1" w:styleId="xl59">
    <w:name w:val="xl59"/>
    <w:basedOn w:val="Normal"/>
    <w:rsid w:val="0056360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mj-ea" w:hAnsi="+mj-ea" w:cs="+mj-ea"/>
    </w:rPr>
  </w:style>
  <w:style w:type="paragraph" w:customStyle="1" w:styleId="xl60">
    <w:name w:val="xl60"/>
    <w:basedOn w:val="Normal"/>
    <w:rsid w:val="00563605"/>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mj-ea" w:hAnsi="+mj-ea" w:cs="+mj-ea"/>
    </w:rPr>
  </w:style>
  <w:style w:type="paragraph" w:customStyle="1" w:styleId="font6">
    <w:name w:val="font6"/>
    <w:basedOn w:val="Normal"/>
    <w:rsid w:val="00563605"/>
    <w:pPr>
      <w:spacing w:before="100" w:beforeAutospacing="1" w:after="100" w:afterAutospacing="1"/>
    </w:pPr>
    <w:rPr>
      <w:rFonts w:ascii="Wingdings 3" w:hAnsi="Wingdings 3" w:cs="Wingdings 3"/>
      <w:sz w:val="28"/>
      <w:szCs w:val="28"/>
    </w:rPr>
  </w:style>
  <w:style w:type="character" w:customStyle="1" w:styleId="DocumentMapChar">
    <w:name w:val="Document Map Char"/>
    <w:link w:val="DocumentMap"/>
    <w:semiHidden/>
    <w:locked/>
    <w:rsid w:val="00563605"/>
    <w:rPr>
      <w:rFonts w:ascii="Arial Black" w:hAnsi="Arial Black" w:cs="Arial Black"/>
      <w:shd w:val="clear" w:color="auto" w:fill="000080"/>
    </w:rPr>
  </w:style>
  <w:style w:type="paragraph" w:styleId="DocumentMap">
    <w:name w:val="Document Map"/>
    <w:basedOn w:val="Normal"/>
    <w:link w:val="DocumentMapChar"/>
    <w:semiHidden/>
    <w:rsid w:val="00563605"/>
    <w:pPr>
      <w:shd w:val="clear" w:color="auto" w:fill="000080"/>
    </w:pPr>
    <w:rPr>
      <w:rFonts w:ascii="Arial Black" w:eastAsiaTheme="minorHAnsi" w:hAnsi="Arial Black" w:cs="Arial Black"/>
      <w:sz w:val="22"/>
      <w:szCs w:val="20"/>
      <w:lang w:val="en-IN" w:bidi="hi-IN"/>
    </w:rPr>
  </w:style>
  <w:style w:type="character" w:customStyle="1" w:styleId="DocumentMapChar1">
    <w:name w:val="Document Map Char1"/>
    <w:basedOn w:val="DefaultParagraphFont"/>
    <w:semiHidden/>
    <w:rsid w:val="00563605"/>
    <w:rPr>
      <w:rFonts w:ascii="Tahoma" w:eastAsia="Times New Roman" w:hAnsi="Tahoma" w:cs="Tahoma"/>
      <w:sz w:val="16"/>
      <w:szCs w:val="16"/>
      <w:lang w:val="en-US" w:bidi="ar-SA"/>
    </w:rPr>
  </w:style>
  <w:style w:type="paragraph" w:customStyle="1" w:styleId="a-table-form">
    <w:name w:val="a-table-form"/>
    <w:basedOn w:val="Normal"/>
    <w:rsid w:val="00563605"/>
    <w:pPr>
      <w:spacing w:before="40" w:after="40" w:line="300" w:lineRule="atLeast"/>
    </w:pPr>
    <w:rPr>
      <w:rFonts w:ascii="Wingdings 3" w:hAnsi="Wingdings 3" w:cs="Wingdings 3"/>
      <w:sz w:val="20"/>
      <w:szCs w:val="20"/>
    </w:rPr>
  </w:style>
  <w:style w:type="character" w:styleId="FollowedHyperlink">
    <w:name w:val="FollowedHyperlink"/>
    <w:uiPriority w:val="99"/>
    <w:rsid w:val="00563605"/>
    <w:rPr>
      <w:rFonts w:cs="Times New Roman"/>
      <w:color w:val="800080"/>
      <w:u w:val="single"/>
    </w:rPr>
  </w:style>
  <w:style w:type="paragraph" w:styleId="NoteHeading">
    <w:name w:val="Note Heading"/>
    <w:basedOn w:val="Normal"/>
    <w:next w:val="Normal"/>
    <w:link w:val="NoteHeadingChar"/>
    <w:rsid w:val="00563605"/>
    <w:rPr>
      <w:rFonts w:ascii="Arial Black" w:hAnsi="Arial Black"/>
      <w:sz w:val="20"/>
      <w:szCs w:val="20"/>
    </w:rPr>
  </w:style>
  <w:style w:type="character" w:customStyle="1" w:styleId="NoteHeadingChar">
    <w:name w:val="Note Heading Char"/>
    <w:basedOn w:val="DefaultParagraphFont"/>
    <w:link w:val="NoteHeading"/>
    <w:rsid w:val="00563605"/>
    <w:rPr>
      <w:rFonts w:ascii="Arial Black" w:eastAsia="Times New Roman" w:hAnsi="Arial Black" w:cs="Times New Roman"/>
      <w:sz w:val="20"/>
      <w:lang w:val="en-US" w:bidi="ar-SA"/>
    </w:rPr>
  </w:style>
  <w:style w:type="paragraph" w:customStyle="1" w:styleId="paper-abstract">
    <w:name w:val="paper-abstract"/>
    <w:basedOn w:val="Normal"/>
    <w:rsid w:val="00563605"/>
    <w:pPr>
      <w:spacing w:before="100" w:beforeAutospacing="1" w:after="100" w:afterAutospacing="1"/>
    </w:pPr>
    <w:rPr>
      <w:rFonts w:ascii="Arial Black" w:hAnsi="Arial Black" w:cs="Arial Black"/>
      <w:lang w:val="nb-NO" w:eastAsia="nb-NO"/>
    </w:rPr>
  </w:style>
  <w:style w:type="paragraph" w:customStyle="1" w:styleId="xl63">
    <w:name w:val="xl63"/>
    <w:basedOn w:val="Normal"/>
    <w:rsid w:val="00563605"/>
    <w:pPr>
      <w:spacing w:before="100" w:beforeAutospacing="1" w:after="100" w:afterAutospacing="1"/>
      <w:jc w:val="center"/>
      <w:textAlignment w:val="center"/>
    </w:pPr>
    <w:rPr>
      <w:rFonts w:ascii="Arial Black" w:hAnsi="Arial Black" w:cs="Arial Black"/>
    </w:rPr>
  </w:style>
  <w:style w:type="paragraph" w:customStyle="1" w:styleId="xl64">
    <w:name w:val="xl64"/>
    <w:basedOn w:val="Normal"/>
    <w:rsid w:val="00563605"/>
    <w:pPr>
      <w:spacing w:before="100" w:beforeAutospacing="1" w:after="100" w:afterAutospacing="1"/>
      <w:textAlignment w:val="center"/>
    </w:pPr>
    <w:rPr>
      <w:rFonts w:ascii="Arial Black" w:hAnsi="Arial Black" w:cs="Arial Black"/>
    </w:rPr>
  </w:style>
  <w:style w:type="paragraph" w:customStyle="1" w:styleId="xl65">
    <w:name w:val="xl65"/>
    <w:basedOn w:val="Normal"/>
    <w:rsid w:val="00563605"/>
    <w:pPr>
      <w:spacing w:before="100" w:beforeAutospacing="1" w:after="100" w:afterAutospacing="1"/>
      <w:jc w:val="right"/>
      <w:textAlignment w:val="center"/>
    </w:pPr>
    <w:rPr>
      <w:rFonts w:ascii="Arial Black" w:hAnsi="Arial Black" w:cs="Arial Black"/>
    </w:rPr>
  </w:style>
  <w:style w:type="paragraph" w:customStyle="1" w:styleId="xl66">
    <w:name w:val="xl66"/>
    <w:basedOn w:val="Normal"/>
    <w:rsid w:val="00563605"/>
    <w:pPr>
      <w:spacing w:before="100" w:beforeAutospacing="1" w:after="100" w:afterAutospacing="1"/>
      <w:textAlignment w:val="center"/>
    </w:pPr>
    <w:rPr>
      <w:rFonts w:ascii="Arial Black" w:hAnsi="Arial Black" w:cs="Arial Black"/>
    </w:rPr>
  </w:style>
  <w:style w:type="paragraph" w:customStyle="1" w:styleId="xl67">
    <w:name w:val="xl67"/>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Black" w:hAnsi="Arial Black" w:cs="Arial Black"/>
      <w:b/>
      <w:bCs/>
      <w:color w:val="000000"/>
    </w:rPr>
  </w:style>
  <w:style w:type="paragraph" w:customStyle="1" w:styleId="xl68">
    <w:name w:val="xl68"/>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Black" w:hAnsi="Arial Black" w:cs="Arial Black"/>
      <w:b/>
      <w:bCs/>
      <w:color w:val="000000"/>
    </w:rPr>
  </w:style>
  <w:style w:type="paragraph" w:customStyle="1" w:styleId="xl69">
    <w:name w:val="xl69"/>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Black" w:hAnsi="Arial Black" w:cs="Arial Black"/>
      <w:color w:val="000000"/>
    </w:rPr>
  </w:style>
  <w:style w:type="paragraph" w:customStyle="1" w:styleId="xl70">
    <w:name w:val="xl70"/>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color w:val="000000"/>
    </w:rPr>
  </w:style>
  <w:style w:type="paragraph" w:customStyle="1" w:styleId="xl71">
    <w:name w:val="xl71"/>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Black" w:hAnsi="Arial Black" w:cs="Arial Black"/>
      <w:b/>
      <w:bCs/>
      <w:color w:val="000000"/>
    </w:rPr>
  </w:style>
  <w:style w:type="paragraph" w:customStyle="1" w:styleId="xl72">
    <w:name w:val="xl72"/>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b/>
      <w:bCs/>
      <w:color w:val="000000"/>
    </w:rPr>
  </w:style>
  <w:style w:type="paragraph" w:customStyle="1" w:styleId="xl73">
    <w:name w:val="xl73"/>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top"/>
    </w:pPr>
    <w:rPr>
      <w:rFonts w:ascii="Arial Black" w:hAnsi="Arial Black" w:cs="Arial Black"/>
      <w:color w:val="000000"/>
    </w:rPr>
  </w:style>
  <w:style w:type="paragraph" w:customStyle="1" w:styleId="xl74">
    <w:name w:val="xl74"/>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Black" w:hAnsi="Arial Black" w:cs="Arial Black"/>
      <w:color w:val="000000"/>
    </w:rPr>
  </w:style>
  <w:style w:type="paragraph" w:customStyle="1" w:styleId="xl75">
    <w:name w:val="xl75"/>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top"/>
    </w:pPr>
    <w:rPr>
      <w:rFonts w:ascii="Arial Black" w:hAnsi="Arial Black" w:cs="Arial Black"/>
      <w:b/>
      <w:bCs/>
      <w:color w:val="000000"/>
    </w:rPr>
  </w:style>
  <w:style w:type="paragraph" w:customStyle="1" w:styleId="xl76">
    <w:name w:val="xl76"/>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color w:val="000000"/>
    </w:rPr>
  </w:style>
  <w:style w:type="paragraph" w:customStyle="1" w:styleId="xl77">
    <w:name w:val="xl77"/>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Black" w:hAnsi="Arial Black" w:cs="Arial Black"/>
      <w:color w:val="000000"/>
    </w:rPr>
  </w:style>
  <w:style w:type="paragraph" w:customStyle="1" w:styleId="xl78">
    <w:name w:val="xl78"/>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color w:val="000000"/>
    </w:rPr>
  </w:style>
  <w:style w:type="paragraph" w:customStyle="1" w:styleId="xl79">
    <w:name w:val="xl79"/>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Black" w:hAnsi="Arial Black" w:cs="Arial Black"/>
      <w:color w:val="000000"/>
    </w:rPr>
  </w:style>
  <w:style w:type="paragraph" w:customStyle="1" w:styleId="xl80">
    <w:name w:val="xl80"/>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Black" w:hAnsi="Arial Black" w:cs="Arial Black"/>
      <w:color w:val="000000"/>
    </w:rPr>
  </w:style>
  <w:style w:type="paragraph" w:customStyle="1" w:styleId="xl81">
    <w:name w:val="xl81"/>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Black" w:hAnsi="Arial Black" w:cs="Arial Black"/>
      <w:color w:val="000000"/>
    </w:rPr>
  </w:style>
  <w:style w:type="paragraph" w:customStyle="1" w:styleId="xl82">
    <w:name w:val="xl82"/>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color w:val="000000"/>
    </w:rPr>
  </w:style>
  <w:style w:type="paragraph" w:customStyle="1" w:styleId="xl83">
    <w:name w:val="xl83"/>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Black" w:hAnsi="Arial Black" w:cs="Arial Black"/>
      <w:b/>
      <w:bCs/>
      <w:color w:val="000000"/>
    </w:rPr>
  </w:style>
  <w:style w:type="paragraph" w:customStyle="1" w:styleId="xl84">
    <w:name w:val="xl84"/>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Black" w:hAnsi="Arial Black" w:cs="Arial Black"/>
      <w:color w:val="000000"/>
    </w:rPr>
  </w:style>
  <w:style w:type="paragraph" w:customStyle="1" w:styleId="xl85">
    <w:name w:val="xl85"/>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Black" w:hAnsi="Arial Black" w:cs="Arial Black"/>
      <w:b/>
      <w:bCs/>
      <w:color w:val="000000"/>
    </w:rPr>
  </w:style>
  <w:style w:type="paragraph" w:customStyle="1" w:styleId="xl86">
    <w:name w:val="xl86"/>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Black" w:hAnsi="Arial Black" w:cs="Arial Black"/>
      <w:b/>
      <w:bCs/>
      <w:color w:val="000000"/>
    </w:rPr>
  </w:style>
  <w:style w:type="paragraph" w:customStyle="1" w:styleId="xl87">
    <w:name w:val="xl87"/>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Black" w:hAnsi="Arial Black" w:cs="Arial Black"/>
      <w:color w:val="000000"/>
    </w:rPr>
  </w:style>
  <w:style w:type="paragraph" w:customStyle="1" w:styleId="xl88">
    <w:name w:val="xl88"/>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Black" w:hAnsi="Arial Black" w:cs="Arial Black"/>
      <w:color w:val="000000"/>
    </w:rPr>
  </w:style>
  <w:style w:type="paragraph" w:customStyle="1" w:styleId="xl89">
    <w:name w:val="xl89"/>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Black" w:hAnsi="Arial Black" w:cs="Arial Black"/>
      <w:color w:val="000000"/>
    </w:rPr>
  </w:style>
  <w:style w:type="paragraph" w:customStyle="1" w:styleId="xl90">
    <w:name w:val="xl90"/>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Black" w:hAnsi="Arial Black" w:cs="Arial Black"/>
      <w:b/>
      <w:bCs/>
      <w:color w:val="000000"/>
    </w:rPr>
  </w:style>
  <w:style w:type="paragraph" w:customStyle="1" w:styleId="xl91">
    <w:name w:val="xl91"/>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Black" w:hAnsi="Arial Black" w:cs="Arial Black"/>
      <w:b/>
      <w:bCs/>
      <w:color w:val="000000"/>
    </w:rPr>
  </w:style>
  <w:style w:type="paragraph" w:customStyle="1" w:styleId="xl92">
    <w:name w:val="xl92"/>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Black" w:hAnsi="Arial Black" w:cs="Arial Black"/>
      <w:color w:val="000000"/>
    </w:rPr>
  </w:style>
  <w:style w:type="paragraph" w:customStyle="1" w:styleId="xl93">
    <w:name w:val="xl93"/>
    <w:basedOn w:val="Normal"/>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Black" w:hAnsi="Arial Black" w:cs="Arial Black"/>
      <w:b/>
      <w:bCs/>
      <w:color w:val="000000"/>
    </w:rPr>
  </w:style>
  <w:style w:type="paragraph" w:customStyle="1" w:styleId="xl94">
    <w:name w:val="xl94"/>
    <w:basedOn w:val="Normal"/>
    <w:rsid w:val="00563605"/>
    <w:pPr>
      <w:shd w:val="clear" w:color="000000" w:fill="FFFFFF"/>
      <w:spacing w:before="100" w:beforeAutospacing="1" w:after="100" w:afterAutospacing="1"/>
      <w:jc w:val="both"/>
      <w:textAlignment w:val="top"/>
    </w:pPr>
    <w:rPr>
      <w:rFonts w:ascii="Arial Black" w:hAnsi="Arial Black" w:cs="Arial Black"/>
      <w:b/>
      <w:bCs/>
      <w:color w:val="000000"/>
    </w:rPr>
  </w:style>
  <w:style w:type="character" w:styleId="Strong">
    <w:name w:val="Strong"/>
    <w:uiPriority w:val="22"/>
    <w:qFormat/>
    <w:rsid w:val="00563605"/>
    <w:rPr>
      <w:rFonts w:cs="Times New Roman"/>
      <w:b/>
      <w:bCs/>
    </w:rPr>
  </w:style>
  <w:style w:type="character" w:styleId="Emphasis">
    <w:name w:val="Emphasis"/>
    <w:uiPriority w:val="20"/>
    <w:qFormat/>
    <w:rsid w:val="00563605"/>
    <w:rPr>
      <w:rFonts w:cs="Times New Roman"/>
      <w:b/>
      <w:bCs/>
      <w:i/>
      <w:iCs/>
      <w:spacing w:val="10"/>
      <w:shd w:val="clear" w:color="auto" w:fill="auto"/>
    </w:rPr>
  </w:style>
  <w:style w:type="paragraph" w:styleId="Quote">
    <w:name w:val="Quote"/>
    <w:basedOn w:val="Normal"/>
    <w:next w:val="Normal"/>
    <w:link w:val="QuoteChar"/>
    <w:qFormat/>
    <w:rsid w:val="00563605"/>
    <w:pPr>
      <w:spacing w:before="200" w:line="276" w:lineRule="auto"/>
      <w:ind w:left="360" w:right="360"/>
    </w:pPr>
    <w:rPr>
      <w:i/>
      <w:iCs/>
      <w:sz w:val="20"/>
      <w:szCs w:val="20"/>
    </w:rPr>
  </w:style>
  <w:style w:type="character" w:customStyle="1" w:styleId="QuoteChar">
    <w:name w:val="Quote Char"/>
    <w:basedOn w:val="DefaultParagraphFont"/>
    <w:link w:val="Quote"/>
    <w:rsid w:val="00563605"/>
    <w:rPr>
      <w:rFonts w:ascii="Times New Roman" w:eastAsia="Times New Roman" w:hAnsi="Times New Roman" w:cs="Times New Roman"/>
      <w:i/>
      <w:iCs/>
      <w:sz w:val="20"/>
      <w:lang w:val="en-US" w:bidi="ar-SA"/>
    </w:rPr>
  </w:style>
  <w:style w:type="paragraph" w:styleId="IntenseQuote">
    <w:name w:val="Intense Quote"/>
    <w:basedOn w:val="Normal"/>
    <w:next w:val="Normal"/>
    <w:link w:val="IntenseQuoteChar"/>
    <w:qFormat/>
    <w:rsid w:val="00563605"/>
    <w:pPr>
      <w:pBdr>
        <w:bottom w:val="single" w:sz="4" w:space="1" w:color="auto"/>
      </w:pBdr>
      <w:spacing w:before="200" w:after="280" w:line="276" w:lineRule="auto"/>
      <w:ind w:left="1008" w:right="1152"/>
      <w:jc w:val="both"/>
    </w:pPr>
    <w:rPr>
      <w:b/>
      <w:bCs/>
      <w:i/>
      <w:iCs/>
      <w:sz w:val="20"/>
      <w:szCs w:val="20"/>
    </w:rPr>
  </w:style>
  <w:style w:type="character" w:customStyle="1" w:styleId="IntenseQuoteChar">
    <w:name w:val="Intense Quote Char"/>
    <w:basedOn w:val="DefaultParagraphFont"/>
    <w:link w:val="IntenseQuote"/>
    <w:rsid w:val="00563605"/>
    <w:rPr>
      <w:rFonts w:ascii="Times New Roman" w:eastAsia="Times New Roman" w:hAnsi="Times New Roman" w:cs="Times New Roman"/>
      <w:b/>
      <w:bCs/>
      <w:i/>
      <w:iCs/>
      <w:sz w:val="20"/>
      <w:lang w:val="en-US" w:bidi="ar-SA"/>
    </w:rPr>
  </w:style>
  <w:style w:type="character" w:styleId="SubtleEmphasis">
    <w:name w:val="Subtle Emphasis"/>
    <w:uiPriority w:val="19"/>
    <w:qFormat/>
    <w:rsid w:val="00563605"/>
    <w:rPr>
      <w:rFonts w:cs="Times New Roman"/>
      <w:i/>
      <w:iCs/>
    </w:rPr>
  </w:style>
  <w:style w:type="character" w:styleId="IntenseEmphasis">
    <w:name w:val="Intense Emphasis"/>
    <w:uiPriority w:val="21"/>
    <w:qFormat/>
    <w:rsid w:val="00563605"/>
    <w:rPr>
      <w:rFonts w:cs="Times New Roman"/>
      <w:b/>
      <w:bCs/>
    </w:rPr>
  </w:style>
  <w:style w:type="character" w:styleId="SubtleReference">
    <w:name w:val="Subtle Reference"/>
    <w:qFormat/>
    <w:rsid w:val="00563605"/>
    <w:rPr>
      <w:rFonts w:cs="Times New Roman"/>
      <w:smallCaps/>
    </w:rPr>
  </w:style>
  <w:style w:type="character" w:styleId="IntenseReference">
    <w:name w:val="Intense Reference"/>
    <w:qFormat/>
    <w:rsid w:val="00563605"/>
    <w:rPr>
      <w:rFonts w:cs="Times New Roman"/>
      <w:smallCaps/>
      <w:spacing w:val="5"/>
      <w:u w:val="single"/>
    </w:rPr>
  </w:style>
  <w:style w:type="character" w:styleId="BookTitle">
    <w:name w:val="Book Title"/>
    <w:qFormat/>
    <w:rsid w:val="00563605"/>
    <w:rPr>
      <w:rFonts w:cs="Times New Roman"/>
      <w:i/>
      <w:iCs/>
      <w:smallCaps/>
      <w:spacing w:val="5"/>
    </w:rPr>
  </w:style>
  <w:style w:type="paragraph" w:styleId="TOCHeading">
    <w:name w:val="TOC Heading"/>
    <w:basedOn w:val="Heading1"/>
    <w:next w:val="Normal"/>
    <w:uiPriority w:val="39"/>
    <w:qFormat/>
    <w:rsid w:val="00563605"/>
    <w:pPr>
      <w:keepNext w:val="0"/>
      <w:spacing w:before="480" w:after="0" w:line="276" w:lineRule="auto"/>
      <w:outlineLvl w:val="9"/>
    </w:pPr>
    <w:rPr>
      <w:rFonts w:ascii="PMingLiU" w:eastAsia="PMingLiU" w:hAnsi="Calibri" w:cs="PMingLiU"/>
      <w:kern w:val="0"/>
      <w:sz w:val="28"/>
      <w:szCs w:val="28"/>
    </w:rPr>
  </w:style>
  <w:style w:type="paragraph" w:customStyle="1" w:styleId="Head1">
    <w:name w:val="Head 1"/>
    <w:basedOn w:val="Normal"/>
    <w:rsid w:val="00563605"/>
    <w:pPr>
      <w:tabs>
        <w:tab w:val="num" w:pos="720"/>
      </w:tabs>
      <w:ind w:left="720" w:hanging="720"/>
    </w:pPr>
    <w:rPr>
      <w:rFonts w:ascii="Arial Black" w:hAnsi="Arial Black" w:cs="Arial Black"/>
      <w:b/>
      <w:bCs/>
      <w:color w:val="0000FF"/>
      <w:sz w:val="28"/>
      <w:szCs w:val="28"/>
    </w:rPr>
  </w:style>
  <w:style w:type="paragraph" w:customStyle="1" w:styleId="Head-1">
    <w:name w:val="Head-1"/>
    <w:basedOn w:val="Normal"/>
    <w:rsid w:val="00563605"/>
    <w:pPr>
      <w:tabs>
        <w:tab w:val="left" w:pos="561"/>
      </w:tabs>
      <w:spacing w:before="160" w:after="120" w:line="420" w:lineRule="atLeast"/>
    </w:pPr>
    <w:rPr>
      <w:rFonts w:ascii="PMingLiU" w:eastAsia="PMingLiU" w:hAnsi="Calibri" w:cs="PMingLiU"/>
      <w:b/>
      <w:bCs/>
      <w:sz w:val="22"/>
      <w:szCs w:val="22"/>
    </w:rPr>
  </w:style>
  <w:style w:type="paragraph" w:styleId="ListBullet">
    <w:name w:val="List Bullet"/>
    <w:basedOn w:val="Normal"/>
    <w:autoRedefine/>
    <w:rsid w:val="00B86F9A"/>
    <w:pPr>
      <w:spacing w:line="360" w:lineRule="auto"/>
      <w:jc w:val="center"/>
    </w:pPr>
    <w:rPr>
      <w:rFonts w:ascii="Georgia" w:eastAsia="Arial Unicode MS" w:hAnsi="Georgia" w:cs="Wingdings 3"/>
      <w:color w:val="000000"/>
    </w:rPr>
  </w:style>
  <w:style w:type="paragraph" w:customStyle="1" w:styleId="a-sub-2">
    <w:name w:val="a-sub-2"/>
    <w:basedOn w:val="Normal"/>
    <w:rsid w:val="00563605"/>
    <w:pPr>
      <w:tabs>
        <w:tab w:val="left" w:pos="360"/>
        <w:tab w:val="left" w:pos="900"/>
      </w:tabs>
      <w:spacing w:before="240" w:after="120" w:line="400" w:lineRule="atLeast"/>
      <w:ind w:left="900" w:hanging="540"/>
    </w:pPr>
    <w:rPr>
      <w:rFonts w:ascii="Wingdings 3" w:hAnsi="Wingdings 3" w:cs="Wingdings 3"/>
      <w:b/>
      <w:bCs/>
    </w:rPr>
  </w:style>
  <w:style w:type="paragraph" w:customStyle="1" w:styleId="bul">
    <w:name w:val="bul"/>
    <w:basedOn w:val="Normal"/>
    <w:rsid w:val="00563605"/>
    <w:pPr>
      <w:tabs>
        <w:tab w:val="num" w:pos="702"/>
      </w:tabs>
      <w:spacing w:before="40" w:after="40" w:line="440" w:lineRule="atLeast"/>
      <w:ind w:left="702" w:hanging="312"/>
      <w:jc w:val="both"/>
    </w:pPr>
    <w:rPr>
      <w:rFonts w:ascii="Wingdings 3" w:hAnsi="Wingdings 3" w:cs="Wingdings 3"/>
      <w:sz w:val="22"/>
      <w:szCs w:val="22"/>
    </w:rPr>
  </w:style>
  <w:style w:type="paragraph" w:styleId="Index1">
    <w:name w:val="index 1"/>
    <w:basedOn w:val="Normal"/>
    <w:next w:val="Normal"/>
    <w:autoRedefine/>
    <w:semiHidden/>
    <w:rsid w:val="00563605"/>
    <w:pPr>
      <w:ind w:left="200" w:hanging="200"/>
    </w:pPr>
    <w:rPr>
      <w:rFonts w:ascii="Arial Black" w:hAnsi="Arial Black" w:cs="Arial Black"/>
      <w:sz w:val="20"/>
      <w:szCs w:val="20"/>
      <w:lang w:eastAsia="zh-TW"/>
    </w:rPr>
  </w:style>
  <w:style w:type="paragraph" w:styleId="BodyTextFirstIndent">
    <w:name w:val="Body Text First Indent"/>
    <w:basedOn w:val="BodyText"/>
    <w:link w:val="BodyTextFirstIndentChar"/>
    <w:rsid w:val="00563605"/>
    <w:pPr>
      <w:ind w:firstLine="210"/>
    </w:pPr>
    <w:rPr>
      <w:rFonts w:ascii="Calibri" w:eastAsia="Times New Roman" w:hAnsi="Calibri" w:cs="Times New Roman"/>
      <w:sz w:val="24"/>
      <w:szCs w:val="24"/>
    </w:rPr>
  </w:style>
  <w:style w:type="character" w:customStyle="1" w:styleId="BodyTextFirstIndentChar">
    <w:name w:val="Body Text First Indent Char"/>
    <w:basedOn w:val="BodyTextChar"/>
    <w:link w:val="BodyTextFirstIndent"/>
    <w:rsid w:val="00563605"/>
    <w:rPr>
      <w:rFonts w:ascii="Calibri" w:eastAsia="Times New Roman" w:hAnsi="Calibri" w:cs="Times New Roman"/>
      <w:sz w:val="24"/>
      <w:szCs w:val="24"/>
      <w:lang w:val="en-US" w:bidi="ar-SA"/>
    </w:rPr>
  </w:style>
  <w:style w:type="paragraph" w:styleId="BodyTextFirstIndent2">
    <w:name w:val="Body Text First Indent 2"/>
    <w:basedOn w:val="BodyTextIndent"/>
    <w:link w:val="BodyTextFirstIndent2Char"/>
    <w:rsid w:val="00563605"/>
    <w:pPr>
      <w:spacing w:after="120" w:line="276" w:lineRule="auto"/>
      <w:ind w:left="360" w:firstLine="210"/>
    </w:pPr>
    <w:rPr>
      <w:rFonts w:ascii="Calibri" w:hAnsi="Calibri"/>
      <w:sz w:val="20"/>
      <w:szCs w:val="20"/>
    </w:rPr>
  </w:style>
  <w:style w:type="character" w:customStyle="1" w:styleId="BodyTextFirstIndent2Char">
    <w:name w:val="Body Text First Indent 2 Char"/>
    <w:basedOn w:val="BodyTextIndentChar"/>
    <w:link w:val="BodyTextFirstIndent2"/>
    <w:rsid w:val="00563605"/>
    <w:rPr>
      <w:rFonts w:ascii="Calibri" w:eastAsia="Times New Roman" w:hAnsi="Calibri" w:cs="Times New Roman"/>
      <w:sz w:val="20"/>
      <w:szCs w:val="24"/>
      <w:lang w:val="en-US" w:bidi="ar-SA"/>
    </w:rPr>
  </w:style>
  <w:style w:type="paragraph" w:styleId="ListBullet2">
    <w:name w:val="List Bullet 2"/>
    <w:basedOn w:val="Normal"/>
    <w:semiHidden/>
    <w:rsid w:val="00563605"/>
    <w:pPr>
      <w:tabs>
        <w:tab w:val="num" w:pos="720"/>
      </w:tabs>
      <w:spacing w:after="200" w:line="276" w:lineRule="auto"/>
      <w:ind w:left="720" w:hanging="360"/>
    </w:pPr>
    <w:rPr>
      <w:rFonts w:ascii="Calibri" w:hAnsi="Calibri" w:cs="Calibri"/>
      <w:sz w:val="22"/>
      <w:szCs w:val="22"/>
    </w:rPr>
  </w:style>
  <w:style w:type="paragraph" w:styleId="ListBullet3">
    <w:name w:val="List Bullet 3"/>
    <w:basedOn w:val="Normal"/>
    <w:semiHidden/>
    <w:rsid w:val="00563605"/>
    <w:pPr>
      <w:tabs>
        <w:tab w:val="num" w:pos="1080"/>
      </w:tabs>
      <w:spacing w:after="200" w:line="276" w:lineRule="auto"/>
      <w:ind w:left="1080" w:hanging="360"/>
    </w:pPr>
    <w:rPr>
      <w:rFonts w:ascii="Calibri" w:hAnsi="Calibri" w:cs="Calibri"/>
      <w:sz w:val="22"/>
      <w:szCs w:val="22"/>
    </w:rPr>
  </w:style>
  <w:style w:type="paragraph" w:styleId="ListBullet4">
    <w:name w:val="List Bullet 4"/>
    <w:basedOn w:val="Normal"/>
    <w:semiHidden/>
    <w:rsid w:val="00563605"/>
    <w:pPr>
      <w:tabs>
        <w:tab w:val="num" w:pos="1440"/>
      </w:tabs>
      <w:spacing w:after="200" w:line="276" w:lineRule="auto"/>
      <w:ind w:left="1440" w:hanging="360"/>
    </w:pPr>
    <w:rPr>
      <w:rFonts w:ascii="Calibri" w:hAnsi="Calibri" w:cs="Calibri"/>
      <w:sz w:val="22"/>
      <w:szCs w:val="22"/>
    </w:rPr>
  </w:style>
  <w:style w:type="paragraph" w:styleId="List">
    <w:name w:val="List"/>
    <w:basedOn w:val="Normal"/>
    <w:rsid w:val="00563605"/>
    <w:pPr>
      <w:ind w:left="360" w:hanging="360"/>
    </w:pPr>
    <w:rPr>
      <w:rFonts w:ascii="Calibri" w:hAnsi="Calibri"/>
    </w:rPr>
  </w:style>
  <w:style w:type="paragraph" w:styleId="List2">
    <w:name w:val="List 2"/>
    <w:basedOn w:val="Normal"/>
    <w:rsid w:val="00563605"/>
    <w:pPr>
      <w:ind w:left="720" w:hanging="360"/>
    </w:pPr>
    <w:rPr>
      <w:rFonts w:ascii="Calibri" w:hAnsi="Calibri"/>
    </w:rPr>
  </w:style>
  <w:style w:type="paragraph" w:styleId="List3">
    <w:name w:val="List 3"/>
    <w:basedOn w:val="Normal"/>
    <w:rsid w:val="00563605"/>
    <w:pPr>
      <w:ind w:left="1080" w:hanging="360"/>
    </w:pPr>
    <w:rPr>
      <w:rFonts w:ascii="Calibri" w:hAnsi="Calibri"/>
    </w:rPr>
  </w:style>
  <w:style w:type="paragraph" w:styleId="ListContinue2">
    <w:name w:val="List Continue 2"/>
    <w:basedOn w:val="Normal"/>
    <w:rsid w:val="00563605"/>
    <w:pPr>
      <w:spacing w:after="120"/>
      <w:ind w:left="720"/>
    </w:pPr>
    <w:rPr>
      <w:rFonts w:ascii="Calibri" w:hAnsi="Calibri"/>
    </w:rPr>
  </w:style>
  <w:style w:type="paragraph" w:customStyle="1" w:styleId="Default">
    <w:name w:val="Default"/>
    <w:rsid w:val="00563605"/>
    <w:pPr>
      <w:autoSpaceDE w:val="0"/>
      <w:autoSpaceDN w:val="0"/>
      <w:adjustRightInd w:val="0"/>
      <w:spacing w:after="0" w:line="240" w:lineRule="auto"/>
    </w:pPr>
    <w:rPr>
      <w:rFonts w:ascii="Calibri" w:eastAsia="Times New Roman" w:hAnsi="Calibri" w:cs="Times New Roman"/>
      <w:color w:val="000000"/>
      <w:sz w:val="24"/>
      <w:szCs w:val="24"/>
      <w:lang w:val="en-US" w:bidi="ar-SA"/>
    </w:rPr>
  </w:style>
  <w:style w:type="character" w:customStyle="1" w:styleId="apple-style-span">
    <w:name w:val="apple-style-span"/>
    <w:rsid w:val="00563605"/>
    <w:rPr>
      <w:rFonts w:cs="Times New Roman"/>
    </w:rPr>
  </w:style>
  <w:style w:type="paragraph" w:customStyle="1" w:styleId="font5">
    <w:name w:val="font5"/>
    <w:basedOn w:val="Normal"/>
    <w:rsid w:val="00563605"/>
    <w:pPr>
      <w:spacing w:before="100" w:beforeAutospacing="1" w:after="100" w:afterAutospacing="1"/>
    </w:pPr>
    <w:rPr>
      <w:rFonts w:ascii="Calibri" w:hAnsi="Calibri"/>
      <w:sz w:val="20"/>
      <w:szCs w:val="20"/>
    </w:rPr>
  </w:style>
  <w:style w:type="paragraph" w:customStyle="1" w:styleId="xl95">
    <w:name w:val="xl95"/>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rPr>
  </w:style>
  <w:style w:type="paragraph" w:customStyle="1" w:styleId="xl96">
    <w:name w:val="xl96"/>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b/>
      <w:bCs/>
      <w:sz w:val="20"/>
      <w:szCs w:val="20"/>
    </w:rPr>
  </w:style>
  <w:style w:type="paragraph" w:customStyle="1" w:styleId="xl97">
    <w:name w:val="xl97"/>
    <w:basedOn w:val="Normal"/>
    <w:rsid w:val="0056360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56360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jc w:val="center"/>
      <w:textAlignment w:val="center"/>
    </w:pPr>
    <w:rPr>
      <w:rFonts w:ascii="Calibri" w:hAnsi="Calibri"/>
      <w:sz w:val="20"/>
      <w:szCs w:val="20"/>
    </w:rPr>
  </w:style>
  <w:style w:type="paragraph" w:customStyle="1" w:styleId="xl99">
    <w:name w:val="xl99"/>
    <w:basedOn w:val="Normal"/>
    <w:rsid w:val="0056360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56360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56360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jc w:val="right"/>
      <w:textAlignment w:val="center"/>
    </w:pPr>
    <w:rPr>
      <w:rFonts w:ascii="Calibri" w:hAnsi="Calibri"/>
      <w:b/>
      <w:bCs/>
      <w:sz w:val="20"/>
      <w:szCs w:val="20"/>
    </w:rPr>
  </w:style>
  <w:style w:type="paragraph" w:customStyle="1" w:styleId="xl102">
    <w:name w:val="xl102"/>
    <w:basedOn w:val="Normal"/>
    <w:rsid w:val="0056360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Calibri" w:hAnsi="Calibri"/>
      <w:sz w:val="20"/>
      <w:szCs w:val="20"/>
    </w:rPr>
  </w:style>
  <w:style w:type="paragraph" w:customStyle="1" w:styleId="xl103">
    <w:name w:val="xl103"/>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0"/>
      <w:szCs w:val="20"/>
    </w:rPr>
  </w:style>
  <w:style w:type="paragraph" w:customStyle="1" w:styleId="xl104">
    <w:name w:val="xl104"/>
    <w:basedOn w:val="Normal"/>
    <w:rsid w:val="0056360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Calibri" w:hAnsi="Calibri"/>
      <w:b/>
      <w:bCs/>
      <w:sz w:val="20"/>
      <w:szCs w:val="20"/>
    </w:rPr>
  </w:style>
  <w:style w:type="paragraph" w:customStyle="1" w:styleId="xl105">
    <w:name w:val="xl105"/>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sz w:val="20"/>
      <w:szCs w:val="20"/>
    </w:rPr>
  </w:style>
  <w:style w:type="paragraph" w:customStyle="1" w:styleId="xl106">
    <w:name w:val="xl106"/>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107">
    <w:name w:val="xl107"/>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108">
    <w:name w:val="xl108"/>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20"/>
      <w:szCs w:val="20"/>
    </w:rPr>
  </w:style>
  <w:style w:type="paragraph" w:customStyle="1" w:styleId="xl109">
    <w:name w:val="xl109"/>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b/>
      <w:bCs/>
      <w:sz w:val="20"/>
      <w:szCs w:val="20"/>
    </w:rPr>
  </w:style>
  <w:style w:type="paragraph" w:customStyle="1" w:styleId="xl110">
    <w:name w:val="xl110"/>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11">
    <w:name w:val="xl111"/>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112">
    <w:name w:val="xl112"/>
    <w:basedOn w:val="Normal"/>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113">
    <w:name w:val="xl113"/>
    <w:basedOn w:val="Normal"/>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sz w:val="20"/>
      <w:szCs w:val="20"/>
    </w:rPr>
  </w:style>
  <w:style w:type="paragraph" w:customStyle="1" w:styleId="xl114">
    <w:name w:val="xl114"/>
    <w:basedOn w:val="Normal"/>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115">
    <w:name w:val="xl115"/>
    <w:basedOn w:val="Normal"/>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0"/>
      <w:szCs w:val="20"/>
    </w:rPr>
  </w:style>
  <w:style w:type="paragraph" w:customStyle="1" w:styleId="xl116">
    <w:name w:val="xl116"/>
    <w:basedOn w:val="Normal"/>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117">
    <w:name w:val="xl117"/>
    <w:basedOn w:val="Normal"/>
    <w:rsid w:val="00563605"/>
    <w:pPr>
      <w:shd w:val="clear" w:color="000000" w:fill="FFFFFF"/>
      <w:spacing w:before="100" w:beforeAutospacing="1" w:after="100" w:afterAutospacing="1"/>
    </w:pPr>
    <w:rPr>
      <w:rFonts w:ascii="Calibri" w:hAnsi="Calibri"/>
      <w:sz w:val="20"/>
      <w:szCs w:val="20"/>
    </w:rPr>
  </w:style>
  <w:style w:type="paragraph" w:customStyle="1" w:styleId="xl118">
    <w:name w:val="xl118"/>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20"/>
      <w:szCs w:val="20"/>
    </w:rPr>
  </w:style>
  <w:style w:type="paragraph" w:customStyle="1" w:styleId="xl119">
    <w:name w:val="xl119"/>
    <w:basedOn w:val="Normal"/>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sz w:val="20"/>
      <w:szCs w:val="20"/>
    </w:rPr>
  </w:style>
  <w:style w:type="paragraph" w:styleId="PlainText">
    <w:name w:val="Plain Text"/>
    <w:basedOn w:val="Normal"/>
    <w:link w:val="PlainTextChar"/>
    <w:rsid w:val="00563605"/>
    <w:rPr>
      <w:rFonts w:ascii="Courier New" w:hAnsi="Courier New"/>
      <w:sz w:val="20"/>
      <w:szCs w:val="20"/>
    </w:rPr>
  </w:style>
  <w:style w:type="character" w:customStyle="1" w:styleId="PlainTextChar">
    <w:name w:val="Plain Text Char"/>
    <w:basedOn w:val="DefaultParagraphFont"/>
    <w:link w:val="PlainText"/>
    <w:rsid w:val="00563605"/>
    <w:rPr>
      <w:rFonts w:ascii="Courier New" w:eastAsia="Times New Roman" w:hAnsi="Courier New" w:cs="Times New Roman"/>
      <w:sz w:val="20"/>
      <w:lang w:val="en-US" w:bidi="ar-SA"/>
    </w:rPr>
  </w:style>
  <w:style w:type="character" w:customStyle="1" w:styleId="st1">
    <w:name w:val="st1"/>
    <w:rsid w:val="00563605"/>
    <w:rPr>
      <w:rFonts w:cs="Times New Roman"/>
    </w:rPr>
  </w:style>
  <w:style w:type="paragraph" w:customStyle="1" w:styleId="noraml">
    <w:name w:val="noraml"/>
    <w:basedOn w:val="Normal"/>
    <w:rsid w:val="00563605"/>
    <w:pPr>
      <w:spacing w:before="100" w:beforeAutospacing="1" w:after="100" w:afterAutospacing="1"/>
      <w:jc w:val="both"/>
    </w:pPr>
    <w:rPr>
      <w:rFonts w:ascii="Calibri" w:hAnsi="Calibri"/>
    </w:rPr>
  </w:style>
  <w:style w:type="character" w:customStyle="1" w:styleId="telephone">
    <w:name w:val="telephone"/>
    <w:rsid w:val="00563605"/>
    <w:rPr>
      <w:rFonts w:cs="Times New Roman"/>
    </w:rPr>
  </w:style>
  <w:style w:type="paragraph" w:customStyle="1" w:styleId="msolistparagraph0">
    <w:name w:val="msolistparagraph"/>
    <w:basedOn w:val="Normal"/>
    <w:rsid w:val="00563605"/>
    <w:pPr>
      <w:spacing w:after="200" w:line="276" w:lineRule="auto"/>
      <w:ind w:left="720"/>
    </w:pPr>
    <w:rPr>
      <w:rFonts w:ascii="Calibri" w:hAnsi="Calibri" w:cs="Calibri"/>
      <w:sz w:val="22"/>
      <w:szCs w:val="22"/>
    </w:rPr>
  </w:style>
  <w:style w:type="character" w:customStyle="1" w:styleId="A4">
    <w:name w:val="A4"/>
    <w:rsid w:val="00563605"/>
    <w:rPr>
      <w:color w:val="000000"/>
      <w:sz w:val="22"/>
    </w:rPr>
  </w:style>
  <w:style w:type="character" w:customStyle="1" w:styleId="A9">
    <w:name w:val="A9"/>
    <w:rsid w:val="00563605"/>
    <w:rPr>
      <w:color w:val="000000"/>
      <w:sz w:val="12"/>
    </w:rPr>
  </w:style>
  <w:style w:type="paragraph" w:customStyle="1" w:styleId="Pa0">
    <w:name w:val="Pa0"/>
    <w:basedOn w:val="Default"/>
    <w:next w:val="Default"/>
    <w:rsid w:val="00563605"/>
    <w:pPr>
      <w:spacing w:line="241" w:lineRule="atLeast"/>
    </w:pPr>
    <w:rPr>
      <w:rFonts w:ascii="Modern216" w:hAnsi="Modern216" w:cs="Modern216"/>
      <w:color w:val="auto"/>
    </w:rPr>
  </w:style>
  <w:style w:type="character" w:customStyle="1" w:styleId="A5">
    <w:name w:val="A5"/>
    <w:rsid w:val="00563605"/>
    <w:rPr>
      <w:color w:val="000000"/>
      <w:sz w:val="96"/>
    </w:rPr>
  </w:style>
  <w:style w:type="paragraph" w:customStyle="1" w:styleId="Pa2">
    <w:name w:val="Pa2"/>
    <w:basedOn w:val="Default"/>
    <w:next w:val="Default"/>
    <w:rsid w:val="00563605"/>
    <w:pPr>
      <w:spacing w:line="241" w:lineRule="atLeast"/>
    </w:pPr>
    <w:rPr>
      <w:rFonts w:ascii="Modern216" w:hAnsi="Modern216" w:cs="Modern216"/>
      <w:color w:val="auto"/>
    </w:rPr>
  </w:style>
  <w:style w:type="character" w:customStyle="1" w:styleId="A7">
    <w:name w:val="A7"/>
    <w:rsid w:val="00563605"/>
    <w:rPr>
      <w:rFonts w:ascii="GoudySans" w:hAnsi="GoudySans"/>
      <w:i/>
      <w:color w:val="000000"/>
      <w:sz w:val="20"/>
    </w:rPr>
  </w:style>
  <w:style w:type="paragraph" w:customStyle="1" w:styleId="Pa1">
    <w:name w:val="Pa1"/>
    <w:basedOn w:val="Default"/>
    <w:next w:val="Default"/>
    <w:rsid w:val="00563605"/>
    <w:pPr>
      <w:spacing w:line="241" w:lineRule="atLeast"/>
    </w:pPr>
    <w:rPr>
      <w:rFonts w:ascii="Modern216" w:hAnsi="Modern216" w:cs="Modern216"/>
      <w:color w:val="auto"/>
    </w:rPr>
  </w:style>
  <w:style w:type="character" w:customStyle="1" w:styleId="Heading1Char2">
    <w:name w:val="Heading 1 Char2"/>
    <w:rsid w:val="00563605"/>
    <w:rPr>
      <w:rFonts w:ascii="Times New Roman" w:hAnsi="Times New Roman" w:cs="Times New Roman"/>
      <w:b/>
      <w:bCs/>
      <w:sz w:val="24"/>
      <w:szCs w:val="24"/>
    </w:rPr>
  </w:style>
  <w:style w:type="character" w:customStyle="1" w:styleId="Heading2Char1">
    <w:name w:val="Heading 2 Char1"/>
    <w:rsid w:val="00563605"/>
    <w:rPr>
      <w:rFonts w:ascii="Times New Roman" w:hAnsi="Times New Roman" w:cs="Times New Roman"/>
      <w:i/>
      <w:iCs/>
      <w:sz w:val="24"/>
      <w:szCs w:val="24"/>
    </w:rPr>
  </w:style>
  <w:style w:type="character" w:customStyle="1" w:styleId="HeaderChar1">
    <w:name w:val="Header Char1"/>
    <w:rsid w:val="00563605"/>
    <w:rPr>
      <w:rFonts w:ascii="Times New Roman" w:hAnsi="Times New Roman" w:cs="Times New Roman"/>
      <w:sz w:val="24"/>
      <w:szCs w:val="24"/>
    </w:rPr>
  </w:style>
  <w:style w:type="character" w:customStyle="1" w:styleId="BodyTextChar2">
    <w:name w:val="Body Text Char2"/>
    <w:rsid w:val="00563605"/>
    <w:rPr>
      <w:rFonts w:ascii="Times New Roman" w:hAnsi="Times New Roman" w:cs="Times New Roman"/>
      <w:sz w:val="24"/>
      <w:szCs w:val="24"/>
    </w:rPr>
  </w:style>
  <w:style w:type="paragraph" w:customStyle="1" w:styleId="Char1CharCharCharCharCharCharCharCharChar">
    <w:name w:val="Char1 Char Char Char Char Char Char Char Char Char"/>
    <w:basedOn w:val="Normal"/>
    <w:rsid w:val="00563605"/>
    <w:pPr>
      <w:spacing w:after="160" w:line="240" w:lineRule="exact"/>
    </w:pPr>
    <w:rPr>
      <w:rFonts w:ascii="Arial" w:hAnsi="Arial" w:cs="Arial"/>
      <w:sz w:val="20"/>
      <w:szCs w:val="20"/>
    </w:rPr>
  </w:style>
  <w:style w:type="character" w:customStyle="1" w:styleId="FooterChar1">
    <w:name w:val="Footer Char1"/>
    <w:rsid w:val="00563605"/>
    <w:rPr>
      <w:rFonts w:ascii="Times New Roman" w:hAnsi="Times New Roman" w:cs="Times New Roman"/>
      <w:sz w:val="24"/>
      <w:szCs w:val="24"/>
    </w:rPr>
  </w:style>
  <w:style w:type="character" w:customStyle="1" w:styleId="BalloonTextChar1">
    <w:name w:val="Balloon Text Char1"/>
    <w:rsid w:val="00563605"/>
    <w:rPr>
      <w:rFonts w:ascii="Tahoma" w:hAnsi="Tahoma" w:cs="Tahoma"/>
      <w:sz w:val="16"/>
      <w:szCs w:val="16"/>
    </w:rPr>
  </w:style>
  <w:style w:type="paragraph" w:customStyle="1" w:styleId="CharCharCharChar">
    <w:name w:val="Char Char Char Char"/>
    <w:basedOn w:val="Normal"/>
    <w:rsid w:val="00563605"/>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rsid w:val="00563605"/>
    <w:pPr>
      <w:spacing w:after="160" w:line="240" w:lineRule="exact"/>
    </w:pPr>
    <w:rPr>
      <w:rFonts w:ascii="Arial" w:hAnsi="Arial" w:cs="Arial"/>
      <w:sz w:val="20"/>
      <w:szCs w:val="20"/>
    </w:rPr>
  </w:style>
  <w:style w:type="paragraph" w:customStyle="1" w:styleId="CharCharChar">
    <w:name w:val="Char Char Char"/>
    <w:basedOn w:val="Normal"/>
    <w:rsid w:val="00563605"/>
    <w:pPr>
      <w:spacing w:after="160" w:line="240" w:lineRule="exact"/>
    </w:pPr>
    <w:rPr>
      <w:rFonts w:ascii="Arial" w:hAnsi="Arial" w:cs="Arial"/>
      <w:sz w:val="20"/>
      <w:szCs w:val="20"/>
    </w:rPr>
  </w:style>
  <w:style w:type="paragraph" w:customStyle="1" w:styleId="Char1CharCharCharCharCharChar">
    <w:name w:val="Char1 Char Char Char Char Char Char"/>
    <w:basedOn w:val="Normal"/>
    <w:rsid w:val="00563605"/>
    <w:pPr>
      <w:spacing w:after="160" w:line="240" w:lineRule="exact"/>
    </w:pPr>
    <w:rPr>
      <w:rFonts w:ascii="Arial" w:hAnsi="Arial" w:cs="Arial"/>
      <w:sz w:val="20"/>
      <w:szCs w:val="20"/>
    </w:rPr>
  </w:style>
  <w:style w:type="paragraph" w:customStyle="1" w:styleId="CharChar1">
    <w:name w:val="Char Char1"/>
    <w:basedOn w:val="Normal"/>
    <w:rsid w:val="00563605"/>
    <w:pPr>
      <w:spacing w:after="160" w:line="240" w:lineRule="exact"/>
    </w:pPr>
    <w:rPr>
      <w:rFonts w:ascii="Arial" w:hAnsi="Arial" w:cs="Arial"/>
      <w:sz w:val="20"/>
      <w:szCs w:val="20"/>
    </w:rPr>
  </w:style>
  <w:style w:type="paragraph" w:customStyle="1" w:styleId="CharCharCharCharCharCharCharChar">
    <w:name w:val="Char Char Char Char Char Char Char Char"/>
    <w:basedOn w:val="Normal"/>
    <w:rsid w:val="00563605"/>
    <w:pPr>
      <w:numPr>
        <w:numId w:val="1"/>
      </w:numPr>
      <w:spacing w:after="160" w:line="240" w:lineRule="exact"/>
    </w:pPr>
    <w:rPr>
      <w:rFonts w:ascii="Arial" w:hAnsi="Arial" w:cs="Arial"/>
      <w:sz w:val="20"/>
      <w:szCs w:val="20"/>
    </w:rPr>
  </w:style>
  <w:style w:type="paragraph" w:customStyle="1" w:styleId="H11">
    <w:name w:val="H11"/>
    <w:basedOn w:val="Normal"/>
    <w:rsid w:val="00563605"/>
    <w:pPr>
      <w:tabs>
        <w:tab w:val="left" w:pos="924"/>
      </w:tabs>
      <w:spacing w:before="300" w:after="60"/>
      <w:ind w:left="924" w:hanging="924"/>
      <w:jc w:val="center"/>
    </w:pPr>
    <w:rPr>
      <w:rFonts w:ascii="Arial" w:hAnsi="Arial" w:cs="Arial"/>
      <w:b/>
      <w:bCs/>
      <w:spacing w:val="-4"/>
      <w:sz w:val="36"/>
      <w:szCs w:val="36"/>
      <w:lang w:val="en-GB"/>
    </w:rPr>
  </w:style>
  <w:style w:type="paragraph" w:customStyle="1" w:styleId="p2tex">
    <w:name w:val="p2tex"/>
    <w:basedOn w:val="Normal"/>
    <w:link w:val="p2texChar"/>
    <w:rsid w:val="00563605"/>
    <w:pPr>
      <w:tabs>
        <w:tab w:val="left" w:pos="924"/>
      </w:tabs>
      <w:autoSpaceDE w:val="0"/>
      <w:autoSpaceDN w:val="0"/>
      <w:adjustRightInd w:val="0"/>
      <w:spacing w:after="170" w:line="300" w:lineRule="atLeast"/>
      <w:ind w:left="924" w:hanging="924"/>
      <w:jc w:val="both"/>
    </w:pPr>
    <w:rPr>
      <w:rFonts w:ascii="Arial" w:hAnsi="Arial"/>
      <w:spacing w:val="4"/>
      <w:lang w:val="en-GB"/>
    </w:rPr>
  </w:style>
  <w:style w:type="character" w:customStyle="1" w:styleId="p2texChar">
    <w:name w:val="p2tex Char"/>
    <w:link w:val="p2tex"/>
    <w:locked/>
    <w:rsid w:val="00563605"/>
    <w:rPr>
      <w:rFonts w:ascii="Arial" w:eastAsia="Times New Roman" w:hAnsi="Arial" w:cs="Times New Roman"/>
      <w:spacing w:val="4"/>
      <w:sz w:val="24"/>
      <w:szCs w:val="24"/>
      <w:lang w:val="en-GB" w:bidi="ar-SA"/>
    </w:rPr>
  </w:style>
  <w:style w:type="paragraph" w:customStyle="1" w:styleId="CharCharCharCharCharCharChar">
    <w:name w:val="Char Char Char Char Char Char Char"/>
    <w:basedOn w:val="Normal"/>
    <w:rsid w:val="00563605"/>
    <w:pPr>
      <w:spacing w:after="160" w:line="240" w:lineRule="exact"/>
    </w:pPr>
    <w:rPr>
      <w:rFonts w:ascii="Arial" w:hAnsi="Arial" w:cs="Arial"/>
      <w:sz w:val="20"/>
      <w:szCs w:val="20"/>
    </w:rPr>
  </w:style>
  <w:style w:type="paragraph" w:styleId="FootnoteText">
    <w:name w:val="footnote text"/>
    <w:aliases w:val="single space,footnote text,fn,FOOTNOTES,ft,f,ALTS FOOTNOTE,Footnote Text Char Char Char Char Char Char Char Char Char Char Char Char Char Char Char Char Char Char Char Char Char,FN,Geneva 9,Font: Geneva 9,Boston 10,Footnote Text Char1,ADB"/>
    <w:basedOn w:val="Normal"/>
    <w:link w:val="FootnoteTextChar"/>
    <w:uiPriority w:val="99"/>
    <w:rsid w:val="00563605"/>
    <w:rPr>
      <w:rFonts w:ascii="Calibri" w:hAnsi="Calibri"/>
      <w:sz w:val="20"/>
      <w:szCs w:val="20"/>
      <w:lang w:val="en-IN"/>
    </w:rPr>
  </w:style>
  <w:style w:type="character" w:customStyle="1" w:styleId="FootnoteTextChar">
    <w:name w:val="Footnote Text Char"/>
    <w:aliases w:val="single space Char,footnote text Char,fn Char,FOOTNOTES Char,ft Char,f Char,ALTS FOOTNOTE Char,Footnote Text Char Char Char Char Char Char Char Char Char Char Char Char Char Char Char Char Char Char Char Char Char Char,FN Char,ADB Char"/>
    <w:basedOn w:val="DefaultParagraphFont"/>
    <w:link w:val="FootnoteText"/>
    <w:uiPriority w:val="99"/>
    <w:rsid w:val="00563605"/>
    <w:rPr>
      <w:rFonts w:ascii="Calibri" w:eastAsia="Times New Roman" w:hAnsi="Calibri" w:cs="Times New Roman"/>
      <w:sz w:val="20"/>
      <w:lang w:bidi="ar-SA"/>
    </w:rPr>
  </w:style>
  <w:style w:type="paragraph" w:customStyle="1" w:styleId="CharCharCharCharCharCharCharCharCharCharCharCharCharCharCharChar">
    <w:name w:val="Char Char Char Char Char Char Char Char Char Char Char Char Char Char Char Char"/>
    <w:basedOn w:val="Normal"/>
    <w:rsid w:val="00563605"/>
    <w:pPr>
      <w:spacing w:after="160" w:line="240" w:lineRule="exact"/>
    </w:pPr>
    <w:rPr>
      <w:rFonts w:ascii="Calibri" w:hAnsi="Calibri"/>
      <w:sz w:val="20"/>
      <w:szCs w:val="20"/>
    </w:rPr>
  </w:style>
  <w:style w:type="paragraph" w:customStyle="1" w:styleId="text">
    <w:name w:val="text"/>
    <w:basedOn w:val="p2tex"/>
    <w:link w:val="textChar"/>
    <w:rsid w:val="00563605"/>
    <w:pPr>
      <w:spacing w:after="0" w:line="360" w:lineRule="atLeast"/>
      <w:ind w:left="922" w:hanging="922"/>
    </w:pPr>
    <w:rPr>
      <w:rFonts w:ascii="Footlight MT Light" w:hAnsi="Footlight MT Light"/>
      <w:szCs w:val="20"/>
    </w:rPr>
  </w:style>
  <w:style w:type="character" w:customStyle="1" w:styleId="textChar">
    <w:name w:val="text Char"/>
    <w:link w:val="text"/>
    <w:locked/>
    <w:rsid w:val="00563605"/>
    <w:rPr>
      <w:rFonts w:ascii="Footlight MT Light" w:eastAsia="Times New Roman" w:hAnsi="Footlight MT Light" w:cs="Times New Roman"/>
      <w:spacing w:val="4"/>
      <w:sz w:val="24"/>
      <w:lang w:val="en-GB" w:bidi="ar-SA"/>
    </w:rPr>
  </w:style>
  <w:style w:type="paragraph" w:customStyle="1" w:styleId="subead2">
    <w:name w:val="subead2"/>
    <w:basedOn w:val="Normal"/>
    <w:rsid w:val="00563605"/>
    <w:pPr>
      <w:widowControl w:val="0"/>
      <w:tabs>
        <w:tab w:val="left" w:pos="936"/>
      </w:tabs>
      <w:spacing w:after="120" w:line="400" w:lineRule="atLeast"/>
      <w:ind w:left="936" w:hanging="936"/>
      <w:jc w:val="both"/>
    </w:pPr>
    <w:rPr>
      <w:rFonts w:ascii="Footlight MT Light" w:hAnsi="Footlight MT Light" w:cs="Footlight MT Light"/>
      <w:b/>
      <w:bCs/>
      <w:color w:val="993366"/>
      <w:spacing w:val="4"/>
      <w:sz w:val="28"/>
      <w:szCs w:val="28"/>
      <w:lang w:val="en-GB"/>
    </w:rPr>
  </w:style>
  <w:style w:type="paragraph" w:customStyle="1" w:styleId="CharChar">
    <w:name w:val="(文字) (文字) Char (文字) (文字) Char"/>
    <w:basedOn w:val="Normal"/>
    <w:rsid w:val="00563605"/>
    <w:pPr>
      <w:spacing w:after="160" w:line="240" w:lineRule="exact"/>
    </w:pPr>
    <w:rPr>
      <w:rFonts w:ascii="Arial" w:hAnsi="Arial" w:cs="Arial"/>
      <w:sz w:val="20"/>
      <w:szCs w:val="20"/>
    </w:rPr>
  </w:style>
  <w:style w:type="character" w:customStyle="1" w:styleId="BodyText2Char2">
    <w:name w:val="Body Text 2 Char2"/>
    <w:rsid w:val="00563605"/>
    <w:rPr>
      <w:rFonts w:ascii="Times New Roman" w:hAnsi="Times New Roman" w:cs="Times New Roman"/>
      <w:sz w:val="24"/>
      <w:szCs w:val="24"/>
    </w:rPr>
  </w:style>
  <w:style w:type="paragraph" w:styleId="HTMLPreformatted">
    <w:name w:val="HTML Preformatted"/>
    <w:basedOn w:val="Normal"/>
    <w:link w:val="HTMLPreformattedChar"/>
    <w:rsid w:val="00563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rsid w:val="00563605"/>
    <w:rPr>
      <w:rFonts w:ascii="Courier New" w:eastAsia="Times New Roman" w:hAnsi="Courier New" w:cs="Times New Roman"/>
      <w:color w:val="000000"/>
      <w:sz w:val="20"/>
      <w:lang w:val="en-US" w:bidi="ar-SA"/>
    </w:rPr>
  </w:style>
  <w:style w:type="paragraph" w:customStyle="1" w:styleId="name">
    <w:name w:val="name"/>
    <w:basedOn w:val="Normal"/>
    <w:rsid w:val="00563605"/>
    <w:pPr>
      <w:spacing w:before="100" w:beforeAutospacing="1" w:after="100" w:afterAutospacing="1" w:line="360" w:lineRule="atLeast"/>
    </w:pPr>
    <w:rPr>
      <w:rFonts w:ascii="Verdana" w:hAnsi="Verdana" w:cs="Verdana"/>
      <w:color w:val="3366CC"/>
      <w:spacing w:val="48"/>
      <w:sz w:val="18"/>
      <w:szCs w:val="18"/>
    </w:rPr>
  </w:style>
  <w:style w:type="paragraph" w:customStyle="1" w:styleId="CharCharChar2">
    <w:name w:val="Char Char Char2"/>
    <w:basedOn w:val="Normal"/>
    <w:rsid w:val="00563605"/>
    <w:pPr>
      <w:spacing w:after="160" w:line="240" w:lineRule="exact"/>
    </w:pPr>
    <w:rPr>
      <w:rFonts w:ascii="Arial" w:hAnsi="Arial" w:cs="Arial"/>
      <w:sz w:val="20"/>
      <w:szCs w:val="20"/>
    </w:rPr>
  </w:style>
  <w:style w:type="paragraph" w:customStyle="1" w:styleId="CharCharChar1">
    <w:name w:val="Char Char Char1"/>
    <w:basedOn w:val="Normal"/>
    <w:rsid w:val="00563605"/>
    <w:pPr>
      <w:spacing w:after="160" w:line="240" w:lineRule="exact"/>
    </w:pPr>
    <w:rPr>
      <w:rFonts w:ascii="Arial" w:hAnsi="Arial" w:cs="Arial"/>
      <w:sz w:val="20"/>
      <w:szCs w:val="20"/>
    </w:rPr>
  </w:style>
  <w:style w:type="paragraph" w:customStyle="1" w:styleId="Char1CharCharCharCharCharCharCharChar">
    <w:name w:val="Char1 Char Char Char Char Char Char Char Char"/>
    <w:basedOn w:val="Normal"/>
    <w:rsid w:val="00563605"/>
    <w:pPr>
      <w:spacing w:after="160" w:line="240" w:lineRule="exact"/>
    </w:pPr>
    <w:rPr>
      <w:rFonts w:ascii="Arial" w:hAnsi="Arial" w:cs="Arial"/>
      <w:sz w:val="20"/>
      <w:szCs w:val="20"/>
    </w:rPr>
  </w:style>
  <w:style w:type="paragraph" w:customStyle="1" w:styleId="CharCharCharCharCharChar">
    <w:name w:val="Char Char Char Char Char Char"/>
    <w:basedOn w:val="Normal"/>
    <w:rsid w:val="00563605"/>
    <w:pPr>
      <w:spacing w:after="160" w:line="240" w:lineRule="exact"/>
    </w:pPr>
    <w:rPr>
      <w:rFonts w:ascii="Arial" w:hAnsi="Arial" w:cs="Arial"/>
      <w:sz w:val="20"/>
      <w:szCs w:val="20"/>
    </w:rPr>
  </w:style>
  <w:style w:type="character" w:customStyle="1" w:styleId="klink">
    <w:name w:val="klink"/>
    <w:rsid w:val="00563605"/>
    <w:rPr>
      <w:rFonts w:cs="Times New Roman"/>
    </w:rPr>
  </w:style>
  <w:style w:type="character" w:customStyle="1" w:styleId="unnamed1">
    <w:name w:val="unnamed1"/>
    <w:rsid w:val="00563605"/>
    <w:rPr>
      <w:rFonts w:cs="Times New Roman"/>
    </w:rPr>
  </w:style>
  <w:style w:type="character" w:styleId="FootnoteReference">
    <w:name w:val="footnote reference"/>
    <w:aliases w:val="ftref,SUPERS,Ref,de nota al pie,16 Point,Superscript 6 Point,BVI fnr,Char Char Char Char Car Char,Footnote Reference Number,Footnote,Знак сноски-FN,Footnote Reference Superscript,Footnote symbol,???? ??????-FN,Footnote Reference_LVL6"/>
    <w:uiPriority w:val="99"/>
    <w:rsid w:val="00563605"/>
    <w:rPr>
      <w:rFonts w:cs="Times New Roman"/>
      <w:vertAlign w:val="superscript"/>
    </w:rPr>
  </w:style>
  <w:style w:type="character" w:customStyle="1" w:styleId="articletext">
    <w:name w:val="article_text"/>
    <w:rsid w:val="00563605"/>
    <w:rPr>
      <w:rFonts w:cs="Times New Roman"/>
    </w:rPr>
  </w:style>
  <w:style w:type="paragraph" w:customStyle="1" w:styleId="Defaulttext">
    <w:name w:val="Default text"/>
    <w:basedOn w:val="Normal"/>
    <w:rsid w:val="00563605"/>
    <w:pPr>
      <w:jc w:val="both"/>
    </w:pPr>
    <w:rPr>
      <w:rFonts w:ascii="DVB-TTSurekhEN" w:hAnsi="DVB-TTSurekhEN" w:cs="DVB-TTSurekhEN"/>
      <w:sz w:val="28"/>
      <w:szCs w:val="28"/>
    </w:rPr>
  </w:style>
  <w:style w:type="character" w:styleId="CommentReference">
    <w:name w:val="annotation reference"/>
    <w:uiPriority w:val="99"/>
    <w:rsid w:val="00563605"/>
    <w:rPr>
      <w:rFonts w:cs="Times New Roman"/>
      <w:sz w:val="16"/>
      <w:szCs w:val="16"/>
    </w:rPr>
  </w:style>
  <w:style w:type="paragraph" w:styleId="CommentText">
    <w:name w:val="annotation text"/>
    <w:basedOn w:val="Normal"/>
    <w:link w:val="CommentTextChar"/>
    <w:uiPriority w:val="99"/>
    <w:rsid w:val="00563605"/>
    <w:rPr>
      <w:sz w:val="20"/>
      <w:szCs w:val="20"/>
    </w:rPr>
  </w:style>
  <w:style w:type="character" w:customStyle="1" w:styleId="CommentTextChar">
    <w:name w:val="Comment Text Char"/>
    <w:basedOn w:val="DefaultParagraphFont"/>
    <w:link w:val="CommentText"/>
    <w:uiPriority w:val="99"/>
    <w:rsid w:val="00563605"/>
    <w:rPr>
      <w:rFonts w:ascii="Times New Roman" w:eastAsia="Times New Roman" w:hAnsi="Times New Roman" w:cs="Times New Roman"/>
      <w:sz w:val="20"/>
      <w:lang w:val="en-US" w:bidi="ar-SA"/>
    </w:rPr>
  </w:style>
  <w:style w:type="paragraph" w:styleId="CommentSubject">
    <w:name w:val="annotation subject"/>
    <w:basedOn w:val="CommentText"/>
    <w:next w:val="CommentText"/>
    <w:link w:val="CommentSubjectChar"/>
    <w:uiPriority w:val="99"/>
    <w:rsid w:val="00563605"/>
    <w:rPr>
      <w:b/>
      <w:bCs/>
    </w:rPr>
  </w:style>
  <w:style w:type="character" w:customStyle="1" w:styleId="CommentSubjectChar">
    <w:name w:val="Comment Subject Char"/>
    <w:basedOn w:val="CommentTextChar"/>
    <w:link w:val="CommentSubject"/>
    <w:uiPriority w:val="99"/>
    <w:rsid w:val="00563605"/>
    <w:rPr>
      <w:rFonts w:ascii="Times New Roman" w:eastAsia="Times New Roman" w:hAnsi="Times New Roman" w:cs="Times New Roman"/>
      <w:b/>
      <w:bCs/>
      <w:sz w:val="20"/>
      <w:lang w:val="en-US" w:bidi="ar-SA"/>
    </w:rPr>
  </w:style>
  <w:style w:type="character" w:customStyle="1" w:styleId="CharChar16">
    <w:name w:val="Char Char16"/>
    <w:rsid w:val="00563605"/>
    <w:rPr>
      <w:rFonts w:cs="Times New Roman"/>
      <w:sz w:val="26"/>
      <w:szCs w:val="26"/>
      <w:lang w:val="en-US" w:eastAsia="en-US"/>
    </w:rPr>
  </w:style>
  <w:style w:type="character" w:customStyle="1" w:styleId="CharChar17">
    <w:name w:val="Char Char17"/>
    <w:rsid w:val="00563605"/>
    <w:rPr>
      <w:rFonts w:ascii="Arial Narrow Bold" w:hAnsi="Arial Narrow Bold" w:cs="Arial Narrow Bold"/>
      <w:sz w:val="32"/>
      <w:szCs w:val="32"/>
      <w:lang w:val="en-US" w:eastAsia="en-US"/>
    </w:rPr>
  </w:style>
  <w:style w:type="character" w:customStyle="1" w:styleId="CharChar15">
    <w:name w:val="Char Char15"/>
    <w:rsid w:val="00563605"/>
    <w:rPr>
      <w:rFonts w:ascii="Arial" w:hAnsi="Arial" w:cs="Arial"/>
      <w:b/>
      <w:bCs/>
      <w:sz w:val="26"/>
      <w:szCs w:val="26"/>
      <w:lang w:val="en-US" w:eastAsia="en-US"/>
    </w:rPr>
  </w:style>
  <w:style w:type="character" w:customStyle="1" w:styleId="CharChar14">
    <w:name w:val="Char Char14"/>
    <w:rsid w:val="00563605"/>
    <w:rPr>
      <w:rFonts w:cs="Times New Roman"/>
      <w:b/>
      <w:bCs/>
      <w:i/>
      <w:iCs/>
      <w:sz w:val="26"/>
      <w:szCs w:val="26"/>
      <w:lang w:val="en-US" w:eastAsia="en-US"/>
    </w:rPr>
  </w:style>
  <w:style w:type="character" w:customStyle="1" w:styleId="Heading1Char1">
    <w:name w:val="Heading 1 Char1"/>
    <w:rsid w:val="00563605"/>
    <w:rPr>
      <w:rFonts w:ascii="Arial" w:hAnsi="Arial" w:cs="Arial"/>
      <w:b/>
      <w:bCs/>
      <w:kern w:val="32"/>
      <w:sz w:val="32"/>
      <w:szCs w:val="32"/>
      <w:lang w:val="en-US" w:eastAsia="en-US"/>
    </w:rPr>
  </w:style>
  <w:style w:type="character" w:customStyle="1" w:styleId="BodyTextChar1">
    <w:name w:val="Body Text Char1"/>
    <w:rsid w:val="00563605"/>
    <w:rPr>
      <w:rFonts w:ascii="Angsana New" w:cs="Angsana New"/>
      <w:sz w:val="24"/>
      <w:szCs w:val="24"/>
      <w:lang w:val="en-US" w:eastAsia="en-US" w:bidi="th-TH"/>
    </w:rPr>
  </w:style>
  <w:style w:type="character" w:customStyle="1" w:styleId="apple-converted-space">
    <w:name w:val="apple-converted-space"/>
    <w:rsid w:val="00563605"/>
    <w:rPr>
      <w:rFonts w:cs="Times New Roman"/>
    </w:rPr>
  </w:style>
  <w:style w:type="paragraph" w:styleId="z-TopofForm">
    <w:name w:val="HTML Top of Form"/>
    <w:basedOn w:val="Normal"/>
    <w:next w:val="Normal"/>
    <w:link w:val="z-TopofFormChar1"/>
    <w:hidden/>
    <w:rsid w:val="00563605"/>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uiPriority w:val="99"/>
    <w:semiHidden/>
    <w:rsid w:val="00563605"/>
    <w:rPr>
      <w:rFonts w:ascii="Arial" w:eastAsia="Times New Roman" w:hAnsi="Arial" w:cs="Arial"/>
      <w:vanish/>
      <w:sz w:val="16"/>
      <w:szCs w:val="16"/>
      <w:lang w:val="en-US" w:bidi="ar-SA"/>
    </w:rPr>
  </w:style>
  <w:style w:type="character" w:customStyle="1" w:styleId="z-TopofFormChar1">
    <w:name w:val="z-Top of Form Char1"/>
    <w:link w:val="z-TopofForm"/>
    <w:locked/>
    <w:rsid w:val="00563605"/>
    <w:rPr>
      <w:rFonts w:ascii="Arial" w:eastAsia="Times New Roman" w:hAnsi="Arial" w:cs="Times New Roman"/>
      <w:vanish/>
      <w:sz w:val="16"/>
      <w:szCs w:val="16"/>
      <w:lang w:val="en-US" w:bidi="ar-SA"/>
    </w:rPr>
  </w:style>
  <w:style w:type="paragraph" w:styleId="z-BottomofForm">
    <w:name w:val="HTML Bottom of Form"/>
    <w:basedOn w:val="Normal"/>
    <w:next w:val="Normal"/>
    <w:link w:val="z-BottomofFormChar1"/>
    <w:hidden/>
    <w:rsid w:val="00563605"/>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uiPriority w:val="99"/>
    <w:rsid w:val="00563605"/>
    <w:rPr>
      <w:rFonts w:ascii="Arial" w:eastAsia="Times New Roman" w:hAnsi="Arial" w:cs="Arial"/>
      <w:vanish/>
      <w:sz w:val="16"/>
      <w:szCs w:val="16"/>
      <w:lang w:val="en-US" w:bidi="ar-SA"/>
    </w:rPr>
  </w:style>
  <w:style w:type="character" w:customStyle="1" w:styleId="z-BottomofFormChar1">
    <w:name w:val="z-Bottom of Form Char1"/>
    <w:link w:val="z-BottomofForm"/>
    <w:locked/>
    <w:rsid w:val="00563605"/>
    <w:rPr>
      <w:rFonts w:ascii="Arial" w:eastAsia="Times New Roman" w:hAnsi="Arial" w:cs="Times New Roman"/>
      <w:vanish/>
      <w:sz w:val="16"/>
      <w:szCs w:val="16"/>
      <w:lang w:val="en-US" w:bidi="ar-SA"/>
    </w:rPr>
  </w:style>
  <w:style w:type="paragraph" w:customStyle="1" w:styleId="NormalArialBlack">
    <w:name w:val="Normal + Arial Black"/>
    <w:aliases w:val="16 pt,Bold"/>
    <w:basedOn w:val="Normal"/>
    <w:rsid w:val="00563605"/>
    <w:rPr>
      <w:rFonts w:ascii="Calibri" w:hAnsi="Calibri"/>
      <w:b/>
      <w:bCs/>
    </w:rPr>
  </w:style>
  <w:style w:type="paragraph" w:styleId="Revision">
    <w:name w:val="Revision"/>
    <w:hidden/>
    <w:uiPriority w:val="99"/>
    <w:semiHidden/>
    <w:rsid w:val="00563605"/>
    <w:pPr>
      <w:spacing w:after="0" w:line="240" w:lineRule="auto"/>
    </w:pPr>
    <w:rPr>
      <w:rFonts w:ascii="Calibri" w:eastAsia="Times New Roman" w:hAnsi="Calibri" w:cs="Calibri"/>
      <w:szCs w:val="22"/>
      <w:lang w:val="en-US" w:bidi="ar-SA"/>
    </w:rPr>
  </w:style>
  <w:style w:type="paragraph" w:styleId="TOC1">
    <w:name w:val="toc 1"/>
    <w:basedOn w:val="Normal"/>
    <w:next w:val="Normal"/>
    <w:autoRedefine/>
    <w:uiPriority w:val="39"/>
    <w:qFormat/>
    <w:rsid w:val="00563605"/>
    <w:pPr>
      <w:spacing w:after="100" w:line="276" w:lineRule="auto"/>
    </w:pPr>
    <w:rPr>
      <w:rFonts w:ascii="Calibri" w:hAnsi="Calibri" w:cs="Calibri"/>
      <w:sz w:val="22"/>
      <w:szCs w:val="22"/>
    </w:rPr>
  </w:style>
  <w:style w:type="paragraph" w:styleId="TOC2">
    <w:name w:val="toc 2"/>
    <w:basedOn w:val="Normal"/>
    <w:next w:val="Normal"/>
    <w:autoRedefine/>
    <w:uiPriority w:val="39"/>
    <w:qFormat/>
    <w:rsid w:val="00563605"/>
    <w:pPr>
      <w:spacing w:after="100" w:line="276" w:lineRule="auto"/>
      <w:ind w:left="220"/>
    </w:pPr>
    <w:rPr>
      <w:rFonts w:ascii="Calibri" w:hAnsi="Calibri" w:cs="Calibri"/>
      <w:sz w:val="22"/>
      <w:szCs w:val="22"/>
    </w:rPr>
  </w:style>
  <w:style w:type="paragraph" w:styleId="TOC3">
    <w:name w:val="toc 3"/>
    <w:basedOn w:val="Normal"/>
    <w:next w:val="Normal"/>
    <w:autoRedefine/>
    <w:uiPriority w:val="39"/>
    <w:qFormat/>
    <w:rsid w:val="00563605"/>
    <w:pPr>
      <w:spacing w:after="100" w:line="276" w:lineRule="auto"/>
      <w:ind w:left="440"/>
    </w:pPr>
    <w:rPr>
      <w:rFonts w:ascii="Calibri" w:hAnsi="Calibri" w:cs="Calibri"/>
      <w:sz w:val="22"/>
      <w:szCs w:val="22"/>
    </w:rPr>
  </w:style>
  <w:style w:type="paragraph" w:styleId="TOC4">
    <w:name w:val="toc 4"/>
    <w:basedOn w:val="Normal"/>
    <w:next w:val="Normal"/>
    <w:autoRedefine/>
    <w:uiPriority w:val="39"/>
    <w:rsid w:val="00563605"/>
    <w:pPr>
      <w:spacing w:after="100" w:line="276" w:lineRule="auto"/>
      <w:ind w:left="660"/>
    </w:pPr>
    <w:rPr>
      <w:rFonts w:ascii="Calibri" w:hAnsi="Calibri" w:cs="Calibri"/>
      <w:sz w:val="22"/>
      <w:szCs w:val="22"/>
    </w:rPr>
  </w:style>
  <w:style w:type="paragraph" w:styleId="TOC5">
    <w:name w:val="toc 5"/>
    <w:basedOn w:val="Normal"/>
    <w:next w:val="Normal"/>
    <w:autoRedefine/>
    <w:uiPriority w:val="39"/>
    <w:rsid w:val="00563605"/>
    <w:pPr>
      <w:spacing w:after="100" w:line="276" w:lineRule="auto"/>
      <w:ind w:left="880"/>
    </w:pPr>
    <w:rPr>
      <w:rFonts w:ascii="Calibri" w:hAnsi="Calibri" w:cs="Calibri"/>
      <w:sz w:val="22"/>
      <w:szCs w:val="22"/>
    </w:rPr>
  </w:style>
  <w:style w:type="paragraph" w:styleId="TOC6">
    <w:name w:val="toc 6"/>
    <w:basedOn w:val="Normal"/>
    <w:next w:val="Normal"/>
    <w:autoRedefine/>
    <w:uiPriority w:val="39"/>
    <w:rsid w:val="00563605"/>
    <w:pPr>
      <w:spacing w:after="100" w:line="276" w:lineRule="auto"/>
      <w:ind w:left="1100"/>
    </w:pPr>
    <w:rPr>
      <w:rFonts w:ascii="Calibri" w:hAnsi="Calibri" w:cs="Calibri"/>
      <w:sz w:val="22"/>
      <w:szCs w:val="22"/>
    </w:rPr>
  </w:style>
  <w:style w:type="paragraph" w:styleId="TOC7">
    <w:name w:val="toc 7"/>
    <w:basedOn w:val="Normal"/>
    <w:next w:val="Normal"/>
    <w:autoRedefine/>
    <w:uiPriority w:val="39"/>
    <w:rsid w:val="00563605"/>
    <w:pPr>
      <w:spacing w:after="100" w:line="276" w:lineRule="auto"/>
      <w:ind w:left="1320"/>
    </w:pPr>
    <w:rPr>
      <w:rFonts w:ascii="Calibri" w:hAnsi="Calibri" w:cs="Calibri"/>
      <w:sz w:val="22"/>
      <w:szCs w:val="22"/>
    </w:rPr>
  </w:style>
  <w:style w:type="paragraph" w:styleId="TOC8">
    <w:name w:val="toc 8"/>
    <w:basedOn w:val="Normal"/>
    <w:next w:val="Normal"/>
    <w:autoRedefine/>
    <w:uiPriority w:val="39"/>
    <w:rsid w:val="00563605"/>
    <w:pPr>
      <w:spacing w:after="100" w:line="276" w:lineRule="auto"/>
      <w:ind w:left="1540"/>
    </w:pPr>
    <w:rPr>
      <w:rFonts w:ascii="Calibri" w:hAnsi="Calibri" w:cs="Calibri"/>
      <w:sz w:val="22"/>
      <w:szCs w:val="22"/>
    </w:rPr>
  </w:style>
  <w:style w:type="paragraph" w:styleId="TOC9">
    <w:name w:val="toc 9"/>
    <w:basedOn w:val="Normal"/>
    <w:next w:val="Normal"/>
    <w:autoRedefine/>
    <w:uiPriority w:val="39"/>
    <w:rsid w:val="00563605"/>
    <w:pPr>
      <w:spacing w:after="100" w:line="276" w:lineRule="auto"/>
      <w:ind w:left="1760"/>
    </w:pPr>
    <w:rPr>
      <w:rFonts w:ascii="Calibri" w:hAnsi="Calibri" w:cs="Calibri"/>
      <w:sz w:val="22"/>
      <w:szCs w:val="22"/>
    </w:rPr>
  </w:style>
  <w:style w:type="paragraph" w:customStyle="1" w:styleId="Tablecontents">
    <w:name w:val="Table contents"/>
    <w:basedOn w:val="Normal"/>
    <w:rsid w:val="00563605"/>
    <w:pPr>
      <w:spacing w:after="120"/>
    </w:pPr>
    <w:rPr>
      <w:rFonts w:ascii="Arial" w:hAnsi="Arial" w:cs="Arial"/>
      <w:sz w:val="20"/>
      <w:szCs w:val="20"/>
      <w:lang w:val="en-GB"/>
    </w:rPr>
  </w:style>
  <w:style w:type="character" w:customStyle="1" w:styleId="pagesubhead2">
    <w:name w:val="pagesubhead2"/>
    <w:rsid w:val="00563605"/>
    <w:rPr>
      <w:rFonts w:cs="Times New Roman"/>
      <w:b/>
      <w:bCs/>
      <w:color w:val="auto"/>
      <w:sz w:val="26"/>
      <w:szCs w:val="26"/>
    </w:rPr>
  </w:style>
  <w:style w:type="paragraph" w:customStyle="1" w:styleId="xl61">
    <w:name w:val="xl61"/>
    <w:basedOn w:val="Normal"/>
    <w:rsid w:val="00563605"/>
    <w:pPr>
      <w:pBdr>
        <w:top w:val="single" w:sz="8" w:space="0" w:color="auto"/>
        <w:left w:val="single" w:sz="8" w:space="0" w:color="auto"/>
        <w:right w:val="single" w:sz="8" w:space="0" w:color="auto"/>
      </w:pBdr>
      <w:spacing w:before="100" w:beforeAutospacing="1" w:after="100" w:afterAutospacing="1"/>
      <w:jc w:val="center"/>
      <w:textAlignment w:val="top"/>
    </w:pPr>
    <w:rPr>
      <w:rFonts w:ascii="Arial Unicode MS" w:hAnsi="Arial Unicode MS" w:cs="Arial Unicode MS"/>
    </w:rPr>
  </w:style>
  <w:style w:type="paragraph" w:customStyle="1" w:styleId="xl62">
    <w:name w:val="xl62"/>
    <w:basedOn w:val="Normal"/>
    <w:rsid w:val="0056360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styleId="Salutation">
    <w:name w:val="Salutation"/>
    <w:basedOn w:val="Normal"/>
    <w:link w:val="SalutationChar"/>
    <w:rsid w:val="00563605"/>
    <w:pPr>
      <w:widowControl w:val="0"/>
    </w:pPr>
    <w:rPr>
      <w:rFonts w:ascii="Book Antiqua" w:hAnsi="Book Antiqua"/>
      <w:snapToGrid w:val="0"/>
      <w:sz w:val="20"/>
      <w:szCs w:val="20"/>
      <w:lang w:val="en-GB"/>
    </w:rPr>
  </w:style>
  <w:style w:type="character" w:customStyle="1" w:styleId="SalutationChar">
    <w:name w:val="Salutation Char"/>
    <w:basedOn w:val="DefaultParagraphFont"/>
    <w:link w:val="Salutation"/>
    <w:rsid w:val="00563605"/>
    <w:rPr>
      <w:rFonts w:ascii="Book Antiqua" w:eastAsia="Times New Roman" w:hAnsi="Book Antiqua" w:cs="Times New Roman"/>
      <w:snapToGrid w:val="0"/>
      <w:sz w:val="20"/>
      <w:lang w:val="en-GB" w:bidi="ar-SA"/>
    </w:rPr>
  </w:style>
  <w:style w:type="numbering" w:customStyle="1" w:styleId="Style1">
    <w:name w:val="Style1"/>
    <w:rsid w:val="00563605"/>
    <w:pPr>
      <w:numPr>
        <w:numId w:val="2"/>
      </w:numPr>
    </w:pPr>
  </w:style>
  <w:style w:type="paragraph" w:customStyle="1" w:styleId="CM3">
    <w:name w:val="CM3"/>
    <w:basedOn w:val="Normal"/>
    <w:next w:val="Normal"/>
    <w:uiPriority w:val="99"/>
    <w:rsid w:val="00563605"/>
    <w:pPr>
      <w:widowControl w:val="0"/>
      <w:autoSpaceDE w:val="0"/>
      <w:autoSpaceDN w:val="0"/>
      <w:adjustRightInd w:val="0"/>
      <w:spacing w:before="200" w:line="271" w:lineRule="atLeast"/>
    </w:pPr>
    <w:rPr>
      <w:rFonts w:ascii="TT E 1 BD 1 BF 0t 00" w:hAnsi="TT E 1 BD 1 BF 0t 00"/>
      <w:lang w:bidi="en-US"/>
    </w:rPr>
  </w:style>
  <w:style w:type="paragraph" w:customStyle="1" w:styleId="CM4">
    <w:name w:val="CM4"/>
    <w:basedOn w:val="Default"/>
    <w:next w:val="Default"/>
    <w:uiPriority w:val="99"/>
    <w:rsid w:val="00563605"/>
    <w:pPr>
      <w:widowControl w:val="0"/>
      <w:spacing w:before="200" w:after="453"/>
    </w:pPr>
    <w:rPr>
      <w:rFonts w:ascii="Book Antiqua" w:hAnsi="Book Antiqua"/>
      <w:color w:val="auto"/>
      <w:lang w:bidi="en-US"/>
    </w:rPr>
  </w:style>
  <w:style w:type="paragraph" w:customStyle="1" w:styleId="xl120">
    <w:name w:val="xl120"/>
    <w:basedOn w:val="Normal"/>
    <w:rsid w:val="00563605"/>
    <w:pPr>
      <w:pBdr>
        <w:left w:val="single" w:sz="4" w:space="0" w:color="auto"/>
        <w:right w:val="single" w:sz="4" w:space="0" w:color="auto"/>
      </w:pBdr>
      <w:shd w:val="clear" w:color="000000" w:fill="A5A5A5"/>
      <w:spacing w:before="100" w:beforeAutospacing="1" w:after="100" w:afterAutospacing="1"/>
      <w:jc w:val="center"/>
      <w:textAlignment w:val="center"/>
    </w:pPr>
    <w:rPr>
      <w:b/>
      <w:bCs/>
    </w:rPr>
  </w:style>
  <w:style w:type="paragraph" w:customStyle="1" w:styleId="xl121">
    <w:name w:val="xl121"/>
    <w:basedOn w:val="Normal"/>
    <w:rsid w:val="00563605"/>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rPr>
  </w:style>
  <w:style w:type="table" w:styleId="LightGrid-Accent5">
    <w:name w:val="Light Grid Accent 5"/>
    <w:basedOn w:val="TableNormal"/>
    <w:uiPriority w:val="62"/>
    <w:rsid w:val="009F5EA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6">
    <w:name w:val="Medium Grid 1 Accent 6"/>
    <w:basedOn w:val="TableNormal"/>
    <w:uiPriority w:val="67"/>
    <w:rsid w:val="00EE3D61"/>
    <w:pPr>
      <w:spacing w:after="0" w:line="240" w:lineRule="auto"/>
    </w:pPr>
    <w:rPr>
      <w:szCs w:val="22"/>
      <w:lang w:val="en-US" w:bidi="ar-S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2">
    <w:name w:val="Table Grid2"/>
    <w:basedOn w:val="TableNormal"/>
    <w:uiPriority w:val="59"/>
    <w:rsid w:val="00037187"/>
    <w:pPr>
      <w:spacing w:after="0" w:line="240" w:lineRule="auto"/>
    </w:pPr>
    <w:rPr>
      <w:rFonts w:ascii="Calibri" w:eastAsia="Times New Roman" w:hAnsi="Calibri" w:cs="Mangal"/>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656D37"/>
  </w:style>
  <w:style w:type="paragraph" w:customStyle="1" w:styleId="style14">
    <w:name w:val="style14"/>
    <w:basedOn w:val="Normal"/>
    <w:rsid w:val="00CC6C36"/>
    <w:pPr>
      <w:spacing w:before="100" w:beforeAutospacing="1" w:after="100" w:afterAutospacing="1"/>
    </w:pPr>
  </w:style>
  <w:style w:type="character" w:customStyle="1" w:styleId="style18">
    <w:name w:val="style18"/>
    <w:basedOn w:val="DefaultParagraphFont"/>
    <w:rsid w:val="00CC6C36"/>
  </w:style>
  <w:style w:type="paragraph" w:customStyle="1" w:styleId="style15">
    <w:name w:val="style15"/>
    <w:basedOn w:val="Normal"/>
    <w:rsid w:val="00CC6C36"/>
    <w:pPr>
      <w:spacing w:before="100" w:beforeAutospacing="1" w:after="100" w:afterAutospacing="1"/>
    </w:pPr>
  </w:style>
  <w:style w:type="character" w:customStyle="1" w:styleId="style27">
    <w:name w:val="style27"/>
    <w:basedOn w:val="DefaultParagraphFont"/>
    <w:rsid w:val="00CC6C36"/>
  </w:style>
  <w:style w:type="paragraph" w:customStyle="1" w:styleId="Tab">
    <w:name w:val="Tab"/>
    <w:rsid w:val="00CC6C36"/>
    <w:pPr>
      <w:tabs>
        <w:tab w:val="right" w:pos="850"/>
        <w:tab w:val="left" w:pos="1134"/>
      </w:tabs>
      <w:autoSpaceDE w:val="0"/>
      <w:autoSpaceDN w:val="0"/>
      <w:adjustRightInd w:val="0"/>
      <w:spacing w:after="227" w:line="480" w:lineRule="atLeast"/>
      <w:ind w:left="1134" w:hanging="1134"/>
      <w:jc w:val="both"/>
    </w:pPr>
    <w:rPr>
      <w:rFonts w:ascii="Book Antiqua" w:eastAsia="Times New Roman" w:hAnsi="Book Antiqua" w:cs="Times New Roman"/>
      <w:sz w:val="28"/>
      <w:szCs w:val="28"/>
      <w:lang w:val="en-US" w:bidi="ar-SA"/>
    </w:rPr>
  </w:style>
  <w:style w:type="paragraph" w:customStyle="1" w:styleId="xl122">
    <w:name w:val="xl122"/>
    <w:basedOn w:val="Normal"/>
    <w:rsid w:val="00CC6C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Narrow" w:hAnsi="Arial Narrow"/>
      <w:b/>
      <w:bCs/>
      <w:sz w:val="16"/>
      <w:szCs w:val="16"/>
      <w:lang w:val="en-IN" w:eastAsia="zh-TW"/>
    </w:rPr>
  </w:style>
  <w:style w:type="paragraph" w:customStyle="1" w:styleId="xl123">
    <w:name w:val="xl123"/>
    <w:basedOn w:val="Normal"/>
    <w:rsid w:val="00CC6C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Narrow" w:hAnsi="Arial Narrow"/>
      <w:sz w:val="16"/>
      <w:szCs w:val="16"/>
      <w:lang w:val="en-IN" w:eastAsia="zh-TW"/>
    </w:rPr>
  </w:style>
  <w:style w:type="paragraph" w:customStyle="1" w:styleId="xl124">
    <w:name w:val="xl124"/>
    <w:basedOn w:val="Normal"/>
    <w:rsid w:val="00CC6C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Narrow" w:hAnsi="Arial Narrow"/>
      <w:sz w:val="16"/>
      <w:szCs w:val="16"/>
      <w:lang w:val="en-IN" w:eastAsia="zh-TW"/>
    </w:rPr>
  </w:style>
  <w:style w:type="paragraph" w:customStyle="1" w:styleId="xl125">
    <w:name w:val="xl125"/>
    <w:basedOn w:val="Normal"/>
    <w:rsid w:val="00CC6C36"/>
    <w:pPr>
      <w:shd w:val="clear" w:color="000000" w:fill="FFFFFF"/>
      <w:spacing w:before="100" w:beforeAutospacing="1" w:after="100" w:afterAutospacing="1"/>
      <w:jc w:val="center"/>
      <w:textAlignment w:val="center"/>
    </w:pPr>
    <w:rPr>
      <w:rFonts w:ascii="Arial Narrow" w:hAnsi="Arial Narrow"/>
      <w:sz w:val="16"/>
      <w:szCs w:val="16"/>
      <w:lang w:val="en-IN" w:eastAsia="zh-TW"/>
    </w:rPr>
  </w:style>
  <w:style w:type="paragraph" w:customStyle="1" w:styleId="xl126">
    <w:name w:val="xl126"/>
    <w:basedOn w:val="Normal"/>
    <w:rsid w:val="00CC6C36"/>
    <w:pPr>
      <w:shd w:val="clear" w:color="000000" w:fill="FFFF00"/>
      <w:spacing w:before="100" w:beforeAutospacing="1" w:after="100" w:afterAutospacing="1"/>
      <w:jc w:val="center"/>
      <w:textAlignment w:val="center"/>
    </w:pPr>
    <w:rPr>
      <w:rFonts w:ascii="Arial Narrow" w:hAnsi="Arial Narrow"/>
      <w:sz w:val="16"/>
      <w:szCs w:val="16"/>
      <w:lang w:val="en-IN" w:eastAsia="zh-TW"/>
    </w:rPr>
  </w:style>
  <w:style w:type="paragraph" w:customStyle="1" w:styleId="xl127">
    <w:name w:val="xl127"/>
    <w:basedOn w:val="Normal"/>
    <w:rsid w:val="00CC6C36"/>
    <w:pPr>
      <w:shd w:val="clear" w:color="000000" w:fill="FFFF00"/>
      <w:spacing w:before="100" w:beforeAutospacing="1" w:after="100" w:afterAutospacing="1"/>
      <w:jc w:val="center"/>
      <w:textAlignment w:val="center"/>
    </w:pPr>
    <w:rPr>
      <w:rFonts w:ascii="Arial Narrow" w:hAnsi="Arial Narrow"/>
      <w:b/>
      <w:bCs/>
      <w:sz w:val="16"/>
      <w:szCs w:val="16"/>
      <w:lang w:val="en-IN" w:eastAsia="zh-TW"/>
    </w:rPr>
  </w:style>
  <w:style w:type="paragraph" w:customStyle="1" w:styleId="xl128">
    <w:name w:val="xl128"/>
    <w:basedOn w:val="Normal"/>
    <w:rsid w:val="00CC6C36"/>
    <w:pPr>
      <w:shd w:val="clear" w:color="000000" w:fill="FFFF00"/>
      <w:spacing w:before="100" w:beforeAutospacing="1" w:after="100" w:afterAutospacing="1"/>
      <w:jc w:val="center"/>
      <w:textAlignment w:val="center"/>
    </w:pPr>
    <w:rPr>
      <w:rFonts w:ascii="Arial Narrow" w:hAnsi="Arial Narrow"/>
      <w:b/>
      <w:bCs/>
      <w:sz w:val="16"/>
      <w:szCs w:val="16"/>
      <w:lang w:val="en-IN" w:eastAsia="zh-TW"/>
    </w:rPr>
  </w:style>
  <w:style w:type="paragraph" w:customStyle="1" w:styleId="xl129">
    <w:name w:val="xl129"/>
    <w:basedOn w:val="Normal"/>
    <w:rsid w:val="00CC6C36"/>
    <w:pPr>
      <w:shd w:val="clear" w:color="000000" w:fill="FFFFFF"/>
      <w:spacing w:before="100" w:beforeAutospacing="1" w:after="100" w:afterAutospacing="1"/>
      <w:jc w:val="center"/>
      <w:textAlignment w:val="center"/>
    </w:pPr>
    <w:rPr>
      <w:rFonts w:ascii="Arial Narrow" w:hAnsi="Arial Narrow"/>
      <w:b/>
      <w:bCs/>
      <w:color w:val="FF0000"/>
      <w:sz w:val="16"/>
      <w:szCs w:val="16"/>
      <w:lang w:val="en-IN" w:eastAsia="zh-TW"/>
    </w:rPr>
  </w:style>
  <w:style w:type="paragraph" w:customStyle="1" w:styleId="xl130">
    <w:name w:val="xl130"/>
    <w:basedOn w:val="Normal"/>
    <w:rsid w:val="00CC6C36"/>
    <w:pPr>
      <w:shd w:val="clear" w:color="000000" w:fill="FFFFFF"/>
      <w:spacing w:before="100" w:beforeAutospacing="1" w:after="100" w:afterAutospacing="1"/>
      <w:jc w:val="center"/>
      <w:textAlignment w:val="center"/>
    </w:pPr>
    <w:rPr>
      <w:rFonts w:ascii="Arial Narrow" w:hAnsi="Arial Narrow"/>
      <w:b/>
      <w:bCs/>
      <w:color w:val="FF0000"/>
      <w:sz w:val="16"/>
      <w:szCs w:val="16"/>
      <w:lang w:val="en-IN" w:eastAsia="zh-TW"/>
    </w:rPr>
  </w:style>
  <w:style w:type="paragraph" w:customStyle="1" w:styleId="xl131">
    <w:name w:val="xl131"/>
    <w:basedOn w:val="Normal"/>
    <w:rsid w:val="00CC6C36"/>
    <w:pPr>
      <w:shd w:val="clear" w:color="000000" w:fill="FFFFFF"/>
      <w:spacing w:before="100" w:beforeAutospacing="1" w:after="100" w:afterAutospacing="1"/>
      <w:jc w:val="center"/>
      <w:textAlignment w:val="center"/>
    </w:pPr>
    <w:rPr>
      <w:rFonts w:ascii="Arial Narrow" w:hAnsi="Arial Narrow"/>
      <w:b/>
      <w:bCs/>
      <w:color w:val="FF0000"/>
      <w:sz w:val="16"/>
      <w:szCs w:val="16"/>
      <w:lang w:val="en-IN" w:eastAsia="zh-TW"/>
    </w:rPr>
  </w:style>
  <w:style w:type="paragraph" w:customStyle="1" w:styleId="xl132">
    <w:name w:val="xl132"/>
    <w:basedOn w:val="Normal"/>
    <w:rsid w:val="00CC6C36"/>
    <w:pPr>
      <w:shd w:val="clear" w:color="000000" w:fill="FFFFFF"/>
      <w:spacing w:before="100" w:beforeAutospacing="1" w:after="100" w:afterAutospacing="1"/>
      <w:textAlignment w:val="top"/>
    </w:pPr>
    <w:rPr>
      <w:rFonts w:ascii="Arial Narrow" w:hAnsi="Arial Narrow"/>
      <w:b/>
      <w:bCs/>
      <w:color w:val="FF0000"/>
      <w:sz w:val="16"/>
      <w:szCs w:val="16"/>
      <w:lang w:val="en-IN" w:eastAsia="zh-TW"/>
    </w:rPr>
  </w:style>
  <w:style w:type="paragraph" w:customStyle="1" w:styleId="xl133">
    <w:name w:val="xl133"/>
    <w:basedOn w:val="Normal"/>
    <w:rsid w:val="00CC6C36"/>
    <w:pPr>
      <w:shd w:val="clear" w:color="000000" w:fill="FFFFFF"/>
      <w:spacing w:before="100" w:beforeAutospacing="1" w:after="100" w:afterAutospacing="1"/>
      <w:jc w:val="center"/>
      <w:textAlignment w:val="center"/>
    </w:pPr>
    <w:rPr>
      <w:rFonts w:ascii="Arial Narrow" w:hAnsi="Arial Narrow"/>
      <w:sz w:val="16"/>
      <w:szCs w:val="16"/>
      <w:lang w:val="en-IN" w:eastAsia="zh-TW"/>
    </w:rPr>
  </w:style>
  <w:style w:type="paragraph" w:customStyle="1" w:styleId="xl134">
    <w:name w:val="xl134"/>
    <w:basedOn w:val="Normal"/>
    <w:rsid w:val="00CC6C36"/>
    <w:pPr>
      <w:shd w:val="clear" w:color="000000" w:fill="FFFFFF"/>
      <w:spacing w:before="100" w:beforeAutospacing="1" w:after="100" w:afterAutospacing="1"/>
      <w:jc w:val="center"/>
      <w:textAlignment w:val="center"/>
    </w:pPr>
    <w:rPr>
      <w:rFonts w:ascii="Arial Narrow" w:hAnsi="Arial Narrow"/>
      <w:sz w:val="16"/>
      <w:szCs w:val="16"/>
      <w:lang w:val="en-IN" w:eastAsia="zh-TW"/>
    </w:rPr>
  </w:style>
  <w:style w:type="paragraph" w:customStyle="1" w:styleId="xl135">
    <w:name w:val="xl135"/>
    <w:basedOn w:val="Normal"/>
    <w:rsid w:val="00CC6C36"/>
    <w:pPr>
      <w:pBdr>
        <w:top w:val="single" w:sz="4" w:space="0" w:color="auto"/>
        <w:lef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zh-TW"/>
    </w:rPr>
  </w:style>
  <w:style w:type="paragraph" w:customStyle="1" w:styleId="xl136">
    <w:name w:val="xl136"/>
    <w:basedOn w:val="Normal"/>
    <w:rsid w:val="00CC6C36"/>
    <w:pPr>
      <w:pBdr>
        <w:top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zh-TW"/>
    </w:rPr>
  </w:style>
  <w:style w:type="paragraph" w:customStyle="1" w:styleId="xl137">
    <w:name w:val="xl137"/>
    <w:basedOn w:val="Normal"/>
    <w:rsid w:val="00CC6C36"/>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zh-TW"/>
    </w:rPr>
  </w:style>
  <w:style w:type="paragraph" w:customStyle="1" w:styleId="xl138">
    <w:name w:val="xl138"/>
    <w:basedOn w:val="Normal"/>
    <w:rsid w:val="00CC6C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sz w:val="16"/>
      <w:szCs w:val="16"/>
      <w:lang w:val="en-IN" w:eastAsia="zh-TW"/>
    </w:rPr>
  </w:style>
  <w:style w:type="paragraph" w:customStyle="1" w:styleId="xl139">
    <w:name w:val="xl139"/>
    <w:basedOn w:val="Normal"/>
    <w:rsid w:val="00CC6C36"/>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sz w:val="16"/>
      <w:szCs w:val="16"/>
      <w:lang w:val="en-IN" w:eastAsia="zh-TW"/>
    </w:rPr>
  </w:style>
  <w:style w:type="paragraph" w:customStyle="1" w:styleId="xl140">
    <w:name w:val="xl140"/>
    <w:basedOn w:val="Normal"/>
    <w:rsid w:val="00CC6C3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zh-TW"/>
    </w:rPr>
  </w:style>
  <w:style w:type="paragraph" w:customStyle="1" w:styleId="xl141">
    <w:name w:val="xl141"/>
    <w:basedOn w:val="Normal"/>
    <w:rsid w:val="00CC6C36"/>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2">
    <w:name w:val="xl142"/>
    <w:basedOn w:val="Normal"/>
    <w:rsid w:val="00CC6C36"/>
    <w:pPr>
      <w:pBdr>
        <w:left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3">
    <w:name w:val="xl143"/>
    <w:basedOn w:val="Normal"/>
    <w:rsid w:val="00CC6C36"/>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4">
    <w:name w:val="xl144"/>
    <w:basedOn w:val="Normal"/>
    <w:rsid w:val="00CC6C36"/>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lang w:val="en-IN" w:eastAsia="zh-TW"/>
    </w:rPr>
  </w:style>
  <w:style w:type="paragraph" w:customStyle="1" w:styleId="xl145">
    <w:name w:val="xl145"/>
    <w:basedOn w:val="Normal"/>
    <w:rsid w:val="00CC6C36"/>
    <w:pPr>
      <w:pBdr>
        <w:left w:val="single" w:sz="4" w:space="0" w:color="auto"/>
        <w:right w:val="single" w:sz="4" w:space="0" w:color="auto"/>
      </w:pBdr>
      <w:spacing w:before="100" w:beforeAutospacing="1" w:after="100" w:afterAutospacing="1"/>
    </w:pPr>
    <w:rPr>
      <w:rFonts w:ascii="Arial Narrow" w:hAnsi="Arial Narrow"/>
      <w:sz w:val="16"/>
      <w:szCs w:val="16"/>
      <w:lang w:val="en-IN" w:eastAsia="zh-TW"/>
    </w:rPr>
  </w:style>
  <w:style w:type="paragraph" w:customStyle="1" w:styleId="xl146">
    <w:name w:val="xl146"/>
    <w:basedOn w:val="Normal"/>
    <w:rsid w:val="00CC6C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7">
    <w:name w:val="xl147"/>
    <w:basedOn w:val="Normal"/>
    <w:rsid w:val="00CC6C36"/>
    <w:pP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8">
    <w:name w:val="xl148"/>
    <w:basedOn w:val="Normal"/>
    <w:rsid w:val="00CC6C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color w:val="FF0000"/>
      <w:sz w:val="16"/>
      <w:szCs w:val="16"/>
      <w:lang w:val="en-IN" w:eastAsia="zh-TW"/>
    </w:rPr>
  </w:style>
  <w:style w:type="character" w:customStyle="1" w:styleId="ilspan">
    <w:name w:val="il_span"/>
    <w:basedOn w:val="DefaultParagraphFont"/>
    <w:rsid w:val="00CC6C36"/>
    <w:rPr>
      <w:rFonts w:cs="Times New Roman"/>
    </w:rPr>
  </w:style>
  <w:style w:type="table" w:styleId="Table3Deffects2">
    <w:name w:val="Table 3D effects 2"/>
    <w:basedOn w:val="TableNormal"/>
    <w:rsid w:val="00CC6C36"/>
    <w:pPr>
      <w:spacing w:after="0" w:line="240" w:lineRule="auto"/>
    </w:pPr>
    <w:rPr>
      <w:rFonts w:ascii="Times New Roman" w:eastAsia="Times New Roman" w:hAnsi="Times New Roman" w:cs="Times New Roman"/>
      <w:sz w:val="20"/>
      <w:lang w:eastAsia="en-IN" w:bidi="ar-SA"/>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yle6">
    <w:name w:val="style6"/>
    <w:basedOn w:val="DefaultParagraphFont"/>
    <w:rsid w:val="00CC6C36"/>
  </w:style>
  <w:style w:type="table" w:styleId="LightGrid-Accent3">
    <w:name w:val="Light Grid Accent 3"/>
    <w:basedOn w:val="TableNormal"/>
    <w:uiPriority w:val="62"/>
    <w:rsid w:val="00CC6C36"/>
    <w:pPr>
      <w:spacing w:after="0" w:line="240" w:lineRule="auto"/>
    </w:pPr>
    <w:rPr>
      <w:szCs w:val="22"/>
      <w:lang w:bidi="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style7">
    <w:name w:val="style7"/>
    <w:basedOn w:val="Normal"/>
    <w:rsid w:val="00CC6C36"/>
    <w:pPr>
      <w:spacing w:before="100" w:beforeAutospacing="1" w:after="100" w:afterAutospacing="1"/>
    </w:pPr>
  </w:style>
  <w:style w:type="paragraph" w:customStyle="1" w:styleId="xl149">
    <w:name w:val="xl149"/>
    <w:basedOn w:val="Normal"/>
    <w:rsid w:val="005A0BFB"/>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Arial" w:hAnsi="Arial" w:cs="Arial"/>
      <w:b/>
      <w:bCs/>
      <w:color w:val="000000"/>
      <w:sz w:val="20"/>
      <w:szCs w:val="20"/>
    </w:rPr>
  </w:style>
  <w:style w:type="paragraph" w:customStyle="1" w:styleId="font7">
    <w:name w:val="font7"/>
    <w:basedOn w:val="Normal"/>
    <w:rsid w:val="005A0BFB"/>
    <w:pPr>
      <w:spacing w:before="100" w:beforeAutospacing="1" w:after="100" w:afterAutospacing="1"/>
    </w:pPr>
    <w:rPr>
      <w:rFonts w:ascii="Arial Narrow" w:hAnsi="Arial Narrow"/>
      <w:b/>
      <w:bCs/>
      <w:color w:val="000000"/>
      <w:sz w:val="20"/>
      <w:szCs w:val="20"/>
    </w:rPr>
  </w:style>
  <w:style w:type="table" w:styleId="LightGrid-Accent2">
    <w:name w:val="Light Grid Accent 2"/>
    <w:basedOn w:val="TableNormal"/>
    <w:uiPriority w:val="62"/>
    <w:rsid w:val="005A0BFB"/>
    <w:pPr>
      <w:spacing w:after="0" w:line="240" w:lineRule="auto"/>
    </w:pPr>
    <w:rPr>
      <w:rFonts w:ascii="Calibri" w:eastAsia="Calibri" w:hAnsi="Calibri" w:cs="Times New Roman"/>
      <w:sz w:val="20"/>
      <w:lang w:eastAsia="en-I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font8">
    <w:name w:val="font8"/>
    <w:basedOn w:val="Normal"/>
    <w:rsid w:val="005A0BFB"/>
    <w:pPr>
      <w:spacing w:before="100" w:beforeAutospacing="1" w:after="100" w:afterAutospacing="1"/>
    </w:pPr>
    <w:rPr>
      <w:rFonts w:ascii="Arial Narrow" w:hAnsi="Arial Narrow"/>
      <w:color w:val="000000"/>
      <w:sz w:val="22"/>
      <w:szCs w:val="22"/>
    </w:rPr>
  </w:style>
  <w:style w:type="paragraph" w:customStyle="1" w:styleId="font9">
    <w:name w:val="font9"/>
    <w:basedOn w:val="Normal"/>
    <w:rsid w:val="005A0BFB"/>
    <w:pPr>
      <w:spacing w:before="100" w:beforeAutospacing="1" w:after="100" w:afterAutospacing="1"/>
    </w:pPr>
    <w:rPr>
      <w:rFonts w:ascii="Arial Narrow" w:hAnsi="Arial Narrow"/>
      <w:b/>
      <w:bCs/>
      <w:sz w:val="22"/>
      <w:szCs w:val="22"/>
    </w:rPr>
  </w:style>
  <w:style w:type="paragraph" w:customStyle="1" w:styleId="font10">
    <w:name w:val="font10"/>
    <w:basedOn w:val="Normal"/>
    <w:rsid w:val="005A0BFB"/>
    <w:pPr>
      <w:spacing w:before="100" w:beforeAutospacing="1" w:after="100" w:afterAutospacing="1"/>
    </w:pPr>
    <w:rPr>
      <w:rFonts w:ascii="Tahoma" w:hAnsi="Tahoma" w:cs="Tahoma"/>
      <w:color w:val="000000"/>
      <w:sz w:val="18"/>
      <w:szCs w:val="18"/>
    </w:rPr>
  </w:style>
  <w:style w:type="paragraph" w:customStyle="1" w:styleId="font11">
    <w:name w:val="font11"/>
    <w:basedOn w:val="Normal"/>
    <w:rsid w:val="005A0BFB"/>
    <w:pPr>
      <w:spacing w:before="100" w:beforeAutospacing="1" w:after="100" w:afterAutospacing="1"/>
    </w:pPr>
    <w:rPr>
      <w:rFonts w:ascii="Tahoma" w:hAnsi="Tahoma" w:cs="Tahoma"/>
      <w:b/>
      <w:bCs/>
      <w:color w:val="000000"/>
      <w:sz w:val="18"/>
      <w:szCs w:val="18"/>
    </w:rPr>
  </w:style>
  <w:style w:type="paragraph" w:customStyle="1" w:styleId="font12">
    <w:name w:val="font12"/>
    <w:basedOn w:val="Normal"/>
    <w:rsid w:val="005A0BFB"/>
    <w:pPr>
      <w:spacing w:before="100" w:beforeAutospacing="1" w:after="100" w:afterAutospacing="1"/>
    </w:pPr>
    <w:rPr>
      <w:rFonts w:ascii="Arial Narrow" w:hAnsi="Arial Narrow"/>
      <w:b/>
      <w:bCs/>
      <w:i/>
      <w:iCs/>
      <w:color w:val="000000"/>
      <w:sz w:val="22"/>
      <w:szCs w:val="22"/>
    </w:rPr>
  </w:style>
  <w:style w:type="paragraph" w:customStyle="1" w:styleId="font13">
    <w:name w:val="font13"/>
    <w:basedOn w:val="Normal"/>
    <w:rsid w:val="005A0BFB"/>
    <w:pPr>
      <w:spacing w:before="100" w:beforeAutospacing="1" w:after="100" w:afterAutospacing="1"/>
    </w:pPr>
    <w:rPr>
      <w:rFonts w:ascii="Arial Narrow" w:hAnsi="Arial Narrow"/>
      <w:i/>
      <w:iCs/>
      <w:color w:val="000000"/>
      <w:sz w:val="22"/>
      <w:szCs w:val="22"/>
    </w:rPr>
  </w:style>
  <w:style w:type="paragraph" w:customStyle="1" w:styleId="xl150">
    <w:name w:val="xl150"/>
    <w:basedOn w:val="Normal"/>
    <w:rsid w:val="005A0BF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top"/>
    </w:pPr>
    <w:rPr>
      <w:rFonts w:ascii="Arial Narrow" w:hAnsi="Arial Narrow"/>
      <w:b/>
      <w:bCs/>
    </w:rPr>
  </w:style>
  <w:style w:type="paragraph" w:customStyle="1" w:styleId="xl151">
    <w:name w:val="xl151"/>
    <w:basedOn w:val="Normal"/>
    <w:rsid w:val="005A0BF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Narrow" w:hAnsi="Arial Narrow"/>
    </w:rPr>
  </w:style>
  <w:style w:type="paragraph" w:customStyle="1" w:styleId="xl152">
    <w:name w:val="xl152"/>
    <w:basedOn w:val="Normal"/>
    <w:rsid w:val="005A0BFB"/>
    <w:pPr>
      <w:pBdr>
        <w:top w:val="single" w:sz="4" w:space="0" w:color="auto"/>
        <w:lef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53">
    <w:name w:val="xl153"/>
    <w:basedOn w:val="Normal"/>
    <w:rsid w:val="005A0BFB"/>
    <w:pPr>
      <w:pBdr>
        <w:top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54">
    <w:name w:val="xl154"/>
    <w:basedOn w:val="Normal"/>
    <w:rsid w:val="005A0BFB"/>
    <w:pPr>
      <w:pBdr>
        <w:left w:val="single" w:sz="4" w:space="0" w:color="auto"/>
        <w:bottom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55">
    <w:name w:val="xl155"/>
    <w:basedOn w:val="Normal"/>
    <w:rsid w:val="005A0BFB"/>
    <w:pPr>
      <w:pBdr>
        <w:bottom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56">
    <w:name w:val="xl156"/>
    <w:basedOn w:val="Normal"/>
    <w:rsid w:val="005A0BF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57">
    <w:name w:val="xl157"/>
    <w:basedOn w:val="Normal"/>
    <w:rsid w:val="005A0BF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al"/>
    <w:rsid w:val="005A0BF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59">
    <w:name w:val="xl159"/>
    <w:basedOn w:val="Normal"/>
    <w:rsid w:val="005A0BF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60">
    <w:name w:val="xl160"/>
    <w:basedOn w:val="Normal"/>
    <w:rsid w:val="005A0BF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61">
    <w:name w:val="xl161"/>
    <w:basedOn w:val="Normal"/>
    <w:rsid w:val="005A0BF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62">
    <w:name w:val="xl162"/>
    <w:basedOn w:val="Normal"/>
    <w:rsid w:val="005A0BF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63">
    <w:name w:val="xl163"/>
    <w:basedOn w:val="Normal"/>
    <w:rsid w:val="005A0BF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64">
    <w:name w:val="xl164"/>
    <w:basedOn w:val="Normal"/>
    <w:rsid w:val="005A0BFB"/>
    <w:pPr>
      <w:pBdr>
        <w:top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5">
    <w:name w:val="xl165"/>
    <w:basedOn w:val="Normal"/>
    <w:rsid w:val="005A0BFB"/>
    <w:pPr>
      <w:pBdr>
        <w:bottom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6">
    <w:name w:val="xl166"/>
    <w:basedOn w:val="Normal"/>
    <w:rsid w:val="005A0BFB"/>
    <w:pPr>
      <w:pBdr>
        <w:top w:val="single" w:sz="4" w:space="0" w:color="auto"/>
        <w:left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7">
    <w:name w:val="xl167"/>
    <w:basedOn w:val="Normal"/>
    <w:rsid w:val="005A0BFB"/>
    <w:pPr>
      <w:pBdr>
        <w:left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8">
    <w:name w:val="xl168"/>
    <w:basedOn w:val="Normal"/>
    <w:rsid w:val="005A0BFB"/>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9">
    <w:name w:val="xl169"/>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70">
    <w:name w:val="xl170"/>
    <w:basedOn w:val="Normal"/>
    <w:rsid w:val="005A0BF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71">
    <w:name w:val="xl171"/>
    <w:basedOn w:val="Normal"/>
    <w:rsid w:val="005A0BFB"/>
    <w:pPr>
      <w:pBdr>
        <w:top w:val="single" w:sz="4" w:space="0" w:color="auto"/>
        <w:bottom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72">
    <w:name w:val="xl172"/>
    <w:basedOn w:val="Normal"/>
    <w:rsid w:val="005A0BF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73">
    <w:name w:val="xl173"/>
    <w:basedOn w:val="Normal"/>
    <w:rsid w:val="005A0BFB"/>
    <w:pPr>
      <w:pBdr>
        <w:top w:val="single" w:sz="4" w:space="0" w:color="auto"/>
        <w:left w:val="single" w:sz="4" w:space="0" w:color="auto"/>
        <w:right w:val="single" w:sz="4" w:space="0" w:color="auto"/>
      </w:pBdr>
      <w:shd w:val="clear" w:color="000000" w:fill="EEECE1"/>
      <w:spacing w:before="100" w:beforeAutospacing="1" w:after="100" w:afterAutospacing="1"/>
      <w:textAlignment w:val="top"/>
    </w:pPr>
    <w:rPr>
      <w:rFonts w:ascii="Arial Narrow" w:hAnsi="Arial Narrow"/>
    </w:rPr>
  </w:style>
  <w:style w:type="paragraph" w:customStyle="1" w:styleId="xl174">
    <w:name w:val="xl174"/>
    <w:basedOn w:val="Normal"/>
    <w:rsid w:val="005A0BFB"/>
    <w:pPr>
      <w:pBdr>
        <w:left w:val="single" w:sz="4" w:space="0" w:color="auto"/>
        <w:right w:val="single" w:sz="4" w:space="0" w:color="auto"/>
      </w:pBdr>
      <w:shd w:val="clear" w:color="000000" w:fill="EEECE1"/>
      <w:spacing w:before="100" w:beforeAutospacing="1" w:after="100" w:afterAutospacing="1"/>
      <w:textAlignment w:val="top"/>
    </w:pPr>
    <w:rPr>
      <w:rFonts w:ascii="Arial Narrow" w:hAnsi="Arial Narrow"/>
    </w:rPr>
  </w:style>
  <w:style w:type="paragraph" w:customStyle="1" w:styleId="xl175">
    <w:name w:val="xl175"/>
    <w:basedOn w:val="Normal"/>
    <w:rsid w:val="005A0BFB"/>
    <w:pPr>
      <w:pBdr>
        <w:left w:val="single" w:sz="4" w:space="0" w:color="auto"/>
        <w:bottom w:val="single" w:sz="4" w:space="0" w:color="auto"/>
        <w:right w:val="single" w:sz="4" w:space="0" w:color="auto"/>
      </w:pBdr>
      <w:shd w:val="clear" w:color="000000" w:fill="EEECE1"/>
      <w:spacing w:before="100" w:beforeAutospacing="1" w:after="100" w:afterAutospacing="1"/>
      <w:textAlignment w:val="top"/>
    </w:pPr>
    <w:rPr>
      <w:rFonts w:ascii="Arial Narrow" w:hAnsi="Arial Narrow"/>
    </w:rPr>
  </w:style>
  <w:style w:type="paragraph" w:customStyle="1" w:styleId="xl176">
    <w:name w:val="xl176"/>
    <w:basedOn w:val="Normal"/>
    <w:rsid w:val="005A0BFB"/>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rPr>
  </w:style>
  <w:style w:type="paragraph" w:customStyle="1" w:styleId="xl177">
    <w:name w:val="xl177"/>
    <w:basedOn w:val="Normal"/>
    <w:rsid w:val="005A0BFB"/>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rPr>
  </w:style>
  <w:style w:type="paragraph" w:customStyle="1" w:styleId="xl178">
    <w:name w:val="xl178"/>
    <w:basedOn w:val="Normal"/>
    <w:rsid w:val="005A0BF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179">
    <w:name w:val="xl179"/>
    <w:basedOn w:val="Normal"/>
    <w:rsid w:val="005A0BF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180">
    <w:name w:val="xl180"/>
    <w:basedOn w:val="Normal"/>
    <w:rsid w:val="005A0BFB"/>
    <w:pPr>
      <w:pBdr>
        <w:top w:val="single" w:sz="4" w:space="0" w:color="auto"/>
        <w:lef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1">
    <w:name w:val="xl181"/>
    <w:basedOn w:val="Normal"/>
    <w:rsid w:val="005A0BFB"/>
    <w:pPr>
      <w:pBdr>
        <w:top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2">
    <w:name w:val="xl182"/>
    <w:basedOn w:val="Normal"/>
    <w:rsid w:val="005A0BFB"/>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3">
    <w:name w:val="xl183"/>
    <w:basedOn w:val="Normal"/>
    <w:rsid w:val="005A0BFB"/>
    <w:pPr>
      <w:pBdr>
        <w:lef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4">
    <w:name w:val="xl184"/>
    <w:basedOn w:val="Normal"/>
    <w:rsid w:val="005A0BFB"/>
    <w:pPr>
      <w:shd w:val="clear" w:color="000000" w:fill="FFFFFF"/>
      <w:spacing w:before="100" w:beforeAutospacing="1" w:after="100" w:afterAutospacing="1"/>
      <w:jc w:val="center"/>
      <w:textAlignment w:val="center"/>
    </w:pPr>
    <w:rPr>
      <w:rFonts w:ascii="Arial Narrow" w:hAnsi="Arial Narrow"/>
      <w:b/>
      <w:bCs/>
    </w:rPr>
  </w:style>
  <w:style w:type="paragraph" w:customStyle="1" w:styleId="xl185">
    <w:name w:val="xl185"/>
    <w:basedOn w:val="Normal"/>
    <w:rsid w:val="005A0BFB"/>
    <w:pPr>
      <w:pBdr>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6">
    <w:name w:val="xl186"/>
    <w:basedOn w:val="Normal"/>
    <w:rsid w:val="005A0BFB"/>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7">
    <w:name w:val="xl187"/>
    <w:basedOn w:val="Normal"/>
    <w:rsid w:val="005A0BFB"/>
    <w:pPr>
      <w:pBdr>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8">
    <w:name w:val="xl188"/>
    <w:basedOn w:val="Normal"/>
    <w:rsid w:val="005A0BFB"/>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9">
    <w:name w:val="xl189"/>
    <w:basedOn w:val="Normal"/>
    <w:rsid w:val="005A0BFB"/>
    <w:pPr>
      <w:spacing w:before="100" w:beforeAutospacing="1" w:after="100" w:afterAutospacing="1"/>
      <w:jc w:val="center"/>
      <w:textAlignment w:val="center"/>
    </w:pPr>
  </w:style>
  <w:style w:type="paragraph" w:customStyle="1" w:styleId="xl190">
    <w:name w:val="xl190"/>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91">
    <w:name w:val="xl191"/>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92">
    <w:name w:val="xl192"/>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93">
    <w:name w:val="xl193"/>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94">
    <w:name w:val="xl194"/>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95">
    <w:name w:val="xl195"/>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96">
    <w:name w:val="xl196"/>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97">
    <w:name w:val="xl197"/>
    <w:basedOn w:val="Normal"/>
    <w:rsid w:val="005A0B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rFonts w:ascii="Arial Narrow" w:hAnsi="Arial Narrow"/>
      <w:b/>
      <w:bCs/>
      <w:color w:val="EEECE1"/>
    </w:rPr>
  </w:style>
  <w:style w:type="paragraph" w:customStyle="1" w:styleId="xl198">
    <w:name w:val="xl198"/>
    <w:basedOn w:val="Normal"/>
    <w:rsid w:val="005A0B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rFonts w:ascii="Arial Narrow" w:hAnsi="Arial Narrow"/>
      <w:b/>
      <w:bCs/>
    </w:rPr>
  </w:style>
  <w:style w:type="paragraph" w:customStyle="1" w:styleId="xl199">
    <w:name w:val="xl199"/>
    <w:basedOn w:val="Normal"/>
    <w:rsid w:val="005A0B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rFonts w:ascii="Arial Narrow" w:hAnsi="Arial Narrow"/>
      <w:b/>
      <w:bCs/>
      <w:color w:val="EEECE1"/>
    </w:rPr>
  </w:style>
  <w:style w:type="paragraph" w:customStyle="1" w:styleId="xl200">
    <w:name w:val="xl200"/>
    <w:basedOn w:val="Normal"/>
    <w:rsid w:val="005A0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201">
    <w:name w:val="xl201"/>
    <w:basedOn w:val="Normal"/>
    <w:rsid w:val="005A0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202">
    <w:name w:val="xl202"/>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color w:val="EEECE1"/>
    </w:rPr>
  </w:style>
  <w:style w:type="paragraph" w:customStyle="1" w:styleId="xl203">
    <w:name w:val="xl203"/>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04">
    <w:name w:val="xl204"/>
    <w:basedOn w:val="Normal"/>
    <w:rsid w:val="005A0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Normal"/>
    <w:rsid w:val="005A0BFB"/>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Narrow" w:hAnsi="Arial Narrow"/>
    </w:rPr>
  </w:style>
  <w:style w:type="paragraph" w:customStyle="1" w:styleId="xl206">
    <w:name w:val="xl206"/>
    <w:basedOn w:val="Normal"/>
    <w:rsid w:val="005A0BFB"/>
    <w:pPr>
      <w:pBdr>
        <w:left w:val="single" w:sz="4" w:space="0" w:color="auto"/>
        <w:right w:val="single" w:sz="4" w:space="0" w:color="auto"/>
      </w:pBdr>
      <w:shd w:val="clear" w:color="000000" w:fill="FFFFFF"/>
      <w:spacing w:before="100" w:beforeAutospacing="1" w:after="100" w:afterAutospacing="1"/>
      <w:textAlignment w:val="top"/>
    </w:pPr>
    <w:rPr>
      <w:rFonts w:ascii="Arial Narrow" w:hAnsi="Arial Narrow"/>
    </w:rPr>
  </w:style>
  <w:style w:type="paragraph" w:customStyle="1" w:styleId="xl207">
    <w:name w:val="xl207"/>
    <w:basedOn w:val="Normal"/>
    <w:rsid w:val="005A0BFB"/>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rPr>
  </w:style>
  <w:style w:type="paragraph" w:customStyle="1" w:styleId="xl208">
    <w:name w:val="xl208"/>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rPr>
  </w:style>
  <w:style w:type="paragraph" w:customStyle="1" w:styleId="Style12">
    <w:name w:val="Style 12"/>
    <w:uiPriority w:val="99"/>
    <w:rsid w:val="00D33B57"/>
    <w:pPr>
      <w:widowControl w:val="0"/>
      <w:autoSpaceDE w:val="0"/>
      <w:autoSpaceDN w:val="0"/>
      <w:spacing w:before="36" w:after="0" w:line="304" w:lineRule="auto"/>
      <w:jc w:val="both"/>
    </w:pPr>
    <w:rPr>
      <w:rFonts w:ascii="Arial" w:eastAsia="Times New Roman" w:hAnsi="Arial" w:cs="Arial"/>
      <w:color w:val="000000"/>
      <w:sz w:val="18"/>
      <w:szCs w:val="18"/>
      <w:lang w:eastAsia="en-IN" w:bidi="ar-SA"/>
    </w:rPr>
  </w:style>
  <w:style w:type="paragraph" w:customStyle="1" w:styleId="Subtitle">
    <w:name w:val="Sub_title"/>
    <w:basedOn w:val="Normal"/>
    <w:qFormat/>
    <w:rsid w:val="00D33B57"/>
    <w:pPr>
      <w:numPr>
        <w:ilvl w:val="1"/>
        <w:numId w:val="3"/>
      </w:numPr>
      <w:autoSpaceDE w:val="0"/>
      <w:autoSpaceDN w:val="0"/>
      <w:adjustRightInd w:val="0"/>
      <w:jc w:val="both"/>
    </w:pPr>
    <w:rPr>
      <w:rFonts w:ascii="Bookman Old Style" w:eastAsiaTheme="minorEastAsia" w:hAnsi="Bookman Old Style"/>
      <w:b/>
      <w:bCs/>
      <w:color w:val="000000"/>
      <w:sz w:val="20"/>
      <w:szCs w:val="20"/>
      <w:lang w:val="en-IN" w:eastAsia="en-IN"/>
    </w:rPr>
  </w:style>
  <w:style w:type="paragraph" w:customStyle="1" w:styleId="Style10">
    <w:name w:val="Style 1"/>
    <w:uiPriority w:val="99"/>
    <w:rsid w:val="00D33B57"/>
    <w:pPr>
      <w:widowControl w:val="0"/>
      <w:autoSpaceDE w:val="0"/>
      <w:autoSpaceDN w:val="0"/>
      <w:adjustRightInd w:val="0"/>
      <w:spacing w:after="0" w:line="240" w:lineRule="auto"/>
    </w:pPr>
    <w:rPr>
      <w:rFonts w:ascii="Times New Roman" w:eastAsia="Times New Roman" w:hAnsi="Times New Roman" w:cs="Mangal"/>
      <w:sz w:val="20"/>
      <w:szCs w:val="22"/>
      <w:lang w:eastAsia="en-IN" w:bidi="ar-SA"/>
    </w:rPr>
  </w:style>
  <w:style w:type="character" w:customStyle="1" w:styleId="BodyText3Char1">
    <w:name w:val="Body Text 3 Char1"/>
    <w:basedOn w:val="DefaultParagraphFont"/>
    <w:uiPriority w:val="99"/>
    <w:semiHidden/>
    <w:rsid w:val="00D33B57"/>
    <w:rPr>
      <w:rFonts w:eastAsiaTheme="minorEastAsia"/>
      <w:sz w:val="16"/>
      <w:szCs w:val="16"/>
    </w:rPr>
  </w:style>
  <w:style w:type="table" w:customStyle="1" w:styleId="TableGrid1">
    <w:name w:val="Table Grid1"/>
    <w:basedOn w:val="TableNormal"/>
    <w:next w:val="TableGrid"/>
    <w:uiPriority w:val="59"/>
    <w:rsid w:val="00D33B57"/>
    <w:pPr>
      <w:spacing w:after="0" w:line="240" w:lineRule="auto"/>
    </w:pPr>
    <w:rPr>
      <w:szCs w:val="22"/>
      <w:lang w:val="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A278BC"/>
    <w:pPr>
      <w:spacing w:after="0" w:line="240" w:lineRule="auto"/>
    </w:pPr>
    <w:rPr>
      <w:rFonts w:eastAsiaTheme="minorEastAsia"/>
      <w:color w:val="943634" w:themeColor="accent2" w:themeShade="BF"/>
      <w:szCs w:val="22"/>
      <w:lang w:val="en-US" w:bidi="ar-SA"/>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MediumGrid11">
    <w:name w:val="Medium Grid 11"/>
    <w:basedOn w:val="TableNormal"/>
    <w:uiPriority w:val="67"/>
    <w:rsid w:val="003755A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Style3">
    <w:name w:val="Style 3"/>
    <w:uiPriority w:val="99"/>
    <w:rsid w:val="00BC5C26"/>
    <w:pPr>
      <w:widowControl w:val="0"/>
      <w:autoSpaceDE w:val="0"/>
      <w:autoSpaceDN w:val="0"/>
      <w:spacing w:after="0" w:line="240" w:lineRule="auto"/>
      <w:jc w:val="right"/>
    </w:pPr>
    <w:rPr>
      <w:rFonts w:ascii="Tahoma" w:eastAsiaTheme="minorEastAsia" w:hAnsi="Tahoma" w:cs="Tahoma"/>
      <w:sz w:val="20"/>
      <w:lang w:val="en-US" w:eastAsia="en-IN"/>
    </w:rPr>
  </w:style>
  <w:style w:type="paragraph" w:customStyle="1" w:styleId="Style2">
    <w:name w:val="Style 2"/>
    <w:uiPriority w:val="99"/>
    <w:rsid w:val="00BC5C26"/>
    <w:pPr>
      <w:widowControl w:val="0"/>
      <w:autoSpaceDE w:val="0"/>
      <w:autoSpaceDN w:val="0"/>
      <w:adjustRightInd w:val="0"/>
      <w:spacing w:after="0" w:line="240" w:lineRule="auto"/>
    </w:pPr>
    <w:rPr>
      <w:rFonts w:ascii="Tahoma" w:eastAsiaTheme="minorEastAsia" w:hAnsi="Tahoma" w:cs="Tahoma"/>
      <w:sz w:val="20"/>
      <w:lang w:val="en-US" w:eastAsia="en-IN"/>
    </w:rPr>
  </w:style>
  <w:style w:type="paragraph" w:customStyle="1" w:styleId="xl1486">
    <w:name w:val="xl1486"/>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IN" w:eastAsia="en-IN" w:bidi="hi-IN"/>
    </w:rPr>
  </w:style>
  <w:style w:type="paragraph" w:customStyle="1" w:styleId="xl1487">
    <w:name w:val="xl1487"/>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IN" w:eastAsia="en-IN" w:bidi="hi-IN"/>
    </w:rPr>
  </w:style>
  <w:style w:type="paragraph" w:customStyle="1" w:styleId="xl1488">
    <w:name w:val="xl1488"/>
    <w:basedOn w:val="Normal"/>
    <w:rsid w:val="00986338"/>
    <w:pPr>
      <w:spacing w:before="100" w:beforeAutospacing="1" w:after="100" w:afterAutospacing="1"/>
      <w:jc w:val="center"/>
      <w:textAlignment w:val="top"/>
    </w:pPr>
    <w:rPr>
      <w:sz w:val="18"/>
      <w:szCs w:val="18"/>
      <w:lang w:val="en-IN" w:eastAsia="en-IN" w:bidi="hi-IN"/>
    </w:rPr>
  </w:style>
  <w:style w:type="paragraph" w:customStyle="1" w:styleId="xl1489">
    <w:name w:val="xl1489"/>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val="en-IN" w:eastAsia="en-IN" w:bidi="hi-IN"/>
    </w:rPr>
  </w:style>
  <w:style w:type="paragraph" w:customStyle="1" w:styleId="xl1490">
    <w:name w:val="xl1490"/>
    <w:basedOn w:val="Normal"/>
    <w:rsid w:val="00986338"/>
    <w:pPr>
      <w:spacing w:before="100" w:beforeAutospacing="1" w:after="100" w:afterAutospacing="1"/>
      <w:jc w:val="center"/>
      <w:textAlignment w:val="top"/>
    </w:pPr>
    <w:rPr>
      <w:b/>
      <w:bCs/>
      <w:sz w:val="18"/>
      <w:szCs w:val="18"/>
      <w:lang w:val="en-IN" w:eastAsia="en-IN" w:bidi="hi-IN"/>
    </w:rPr>
  </w:style>
  <w:style w:type="paragraph" w:customStyle="1" w:styleId="xl1491">
    <w:name w:val="xl1491"/>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n-IN" w:eastAsia="en-IN" w:bidi="hi-IN"/>
    </w:rPr>
  </w:style>
  <w:style w:type="paragraph" w:customStyle="1" w:styleId="xl1492">
    <w:name w:val="xl1492"/>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en-IN" w:eastAsia="en-IN" w:bidi="hi-IN"/>
    </w:rPr>
  </w:style>
  <w:style w:type="paragraph" w:customStyle="1" w:styleId="xl1493">
    <w:name w:val="xl1493"/>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lang w:val="en-IN" w:eastAsia="en-IN" w:bidi="hi-IN"/>
    </w:rPr>
  </w:style>
  <w:style w:type="paragraph" w:customStyle="1" w:styleId="xl1494">
    <w:name w:val="xl1494"/>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IN" w:eastAsia="en-IN" w:bidi="hi-IN"/>
    </w:rPr>
  </w:style>
  <w:style w:type="paragraph" w:customStyle="1" w:styleId="xl1495">
    <w:name w:val="xl1495"/>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val="en-IN" w:eastAsia="en-IN" w:bidi="hi-IN"/>
    </w:rPr>
  </w:style>
  <w:style w:type="table" w:styleId="MediumShading1-Accent6">
    <w:name w:val="Medium Shading 1 Accent 6"/>
    <w:basedOn w:val="TableNormal"/>
    <w:uiPriority w:val="63"/>
    <w:rsid w:val="003C5426"/>
    <w:pPr>
      <w:spacing w:after="0" w:line="240" w:lineRule="auto"/>
    </w:pPr>
    <w:rPr>
      <w:szCs w:val="22"/>
      <w:lang w:val="en-US" w:bidi="ar-S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9C3DA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ext0">
    <w:name w:val="Text"/>
    <w:autoRedefine/>
    <w:uiPriority w:val="99"/>
    <w:rsid w:val="007869F3"/>
    <w:pPr>
      <w:autoSpaceDE w:val="0"/>
      <w:autoSpaceDN w:val="0"/>
      <w:adjustRightInd w:val="0"/>
      <w:spacing w:before="100" w:after="227" w:line="288" w:lineRule="auto"/>
      <w:ind w:firstLine="1138"/>
      <w:jc w:val="both"/>
    </w:pPr>
    <w:rPr>
      <w:rFonts w:ascii="Book Antiqua" w:eastAsia="Times New Roman" w:hAnsi="Book Antiqua" w:cs="Times New Roman"/>
      <w:spacing w:val="-2"/>
      <w:sz w:val="28"/>
      <w:szCs w:val="28"/>
      <w:lang w:val="en-US" w:bidi="ar-SA"/>
    </w:rPr>
  </w:style>
  <w:style w:type="paragraph" w:customStyle="1" w:styleId="tab1">
    <w:name w:val="tab1"/>
    <w:uiPriority w:val="99"/>
    <w:rsid w:val="007869F3"/>
    <w:pPr>
      <w:tabs>
        <w:tab w:val="right" w:pos="1417"/>
        <w:tab w:val="left" w:pos="1701"/>
      </w:tabs>
      <w:autoSpaceDE w:val="0"/>
      <w:autoSpaceDN w:val="0"/>
      <w:adjustRightInd w:val="0"/>
      <w:spacing w:after="113" w:line="480" w:lineRule="atLeast"/>
      <w:ind w:left="1701" w:hanging="1701"/>
      <w:jc w:val="both"/>
    </w:pPr>
    <w:rPr>
      <w:rFonts w:ascii="Book Antiqua" w:eastAsia="Times New Roman" w:hAnsi="Book Antiqua" w:cs="Times New Roman"/>
      <w:sz w:val="28"/>
      <w:szCs w:val="28"/>
      <w:lang w:val="en-US" w:bidi="ar-SA"/>
    </w:rPr>
  </w:style>
  <w:style w:type="paragraph" w:customStyle="1" w:styleId="Standard">
    <w:name w:val="Standard"/>
    <w:uiPriority w:val="99"/>
    <w:rsid w:val="00585011"/>
    <w:pPr>
      <w:widowControl w:val="0"/>
      <w:suppressAutoHyphens/>
      <w:spacing w:after="0" w:line="240" w:lineRule="auto"/>
    </w:pPr>
    <w:rPr>
      <w:rFonts w:ascii="Liberation Serif" w:eastAsia="DejaVu Sans" w:hAnsi="Liberation Serif" w:cs="Liberation Serif"/>
      <w:kern w:val="2"/>
      <w:sz w:val="24"/>
      <w:szCs w:val="24"/>
      <w:lang w:eastAsia="kn-IN" w:bidi="kn-IN"/>
    </w:rPr>
  </w:style>
  <w:style w:type="numbering" w:customStyle="1" w:styleId="NoList1">
    <w:name w:val="No List1"/>
    <w:next w:val="NoList"/>
    <w:uiPriority w:val="99"/>
    <w:semiHidden/>
    <w:unhideWhenUsed/>
    <w:rsid w:val="00141CE4"/>
  </w:style>
  <w:style w:type="table" w:customStyle="1" w:styleId="TableGrid3">
    <w:name w:val="Table Grid3"/>
    <w:basedOn w:val="TableNormal"/>
    <w:next w:val="TableGrid"/>
    <w:uiPriority w:val="59"/>
    <w:rsid w:val="00141CE4"/>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1724"/>
  </w:style>
  <w:style w:type="table" w:customStyle="1" w:styleId="TableGrid4">
    <w:name w:val="Table Grid4"/>
    <w:basedOn w:val="TableNormal"/>
    <w:next w:val="TableGrid"/>
    <w:uiPriority w:val="59"/>
    <w:rsid w:val="00131724"/>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4636A"/>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D4636A"/>
    <w:pPr>
      <w:spacing w:after="0" w:line="240" w:lineRule="auto"/>
    </w:pPr>
    <w:rPr>
      <w:rFonts w:eastAsia="Times New Roman"/>
      <w:lang w:eastAsia="en-I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Mangal"/>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3">
    <w:name w:val="No List3"/>
    <w:next w:val="NoList"/>
    <w:uiPriority w:val="99"/>
    <w:semiHidden/>
    <w:unhideWhenUsed/>
    <w:rsid w:val="0007515D"/>
  </w:style>
  <w:style w:type="table" w:customStyle="1" w:styleId="TableGrid6">
    <w:name w:val="Table Grid6"/>
    <w:basedOn w:val="TableNormal"/>
    <w:next w:val="TableGrid"/>
    <w:uiPriority w:val="59"/>
    <w:rsid w:val="0007515D"/>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ad">
    <w:name w:val="il_ad"/>
    <w:basedOn w:val="DefaultParagraphFont"/>
    <w:rsid w:val="0007515D"/>
  </w:style>
  <w:style w:type="table" w:customStyle="1" w:styleId="TableGrid7">
    <w:name w:val="Table Grid7"/>
    <w:basedOn w:val="TableNormal"/>
    <w:next w:val="TableGrid"/>
    <w:uiPriority w:val="59"/>
    <w:rsid w:val="008F04E0"/>
    <w:pPr>
      <w:spacing w:after="0" w:line="240" w:lineRule="auto"/>
    </w:pPr>
    <w:rPr>
      <w:rFonts w:ascii="Calibri" w:eastAsia="Calibri" w:hAnsi="Calibri" w:cs="Mangal"/>
      <w:sz w:val="20"/>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F259A"/>
  </w:style>
  <w:style w:type="table" w:customStyle="1" w:styleId="TableGrid8">
    <w:name w:val="Table Grid8"/>
    <w:basedOn w:val="TableNormal"/>
    <w:next w:val="TableGrid"/>
    <w:uiPriority w:val="59"/>
    <w:rsid w:val="008F259A"/>
    <w:pPr>
      <w:spacing w:after="0" w:line="240" w:lineRule="auto"/>
    </w:pPr>
    <w:rPr>
      <w:szCs w:val="22"/>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1-Accent61">
    <w:name w:val="Medium Grid 1 - Accent 61"/>
    <w:basedOn w:val="TableNormal"/>
    <w:next w:val="MediumGrid1-Accent6"/>
    <w:uiPriority w:val="67"/>
    <w:rsid w:val="0032074E"/>
    <w:pPr>
      <w:spacing w:after="0" w:line="240" w:lineRule="auto"/>
    </w:pPr>
    <w:rPr>
      <w:rFonts w:eastAsiaTheme="minorEastAsia"/>
      <w:szCs w:val="22"/>
      <w:lang w:eastAsia="en-IN" w:bidi="ar-S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9">
    <w:name w:val="Table Grid9"/>
    <w:basedOn w:val="TableNormal"/>
    <w:next w:val="TableGrid"/>
    <w:uiPriority w:val="59"/>
    <w:rsid w:val="00923575"/>
    <w:pPr>
      <w:spacing w:after="0" w:line="240" w:lineRule="auto"/>
    </w:pPr>
    <w:rPr>
      <w:rFonts w:eastAsiaTheme="minorEastAsia"/>
      <w:szCs w:val="22"/>
      <w:lang w:eastAsia="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Continue">
    <w:name w:val="List Continue"/>
    <w:basedOn w:val="Normal"/>
    <w:rsid w:val="00A6525F"/>
    <w:pPr>
      <w:spacing w:after="120"/>
      <w:ind w:left="360"/>
    </w:pPr>
    <w:rPr>
      <w:sz w:val="20"/>
      <w:szCs w:val="20"/>
      <w:lang w:bidi="hi-IN"/>
    </w:rPr>
  </w:style>
  <w:style w:type="character" w:customStyle="1" w:styleId="CharacterStyle2">
    <w:name w:val="Character Style 2"/>
    <w:uiPriority w:val="99"/>
    <w:rsid w:val="0088079F"/>
    <w:rPr>
      <w:sz w:val="20"/>
      <w:szCs w:val="20"/>
    </w:rPr>
  </w:style>
  <w:style w:type="table" w:styleId="TableContemporary">
    <w:name w:val="Table Contemporary"/>
    <w:basedOn w:val="TableNormal"/>
    <w:rsid w:val="0094324D"/>
    <w:pPr>
      <w:spacing w:after="0" w:line="240" w:lineRule="auto"/>
    </w:pPr>
    <w:rPr>
      <w:rFonts w:ascii="Times New Roman" w:eastAsia="Times New Roman" w:hAnsi="Times New Roman" w:cs="Times New Roman"/>
      <w:sz w:val="20"/>
      <w:lang w:eastAsia="en-IN" w:bidi="ar-S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94324D"/>
    <w:pPr>
      <w:spacing w:after="0" w:line="240" w:lineRule="auto"/>
    </w:pPr>
    <w:rPr>
      <w:rFonts w:ascii="Times New Roman" w:eastAsia="Times New Roman" w:hAnsi="Times New Roman" w:cs="Times New Roman"/>
      <w:sz w:val="20"/>
      <w:lang w:eastAsia="en-IN" w:bidi="ar-S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1">
    <w:name w:val="Table List 1"/>
    <w:basedOn w:val="TableNormal"/>
    <w:rsid w:val="0094324D"/>
    <w:pPr>
      <w:spacing w:after="0" w:line="240" w:lineRule="auto"/>
    </w:pPr>
    <w:rPr>
      <w:rFonts w:ascii="Times New Roman" w:eastAsia="Times New Roman" w:hAnsi="Times New Roman" w:cs="Times New Roman"/>
      <w:sz w:val="20"/>
      <w:lang w:eastAsia="en-IN" w:bidi="ar-S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0">
    <w:name w:val="Table Grid 8"/>
    <w:basedOn w:val="TableNormal"/>
    <w:rsid w:val="0094324D"/>
    <w:pPr>
      <w:spacing w:after="0" w:line="240" w:lineRule="auto"/>
    </w:pPr>
    <w:rPr>
      <w:rFonts w:ascii="Times New Roman" w:eastAsia="Times New Roman" w:hAnsi="Times New Roman" w:cs="Times New Roman"/>
      <w:sz w:val="20"/>
      <w:lang w:eastAsia="en-IN" w:bidi="ar-S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Web1">
    <w:name w:val="Table Web 1"/>
    <w:basedOn w:val="TableNormal"/>
    <w:rsid w:val="0094324D"/>
    <w:pPr>
      <w:spacing w:after="0" w:line="240" w:lineRule="auto"/>
    </w:pPr>
    <w:rPr>
      <w:rFonts w:ascii="Times New Roman" w:eastAsia="Times New Roman" w:hAnsi="Times New Roman" w:cs="Times New Roman"/>
      <w:sz w:val="20"/>
      <w:lang w:eastAsia="en-IN"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dnoteText">
    <w:name w:val="endnote text"/>
    <w:basedOn w:val="Normal"/>
    <w:link w:val="EndnoteTextChar"/>
    <w:rsid w:val="0094324D"/>
    <w:rPr>
      <w:sz w:val="20"/>
      <w:szCs w:val="20"/>
    </w:rPr>
  </w:style>
  <w:style w:type="character" w:customStyle="1" w:styleId="EndnoteTextChar">
    <w:name w:val="Endnote Text Char"/>
    <w:basedOn w:val="DefaultParagraphFont"/>
    <w:link w:val="EndnoteText"/>
    <w:rsid w:val="0094324D"/>
    <w:rPr>
      <w:rFonts w:ascii="Times New Roman" w:eastAsia="Times New Roman" w:hAnsi="Times New Roman" w:cs="Times New Roman"/>
      <w:sz w:val="20"/>
      <w:lang w:val="en-US" w:bidi="ar-SA"/>
    </w:rPr>
  </w:style>
  <w:style w:type="character" w:styleId="EndnoteReference">
    <w:name w:val="endnote reference"/>
    <w:basedOn w:val="DefaultParagraphFont"/>
    <w:rsid w:val="0094324D"/>
    <w:rPr>
      <w:vertAlign w:val="superscript"/>
    </w:rPr>
  </w:style>
  <w:style w:type="character" w:customStyle="1" w:styleId="destinationh3">
    <w:name w:val="destination_h3"/>
    <w:basedOn w:val="DefaultParagraphFont"/>
    <w:rsid w:val="0094324D"/>
  </w:style>
  <w:style w:type="character" w:styleId="LineNumber">
    <w:name w:val="line number"/>
    <w:basedOn w:val="DefaultParagraphFont"/>
    <w:rsid w:val="0094324D"/>
  </w:style>
  <w:style w:type="paragraph" w:customStyle="1" w:styleId="xl1483">
    <w:name w:val="xl1483"/>
    <w:basedOn w:val="Normal"/>
    <w:rsid w:val="00AF2D09"/>
    <w:pPr>
      <w:spacing w:before="100" w:beforeAutospacing="1" w:after="100" w:afterAutospacing="1"/>
      <w:jc w:val="center"/>
      <w:textAlignment w:val="top"/>
    </w:pPr>
    <w:rPr>
      <w:lang w:bidi="hi-IN"/>
    </w:rPr>
  </w:style>
  <w:style w:type="paragraph" w:customStyle="1" w:styleId="xl1484">
    <w:name w:val="xl1484"/>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lang w:bidi="hi-IN"/>
    </w:rPr>
  </w:style>
  <w:style w:type="paragraph" w:customStyle="1" w:styleId="xl1485">
    <w:name w:val="xl1485"/>
    <w:basedOn w:val="Normal"/>
    <w:rsid w:val="00AF2D09"/>
    <w:pPr>
      <w:spacing w:before="100" w:beforeAutospacing="1" w:after="100" w:afterAutospacing="1"/>
      <w:jc w:val="center"/>
      <w:textAlignment w:val="center"/>
    </w:pPr>
    <w:rPr>
      <w:lang w:bidi="hi-IN"/>
    </w:rPr>
  </w:style>
  <w:style w:type="paragraph" w:customStyle="1" w:styleId="xl1496">
    <w:name w:val="xl1496"/>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bidi="hi-IN"/>
    </w:rPr>
  </w:style>
  <w:style w:type="paragraph" w:customStyle="1" w:styleId="xl1497">
    <w:name w:val="xl1497"/>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bidi="hi-IN"/>
    </w:rPr>
  </w:style>
  <w:style w:type="paragraph" w:customStyle="1" w:styleId="xl1498">
    <w:name w:val="xl1498"/>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Wingdings 2" w:hAnsi="Wingdings 2"/>
      <w:sz w:val="18"/>
      <w:szCs w:val="18"/>
      <w:lang w:bidi="hi-IN"/>
    </w:rPr>
  </w:style>
  <w:style w:type="paragraph" w:customStyle="1" w:styleId="xl1499">
    <w:name w:val="xl1499"/>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2" w:hAnsi="Wingdings 2"/>
      <w:sz w:val="18"/>
      <w:szCs w:val="18"/>
      <w:lang w:bidi="hi-IN"/>
    </w:rPr>
  </w:style>
  <w:style w:type="paragraph" w:customStyle="1" w:styleId="xl1500">
    <w:name w:val="xl1500"/>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bidi="hi-IN"/>
    </w:rPr>
  </w:style>
  <w:style w:type="paragraph" w:customStyle="1" w:styleId="xl1501">
    <w:name w:val="xl1501"/>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bidi="hi-IN"/>
    </w:rPr>
  </w:style>
  <w:style w:type="paragraph" w:customStyle="1" w:styleId="xl1502">
    <w:name w:val="xl1502"/>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lang w:bidi="hi-IN"/>
    </w:rPr>
  </w:style>
  <w:style w:type="paragraph" w:customStyle="1" w:styleId="xl1503">
    <w:name w:val="xl1503"/>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hAnsi="Cambria"/>
      <w:b/>
      <w:bCs/>
      <w:lang w:bidi="hi-IN"/>
    </w:rPr>
  </w:style>
  <w:style w:type="paragraph" w:customStyle="1" w:styleId="xl1504">
    <w:name w:val="xl1504"/>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1505">
    <w:name w:val="xl1505"/>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bidi="hi-IN"/>
    </w:rPr>
  </w:style>
  <w:style w:type="paragraph" w:customStyle="1" w:styleId="xl1506">
    <w:name w:val="xl1506"/>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Wingdings 2" w:hAnsi="Wingdings 2"/>
      <w:b/>
      <w:bCs/>
      <w:sz w:val="18"/>
      <w:szCs w:val="18"/>
      <w:lang w:bidi="hi-IN"/>
    </w:rPr>
  </w:style>
  <w:style w:type="paragraph" w:customStyle="1" w:styleId="xl1507">
    <w:name w:val="xl1507"/>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2" w:hAnsi="Wingdings 2"/>
      <w:b/>
      <w:bCs/>
      <w:sz w:val="18"/>
      <w:szCs w:val="18"/>
      <w:lang w:bidi="hi-IN"/>
    </w:rPr>
  </w:style>
  <w:style w:type="paragraph" w:customStyle="1" w:styleId="xl1508">
    <w:name w:val="xl1508"/>
    <w:basedOn w:val="Normal"/>
    <w:rsid w:val="00AF2D09"/>
    <w:pPr>
      <w:spacing w:before="100" w:beforeAutospacing="1" w:after="100" w:afterAutospacing="1"/>
      <w:jc w:val="center"/>
      <w:textAlignment w:val="top"/>
    </w:pPr>
    <w:rPr>
      <w:b/>
      <w:bCs/>
      <w:lang w:bidi="hi-IN"/>
    </w:rPr>
  </w:style>
  <w:style w:type="paragraph" w:customStyle="1" w:styleId="xl1509">
    <w:name w:val="xl1509"/>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bidi="hi-IN"/>
    </w:rPr>
  </w:style>
  <w:style w:type="paragraph" w:customStyle="1" w:styleId="xl1510">
    <w:name w:val="xl1510"/>
    <w:basedOn w:val="Normal"/>
    <w:rsid w:val="00AF2D09"/>
    <w:pPr>
      <w:spacing w:before="100" w:beforeAutospacing="1" w:after="100" w:afterAutospacing="1"/>
      <w:jc w:val="center"/>
      <w:textAlignment w:val="top"/>
    </w:pPr>
    <w:rPr>
      <w:sz w:val="16"/>
      <w:szCs w:val="16"/>
      <w:lang w:bidi="hi-IN"/>
    </w:rPr>
  </w:style>
  <w:style w:type="paragraph" w:customStyle="1" w:styleId="xl1511">
    <w:name w:val="xl1511"/>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bidi="hi-IN"/>
    </w:rPr>
  </w:style>
  <w:style w:type="paragraph" w:customStyle="1" w:styleId="xl1512">
    <w:name w:val="xl1512"/>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bidi="hi-IN"/>
    </w:rPr>
  </w:style>
  <w:style w:type="paragraph" w:customStyle="1" w:styleId="xl1513">
    <w:name w:val="xl1513"/>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bidi="hi-IN"/>
    </w:rPr>
  </w:style>
  <w:style w:type="paragraph" w:customStyle="1" w:styleId="xl1514">
    <w:name w:val="xl1514"/>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bidi="hi-IN"/>
    </w:rPr>
  </w:style>
</w:styles>
</file>

<file path=word/webSettings.xml><?xml version="1.0" encoding="utf-8"?>
<w:webSettings xmlns:r="http://schemas.openxmlformats.org/officeDocument/2006/relationships" xmlns:w="http://schemas.openxmlformats.org/wordprocessingml/2006/main">
  <w:divs>
    <w:div w:id="32309830">
      <w:bodyDiv w:val="1"/>
      <w:marLeft w:val="0"/>
      <w:marRight w:val="0"/>
      <w:marTop w:val="0"/>
      <w:marBottom w:val="0"/>
      <w:divBdr>
        <w:top w:val="none" w:sz="0" w:space="0" w:color="auto"/>
        <w:left w:val="none" w:sz="0" w:space="0" w:color="auto"/>
        <w:bottom w:val="none" w:sz="0" w:space="0" w:color="auto"/>
        <w:right w:val="none" w:sz="0" w:space="0" w:color="auto"/>
      </w:divBdr>
    </w:div>
    <w:div w:id="142044730">
      <w:bodyDiv w:val="1"/>
      <w:marLeft w:val="0"/>
      <w:marRight w:val="0"/>
      <w:marTop w:val="0"/>
      <w:marBottom w:val="0"/>
      <w:divBdr>
        <w:top w:val="none" w:sz="0" w:space="0" w:color="auto"/>
        <w:left w:val="none" w:sz="0" w:space="0" w:color="auto"/>
        <w:bottom w:val="none" w:sz="0" w:space="0" w:color="auto"/>
        <w:right w:val="none" w:sz="0" w:space="0" w:color="auto"/>
      </w:divBdr>
    </w:div>
    <w:div w:id="228463104">
      <w:bodyDiv w:val="1"/>
      <w:marLeft w:val="0"/>
      <w:marRight w:val="0"/>
      <w:marTop w:val="0"/>
      <w:marBottom w:val="0"/>
      <w:divBdr>
        <w:top w:val="none" w:sz="0" w:space="0" w:color="auto"/>
        <w:left w:val="none" w:sz="0" w:space="0" w:color="auto"/>
        <w:bottom w:val="none" w:sz="0" w:space="0" w:color="auto"/>
        <w:right w:val="none" w:sz="0" w:space="0" w:color="auto"/>
      </w:divBdr>
    </w:div>
    <w:div w:id="251092332">
      <w:bodyDiv w:val="1"/>
      <w:marLeft w:val="0"/>
      <w:marRight w:val="0"/>
      <w:marTop w:val="0"/>
      <w:marBottom w:val="0"/>
      <w:divBdr>
        <w:top w:val="none" w:sz="0" w:space="0" w:color="auto"/>
        <w:left w:val="none" w:sz="0" w:space="0" w:color="auto"/>
        <w:bottom w:val="none" w:sz="0" w:space="0" w:color="auto"/>
        <w:right w:val="none" w:sz="0" w:space="0" w:color="auto"/>
      </w:divBdr>
    </w:div>
    <w:div w:id="436995456">
      <w:bodyDiv w:val="1"/>
      <w:marLeft w:val="0"/>
      <w:marRight w:val="0"/>
      <w:marTop w:val="0"/>
      <w:marBottom w:val="0"/>
      <w:divBdr>
        <w:top w:val="none" w:sz="0" w:space="0" w:color="auto"/>
        <w:left w:val="none" w:sz="0" w:space="0" w:color="auto"/>
        <w:bottom w:val="none" w:sz="0" w:space="0" w:color="auto"/>
        <w:right w:val="none" w:sz="0" w:space="0" w:color="auto"/>
      </w:divBdr>
    </w:div>
    <w:div w:id="504396297">
      <w:bodyDiv w:val="1"/>
      <w:marLeft w:val="0"/>
      <w:marRight w:val="0"/>
      <w:marTop w:val="0"/>
      <w:marBottom w:val="0"/>
      <w:divBdr>
        <w:top w:val="none" w:sz="0" w:space="0" w:color="auto"/>
        <w:left w:val="none" w:sz="0" w:space="0" w:color="auto"/>
        <w:bottom w:val="none" w:sz="0" w:space="0" w:color="auto"/>
        <w:right w:val="none" w:sz="0" w:space="0" w:color="auto"/>
      </w:divBdr>
    </w:div>
    <w:div w:id="579684030">
      <w:bodyDiv w:val="1"/>
      <w:marLeft w:val="0"/>
      <w:marRight w:val="0"/>
      <w:marTop w:val="0"/>
      <w:marBottom w:val="0"/>
      <w:divBdr>
        <w:top w:val="none" w:sz="0" w:space="0" w:color="auto"/>
        <w:left w:val="none" w:sz="0" w:space="0" w:color="auto"/>
        <w:bottom w:val="none" w:sz="0" w:space="0" w:color="auto"/>
        <w:right w:val="none" w:sz="0" w:space="0" w:color="auto"/>
      </w:divBdr>
    </w:div>
    <w:div w:id="594364262">
      <w:bodyDiv w:val="1"/>
      <w:marLeft w:val="0"/>
      <w:marRight w:val="0"/>
      <w:marTop w:val="0"/>
      <w:marBottom w:val="0"/>
      <w:divBdr>
        <w:top w:val="none" w:sz="0" w:space="0" w:color="auto"/>
        <w:left w:val="none" w:sz="0" w:space="0" w:color="auto"/>
        <w:bottom w:val="none" w:sz="0" w:space="0" w:color="auto"/>
        <w:right w:val="none" w:sz="0" w:space="0" w:color="auto"/>
      </w:divBdr>
      <w:divsChild>
        <w:div w:id="1109471810">
          <w:marLeft w:val="0"/>
          <w:marRight w:val="0"/>
          <w:marTop w:val="0"/>
          <w:marBottom w:val="0"/>
          <w:divBdr>
            <w:top w:val="none" w:sz="0" w:space="0" w:color="auto"/>
            <w:left w:val="none" w:sz="0" w:space="0" w:color="auto"/>
            <w:bottom w:val="none" w:sz="0" w:space="0" w:color="auto"/>
            <w:right w:val="none" w:sz="0" w:space="0" w:color="auto"/>
          </w:divBdr>
          <w:divsChild>
            <w:div w:id="1372727744">
              <w:marLeft w:val="0"/>
              <w:marRight w:val="0"/>
              <w:marTop w:val="0"/>
              <w:marBottom w:val="0"/>
              <w:divBdr>
                <w:top w:val="none" w:sz="0" w:space="0" w:color="auto"/>
                <w:left w:val="none" w:sz="0" w:space="0" w:color="auto"/>
                <w:bottom w:val="none" w:sz="0" w:space="0" w:color="auto"/>
                <w:right w:val="none" w:sz="0" w:space="0" w:color="auto"/>
              </w:divBdr>
              <w:divsChild>
                <w:div w:id="64308434">
                  <w:marLeft w:val="0"/>
                  <w:marRight w:val="0"/>
                  <w:marTop w:val="0"/>
                  <w:marBottom w:val="0"/>
                  <w:divBdr>
                    <w:top w:val="none" w:sz="0" w:space="0" w:color="auto"/>
                    <w:left w:val="none" w:sz="0" w:space="0" w:color="auto"/>
                    <w:bottom w:val="none" w:sz="0" w:space="0" w:color="auto"/>
                    <w:right w:val="none" w:sz="0" w:space="0" w:color="auto"/>
                  </w:divBdr>
                  <w:divsChild>
                    <w:div w:id="1801802281">
                      <w:marLeft w:val="0"/>
                      <w:marRight w:val="0"/>
                      <w:marTop w:val="0"/>
                      <w:marBottom w:val="0"/>
                      <w:divBdr>
                        <w:top w:val="none" w:sz="0" w:space="0" w:color="auto"/>
                        <w:left w:val="none" w:sz="0" w:space="0" w:color="auto"/>
                        <w:bottom w:val="none" w:sz="0" w:space="0" w:color="auto"/>
                        <w:right w:val="none" w:sz="0" w:space="0" w:color="auto"/>
                      </w:divBdr>
                      <w:divsChild>
                        <w:div w:id="1942685442">
                          <w:marLeft w:val="0"/>
                          <w:marRight w:val="0"/>
                          <w:marTop w:val="0"/>
                          <w:marBottom w:val="0"/>
                          <w:divBdr>
                            <w:top w:val="none" w:sz="0" w:space="0" w:color="auto"/>
                            <w:left w:val="none" w:sz="0" w:space="0" w:color="auto"/>
                            <w:bottom w:val="none" w:sz="0" w:space="0" w:color="auto"/>
                            <w:right w:val="none" w:sz="0" w:space="0" w:color="auto"/>
                          </w:divBdr>
                          <w:divsChild>
                            <w:div w:id="333071331">
                              <w:marLeft w:val="0"/>
                              <w:marRight w:val="0"/>
                              <w:marTop w:val="0"/>
                              <w:marBottom w:val="0"/>
                              <w:divBdr>
                                <w:top w:val="none" w:sz="0" w:space="0" w:color="auto"/>
                                <w:left w:val="none" w:sz="0" w:space="0" w:color="auto"/>
                                <w:bottom w:val="none" w:sz="0" w:space="0" w:color="auto"/>
                                <w:right w:val="none" w:sz="0" w:space="0" w:color="auto"/>
                              </w:divBdr>
                              <w:divsChild>
                                <w:div w:id="1819882253">
                                  <w:marLeft w:val="0"/>
                                  <w:marRight w:val="0"/>
                                  <w:marTop w:val="0"/>
                                  <w:marBottom w:val="0"/>
                                  <w:divBdr>
                                    <w:top w:val="none" w:sz="0" w:space="0" w:color="auto"/>
                                    <w:left w:val="none" w:sz="0" w:space="0" w:color="auto"/>
                                    <w:bottom w:val="none" w:sz="0" w:space="0" w:color="auto"/>
                                    <w:right w:val="none" w:sz="0" w:space="0" w:color="auto"/>
                                  </w:divBdr>
                                  <w:divsChild>
                                    <w:div w:id="95639167">
                                      <w:marLeft w:val="0"/>
                                      <w:marRight w:val="0"/>
                                      <w:marTop w:val="0"/>
                                      <w:marBottom w:val="0"/>
                                      <w:divBdr>
                                        <w:top w:val="none" w:sz="0" w:space="0" w:color="auto"/>
                                        <w:left w:val="none" w:sz="0" w:space="0" w:color="auto"/>
                                        <w:bottom w:val="none" w:sz="0" w:space="0" w:color="auto"/>
                                        <w:right w:val="none" w:sz="0" w:space="0" w:color="auto"/>
                                      </w:divBdr>
                                      <w:divsChild>
                                        <w:div w:id="123470968">
                                          <w:marLeft w:val="0"/>
                                          <w:marRight w:val="0"/>
                                          <w:marTop w:val="0"/>
                                          <w:marBottom w:val="0"/>
                                          <w:divBdr>
                                            <w:top w:val="none" w:sz="0" w:space="0" w:color="auto"/>
                                            <w:left w:val="none" w:sz="0" w:space="0" w:color="auto"/>
                                            <w:bottom w:val="none" w:sz="0" w:space="0" w:color="auto"/>
                                            <w:right w:val="none" w:sz="0" w:space="0" w:color="auto"/>
                                          </w:divBdr>
                                          <w:divsChild>
                                            <w:div w:id="29382299">
                                              <w:marLeft w:val="0"/>
                                              <w:marRight w:val="0"/>
                                              <w:marTop w:val="0"/>
                                              <w:marBottom w:val="0"/>
                                              <w:divBdr>
                                                <w:top w:val="none" w:sz="0" w:space="0" w:color="auto"/>
                                                <w:left w:val="none" w:sz="0" w:space="0" w:color="auto"/>
                                                <w:bottom w:val="none" w:sz="0" w:space="0" w:color="auto"/>
                                                <w:right w:val="none" w:sz="0" w:space="0" w:color="auto"/>
                                              </w:divBdr>
                                              <w:divsChild>
                                                <w:div w:id="964821642">
                                                  <w:marLeft w:val="0"/>
                                                  <w:marRight w:val="0"/>
                                                  <w:marTop w:val="0"/>
                                                  <w:marBottom w:val="0"/>
                                                  <w:divBdr>
                                                    <w:top w:val="none" w:sz="0" w:space="0" w:color="auto"/>
                                                    <w:left w:val="none" w:sz="0" w:space="0" w:color="auto"/>
                                                    <w:bottom w:val="none" w:sz="0" w:space="0" w:color="auto"/>
                                                    <w:right w:val="none" w:sz="0" w:space="0" w:color="auto"/>
                                                  </w:divBdr>
                                                  <w:divsChild>
                                                    <w:div w:id="181015621">
                                                      <w:marLeft w:val="0"/>
                                                      <w:marRight w:val="0"/>
                                                      <w:marTop w:val="0"/>
                                                      <w:marBottom w:val="0"/>
                                                      <w:divBdr>
                                                        <w:top w:val="none" w:sz="0" w:space="0" w:color="auto"/>
                                                        <w:left w:val="none" w:sz="0" w:space="0" w:color="auto"/>
                                                        <w:bottom w:val="none" w:sz="0" w:space="0" w:color="auto"/>
                                                        <w:right w:val="none" w:sz="0" w:space="0" w:color="auto"/>
                                                      </w:divBdr>
                                                      <w:divsChild>
                                                        <w:div w:id="2042047688">
                                                          <w:marLeft w:val="0"/>
                                                          <w:marRight w:val="0"/>
                                                          <w:marTop w:val="0"/>
                                                          <w:marBottom w:val="0"/>
                                                          <w:divBdr>
                                                            <w:top w:val="none" w:sz="0" w:space="0" w:color="auto"/>
                                                            <w:left w:val="none" w:sz="0" w:space="0" w:color="auto"/>
                                                            <w:bottom w:val="none" w:sz="0" w:space="0" w:color="auto"/>
                                                            <w:right w:val="none" w:sz="0" w:space="0" w:color="auto"/>
                                                          </w:divBdr>
                                                          <w:divsChild>
                                                            <w:div w:id="1567647985">
                                                              <w:marLeft w:val="0"/>
                                                              <w:marRight w:val="0"/>
                                                              <w:marTop w:val="0"/>
                                                              <w:marBottom w:val="0"/>
                                                              <w:divBdr>
                                                                <w:top w:val="none" w:sz="0" w:space="0" w:color="auto"/>
                                                                <w:left w:val="none" w:sz="0" w:space="0" w:color="auto"/>
                                                                <w:bottom w:val="none" w:sz="0" w:space="0" w:color="auto"/>
                                                                <w:right w:val="none" w:sz="0" w:space="0" w:color="auto"/>
                                                              </w:divBdr>
                                                              <w:divsChild>
                                                                <w:div w:id="2028670959">
                                                                  <w:marLeft w:val="0"/>
                                                                  <w:marRight w:val="0"/>
                                                                  <w:marTop w:val="0"/>
                                                                  <w:marBottom w:val="0"/>
                                                                  <w:divBdr>
                                                                    <w:top w:val="none" w:sz="0" w:space="0" w:color="auto"/>
                                                                    <w:left w:val="none" w:sz="0" w:space="0" w:color="auto"/>
                                                                    <w:bottom w:val="none" w:sz="0" w:space="0" w:color="auto"/>
                                                                    <w:right w:val="none" w:sz="0" w:space="0" w:color="auto"/>
                                                                  </w:divBdr>
                                                                  <w:divsChild>
                                                                    <w:div w:id="991518296">
                                                                      <w:marLeft w:val="0"/>
                                                                      <w:marRight w:val="0"/>
                                                                      <w:marTop w:val="0"/>
                                                                      <w:marBottom w:val="0"/>
                                                                      <w:divBdr>
                                                                        <w:top w:val="none" w:sz="0" w:space="0" w:color="auto"/>
                                                                        <w:left w:val="none" w:sz="0" w:space="0" w:color="auto"/>
                                                                        <w:bottom w:val="none" w:sz="0" w:space="0" w:color="auto"/>
                                                                        <w:right w:val="none" w:sz="0" w:space="0" w:color="auto"/>
                                                                      </w:divBdr>
                                                                      <w:divsChild>
                                                                        <w:div w:id="1257055894">
                                                                          <w:marLeft w:val="0"/>
                                                                          <w:marRight w:val="0"/>
                                                                          <w:marTop w:val="0"/>
                                                                          <w:marBottom w:val="0"/>
                                                                          <w:divBdr>
                                                                            <w:top w:val="none" w:sz="0" w:space="0" w:color="auto"/>
                                                                            <w:left w:val="none" w:sz="0" w:space="0" w:color="auto"/>
                                                                            <w:bottom w:val="none" w:sz="0" w:space="0" w:color="auto"/>
                                                                            <w:right w:val="none" w:sz="0" w:space="0" w:color="auto"/>
                                                                          </w:divBdr>
                                                                          <w:divsChild>
                                                                            <w:div w:id="1261721748">
                                                                              <w:marLeft w:val="0"/>
                                                                              <w:marRight w:val="0"/>
                                                                              <w:marTop w:val="0"/>
                                                                              <w:marBottom w:val="0"/>
                                                                              <w:divBdr>
                                                                                <w:top w:val="none" w:sz="0" w:space="0" w:color="auto"/>
                                                                                <w:left w:val="none" w:sz="0" w:space="0" w:color="auto"/>
                                                                                <w:bottom w:val="none" w:sz="0" w:space="0" w:color="auto"/>
                                                                                <w:right w:val="none" w:sz="0" w:space="0" w:color="auto"/>
                                                                              </w:divBdr>
                                                                              <w:divsChild>
                                                                                <w:div w:id="1325891431">
                                                                                  <w:marLeft w:val="0"/>
                                                                                  <w:marRight w:val="0"/>
                                                                                  <w:marTop w:val="0"/>
                                                                                  <w:marBottom w:val="0"/>
                                                                                  <w:divBdr>
                                                                                    <w:top w:val="none" w:sz="0" w:space="0" w:color="auto"/>
                                                                                    <w:left w:val="none" w:sz="0" w:space="0" w:color="auto"/>
                                                                                    <w:bottom w:val="none" w:sz="0" w:space="0" w:color="auto"/>
                                                                                    <w:right w:val="none" w:sz="0" w:space="0" w:color="auto"/>
                                                                                  </w:divBdr>
                                                                                  <w:divsChild>
                                                                                    <w:div w:id="1660766939">
                                                                                      <w:marLeft w:val="0"/>
                                                                                      <w:marRight w:val="0"/>
                                                                                      <w:marTop w:val="0"/>
                                                                                      <w:marBottom w:val="0"/>
                                                                                      <w:divBdr>
                                                                                        <w:top w:val="none" w:sz="0" w:space="0" w:color="auto"/>
                                                                                        <w:left w:val="none" w:sz="0" w:space="0" w:color="auto"/>
                                                                                        <w:bottom w:val="none" w:sz="0" w:space="0" w:color="auto"/>
                                                                                        <w:right w:val="none" w:sz="0" w:space="0" w:color="auto"/>
                                                                                      </w:divBdr>
                                                                                      <w:divsChild>
                                                                                        <w:div w:id="414715130">
                                                                                          <w:marLeft w:val="0"/>
                                                                                          <w:marRight w:val="0"/>
                                                                                          <w:marTop w:val="0"/>
                                                                                          <w:marBottom w:val="0"/>
                                                                                          <w:divBdr>
                                                                                            <w:top w:val="none" w:sz="0" w:space="0" w:color="auto"/>
                                                                                            <w:left w:val="none" w:sz="0" w:space="0" w:color="auto"/>
                                                                                            <w:bottom w:val="none" w:sz="0" w:space="0" w:color="auto"/>
                                                                                            <w:right w:val="none" w:sz="0" w:space="0" w:color="auto"/>
                                                                                          </w:divBdr>
                                                                                          <w:divsChild>
                                                                                            <w:div w:id="1966882921">
                                                                                              <w:marLeft w:val="0"/>
                                                                                              <w:marRight w:val="0"/>
                                                                                              <w:marTop w:val="0"/>
                                                                                              <w:marBottom w:val="0"/>
                                                                                              <w:divBdr>
                                                                                                <w:top w:val="none" w:sz="0" w:space="0" w:color="auto"/>
                                                                                                <w:left w:val="none" w:sz="0" w:space="0" w:color="auto"/>
                                                                                                <w:bottom w:val="none" w:sz="0" w:space="0" w:color="auto"/>
                                                                                                <w:right w:val="none" w:sz="0" w:space="0" w:color="auto"/>
                                                                                              </w:divBdr>
                                                                                              <w:divsChild>
                                                                                                <w:div w:id="1133256686">
                                                                                                  <w:marLeft w:val="0"/>
                                                                                                  <w:marRight w:val="0"/>
                                                                                                  <w:marTop w:val="0"/>
                                                                                                  <w:marBottom w:val="0"/>
                                                                                                  <w:divBdr>
                                                                                                    <w:top w:val="none" w:sz="0" w:space="0" w:color="auto"/>
                                                                                                    <w:left w:val="none" w:sz="0" w:space="0" w:color="auto"/>
                                                                                                    <w:bottom w:val="none" w:sz="0" w:space="0" w:color="auto"/>
                                                                                                    <w:right w:val="none" w:sz="0" w:space="0" w:color="auto"/>
                                                                                                  </w:divBdr>
                                                                                                  <w:divsChild>
                                                                                                    <w:div w:id="711616878">
                                                                                                      <w:marLeft w:val="0"/>
                                                                                                      <w:marRight w:val="0"/>
                                                                                                      <w:marTop w:val="0"/>
                                                                                                      <w:marBottom w:val="0"/>
                                                                                                      <w:divBdr>
                                                                                                        <w:top w:val="none" w:sz="0" w:space="0" w:color="auto"/>
                                                                                                        <w:left w:val="none" w:sz="0" w:space="0" w:color="auto"/>
                                                                                                        <w:bottom w:val="none" w:sz="0" w:space="0" w:color="auto"/>
                                                                                                        <w:right w:val="none" w:sz="0" w:space="0" w:color="auto"/>
                                                                                                      </w:divBdr>
                                                                                                      <w:divsChild>
                                                                                                        <w:div w:id="723993442">
                                                                                                          <w:marLeft w:val="0"/>
                                                                                                          <w:marRight w:val="0"/>
                                                                                                          <w:marTop w:val="0"/>
                                                                                                          <w:marBottom w:val="0"/>
                                                                                                          <w:divBdr>
                                                                                                            <w:top w:val="none" w:sz="0" w:space="0" w:color="auto"/>
                                                                                                            <w:left w:val="none" w:sz="0" w:space="0" w:color="auto"/>
                                                                                                            <w:bottom w:val="none" w:sz="0" w:space="0" w:color="auto"/>
                                                                                                            <w:right w:val="none" w:sz="0" w:space="0" w:color="auto"/>
                                                                                                          </w:divBdr>
                                                                                                          <w:divsChild>
                                                                                                            <w:div w:id="848720738">
                                                                                                              <w:marLeft w:val="0"/>
                                                                                                              <w:marRight w:val="0"/>
                                                                                                              <w:marTop w:val="0"/>
                                                                                                              <w:marBottom w:val="0"/>
                                                                                                              <w:divBdr>
                                                                                                                <w:top w:val="none" w:sz="0" w:space="0" w:color="auto"/>
                                                                                                                <w:left w:val="none" w:sz="0" w:space="0" w:color="auto"/>
                                                                                                                <w:bottom w:val="none" w:sz="0" w:space="0" w:color="auto"/>
                                                                                                                <w:right w:val="none" w:sz="0" w:space="0" w:color="auto"/>
                                                                                                              </w:divBdr>
                                                                                                              <w:divsChild>
                                                                                                                <w:div w:id="1788505037">
                                                                                                                  <w:marLeft w:val="0"/>
                                                                                                                  <w:marRight w:val="0"/>
                                                                                                                  <w:marTop w:val="0"/>
                                                                                                                  <w:marBottom w:val="0"/>
                                                                                                                  <w:divBdr>
                                                                                                                    <w:top w:val="none" w:sz="0" w:space="0" w:color="auto"/>
                                                                                                                    <w:left w:val="none" w:sz="0" w:space="0" w:color="auto"/>
                                                                                                                    <w:bottom w:val="none" w:sz="0" w:space="0" w:color="auto"/>
                                                                                                                    <w:right w:val="none" w:sz="0" w:space="0" w:color="auto"/>
                                                                                                                  </w:divBdr>
                                                                                                                  <w:divsChild>
                                                                                                                    <w:div w:id="905188823">
                                                                                                                      <w:marLeft w:val="0"/>
                                                                                                                      <w:marRight w:val="0"/>
                                                                                                                      <w:marTop w:val="0"/>
                                                                                                                      <w:marBottom w:val="0"/>
                                                                                                                      <w:divBdr>
                                                                                                                        <w:top w:val="none" w:sz="0" w:space="0" w:color="auto"/>
                                                                                                                        <w:left w:val="none" w:sz="0" w:space="0" w:color="auto"/>
                                                                                                                        <w:bottom w:val="none" w:sz="0" w:space="0" w:color="auto"/>
                                                                                                                        <w:right w:val="none" w:sz="0" w:space="0" w:color="auto"/>
                                                                                                                      </w:divBdr>
                                                                                                                      <w:divsChild>
                                                                                                                        <w:div w:id="158624323">
                                                                                                                          <w:marLeft w:val="0"/>
                                                                                                                          <w:marRight w:val="0"/>
                                                                                                                          <w:marTop w:val="0"/>
                                                                                                                          <w:marBottom w:val="0"/>
                                                                                                                          <w:divBdr>
                                                                                                                            <w:top w:val="none" w:sz="0" w:space="0" w:color="auto"/>
                                                                                                                            <w:left w:val="none" w:sz="0" w:space="0" w:color="auto"/>
                                                                                                                            <w:bottom w:val="none" w:sz="0" w:space="0" w:color="auto"/>
                                                                                                                            <w:right w:val="none" w:sz="0" w:space="0" w:color="auto"/>
                                                                                                                          </w:divBdr>
                                                                                                                          <w:divsChild>
                                                                                                                            <w:div w:id="60365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317708">
      <w:bodyDiv w:val="1"/>
      <w:marLeft w:val="0"/>
      <w:marRight w:val="0"/>
      <w:marTop w:val="0"/>
      <w:marBottom w:val="0"/>
      <w:divBdr>
        <w:top w:val="none" w:sz="0" w:space="0" w:color="auto"/>
        <w:left w:val="none" w:sz="0" w:space="0" w:color="auto"/>
        <w:bottom w:val="none" w:sz="0" w:space="0" w:color="auto"/>
        <w:right w:val="none" w:sz="0" w:space="0" w:color="auto"/>
      </w:divBdr>
    </w:div>
    <w:div w:id="864367925">
      <w:bodyDiv w:val="1"/>
      <w:marLeft w:val="0"/>
      <w:marRight w:val="0"/>
      <w:marTop w:val="0"/>
      <w:marBottom w:val="0"/>
      <w:divBdr>
        <w:top w:val="none" w:sz="0" w:space="0" w:color="auto"/>
        <w:left w:val="none" w:sz="0" w:space="0" w:color="auto"/>
        <w:bottom w:val="none" w:sz="0" w:space="0" w:color="auto"/>
        <w:right w:val="none" w:sz="0" w:space="0" w:color="auto"/>
      </w:divBdr>
    </w:div>
    <w:div w:id="885216246">
      <w:bodyDiv w:val="1"/>
      <w:marLeft w:val="0"/>
      <w:marRight w:val="0"/>
      <w:marTop w:val="0"/>
      <w:marBottom w:val="0"/>
      <w:divBdr>
        <w:top w:val="none" w:sz="0" w:space="0" w:color="auto"/>
        <w:left w:val="none" w:sz="0" w:space="0" w:color="auto"/>
        <w:bottom w:val="none" w:sz="0" w:space="0" w:color="auto"/>
        <w:right w:val="none" w:sz="0" w:space="0" w:color="auto"/>
      </w:divBdr>
    </w:div>
    <w:div w:id="898906238">
      <w:bodyDiv w:val="1"/>
      <w:marLeft w:val="0"/>
      <w:marRight w:val="0"/>
      <w:marTop w:val="0"/>
      <w:marBottom w:val="0"/>
      <w:divBdr>
        <w:top w:val="none" w:sz="0" w:space="0" w:color="auto"/>
        <w:left w:val="none" w:sz="0" w:space="0" w:color="auto"/>
        <w:bottom w:val="none" w:sz="0" w:space="0" w:color="auto"/>
        <w:right w:val="none" w:sz="0" w:space="0" w:color="auto"/>
      </w:divBdr>
    </w:div>
    <w:div w:id="981159043">
      <w:bodyDiv w:val="1"/>
      <w:marLeft w:val="0"/>
      <w:marRight w:val="0"/>
      <w:marTop w:val="0"/>
      <w:marBottom w:val="0"/>
      <w:divBdr>
        <w:top w:val="none" w:sz="0" w:space="0" w:color="auto"/>
        <w:left w:val="none" w:sz="0" w:space="0" w:color="auto"/>
        <w:bottom w:val="none" w:sz="0" w:space="0" w:color="auto"/>
        <w:right w:val="none" w:sz="0" w:space="0" w:color="auto"/>
      </w:divBdr>
    </w:div>
    <w:div w:id="1050498891">
      <w:bodyDiv w:val="1"/>
      <w:marLeft w:val="0"/>
      <w:marRight w:val="0"/>
      <w:marTop w:val="0"/>
      <w:marBottom w:val="0"/>
      <w:divBdr>
        <w:top w:val="none" w:sz="0" w:space="0" w:color="auto"/>
        <w:left w:val="none" w:sz="0" w:space="0" w:color="auto"/>
        <w:bottom w:val="none" w:sz="0" w:space="0" w:color="auto"/>
        <w:right w:val="none" w:sz="0" w:space="0" w:color="auto"/>
      </w:divBdr>
    </w:div>
    <w:div w:id="1129012589">
      <w:bodyDiv w:val="1"/>
      <w:marLeft w:val="0"/>
      <w:marRight w:val="0"/>
      <w:marTop w:val="0"/>
      <w:marBottom w:val="0"/>
      <w:divBdr>
        <w:top w:val="none" w:sz="0" w:space="0" w:color="auto"/>
        <w:left w:val="none" w:sz="0" w:space="0" w:color="auto"/>
        <w:bottom w:val="none" w:sz="0" w:space="0" w:color="auto"/>
        <w:right w:val="none" w:sz="0" w:space="0" w:color="auto"/>
      </w:divBdr>
    </w:div>
    <w:div w:id="1156652494">
      <w:bodyDiv w:val="1"/>
      <w:marLeft w:val="0"/>
      <w:marRight w:val="0"/>
      <w:marTop w:val="0"/>
      <w:marBottom w:val="0"/>
      <w:divBdr>
        <w:top w:val="none" w:sz="0" w:space="0" w:color="auto"/>
        <w:left w:val="none" w:sz="0" w:space="0" w:color="auto"/>
        <w:bottom w:val="none" w:sz="0" w:space="0" w:color="auto"/>
        <w:right w:val="none" w:sz="0" w:space="0" w:color="auto"/>
      </w:divBdr>
    </w:div>
    <w:div w:id="1157962929">
      <w:bodyDiv w:val="1"/>
      <w:marLeft w:val="0"/>
      <w:marRight w:val="0"/>
      <w:marTop w:val="0"/>
      <w:marBottom w:val="0"/>
      <w:divBdr>
        <w:top w:val="none" w:sz="0" w:space="0" w:color="auto"/>
        <w:left w:val="none" w:sz="0" w:space="0" w:color="auto"/>
        <w:bottom w:val="none" w:sz="0" w:space="0" w:color="auto"/>
        <w:right w:val="none" w:sz="0" w:space="0" w:color="auto"/>
      </w:divBdr>
    </w:div>
    <w:div w:id="1212421941">
      <w:bodyDiv w:val="1"/>
      <w:marLeft w:val="0"/>
      <w:marRight w:val="0"/>
      <w:marTop w:val="0"/>
      <w:marBottom w:val="0"/>
      <w:divBdr>
        <w:top w:val="none" w:sz="0" w:space="0" w:color="auto"/>
        <w:left w:val="none" w:sz="0" w:space="0" w:color="auto"/>
        <w:bottom w:val="none" w:sz="0" w:space="0" w:color="auto"/>
        <w:right w:val="none" w:sz="0" w:space="0" w:color="auto"/>
      </w:divBdr>
      <w:divsChild>
        <w:div w:id="1347557240">
          <w:marLeft w:val="0"/>
          <w:marRight w:val="0"/>
          <w:marTop w:val="0"/>
          <w:marBottom w:val="0"/>
          <w:divBdr>
            <w:top w:val="none" w:sz="0" w:space="0" w:color="auto"/>
            <w:left w:val="none" w:sz="0" w:space="0" w:color="auto"/>
            <w:bottom w:val="none" w:sz="0" w:space="0" w:color="auto"/>
            <w:right w:val="none" w:sz="0" w:space="0" w:color="auto"/>
          </w:divBdr>
        </w:div>
        <w:div w:id="1748069949">
          <w:marLeft w:val="0"/>
          <w:marRight w:val="0"/>
          <w:marTop w:val="0"/>
          <w:marBottom w:val="0"/>
          <w:divBdr>
            <w:top w:val="none" w:sz="0" w:space="0" w:color="auto"/>
            <w:left w:val="none" w:sz="0" w:space="0" w:color="auto"/>
            <w:bottom w:val="none" w:sz="0" w:space="0" w:color="auto"/>
            <w:right w:val="none" w:sz="0" w:space="0" w:color="auto"/>
          </w:divBdr>
        </w:div>
        <w:div w:id="947157886">
          <w:marLeft w:val="0"/>
          <w:marRight w:val="0"/>
          <w:marTop w:val="0"/>
          <w:marBottom w:val="0"/>
          <w:divBdr>
            <w:top w:val="none" w:sz="0" w:space="0" w:color="auto"/>
            <w:left w:val="none" w:sz="0" w:space="0" w:color="auto"/>
            <w:bottom w:val="none" w:sz="0" w:space="0" w:color="auto"/>
            <w:right w:val="none" w:sz="0" w:space="0" w:color="auto"/>
          </w:divBdr>
        </w:div>
        <w:div w:id="1339578119">
          <w:marLeft w:val="0"/>
          <w:marRight w:val="0"/>
          <w:marTop w:val="0"/>
          <w:marBottom w:val="0"/>
          <w:divBdr>
            <w:top w:val="none" w:sz="0" w:space="0" w:color="auto"/>
            <w:left w:val="none" w:sz="0" w:space="0" w:color="auto"/>
            <w:bottom w:val="none" w:sz="0" w:space="0" w:color="auto"/>
            <w:right w:val="none" w:sz="0" w:space="0" w:color="auto"/>
          </w:divBdr>
        </w:div>
        <w:div w:id="1389501128">
          <w:marLeft w:val="0"/>
          <w:marRight w:val="0"/>
          <w:marTop w:val="0"/>
          <w:marBottom w:val="0"/>
          <w:divBdr>
            <w:top w:val="none" w:sz="0" w:space="0" w:color="auto"/>
            <w:left w:val="none" w:sz="0" w:space="0" w:color="auto"/>
            <w:bottom w:val="none" w:sz="0" w:space="0" w:color="auto"/>
            <w:right w:val="none" w:sz="0" w:space="0" w:color="auto"/>
          </w:divBdr>
        </w:div>
        <w:div w:id="2043051502">
          <w:marLeft w:val="0"/>
          <w:marRight w:val="0"/>
          <w:marTop w:val="0"/>
          <w:marBottom w:val="0"/>
          <w:divBdr>
            <w:top w:val="none" w:sz="0" w:space="0" w:color="auto"/>
            <w:left w:val="none" w:sz="0" w:space="0" w:color="auto"/>
            <w:bottom w:val="none" w:sz="0" w:space="0" w:color="auto"/>
            <w:right w:val="none" w:sz="0" w:space="0" w:color="auto"/>
          </w:divBdr>
        </w:div>
        <w:div w:id="1382905060">
          <w:marLeft w:val="0"/>
          <w:marRight w:val="0"/>
          <w:marTop w:val="0"/>
          <w:marBottom w:val="0"/>
          <w:divBdr>
            <w:top w:val="none" w:sz="0" w:space="0" w:color="auto"/>
            <w:left w:val="none" w:sz="0" w:space="0" w:color="auto"/>
            <w:bottom w:val="none" w:sz="0" w:space="0" w:color="auto"/>
            <w:right w:val="none" w:sz="0" w:space="0" w:color="auto"/>
          </w:divBdr>
        </w:div>
        <w:div w:id="1899778959">
          <w:marLeft w:val="0"/>
          <w:marRight w:val="0"/>
          <w:marTop w:val="0"/>
          <w:marBottom w:val="0"/>
          <w:divBdr>
            <w:top w:val="none" w:sz="0" w:space="0" w:color="auto"/>
            <w:left w:val="none" w:sz="0" w:space="0" w:color="auto"/>
            <w:bottom w:val="none" w:sz="0" w:space="0" w:color="auto"/>
            <w:right w:val="none" w:sz="0" w:space="0" w:color="auto"/>
          </w:divBdr>
        </w:div>
      </w:divsChild>
    </w:div>
    <w:div w:id="1290281188">
      <w:bodyDiv w:val="1"/>
      <w:marLeft w:val="0"/>
      <w:marRight w:val="0"/>
      <w:marTop w:val="0"/>
      <w:marBottom w:val="0"/>
      <w:divBdr>
        <w:top w:val="none" w:sz="0" w:space="0" w:color="auto"/>
        <w:left w:val="none" w:sz="0" w:space="0" w:color="auto"/>
        <w:bottom w:val="none" w:sz="0" w:space="0" w:color="auto"/>
        <w:right w:val="none" w:sz="0" w:space="0" w:color="auto"/>
      </w:divBdr>
    </w:div>
    <w:div w:id="1319335871">
      <w:bodyDiv w:val="1"/>
      <w:marLeft w:val="0"/>
      <w:marRight w:val="0"/>
      <w:marTop w:val="0"/>
      <w:marBottom w:val="0"/>
      <w:divBdr>
        <w:top w:val="none" w:sz="0" w:space="0" w:color="auto"/>
        <w:left w:val="none" w:sz="0" w:space="0" w:color="auto"/>
        <w:bottom w:val="none" w:sz="0" w:space="0" w:color="auto"/>
        <w:right w:val="none" w:sz="0" w:space="0" w:color="auto"/>
      </w:divBdr>
    </w:div>
    <w:div w:id="1364212062">
      <w:bodyDiv w:val="1"/>
      <w:marLeft w:val="0"/>
      <w:marRight w:val="0"/>
      <w:marTop w:val="0"/>
      <w:marBottom w:val="0"/>
      <w:divBdr>
        <w:top w:val="none" w:sz="0" w:space="0" w:color="auto"/>
        <w:left w:val="none" w:sz="0" w:space="0" w:color="auto"/>
        <w:bottom w:val="none" w:sz="0" w:space="0" w:color="auto"/>
        <w:right w:val="none" w:sz="0" w:space="0" w:color="auto"/>
      </w:divBdr>
    </w:div>
    <w:div w:id="1617903635">
      <w:bodyDiv w:val="1"/>
      <w:marLeft w:val="0"/>
      <w:marRight w:val="0"/>
      <w:marTop w:val="0"/>
      <w:marBottom w:val="0"/>
      <w:divBdr>
        <w:top w:val="none" w:sz="0" w:space="0" w:color="auto"/>
        <w:left w:val="none" w:sz="0" w:space="0" w:color="auto"/>
        <w:bottom w:val="none" w:sz="0" w:space="0" w:color="auto"/>
        <w:right w:val="none" w:sz="0" w:space="0" w:color="auto"/>
      </w:divBdr>
    </w:div>
    <w:div w:id="1678731833">
      <w:bodyDiv w:val="1"/>
      <w:marLeft w:val="0"/>
      <w:marRight w:val="0"/>
      <w:marTop w:val="0"/>
      <w:marBottom w:val="0"/>
      <w:divBdr>
        <w:top w:val="none" w:sz="0" w:space="0" w:color="auto"/>
        <w:left w:val="none" w:sz="0" w:space="0" w:color="auto"/>
        <w:bottom w:val="none" w:sz="0" w:space="0" w:color="auto"/>
        <w:right w:val="none" w:sz="0" w:space="0" w:color="auto"/>
      </w:divBdr>
    </w:div>
    <w:div w:id="1749499189">
      <w:bodyDiv w:val="1"/>
      <w:marLeft w:val="0"/>
      <w:marRight w:val="0"/>
      <w:marTop w:val="0"/>
      <w:marBottom w:val="0"/>
      <w:divBdr>
        <w:top w:val="none" w:sz="0" w:space="0" w:color="auto"/>
        <w:left w:val="none" w:sz="0" w:space="0" w:color="auto"/>
        <w:bottom w:val="none" w:sz="0" w:space="0" w:color="auto"/>
        <w:right w:val="none" w:sz="0" w:space="0" w:color="auto"/>
      </w:divBdr>
    </w:div>
    <w:div w:id="1752700374">
      <w:bodyDiv w:val="1"/>
      <w:marLeft w:val="0"/>
      <w:marRight w:val="0"/>
      <w:marTop w:val="0"/>
      <w:marBottom w:val="0"/>
      <w:divBdr>
        <w:top w:val="none" w:sz="0" w:space="0" w:color="auto"/>
        <w:left w:val="none" w:sz="0" w:space="0" w:color="auto"/>
        <w:bottom w:val="none" w:sz="0" w:space="0" w:color="auto"/>
        <w:right w:val="none" w:sz="0" w:space="0" w:color="auto"/>
      </w:divBdr>
    </w:div>
    <w:div w:id="1848015764">
      <w:bodyDiv w:val="1"/>
      <w:marLeft w:val="0"/>
      <w:marRight w:val="0"/>
      <w:marTop w:val="0"/>
      <w:marBottom w:val="0"/>
      <w:divBdr>
        <w:top w:val="none" w:sz="0" w:space="0" w:color="auto"/>
        <w:left w:val="none" w:sz="0" w:space="0" w:color="auto"/>
        <w:bottom w:val="none" w:sz="0" w:space="0" w:color="auto"/>
        <w:right w:val="none" w:sz="0" w:space="0" w:color="auto"/>
      </w:divBdr>
    </w:div>
    <w:div w:id="2039574958">
      <w:bodyDiv w:val="1"/>
      <w:marLeft w:val="0"/>
      <w:marRight w:val="0"/>
      <w:marTop w:val="0"/>
      <w:marBottom w:val="0"/>
      <w:divBdr>
        <w:top w:val="none" w:sz="0" w:space="0" w:color="auto"/>
        <w:left w:val="none" w:sz="0" w:space="0" w:color="auto"/>
        <w:bottom w:val="none" w:sz="0" w:space="0" w:color="auto"/>
        <w:right w:val="none" w:sz="0" w:space="0" w:color="auto"/>
      </w:divBdr>
    </w:div>
    <w:div w:id="21297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studentinfo.ts.i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hooled.telangana.gov.in"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A1617-CADD-4DCC-9FEB-621C9121A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156</Pages>
  <Words>41345</Words>
  <Characters>235671</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276464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amitab</dc:creator>
  <cp:lastModifiedBy>Windows User</cp:lastModifiedBy>
  <cp:revision>129</cp:revision>
  <cp:lastPrinted>2019-05-20T13:03:00Z</cp:lastPrinted>
  <dcterms:created xsi:type="dcterms:W3CDTF">2019-05-13T07:21:00Z</dcterms:created>
  <dcterms:modified xsi:type="dcterms:W3CDTF">2019-05-20T13:54:00Z</dcterms:modified>
</cp:coreProperties>
</file>